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Pr="00994F93" w:rsidRDefault="00656B57" w:rsidP="00656B57">
      <w:pPr>
        <w:widowControl/>
        <w:jc w:val="center"/>
        <w:rPr>
          <w:rFonts w:ascii="Times New Roman" w:hAnsi="Times New Roman" w:cs="Times New Roman"/>
          <w:sz w:val="28"/>
          <w:szCs w:val="28"/>
        </w:rPr>
      </w:pPr>
      <w:r w:rsidRPr="00994F93">
        <w:rPr>
          <w:rFonts w:ascii="Times New Roman" w:hAnsi="Times New Roman" w:cs="Times New Roman"/>
          <w:sz w:val="28"/>
          <w:szCs w:val="28"/>
        </w:rPr>
        <w:t>Информационный бюллетень</w:t>
      </w:r>
    </w:p>
    <w:p w:rsidR="00656B57" w:rsidRPr="00994F93" w:rsidRDefault="00656B57" w:rsidP="00656B57">
      <w:pPr>
        <w:widowControl/>
        <w:jc w:val="center"/>
        <w:rPr>
          <w:rFonts w:ascii="Times New Roman" w:hAnsi="Times New Roman" w:cs="Times New Roman"/>
          <w:sz w:val="28"/>
          <w:szCs w:val="28"/>
        </w:rPr>
      </w:pPr>
      <w:r w:rsidRPr="00994F93">
        <w:rPr>
          <w:rFonts w:ascii="Times New Roman" w:hAnsi="Times New Roman" w:cs="Times New Roman"/>
          <w:sz w:val="28"/>
          <w:szCs w:val="28"/>
        </w:rPr>
        <w:t>«</w:t>
      </w:r>
      <w:proofErr w:type="spellStart"/>
      <w:r w:rsidRPr="00994F93">
        <w:rPr>
          <w:rFonts w:ascii="Times New Roman" w:hAnsi="Times New Roman" w:cs="Times New Roman"/>
          <w:sz w:val="28"/>
          <w:szCs w:val="28"/>
        </w:rPr>
        <w:t>Темниковский</w:t>
      </w:r>
      <w:proofErr w:type="spellEnd"/>
      <w:r w:rsidRPr="00994F93">
        <w:rPr>
          <w:rFonts w:ascii="Times New Roman" w:hAnsi="Times New Roman" w:cs="Times New Roman"/>
          <w:sz w:val="28"/>
          <w:szCs w:val="28"/>
        </w:rPr>
        <w:t xml:space="preserve"> вестник»</w:t>
      </w:r>
    </w:p>
    <w:p w:rsidR="00656B57" w:rsidRPr="00994F93" w:rsidRDefault="00656B57" w:rsidP="00656B57">
      <w:pPr>
        <w:widowControl/>
        <w:jc w:val="center"/>
        <w:rPr>
          <w:rFonts w:ascii="Times New Roman" w:hAnsi="Times New Roman" w:cs="Times New Roman"/>
          <w:sz w:val="28"/>
          <w:szCs w:val="28"/>
        </w:rPr>
      </w:pPr>
      <w:r w:rsidRPr="00994F93">
        <w:rPr>
          <w:rFonts w:ascii="Times New Roman" w:hAnsi="Times New Roman" w:cs="Times New Roman"/>
          <w:sz w:val="28"/>
          <w:szCs w:val="28"/>
        </w:rPr>
        <w:t>Органов местного самоуправления</w:t>
      </w:r>
    </w:p>
    <w:p w:rsidR="00656B57" w:rsidRPr="00994F93" w:rsidRDefault="00656B57" w:rsidP="00656B57">
      <w:pPr>
        <w:widowControl/>
        <w:jc w:val="center"/>
        <w:rPr>
          <w:rFonts w:ascii="Times New Roman" w:hAnsi="Times New Roman" w:cs="Times New Roman"/>
          <w:sz w:val="28"/>
          <w:szCs w:val="28"/>
        </w:rPr>
      </w:pPr>
      <w:r w:rsidRPr="00994F93">
        <w:rPr>
          <w:rFonts w:ascii="Times New Roman" w:hAnsi="Times New Roman" w:cs="Times New Roman"/>
          <w:sz w:val="28"/>
          <w:szCs w:val="28"/>
        </w:rPr>
        <w:t xml:space="preserve"> Темниковского муниципального района</w:t>
      </w:r>
    </w:p>
    <w:p w:rsidR="00656B57" w:rsidRPr="00994F93" w:rsidRDefault="00656B57" w:rsidP="00656B57">
      <w:pPr>
        <w:widowControl/>
        <w:jc w:val="center"/>
        <w:rPr>
          <w:rFonts w:ascii="Times New Roman" w:hAnsi="Times New Roman" w:cs="Times New Roman"/>
          <w:sz w:val="28"/>
          <w:szCs w:val="28"/>
        </w:rPr>
      </w:pPr>
    </w:p>
    <w:p w:rsidR="00656B57" w:rsidRPr="00994F93" w:rsidRDefault="00A83D2E" w:rsidP="00656B57">
      <w:pPr>
        <w:widowControl/>
        <w:jc w:val="center"/>
        <w:rPr>
          <w:rFonts w:ascii="Times New Roman" w:hAnsi="Times New Roman" w:cs="Times New Roman"/>
          <w:sz w:val="28"/>
          <w:szCs w:val="28"/>
          <w:u w:val="single"/>
        </w:rPr>
      </w:pPr>
      <w:r w:rsidRPr="00994F93">
        <w:rPr>
          <w:rFonts w:ascii="Times New Roman" w:hAnsi="Times New Roman" w:cs="Times New Roman"/>
          <w:sz w:val="28"/>
          <w:szCs w:val="28"/>
          <w:u w:val="single"/>
        </w:rPr>
        <w:t xml:space="preserve">№ </w:t>
      </w:r>
      <w:r w:rsidR="00385C37" w:rsidRPr="00994F93">
        <w:rPr>
          <w:rFonts w:ascii="Times New Roman" w:hAnsi="Times New Roman" w:cs="Times New Roman"/>
          <w:sz w:val="28"/>
          <w:szCs w:val="28"/>
          <w:u w:val="single"/>
        </w:rPr>
        <w:t>2</w:t>
      </w:r>
      <w:r w:rsidR="00E30677">
        <w:rPr>
          <w:rFonts w:ascii="Times New Roman" w:hAnsi="Times New Roman" w:cs="Times New Roman"/>
          <w:sz w:val="28"/>
          <w:szCs w:val="28"/>
          <w:u w:val="single"/>
        </w:rPr>
        <w:t>4</w:t>
      </w:r>
      <w:r w:rsidR="00656B57" w:rsidRPr="00994F93">
        <w:rPr>
          <w:rFonts w:ascii="Times New Roman" w:hAnsi="Times New Roman" w:cs="Times New Roman"/>
          <w:sz w:val="28"/>
          <w:szCs w:val="28"/>
          <w:u w:val="single"/>
        </w:rPr>
        <w:t xml:space="preserve"> от </w:t>
      </w:r>
      <w:r w:rsidR="003041F7" w:rsidRPr="00994F93">
        <w:rPr>
          <w:rFonts w:ascii="Times New Roman" w:hAnsi="Times New Roman" w:cs="Times New Roman"/>
          <w:sz w:val="28"/>
          <w:szCs w:val="28"/>
          <w:u w:val="single"/>
        </w:rPr>
        <w:t>0</w:t>
      </w:r>
      <w:r w:rsidR="00E30677">
        <w:rPr>
          <w:rFonts w:ascii="Times New Roman" w:hAnsi="Times New Roman" w:cs="Times New Roman"/>
          <w:sz w:val="28"/>
          <w:szCs w:val="28"/>
          <w:u w:val="single"/>
        </w:rPr>
        <w:t>6</w:t>
      </w:r>
      <w:r w:rsidR="00656B57" w:rsidRPr="00994F93">
        <w:rPr>
          <w:rFonts w:ascii="Times New Roman" w:hAnsi="Times New Roman" w:cs="Times New Roman"/>
          <w:sz w:val="28"/>
          <w:szCs w:val="28"/>
          <w:u w:val="single"/>
        </w:rPr>
        <w:t xml:space="preserve"> </w:t>
      </w:r>
      <w:r w:rsidR="003041F7" w:rsidRPr="00994F93">
        <w:rPr>
          <w:rFonts w:ascii="Times New Roman" w:hAnsi="Times New Roman" w:cs="Times New Roman"/>
          <w:sz w:val="28"/>
          <w:szCs w:val="28"/>
          <w:u w:val="single"/>
        </w:rPr>
        <w:t>августа</w:t>
      </w:r>
      <w:r w:rsidR="003C745D" w:rsidRPr="00994F93">
        <w:rPr>
          <w:rFonts w:ascii="Times New Roman" w:hAnsi="Times New Roman" w:cs="Times New Roman"/>
          <w:sz w:val="28"/>
          <w:szCs w:val="28"/>
          <w:u w:val="single"/>
        </w:rPr>
        <w:t xml:space="preserve"> </w:t>
      </w:r>
      <w:r w:rsidR="00656B57" w:rsidRPr="00994F93">
        <w:rPr>
          <w:rFonts w:ascii="Times New Roman" w:hAnsi="Times New Roman" w:cs="Times New Roman"/>
          <w:sz w:val="28"/>
          <w:szCs w:val="28"/>
          <w:u w:val="single"/>
        </w:rPr>
        <w:t>202</w:t>
      </w:r>
      <w:r w:rsidR="007D468B" w:rsidRPr="00994F93">
        <w:rPr>
          <w:rFonts w:ascii="Times New Roman" w:hAnsi="Times New Roman" w:cs="Times New Roman"/>
          <w:sz w:val="28"/>
          <w:szCs w:val="28"/>
          <w:u w:val="single"/>
        </w:rPr>
        <w:t>4</w:t>
      </w:r>
      <w:r w:rsidR="00656B57" w:rsidRPr="00994F93">
        <w:rPr>
          <w:rFonts w:ascii="Times New Roman" w:hAnsi="Times New Roman" w:cs="Times New Roman"/>
          <w:sz w:val="28"/>
          <w:szCs w:val="28"/>
          <w:u w:val="single"/>
        </w:rPr>
        <w:t xml:space="preserve"> г. </w:t>
      </w:r>
    </w:p>
    <w:p w:rsidR="00656B57" w:rsidRPr="00994F93" w:rsidRDefault="00656B57" w:rsidP="00656B57">
      <w:pPr>
        <w:widowControl/>
        <w:jc w:val="center"/>
        <w:rPr>
          <w:rFonts w:ascii="Times New Roman" w:hAnsi="Times New Roman" w:cs="Times New Roman"/>
          <w:bCs/>
          <w:sz w:val="28"/>
          <w:szCs w:val="28"/>
        </w:rPr>
      </w:pPr>
    </w:p>
    <w:p w:rsidR="00656B57" w:rsidRPr="00994F93" w:rsidRDefault="00656B57" w:rsidP="00E05D34">
      <w:pPr>
        <w:jc w:val="center"/>
        <w:rPr>
          <w:rFonts w:ascii="Times New Roman" w:hAnsi="Times New Roman" w:cs="Times New Roman"/>
          <w:sz w:val="28"/>
          <w:szCs w:val="28"/>
        </w:rPr>
      </w:pPr>
      <w:r w:rsidRPr="00994F93">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Pr="00994F93" w:rsidRDefault="00656B57" w:rsidP="00E05D34">
      <w:pPr>
        <w:jc w:val="center"/>
        <w:rPr>
          <w:rFonts w:ascii="Times New Roman" w:hAnsi="Times New Roman" w:cs="Times New Roman"/>
          <w:sz w:val="28"/>
          <w:szCs w:val="28"/>
        </w:rPr>
      </w:pPr>
    </w:p>
    <w:p w:rsidR="00656B57" w:rsidRPr="00994F93" w:rsidRDefault="00656B57" w:rsidP="00E05D34">
      <w:pPr>
        <w:jc w:val="center"/>
        <w:rPr>
          <w:rFonts w:ascii="Times New Roman" w:hAnsi="Times New Roman" w:cs="Times New Roman"/>
          <w:sz w:val="28"/>
          <w:szCs w:val="28"/>
        </w:rPr>
      </w:pPr>
    </w:p>
    <w:tbl>
      <w:tblPr>
        <w:tblW w:w="9571" w:type="dxa"/>
        <w:tblLook w:val="04A0" w:firstRow="1" w:lastRow="0" w:firstColumn="1" w:lastColumn="0" w:noHBand="0" w:noVBand="1"/>
      </w:tblPr>
      <w:tblGrid>
        <w:gridCol w:w="9571"/>
      </w:tblGrid>
      <w:tr w:rsidR="00E5609B" w:rsidRPr="00994F93" w:rsidTr="00E30677">
        <w:tc>
          <w:tcPr>
            <w:tcW w:w="9571" w:type="dxa"/>
          </w:tcPr>
          <w:p w:rsidR="00E5609B" w:rsidRPr="00994F93" w:rsidRDefault="00E5609B" w:rsidP="00E05D34">
            <w:pPr>
              <w:jc w:val="center"/>
              <w:rPr>
                <w:rFonts w:ascii="Times New Roman" w:hAnsi="Times New Roman" w:cs="Times New Roman"/>
                <w:sz w:val="28"/>
                <w:szCs w:val="28"/>
              </w:rPr>
            </w:pPr>
            <w:r w:rsidRPr="00994F93">
              <w:rPr>
                <w:rFonts w:ascii="Times New Roman" w:hAnsi="Times New Roman" w:cs="Times New Roman"/>
                <w:bCs/>
                <w:sz w:val="28"/>
                <w:szCs w:val="28"/>
              </w:rPr>
              <w:t>Учредитель</w:t>
            </w:r>
          </w:p>
          <w:p w:rsidR="00E5609B" w:rsidRPr="00994F93" w:rsidRDefault="00E5609B" w:rsidP="00E05D34">
            <w:pPr>
              <w:jc w:val="center"/>
              <w:rPr>
                <w:rFonts w:ascii="Times New Roman" w:hAnsi="Times New Roman" w:cs="Times New Roman"/>
                <w:sz w:val="28"/>
                <w:szCs w:val="28"/>
              </w:rPr>
            </w:pPr>
            <w:r w:rsidRPr="00994F93">
              <w:rPr>
                <w:rFonts w:ascii="Times New Roman" w:hAnsi="Times New Roman" w:cs="Times New Roman"/>
                <w:sz w:val="28"/>
                <w:szCs w:val="28"/>
              </w:rPr>
              <w:t>Совет депутатов Темниковского</w:t>
            </w:r>
          </w:p>
          <w:p w:rsidR="00E5609B" w:rsidRPr="00994F93" w:rsidRDefault="00E5609B" w:rsidP="00E05D34">
            <w:pPr>
              <w:jc w:val="center"/>
              <w:rPr>
                <w:rFonts w:ascii="Times New Roman" w:hAnsi="Times New Roman" w:cs="Times New Roman"/>
                <w:spacing w:val="-15"/>
                <w:sz w:val="28"/>
                <w:szCs w:val="28"/>
              </w:rPr>
            </w:pPr>
            <w:r w:rsidRPr="00994F93">
              <w:rPr>
                <w:rFonts w:ascii="Times New Roman" w:hAnsi="Times New Roman" w:cs="Times New Roman"/>
                <w:sz w:val="28"/>
                <w:szCs w:val="28"/>
              </w:rPr>
              <w:t>муниципального района</w:t>
            </w:r>
          </w:p>
          <w:p w:rsidR="00E5609B" w:rsidRPr="00994F93" w:rsidRDefault="00E5609B" w:rsidP="00E05D34">
            <w:pPr>
              <w:jc w:val="center"/>
              <w:rPr>
                <w:rFonts w:ascii="Times New Roman" w:hAnsi="Times New Roman" w:cs="Times New Roman"/>
                <w:sz w:val="28"/>
                <w:szCs w:val="28"/>
              </w:rPr>
            </w:pPr>
            <w:r w:rsidRPr="00994F93">
              <w:rPr>
                <w:rFonts w:ascii="Times New Roman" w:hAnsi="Times New Roman" w:cs="Times New Roman"/>
                <w:sz w:val="28"/>
                <w:szCs w:val="28"/>
              </w:rPr>
              <w:t>431220, г. Темников, ул. Кирова, д.26</w:t>
            </w:r>
          </w:p>
          <w:p w:rsidR="00E5609B" w:rsidRDefault="00E5609B" w:rsidP="00E05D34">
            <w:pPr>
              <w:jc w:val="center"/>
              <w:rPr>
                <w:rFonts w:ascii="Times New Roman" w:hAnsi="Times New Roman" w:cs="Times New Roman"/>
                <w:sz w:val="28"/>
                <w:szCs w:val="28"/>
              </w:rPr>
            </w:pPr>
          </w:p>
          <w:p w:rsidR="00994F93" w:rsidRPr="00994F93" w:rsidRDefault="00994F93" w:rsidP="00E05D34">
            <w:pPr>
              <w:jc w:val="center"/>
              <w:rPr>
                <w:rFonts w:ascii="Times New Roman" w:hAnsi="Times New Roman" w:cs="Times New Roman"/>
                <w:sz w:val="28"/>
                <w:szCs w:val="28"/>
              </w:rPr>
            </w:pPr>
          </w:p>
          <w:p w:rsidR="00E5609B" w:rsidRPr="00994F93" w:rsidRDefault="00E5609B" w:rsidP="00E05D34">
            <w:pPr>
              <w:jc w:val="center"/>
              <w:rPr>
                <w:rFonts w:ascii="Times New Roman" w:hAnsi="Times New Roman" w:cs="Times New Roman"/>
                <w:sz w:val="28"/>
                <w:szCs w:val="28"/>
              </w:rPr>
            </w:pPr>
          </w:p>
        </w:tc>
      </w:tr>
      <w:tr w:rsidR="00E30677" w:rsidRPr="00994F93" w:rsidTr="00E30677">
        <w:tc>
          <w:tcPr>
            <w:tcW w:w="9571" w:type="dxa"/>
          </w:tcPr>
          <w:p w:rsidR="00E30677" w:rsidRPr="00994F93" w:rsidRDefault="00E30677" w:rsidP="00E05D34">
            <w:pPr>
              <w:jc w:val="center"/>
              <w:rPr>
                <w:rFonts w:ascii="Times New Roman" w:hAnsi="Times New Roman" w:cs="Times New Roman"/>
                <w:bCs/>
                <w:sz w:val="28"/>
                <w:szCs w:val="28"/>
              </w:rPr>
            </w:pPr>
          </w:p>
        </w:tc>
      </w:tr>
    </w:tbl>
    <w:p w:rsidR="00357B06" w:rsidRDefault="00357B06" w:rsidP="00357B06">
      <w:pPr>
        <w:jc w:val="center"/>
        <w:rPr>
          <w:rFonts w:ascii="Times New Roman" w:hAnsi="Times New Roman" w:cs="Times New Roman"/>
          <w:sz w:val="28"/>
        </w:rPr>
      </w:pPr>
      <w:r>
        <w:rPr>
          <w:rFonts w:ascii="Times New Roman" w:hAnsi="Times New Roman" w:cs="Times New Roman"/>
          <w:sz w:val="28"/>
        </w:rPr>
        <w:t>АДМИНИСТРАЦИЯ ТЕМНИКОВСКОГО МУНИЦИПАЛЬНОГО РАЙОНА РЕСПУБЛИКИ МОРДОВИЯ</w:t>
      </w:r>
    </w:p>
    <w:p w:rsidR="00357B06" w:rsidRDefault="00357B06" w:rsidP="00357B06">
      <w:pPr>
        <w:ind w:firstLine="720"/>
        <w:jc w:val="center"/>
        <w:rPr>
          <w:rFonts w:ascii="Times New Roman" w:hAnsi="Times New Roman" w:cs="Times New Roman"/>
          <w:sz w:val="28"/>
        </w:rPr>
      </w:pPr>
    </w:p>
    <w:p w:rsidR="00357B06" w:rsidRDefault="00357B06" w:rsidP="00357B06">
      <w:pPr>
        <w:ind w:firstLine="720"/>
        <w:jc w:val="center"/>
        <w:rPr>
          <w:rFonts w:ascii="Times New Roman" w:hAnsi="Times New Roman" w:cs="Times New Roman"/>
          <w:b/>
          <w:sz w:val="28"/>
          <w:u w:val="single"/>
        </w:rPr>
      </w:pPr>
    </w:p>
    <w:p w:rsidR="00357B06" w:rsidRDefault="00357B06" w:rsidP="00357B06">
      <w:pPr>
        <w:spacing w:line="360" w:lineRule="auto"/>
        <w:ind w:firstLine="720"/>
        <w:jc w:val="center"/>
        <w:rPr>
          <w:rFonts w:ascii="Times New Roman" w:hAnsi="Times New Roman" w:cs="Times New Roman"/>
          <w:b/>
          <w:sz w:val="34"/>
        </w:rPr>
      </w:pPr>
      <w:proofErr w:type="gramStart"/>
      <w:r>
        <w:rPr>
          <w:rFonts w:ascii="Times New Roman" w:hAnsi="Times New Roman" w:cs="Times New Roman"/>
          <w:b/>
          <w:sz w:val="34"/>
        </w:rPr>
        <w:t>П</w:t>
      </w:r>
      <w:proofErr w:type="gramEnd"/>
      <w:r>
        <w:rPr>
          <w:rFonts w:ascii="Times New Roman" w:hAnsi="Times New Roman" w:cs="Times New Roman"/>
          <w:b/>
          <w:sz w:val="34"/>
        </w:rPr>
        <w:t xml:space="preserve"> О С Т А Н О В Л Е Н И Е</w:t>
      </w:r>
    </w:p>
    <w:p w:rsidR="00357B06" w:rsidRDefault="00357B06" w:rsidP="00357B06">
      <w:pPr>
        <w:jc w:val="both"/>
        <w:rPr>
          <w:rFonts w:eastAsia="Arial"/>
          <w:sz w:val="20"/>
        </w:rPr>
      </w:pPr>
    </w:p>
    <w:p w:rsidR="00357B06" w:rsidRDefault="00357B06" w:rsidP="00357B06">
      <w:pPr>
        <w:tabs>
          <w:tab w:val="left" w:pos="3195"/>
        </w:tabs>
        <w:spacing w:line="360" w:lineRule="auto"/>
        <w:jc w:val="center"/>
        <w:rPr>
          <w:rFonts w:ascii="Times New Roman" w:hAnsi="Times New Roman" w:cs="Times New Roman"/>
          <w:sz w:val="28"/>
        </w:rPr>
      </w:pPr>
      <w:r>
        <w:rPr>
          <w:rFonts w:ascii="Times New Roman" w:hAnsi="Times New Roman" w:cs="Times New Roman"/>
          <w:sz w:val="28"/>
        </w:rPr>
        <w:t xml:space="preserve">     г. Темников</w:t>
      </w:r>
    </w:p>
    <w:p w:rsidR="00357B06" w:rsidRDefault="00357B06" w:rsidP="00357B06">
      <w:pPr>
        <w:tabs>
          <w:tab w:val="left" w:pos="3195"/>
        </w:tabs>
        <w:spacing w:line="360" w:lineRule="auto"/>
        <w:rPr>
          <w:rFonts w:ascii="Times New Roman" w:hAnsi="Times New Roman" w:cs="Times New Roman"/>
          <w:sz w:val="28"/>
        </w:rPr>
      </w:pPr>
      <w:r>
        <w:rPr>
          <w:rFonts w:ascii="Times New Roman" w:hAnsi="Times New Roman" w:cs="Times New Roman"/>
          <w:sz w:val="28"/>
        </w:rPr>
        <w:t>05 августа 2024 г</w:t>
      </w:r>
      <w:r>
        <w:rPr>
          <w:rFonts w:ascii="Times New Roman" w:hAnsi="Times New Roman" w:cs="Times New Roman"/>
          <w:sz w:val="28"/>
        </w:rPr>
        <w:tab/>
        <w:t xml:space="preserve">                                                                                       № 330</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357B06" w:rsidRDefault="00357B06" w:rsidP="00357B06">
      <w:pPr>
        <w:tabs>
          <w:tab w:val="left" w:pos="3195"/>
        </w:tabs>
        <w:jc w:val="center"/>
        <w:rPr>
          <w:rFonts w:ascii="Times New Roman" w:hAnsi="Times New Roman" w:cs="Times New Roman"/>
          <w:b/>
          <w:sz w:val="28"/>
          <w:szCs w:val="28"/>
        </w:rPr>
      </w:pPr>
      <w:r w:rsidRPr="00DF0670">
        <w:rPr>
          <w:rFonts w:ascii="Times New Roman" w:hAnsi="Times New Roman" w:cs="Times New Roman"/>
          <w:b/>
          <w:sz w:val="28"/>
          <w:szCs w:val="28"/>
        </w:rPr>
        <w:t>Об утверждении муниципальной программы «</w:t>
      </w:r>
      <w:r>
        <w:rPr>
          <w:rFonts w:ascii="Times New Roman" w:hAnsi="Times New Roman" w:cs="Times New Roman"/>
          <w:b/>
          <w:sz w:val="28"/>
          <w:szCs w:val="28"/>
        </w:rPr>
        <w:t>Развитие образования</w:t>
      </w:r>
      <w:r w:rsidRPr="00DF0670">
        <w:rPr>
          <w:rFonts w:ascii="Times New Roman" w:hAnsi="Times New Roman" w:cs="Times New Roman"/>
          <w:b/>
          <w:sz w:val="28"/>
          <w:szCs w:val="28"/>
        </w:rPr>
        <w:t xml:space="preserve"> в </w:t>
      </w:r>
      <w:proofErr w:type="spellStart"/>
      <w:r w:rsidRPr="00DF0670">
        <w:rPr>
          <w:rFonts w:ascii="Times New Roman" w:hAnsi="Times New Roman" w:cs="Times New Roman"/>
          <w:b/>
          <w:sz w:val="28"/>
          <w:szCs w:val="28"/>
        </w:rPr>
        <w:t>Темниковском</w:t>
      </w:r>
      <w:proofErr w:type="spellEnd"/>
      <w:r w:rsidRPr="00DF0670">
        <w:rPr>
          <w:rFonts w:ascii="Times New Roman" w:hAnsi="Times New Roman" w:cs="Times New Roman"/>
          <w:b/>
          <w:sz w:val="28"/>
          <w:szCs w:val="28"/>
        </w:rPr>
        <w:t xml:space="preserve"> муниципальном районе </w:t>
      </w:r>
      <w:r>
        <w:rPr>
          <w:rFonts w:ascii="Times New Roman" w:hAnsi="Times New Roman" w:cs="Times New Roman"/>
          <w:b/>
          <w:sz w:val="28"/>
          <w:szCs w:val="28"/>
        </w:rPr>
        <w:t xml:space="preserve">Республики Мордовия» </w:t>
      </w:r>
    </w:p>
    <w:p w:rsidR="00357B06" w:rsidRDefault="00357B06" w:rsidP="00357B06">
      <w:pPr>
        <w:tabs>
          <w:tab w:val="left" w:pos="3195"/>
        </w:tabs>
        <w:jc w:val="center"/>
        <w:rPr>
          <w:rFonts w:ascii="Times New Roman" w:hAnsi="Times New Roman" w:cs="Times New Roman"/>
          <w:b/>
          <w:sz w:val="28"/>
        </w:rPr>
      </w:pPr>
    </w:p>
    <w:p w:rsidR="00357B06" w:rsidRDefault="00357B06" w:rsidP="00357B06">
      <w:pPr>
        <w:tabs>
          <w:tab w:val="left" w:pos="3195"/>
        </w:tabs>
        <w:ind w:firstLine="709"/>
        <w:jc w:val="both"/>
        <w:rPr>
          <w:rFonts w:ascii="Times New Roman" w:hAnsi="Times New Roman" w:cs="Times New Roman"/>
          <w:sz w:val="28"/>
        </w:rPr>
      </w:pPr>
      <w:r>
        <w:rPr>
          <w:rFonts w:ascii="Times New Roman" w:hAnsi="Times New Roman" w:cs="Times New Roman"/>
          <w:sz w:val="28"/>
        </w:rPr>
        <w:t xml:space="preserve">В соответствии с требованиями статьи 179 Бюджетного кодекса Российской Федерации и положений Федерального закона </w:t>
      </w:r>
      <w:r w:rsidRPr="00817AFC">
        <w:rPr>
          <w:rFonts w:ascii="Times New Roman" w:hAnsi="Times New Roman" w:cs="Times New Roman"/>
          <w:sz w:val="28"/>
        </w:rPr>
        <w:t xml:space="preserve">от 06.10.2003 г. </w:t>
      </w:r>
      <w:r w:rsidRPr="00817AFC">
        <w:rPr>
          <w:rFonts w:ascii="Times New Roman" w:eastAsia="Segoe UI Symbol" w:hAnsi="Times New Roman" w:cs="Times New Roman"/>
          <w:sz w:val="28"/>
        </w:rPr>
        <w:t xml:space="preserve">№ </w:t>
      </w:r>
      <w:r w:rsidRPr="00817AFC">
        <w:rPr>
          <w:rFonts w:ascii="Times New Roman" w:hAnsi="Times New Roman" w:cs="Times New Roman"/>
          <w:sz w:val="28"/>
        </w:rPr>
        <w:t>131 ФЗ «Об общих</w:t>
      </w:r>
      <w:r>
        <w:rPr>
          <w:rFonts w:ascii="Times New Roman" w:hAnsi="Times New Roman" w:cs="Times New Roman"/>
          <w:sz w:val="28"/>
        </w:rPr>
        <w:t xml:space="preserve"> принципах организации местного самоуправления в Российской Федерации», Администрация Темниковского муниципального района </w:t>
      </w:r>
      <w:proofErr w:type="gramStart"/>
      <w:r>
        <w:rPr>
          <w:rFonts w:ascii="Times New Roman" w:hAnsi="Times New Roman" w:cs="Times New Roman"/>
          <w:sz w:val="28"/>
        </w:rPr>
        <w:t>п</w:t>
      </w:r>
      <w:proofErr w:type="gramEnd"/>
      <w:r>
        <w:rPr>
          <w:rFonts w:ascii="Times New Roman" w:hAnsi="Times New Roman" w:cs="Times New Roman"/>
          <w:sz w:val="28"/>
        </w:rPr>
        <w:t xml:space="preserve"> о с т а н о в л я е т:</w:t>
      </w:r>
    </w:p>
    <w:p w:rsidR="00357B06" w:rsidRPr="001B25ED" w:rsidRDefault="00357B06" w:rsidP="009D241E">
      <w:pPr>
        <w:pStyle w:val="a6"/>
        <w:widowControl/>
        <w:numPr>
          <w:ilvl w:val="0"/>
          <w:numId w:val="1"/>
        </w:numPr>
        <w:tabs>
          <w:tab w:val="left" w:pos="3195"/>
        </w:tabs>
        <w:autoSpaceDE/>
        <w:autoSpaceDN/>
        <w:jc w:val="both"/>
        <w:rPr>
          <w:sz w:val="28"/>
        </w:rPr>
      </w:pPr>
      <w:r w:rsidRPr="001B25ED">
        <w:rPr>
          <w:sz w:val="28"/>
        </w:rPr>
        <w:t>Утвердить:</w:t>
      </w:r>
    </w:p>
    <w:p w:rsidR="00357B06" w:rsidRDefault="00357B06" w:rsidP="00357B06">
      <w:pPr>
        <w:pStyle w:val="a6"/>
        <w:tabs>
          <w:tab w:val="left" w:pos="3195"/>
        </w:tabs>
        <w:ind w:left="0" w:firstLine="567"/>
        <w:jc w:val="both"/>
        <w:rPr>
          <w:sz w:val="28"/>
        </w:rPr>
      </w:pPr>
      <w:r>
        <w:rPr>
          <w:sz w:val="28"/>
        </w:rPr>
        <w:t xml:space="preserve">- муниципальную программу «Развитие образования в </w:t>
      </w:r>
      <w:proofErr w:type="spellStart"/>
      <w:r>
        <w:rPr>
          <w:sz w:val="28"/>
        </w:rPr>
        <w:t>Темниковском</w:t>
      </w:r>
      <w:proofErr w:type="spellEnd"/>
      <w:r>
        <w:rPr>
          <w:sz w:val="28"/>
        </w:rPr>
        <w:t xml:space="preserve"> муниципальном районе Республики Мордовия» (Приложение №1);</w:t>
      </w:r>
    </w:p>
    <w:p w:rsidR="00357B06" w:rsidRDefault="00357B06" w:rsidP="00357B06">
      <w:pPr>
        <w:pStyle w:val="a6"/>
        <w:tabs>
          <w:tab w:val="left" w:pos="3195"/>
        </w:tabs>
        <w:ind w:left="0" w:firstLine="219"/>
        <w:jc w:val="both"/>
        <w:rPr>
          <w:sz w:val="28"/>
        </w:rPr>
      </w:pPr>
      <w:r>
        <w:rPr>
          <w:sz w:val="28"/>
        </w:rPr>
        <w:t xml:space="preserve">      - </w:t>
      </w:r>
      <w:r w:rsidRPr="001B25ED">
        <w:rPr>
          <w:sz w:val="28"/>
          <w:szCs w:val="28"/>
        </w:rPr>
        <w:t>план ре</w:t>
      </w:r>
      <w:r>
        <w:rPr>
          <w:sz w:val="28"/>
          <w:szCs w:val="28"/>
        </w:rPr>
        <w:t>ал</w:t>
      </w:r>
      <w:r w:rsidRPr="001B25ED">
        <w:rPr>
          <w:sz w:val="28"/>
          <w:szCs w:val="28"/>
        </w:rPr>
        <w:t>изации муниципа</w:t>
      </w:r>
      <w:r>
        <w:rPr>
          <w:sz w:val="28"/>
          <w:szCs w:val="28"/>
        </w:rPr>
        <w:t>льной</w:t>
      </w:r>
      <w:r w:rsidRPr="001B25ED">
        <w:rPr>
          <w:sz w:val="28"/>
          <w:szCs w:val="28"/>
        </w:rPr>
        <w:t xml:space="preserve"> програ</w:t>
      </w:r>
      <w:r>
        <w:rPr>
          <w:sz w:val="28"/>
          <w:szCs w:val="28"/>
        </w:rPr>
        <w:t>м</w:t>
      </w:r>
      <w:r w:rsidRPr="001B25ED">
        <w:rPr>
          <w:sz w:val="28"/>
          <w:szCs w:val="28"/>
        </w:rPr>
        <w:t>мы</w:t>
      </w:r>
      <w:r>
        <w:rPr>
          <w:sz w:val="28"/>
          <w:szCs w:val="28"/>
        </w:rPr>
        <w:t xml:space="preserve"> </w:t>
      </w:r>
      <w:r>
        <w:rPr>
          <w:sz w:val="28"/>
        </w:rPr>
        <w:t xml:space="preserve">«Развитие образования в </w:t>
      </w:r>
      <w:proofErr w:type="spellStart"/>
      <w:r>
        <w:rPr>
          <w:sz w:val="28"/>
        </w:rPr>
        <w:t>Темниковском</w:t>
      </w:r>
      <w:proofErr w:type="spellEnd"/>
      <w:r>
        <w:rPr>
          <w:sz w:val="28"/>
        </w:rPr>
        <w:t xml:space="preserve"> муниципальном районе Республики Мордовия» (Приложение №2);</w:t>
      </w:r>
    </w:p>
    <w:p w:rsidR="00357B06" w:rsidRDefault="00357B06" w:rsidP="00357B06">
      <w:pPr>
        <w:pStyle w:val="a6"/>
        <w:tabs>
          <w:tab w:val="left" w:pos="3195"/>
        </w:tabs>
        <w:ind w:left="0" w:firstLine="219"/>
        <w:jc w:val="both"/>
        <w:rPr>
          <w:sz w:val="28"/>
        </w:rPr>
      </w:pPr>
      <w:r>
        <w:rPr>
          <w:sz w:val="28"/>
        </w:rPr>
        <w:t xml:space="preserve">      - детальный план-график реализации </w:t>
      </w:r>
      <w:r w:rsidRPr="001B25ED">
        <w:rPr>
          <w:sz w:val="28"/>
          <w:szCs w:val="28"/>
        </w:rPr>
        <w:t>муниципа</w:t>
      </w:r>
      <w:r>
        <w:rPr>
          <w:sz w:val="28"/>
          <w:szCs w:val="28"/>
        </w:rPr>
        <w:t>льной</w:t>
      </w:r>
      <w:r w:rsidRPr="001B25ED">
        <w:rPr>
          <w:sz w:val="28"/>
          <w:szCs w:val="28"/>
        </w:rPr>
        <w:t xml:space="preserve"> програ</w:t>
      </w:r>
      <w:r>
        <w:rPr>
          <w:sz w:val="28"/>
          <w:szCs w:val="28"/>
        </w:rPr>
        <w:t>м</w:t>
      </w:r>
      <w:r w:rsidRPr="001B25ED">
        <w:rPr>
          <w:sz w:val="28"/>
          <w:szCs w:val="28"/>
        </w:rPr>
        <w:t>мы</w:t>
      </w:r>
      <w:r>
        <w:rPr>
          <w:sz w:val="28"/>
          <w:szCs w:val="28"/>
        </w:rPr>
        <w:t xml:space="preserve"> </w:t>
      </w:r>
      <w:r>
        <w:rPr>
          <w:sz w:val="28"/>
        </w:rPr>
        <w:t xml:space="preserve">«Развитие образования в </w:t>
      </w:r>
      <w:proofErr w:type="spellStart"/>
      <w:r>
        <w:rPr>
          <w:sz w:val="28"/>
        </w:rPr>
        <w:t>Темниковском</w:t>
      </w:r>
      <w:proofErr w:type="spellEnd"/>
      <w:r>
        <w:rPr>
          <w:sz w:val="28"/>
        </w:rPr>
        <w:t xml:space="preserve"> муниципальном районе Республики Мордовия» </w:t>
      </w:r>
      <w:r>
        <w:rPr>
          <w:sz w:val="28"/>
        </w:rPr>
        <w:lastRenderedPageBreak/>
        <w:t>(Приложение №3);</w:t>
      </w:r>
    </w:p>
    <w:p w:rsidR="00357B06" w:rsidRPr="001B25ED" w:rsidRDefault="00357B06" w:rsidP="00357B06">
      <w:pPr>
        <w:tabs>
          <w:tab w:val="left" w:pos="3195"/>
        </w:tabs>
        <w:jc w:val="both"/>
        <w:rPr>
          <w:rFonts w:ascii="Times New Roman" w:hAnsi="Times New Roman" w:cs="Times New Roman"/>
          <w:sz w:val="28"/>
          <w:szCs w:val="28"/>
        </w:rPr>
      </w:pPr>
      <w:r>
        <w:rPr>
          <w:rFonts w:ascii="Times New Roman" w:hAnsi="Times New Roman" w:cs="Times New Roman"/>
          <w:sz w:val="28"/>
        </w:rPr>
        <w:t xml:space="preserve">        2. Признать утратившим силу постановление Администрации Темниковского муниципального района Республики Мордовия от 17.09.2018г. №475</w:t>
      </w:r>
      <w:proofErr w:type="gramStart"/>
      <w:r>
        <w:rPr>
          <w:rFonts w:ascii="Times New Roman" w:hAnsi="Times New Roman" w:cs="Times New Roman"/>
          <w:sz w:val="28"/>
        </w:rPr>
        <w:t xml:space="preserve"> О</w:t>
      </w:r>
      <w:proofErr w:type="gramEnd"/>
      <w:r>
        <w:rPr>
          <w:rFonts w:ascii="Times New Roman" w:hAnsi="Times New Roman" w:cs="Times New Roman"/>
          <w:sz w:val="28"/>
        </w:rPr>
        <w:t xml:space="preserve">б утверждении муниципальной программы «Развитие образования в </w:t>
      </w:r>
      <w:proofErr w:type="spellStart"/>
      <w:r>
        <w:rPr>
          <w:rFonts w:ascii="Times New Roman" w:hAnsi="Times New Roman" w:cs="Times New Roman"/>
          <w:sz w:val="28"/>
        </w:rPr>
        <w:t>Темниковском</w:t>
      </w:r>
      <w:proofErr w:type="spellEnd"/>
      <w:r>
        <w:rPr>
          <w:rFonts w:ascii="Times New Roman" w:hAnsi="Times New Roman" w:cs="Times New Roman"/>
          <w:sz w:val="28"/>
        </w:rPr>
        <w:t xml:space="preserve"> муниципальном районе Республики Мордовия на 2018-2025 голы».</w:t>
      </w:r>
    </w:p>
    <w:p w:rsidR="00357B06" w:rsidRDefault="00357B06" w:rsidP="00357B06">
      <w:pPr>
        <w:tabs>
          <w:tab w:val="left" w:pos="3195"/>
        </w:tabs>
        <w:jc w:val="both"/>
        <w:rPr>
          <w:rFonts w:ascii="Times New Roman" w:hAnsi="Times New Roman" w:cs="Times New Roman"/>
          <w:sz w:val="28"/>
        </w:rPr>
      </w:pPr>
      <w:r>
        <w:rPr>
          <w:rFonts w:ascii="Times New Roman" w:hAnsi="Times New Roman" w:cs="Times New Roman"/>
          <w:sz w:val="28"/>
        </w:rPr>
        <w:t xml:space="preserve">        3. </w:t>
      </w: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настоящего постановления возложить на Булгакову Г.В.</w:t>
      </w:r>
      <w:r w:rsidRPr="002C13EA">
        <w:rPr>
          <w:rFonts w:ascii="Times New Roman" w:hAnsi="Times New Roman" w:cs="Times New Roman"/>
          <w:sz w:val="28"/>
        </w:rPr>
        <w:t xml:space="preserve"> </w:t>
      </w:r>
      <w:r>
        <w:rPr>
          <w:rFonts w:ascii="Times New Roman" w:hAnsi="Times New Roman" w:cs="Times New Roman"/>
          <w:sz w:val="28"/>
        </w:rPr>
        <w:t>– заместителя главы – начальника управления по социальной работе Администрации Темниковского муниципального района.</w:t>
      </w:r>
    </w:p>
    <w:p w:rsidR="00357B06" w:rsidRDefault="00357B06" w:rsidP="00357B06">
      <w:pPr>
        <w:tabs>
          <w:tab w:val="left" w:pos="3195"/>
        </w:tabs>
        <w:jc w:val="both"/>
        <w:rPr>
          <w:rFonts w:ascii="Times New Roman" w:hAnsi="Times New Roman" w:cs="Times New Roman"/>
          <w:sz w:val="28"/>
        </w:rPr>
      </w:pPr>
      <w:r>
        <w:rPr>
          <w:rFonts w:ascii="Times New Roman" w:hAnsi="Times New Roman" w:cs="Times New Roman"/>
          <w:sz w:val="28"/>
        </w:rPr>
        <w:t xml:space="preserve">        4. Настоящее постановление вступает в силу после его официального опубликования.</w:t>
      </w:r>
    </w:p>
    <w:p w:rsidR="00357B06" w:rsidRDefault="00357B06" w:rsidP="00357B06">
      <w:pPr>
        <w:tabs>
          <w:tab w:val="left" w:pos="3195"/>
        </w:tabs>
        <w:jc w:val="both"/>
        <w:rPr>
          <w:rFonts w:ascii="Times New Roman" w:hAnsi="Times New Roman" w:cs="Times New Roman"/>
          <w:sz w:val="28"/>
        </w:rPr>
      </w:pPr>
    </w:p>
    <w:p w:rsidR="00357B06" w:rsidRDefault="00357B06" w:rsidP="00357B06">
      <w:pPr>
        <w:tabs>
          <w:tab w:val="left" w:pos="3195"/>
        </w:tabs>
        <w:jc w:val="both"/>
        <w:rPr>
          <w:rFonts w:ascii="Times New Roman" w:hAnsi="Times New Roman" w:cs="Times New Roman"/>
          <w:sz w:val="28"/>
        </w:rPr>
      </w:pPr>
    </w:p>
    <w:p w:rsidR="00357B06" w:rsidRDefault="00357B06" w:rsidP="00357B06">
      <w:pPr>
        <w:tabs>
          <w:tab w:val="left" w:pos="3195"/>
        </w:tabs>
        <w:jc w:val="both"/>
        <w:rPr>
          <w:rFonts w:ascii="Times New Roman" w:hAnsi="Times New Roman" w:cs="Times New Roman"/>
          <w:sz w:val="28"/>
        </w:rPr>
      </w:pPr>
    </w:p>
    <w:p w:rsidR="00357B06" w:rsidRDefault="00357B06" w:rsidP="00357B06">
      <w:pPr>
        <w:tabs>
          <w:tab w:val="left" w:pos="3195"/>
        </w:tabs>
        <w:jc w:val="both"/>
        <w:rPr>
          <w:rFonts w:ascii="Times New Roman" w:hAnsi="Times New Roman" w:cs="Times New Roman"/>
          <w:sz w:val="28"/>
        </w:rPr>
      </w:pPr>
    </w:p>
    <w:p w:rsidR="00357B06" w:rsidRDefault="00357B06" w:rsidP="00357B06">
      <w:pPr>
        <w:tabs>
          <w:tab w:val="left" w:pos="3195"/>
        </w:tabs>
        <w:jc w:val="both"/>
        <w:rPr>
          <w:rFonts w:ascii="Times New Roman" w:hAnsi="Times New Roman" w:cs="Times New Roman"/>
          <w:sz w:val="28"/>
        </w:rPr>
      </w:pPr>
    </w:p>
    <w:p w:rsidR="00357B06" w:rsidRDefault="00357B06" w:rsidP="00357B06">
      <w:pPr>
        <w:tabs>
          <w:tab w:val="left" w:pos="3195"/>
        </w:tabs>
        <w:jc w:val="both"/>
        <w:rPr>
          <w:rFonts w:ascii="Times New Roman" w:hAnsi="Times New Roman" w:cs="Times New Roman"/>
          <w:sz w:val="28"/>
        </w:rPr>
      </w:pPr>
      <w:r>
        <w:rPr>
          <w:rFonts w:ascii="Times New Roman" w:hAnsi="Times New Roman" w:cs="Times New Roman"/>
          <w:sz w:val="28"/>
        </w:rPr>
        <w:t>Глава Темниковского</w:t>
      </w:r>
    </w:p>
    <w:p w:rsidR="00357B06" w:rsidRDefault="00357B06" w:rsidP="00357B06">
      <w:pPr>
        <w:tabs>
          <w:tab w:val="left" w:pos="8295"/>
        </w:tabs>
        <w:jc w:val="both"/>
        <w:rPr>
          <w:rFonts w:ascii="Times New Roman" w:hAnsi="Times New Roman" w:cs="Times New Roman"/>
          <w:sz w:val="28"/>
        </w:rPr>
      </w:pPr>
      <w:r>
        <w:rPr>
          <w:rFonts w:ascii="Times New Roman" w:hAnsi="Times New Roman" w:cs="Times New Roman"/>
          <w:sz w:val="28"/>
        </w:rPr>
        <w:t>муниципального района</w:t>
      </w:r>
      <w:r w:rsidR="00077702">
        <w:rPr>
          <w:rFonts w:ascii="Times New Roman" w:hAnsi="Times New Roman" w:cs="Times New Roman"/>
          <w:sz w:val="28"/>
        </w:rPr>
        <w:t xml:space="preserve">                                                                        О.</w:t>
      </w:r>
      <w:r>
        <w:rPr>
          <w:rFonts w:ascii="Times New Roman" w:hAnsi="Times New Roman" w:cs="Times New Roman"/>
          <w:sz w:val="28"/>
        </w:rPr>
        <w:t xml:space="preserve">Н. </w:t>
      </w:r>
      <w:proofErr w:type="spellStart"/>
      <w:r>
        <w:rPr>
          <w:rFonts w:ascii="Times New Roman" w:hAnsi="Times New Roman" w:cs="Times New Roman"/>
          <w:sz w:val="28"/>
        </w:rPr>
        <w:t>Родайкин</w:t>
      </w:r>
      <w:proofErr w:type="spellEnd"/>
    </w:p>
    <w:p w:rsidR="00077702" w:rsidRDefault="00077702" w:rsidP="008E5873">
      <w:pPr>
        <w:jc w:val="right"/>
        <w:rPr>
          <w:rFonts w:ascii="Times New Roman" w:hAnsi="Times New Roman" w:cs="Times New Roman"/>
          <w:sz w:val="28"/>
          <w:szCs w:val="28"/>
        </w:rPr>
      </w:pPr>
      <w:bookmarkStart w:id="0" w:name="sub_1000"/>
    </w:p>
    <w:p w:rsidR="00077702" w:rsidRDefault="00077702" w:rsidP="008E5873">
      <w:pPr>
        <w:jc w:val="right"/>
        <w:rPr>
          <w:rFonts w:ascii="Times New Roman" w:hAnsi="Times New Roman" w:cs="Times New Roman"/>
          <w:sz w:val="28"/>
          <w:szCs w:val="28"/>
        </w:rPr>
      </w:pPr>
    </w:p>
    <w:p w:rsidR="00077702" w:rsidRDefault="00077702" w:rsidP="008E5873">
      <w:pPr>
        <w:jc w:val="right"/>
        <w:rPr>
          <w:rFonts w:ascii="Times New Roman" w:hAnsi="Times New Roman" w:cs="Times New Roman"/>
          <w:sz w:val="28"/>
          <w:szCs w:val="28"/>
        </w:rPr>
      </w:pPr>
    </w:p>
    <w:p w:rsidR="008E5873" w:rsidRDefault="008E5873" w:rsidP="008E5873">
      <w:pPr>
        <w:jc w:val="right"/>
        <w:rPr>
          <w:rFonts w:ascii="Times New Roman" w:hAnsi="Times New Roman" w:cs="Times New Roman"/>
          <w:color w:val="000000"/>
        </w:rPr>
      </w:pPr>
      <w:r w:rsidRPr="00EC44F2">
        <w:rPr>
          <w:rFonts w:ascii="Times New Roman" w:hAnsi="Times New Roman" w:cs="Times New Roman"/>
          <w:sz w:val="28"/>
          <w:szCs w:val="28"/>
        </w:rPr>
        <w:br/>
      </w:r>
    </w:p>
    <w:p w:rsidR="008E5873" w:rsidRPr="00077702" w:rsidRDefault="008E5873" w:rsidP="008E5873">
      <w:pPr>
        <w:pStyle w:val="1"/>
        <w:spacing w:line="240" w:lineRule="atLeast"/>
        <w:jc w:val="right"/>
        <w:rPr>
          <w:b w:val="0"/>
          <w:bCs w:val="0"/>
          <w:color w:val="000000"/>
        </w:rPr>
      </w:pPr>
      <w:r w:rsidRPr="00077702">
        <w:rPr>
          <w:color w:val="000000"/>
        </w:rPr>
        <w:t xml:space="preserve">                                                                                             </w:t>
      </w:r>
      <w:r w:rsidRPr="00077702">
        <w:rPr>
          <w:b w:val="0"/>
          <w:bCs w:val="0"/>
          <w:color w:val="000000"/>
        </w:rPr>
        <w:t>Приложение №1</w:t>
      </w:r>
    </w:p>
    <w:p w:rsidR="008E5873" w:rsidRPr="00077702" w:rsidRDefault="008E5873" w:rsidP="008E5873">
      <w:pPr>
        <w:pStyle w:val="1"/>
        <w:spacing w:line="240" w:lineRule="atLeast"/>
        <w:jc w:val="right"/>
        <w:rPr>
          <w:b w:val="0"/>
          <w:bCs w:val="0"/>
          <w:color w:val="000000"/>
        </w:rPr>
      </w:pPr>
      <w:r w:rsidRPr="00077702">
        <w:rPr>
          <w:b w:val="0"/>
          <w:bCs w:val="0"/>
          <w:color w:val="000000"/>
        </w:rPr>
        <w:t>УТВЕРЖДЕНО</w:t>
      </w:r>
    </w:p>
    <w:p w:rsidR="008E5873" w:rsidRPr="00077702" w:rsidRDefault="008E5873" w:rsidP="008E5873">
      <w:pPr>
        <w:pStyle w:val="1"/>
        <w:spacing w:line="240" w:lineRule="atLeast"/>
        <w:jc w:val="right"/>
        <w:rPr>
          <w:b w:val="0"/>
          <w:bCs w:val="0"/>
          <w:color w:val="000000"/>
        </w:rPr>
      </w:pPr>
      <w:r w:rsidRPr="00077702">
        <w:rPr>
          <w:b w:val="0"/>
          <w:bCs w:val="0"/>
          <w:color w:val="000000"/>
        </w:rPr>
        <w:t>постановлением Администрации</w:t>
      </w:r>
    </w:p>
    <w:p w:rsidR="008E5873" w:rsidRPr="00077702" w:rsidRDefault="008E5873" w:rsidP="008E5873">
      <w:pPr>
        <w:pStyle w:val="1"/>
        <w:spacing w:line="240" w:lineRule="atLeast"/>
        <w:jc w:val="right"/>
        <w:rPr>
          <w:b w:val="0"/>
          <w:bCs w:val="0"/>
          <w:color w:val="000000"/>
        </w:rPr>
      </w:pPr>
      <w:r w:rsidRPr="00077702">
        <w:rPr>
          <w:b w:val="0"/>
          <w:bCs w:val="0"/>
          <w:color w:val="000000"/>
        </w:rPr>
        <w:t xml:space="preserve">Темниковского муниципального района </w:t>
      </w:r>
    </w:p>
    <w:p w:rsidR="008E5873" w:rsidRPr="00077702" w:rsidRDefault="008E5873" w:rsidP="008E5873">
      <w:pPr>
        <w:pStyle w:val="1"/>
        <w:spacing w:before="0" w:line="240" w:lineRule="atLeast"/>
        <w:jc w:val="right"/>
        <w:rPr>
          <w:b w:val="0"/>
          <w:bCs w:val="0"/>
          <w:color w:val="000000"/>
        </w:rPr>
      </w:pPr>
      <w:r w:rsidRPr="00077702">
        <w:rPr>
          <w:b w:val="0"/>
          <w:bCs w:val="0"/>
          <w:color w:val="000000"/>
        </w:rPr>
        <w:t>от ___ __________ 2024 г.  № ____</w:t>
      </w:r>
    </w:p>
    <w:p w:rsidR="008E5873" w:rsidRPr="00624CFD" w:rsidRDefault="008E5873" w:rsidP="008E5873">
      <w:pPr>
        <w:pStyle w:val="1"/>
        <w:rPr>
          <w:sz w:val="28"/>
          <w:szCs w:val="28"/>
        </w:rPr>
      </w:pPr>
    </w:p>
    <w:p w:rsidR="008E5873" w:rsidRDefault="008E5873" w:rsidP="008E5873">
      <w:pPr>
        <w:pStyle w:val="1"/>
        <w:spacing w:before="0" w:line="240" w:lineRule="atLeast"/>
        <w:rPr>
          <w:sz w:val="36"/>
          <w:szCs w:val="36"/>
        </w:rPr>
      </w:pPr>
    </w:p>
    <w:p w:rsidR="008E5873" w:rsidRDefault="008E5873" w:rsidP="008E5873">
      <w:pPr>
        <w:pStyle w:val="1"/>
        <w:spacing w:before="0" w:line="240" w:lineRule="atLeast"/>
        <w:rPr>
          <w:sz w:val="36"/>
          <w:szCs w:val="36"/>
        </w:rPr>
      </w:pPr>
    </w:p>
    <w:p w:rsidR="008E5873" w:rsidRDefault="008E5873" w:rsidP="008E5873"/>
    <w:p w:rsidR="008E5873" w:rsidRPr="005C3EFC" w:rsidRDefault="008E5873" w:rsidP="008E5873"/>
    <w:p w:rsidR="008E5873" w:rsidRPr="004522B5" w:rsidRDefault="008E5873" w:rsidP="00B14076">
      <w:pPr>
        <w:pStyle w:val="1"/>
        <w:spacing w:before="0" w:line="240" w:lineRule="atLeast"/>
        <w:jc w:val="center"/>
        <w:rPr>
          <w:sz w:val="36"/>
          <w:szCs w:val="36"/>
        </w:rPr>
      </w:pPr>
      <w:r w:rsidRPr="004522B5">
        <w:rPr>
          <w:sz w:val="36"/>
          <w:szCs w:val="36"/>
        </w:rPr>
        <w:t>Программа</w:t>
      </w:r>
      <w:r w:rsidRPr="004522B5">
        <w:rPr>
          <w:sz w:val="36"/>
          <w:szCs w:val="36"/>
        </w:rPr>
        <w:br/>
      </w:r>
      <w:r>
        <w:rPr>
          <w:sz w:val="36"/>
          <w:szCs w:val="36"/>
        </w:rPr>
        <w:t>«Р</w:t>
      </w:r>
      <w:r w:rsidRPr="004522B5">
        <w:rPr>
          <w:sz w:val="36"/>
          <w:szCs w:val="36"/>
        </w:rPr>
        <w:t>азвити</w:t>
      </w:r>
      <w:r>
        <w:rPr>
          <w:sz w:val="36"/>
          <w:szCs w:val="36"/>
        </w:rPr>
        <w:t>е</w:t>
      </w:r>
      <w:r w:rsidRPr="004522B5">
        <w:rPr>
          <w:sz w:val="36"/>
          <w:szCs w:val="36"/>
        </w:rPr>
        <w:t xml:space="preserve"> образования в </w:t>
      </w:r>
      <w:proofErr w:type="spellStart"/>
      <w:r w:rsidRPr="004522B5">
        <w:rPr>
          <w:sz w:val="36"/>
          <w:szCs w:val="36"/>
        </w:rPr>
        <w:t>Темниковском</w:t>
      </w:r>
      <w:proofErr w:type="spellEnd"/>
    </w:p>
    <w:p w:rsidR="008E5873" w:rsidRDefault="008E5873" w:rsidP="008E5873">
      <w:pPr>
        <w:pStyle w:val="1"/>
        <w:spacing w:before="0" w:line="240" w:lineRule="atLeast"/>
        <w:rPr>
          <w:sz w:val="36"/>
          <w:szCs w:val="36"/>
        </w:rPr>
      </w:pPr>
      <w:r w:rsidRPr="004522B5">
        <w:rPr>
          <w:sz w:val="36"/>
          <w:szCs w:val="36"/>
        </w:rPr>
        <w:t xml:space="preserve">муниципальном </w:t>
      </w:r>
      <w:proofErr w:type="gramStart"/>
      <w:r w:rsidRPr="004522B5">
        <w:rPr>
          <w:sz w:val="36"/>
          <w:szCs w:val="36"/>
        </w:rPr>
        <w:t>районе</w:t>
      </w:r>
      <w:proofErr w:type="gramEnd"/>
      <w:r w:rsidRPr="004522B5">
        <w:rPr>
          <w:sz w:val="36"/>
          <w:szCs w:val="36"/>
        </w:rPr>
        <w:t xml:space="preserve"> Республики Мордовия</w:t>
      </w:r>
      <w:r>
        <w:rPr>
          <w:sz w:val="36"/>
          <w:szCs w:val="36"/>
        </w:rPr>
        <w:t>»</w:t>
      </w:r>
      <w:r w:rsidRPr="004522B5">
        <w:rPr>
          <w:sz w:val="36"/>
          <w:szCs w:val="36"/>
        </w:rPr>
        <w:t xml:space="preserve"> </w:t>
      </w:r>
    </w:p>
    <w:p w:rsidR="008E5873" w:rsidRDefault="008E5873" w:rsidP="00B14076">
      <w:pPr>
        <w:pStyle w:val="1"/>
        <w:spacing w:before="0" w:line="240" w:lineRule="atLeast"/>
      </w:pPr>
      <w:r w:rsidRPr="004522B5">
        <w:rPr>
          <w:sz w:val="36"/>
          <w:szCs w:val="36"/>
        </w:rPr>
        <w:br/>
      </w:r>
      <w:bookmarkStart w:id="1" w:name="sub_1010"/>
      <w:bookmarkEnd w:id="0"/>
    </w:p>
    <w:p w:rsidR="008E5873" w:rsidRPr="004522B5" w:rsidRDefault="008E5873" w:rsidP="008E5873"/>
    <w:p w:rsidR="008E5873" w:rsidRPr="005C3EFC" w:rsidRDefault="008E5873" w:rsidP="00B14076">
      <w:pPr>
        <w:pStyle w:val="1"/>
        <w:jc w:val="center"/>
        <w:rPr>
          <w:sz w:val="28"/>
          <w:szCs w:val="28"/>
        </w:rPr>
      </w:pPr>
      <w:r w:rsidRPr="005C3EFC">
        <w:rPr>
          <w:sz w:val="28"/>
          <w:szCs w:val="28"/>
        </w:rPr>
        <w:t>Паспорт</w:t>
      </w:r>
      <w:r w:rsidRPr="005C3EFC">
        <w:rPr>
          <w:sz w:val="28"/>
          <w:szCs w:val="28"/>
        </w:rPr>
        <w:br/>
        <w:t xml:space="preserve">Программы развития образования в </w:t>
      </w:r>
      <w:proofErr w:type="spellStart"/>
      <w:r w:rsidRPr="005C3EFC">
        <w:rPr>
          <w:sz w:val="28"/>
          <w:szCs w:val="28"/>
        </w:rPr>
        <w:t>Темниковском</w:t>
      </w:r>
      <w:proofErr w:type="spellEnd"/>
      <w:r w:rsidRPr="005C3EFC">
        <w:rPr>
          <w:sz w:val="28"/>
          <w:szCs w:val="28"/>
        </w:rPr>
        <w:t xml:space="preserve"> муниципальном районе Республики Мордовия</w:t>
      </w:r>
    </w:p>
    <w:p w:rsidR="008E5873" w:rsidRPr="005C3EFC" w:rsidRDefault="008E5873" w:rsidP="008E5873">
      <w:pPr>
        <w:pStyle w:val="1"/>
        <w:rPr>
          <w:sz w:val="28"/>
          <w:szCs w:val="28"/>
        </w:rPr>
      </w:pPr>
      <w:r w:rsidRPr="005C3EFC">
        <w:rPr>
          <w:sz w:val="28"/>
          <w:szCs w:val="28"/>
        </w:rPr>
        <w:t xml:space="preserve"> </w:t>
      </w:r>
    </w:p>
    <w:bookmarkEnd w:id="1"/>
    <w:p w:rsidR="008E5873" w:rsidRPr="0079765C" w:rsidRDefault="008E5873" w:rsidP="008E5873">
      <w:pPr>
        <w:ind w:firstLine="720"/>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7000"/>
      </w:tblGrid>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6"/>
              <w:rPr>
                <w:rFonts w:ascii="Times New Roman" w:hAnsi="Times New Roman" w:cs="Times New Roman"/>
                <w:sz w:val="22"/>
                <w:szCs w:val="22"/>
              </w:rPr>
            </w:pPr>
            <w:r w:rsidRPr="00427A94">
              <w:rPr>
                <w:rFonts w:ascii="Times New Roman" w:hAnsi="Times New Roman" w:cs="Times New Roman"/>
                <w:sz w:val="22"/>
                <w:szCs w:val="22"/>
              </w:rPr>
              <w:t>Наименование программы</w:t>
            </w:r>
          </w:p>
        </w:tc>
        <w:tc>
          <w:tcPr>
            <w:tcW w:w="700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 xml:space="preserve">«Развитие образования в </w:t>
            </w:r>
            <w:proofErr w:type="spellStart"/>
            <w:r w:rsidRPr="00427A94">
              <w:rPr>
                <w:rFonts w:ascii="Times New Roman" w:hAnsi="Times New Roman" w:cs="Times New Roman"/>
                <w:sz w:val="22"/>
                <w:szCs w:val="22"/>
              </w:rPr>
              <w:t>Темниковском</w:t>
            </w:r>
            <w:proofErr w:type="spellEnd"/>
            <w:r w:rsidRPr="00427A94">
              <w:rPr>
                <w:rFonts w:ascii="Times New Roman" w:hAnsi="Times New Roman" w:cs="Times New Roman"/>
                <w:sz w:val="22"/>
                <w:szCs w:val="22"/>
              </w:rPr>
              <w:t xml:space="preserve"> </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 xml:space="preserve">муниципальном </w:t>
            </w:r>
            <w:proofErr w:type="gramStart"/>
            <w:r w:rsidRPr="00427A94">
              <w:rPr>
                <w:rFonts w:ascii="Times New Roman" w:hAnsi="Times New Roman" w:cs="Times New Roman"/>
                <w:sz w:val="22"/>
                <w:szCs w:val="22"/>
              </w:rPr>
              <w:t>районе</w:t>
            </w:r>
            <w:proofErr w:type="gramEnd"/>
            <w:r w:rsidRPr="00427A94">
              <w:rPr>
                <w:rFonts w:ascii="Times New Roman" w:hAnsi="Times New Roman" w:cs="Times New Roman"/>
                <w:sz w:val="22"/>
                <w:szCs w:val="22"/>
              </w:rPr>
              <w:t xml:space="preserve"> Республики Мордовия» (далее - Программа)</w:t>
            </w: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lastRenderedPageBreak/>
              <w:t xml:space="preserve">Дата принятия решения о разработке </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Программы</w:t>
            </w:r>
          </w:p>
          <w:p w:rsidR="008E5873" w:rsidRPr="00427A94" w:rsidRDefault="008E5873" w:rsidP="006E4DCB">
            <w:pPr>
              <w:pStyle w:val="afd"/>
              <w:rPr>
                <w:rFonts w:ascii="Times New Roman" w:hAnsi="Times New Roman" w:cs="Times New Roman"/>
                <w:sz w:val="22"/>
                <w:szCs w:val="22"/>
              </w:rPr>
            </w:pPr>
          </w:p>
        </w:tc>
        <w:tc>
          <w:tcPr>
            <w:tcW w:w="700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Постановление администрации Темниковского муниципального района Республики Мордовия № 271 от 02.08.2024г. «Об утверждении Перечня муниципальных программ, предлагаемых к реализации с 2024 года на территории Темниковского муниципального района».</w:t>
            </w: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Ответственный исполнитель программы</w:t>
            </w:r>
          </w:p>
        </w:tc>
        <w:tc>
          <w:tcPr>
            <w:tcW w:w="700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Администрация Темниковского муниципального района</w:t>
            </w: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Соисполнители Программы</w:t>
            </w:r>
          </w:p>
        </w:tc>
        <w:tc>
          <w:tcPr>
            <w:tcW w:w="700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 xml:space="preserve">Муниципальное казенное учреждение «Управление по социальной работе Администрации Темниковского муниципального района Республики Мордовия» </w:t>
            </w: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Цель</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Программы</w:t>
            </w:r>
          </w:p>
          <w:p w:rsidR="008E5873" w:rsidRPr="00427A94" w:rsidRDefault="008E5873" w:rsidP="006E4DCB">
            <w:pPr>
              <w:rPr>
                <w:sz w:val="22"/>
                <w:szCs w:val="22"/>
              </w:rPr>
            </w:pPr>
          </w:p>
          <w:p w:rsidR="008E5873" w:rsidRPr="00427A94" w:rsidRDefault="008E5873" w:rsidP="006E4DCB">
            <w:pPr>
              <w:rPr>
                <w:sz w:val="22"/>
                <w:szCs w:val="22"/>
              </w:rPr>
            </w:pPr>
          </w:p>
          <w:p w:rsidR="008E5873" w:rsidRPr="00427A94" w:rsidRDefault="008E5873" w:rsidP="006E4DCB">
            <w:pPr>
              <w:rPr>
                <w:sz w:val="22"/>
                <w:szCs w:val="22"/>
              </w:rPr>
            </w:pPr>
          </w:p>
          <w:p w:rsidR="008E5873" w:rsidRPr="00427A94" w:rsidRDefault="008E5873" w:rsidP="006E4DCB">
            <w:pPr>
              <w:rPr>
                <w:rFonts w:ascii="Times New Roman" w:hAnsi="Times New Roman" w:cs="Times New Roman"/>
                <w:sz w:val="22"/>
                <w:szCs w:val="22"/>
              </w:rPr>
            </w:pPr>
            <w:r w:rsidRPr="00427A94">
              <w:rPr>
                <w:rFonts w:ascii="Times New Roman" w:hAnsi="Times New Roman" w:cs="Times New Roman"/>
                <w:sz w:val="22"/>
                <w:szCs w:val="22"/>
              </w:rPr>
              <w:t>Задачи Программы</w:t>
            </w:r>
          </w:p>
        </w:tc>
        <w:tc>
          <w:tcPr>
            <w:tcW w:w="700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 xml:space="preserve">Обеспечение высокого качества образования в </w:t>
            </w:r>
            <w:proofErr w:type="spellStart"/>
            <w:r w:rsidRPr="00427A94">
              <w:rPr>
                <w:rFonts w:ascii="Times New Roman" w:hAnsi="Times New Roman" w:cs="Times New Roman"/>
                <w:sz w:val="22"/>
                <w:szCs w:val="22"/>
              </w:rPr>
              <w:t>Темниковском</w:t>
            </w:r>
            <w:proofErr w:type="spellEnd"/>
            <w:r w:rsidRPr="00427A94">
              <w:rPr>
                <w:rFonts w:ascii="Times New Roman" w:hAnsi="Times New Roman" w:cs="Times New Roman"/>
                <w:sz w:val="22"/>
                <w:szCs w:val="22"/>
              </w:rPr>
              <w:t xml:space="preserve"> муниципальном районе в соответствии с меняющимися запросами населения и перспективными задачами развития общества и экономики</w:t>
            </w:r>
          </w:p>
          <w:p w:rsidR="008E5873" w:rsidRPr="00427A94" w:rsidRDefault="008E5873" w:rsidP="006E4DCB">
            <w:pPr>
              <w:pStyle w:val="afd"/>
              <w:rPr>
                <w:rFonts w:ascii="Times New Roman" w:hAnsi="Times New Roman" w:cs="Times New Roman"/>
                <w:color w:val="000000"/>
                <w:sz w:val="22"/>
                <w:szCs w:val="22"/>
              </w:rPr>
            </w:pPr>
          </w:p>
          <w:p w:rsidR="008E5873" w:rsidRPr="00427A94" w:rsidRDefault="008E5873" w:rsidP="006E4DCB">
            <w:pPr>
              <w:pStyle w:val="afd"/>
              <w:rPr>
                <w:rFonts w:ascii="Times New Roman" w:hAnsi="Times New Roman" w:cs="Times New Roman"/>
                <w:color w:val="000000"/>
                <w:sz w:val="22"/>
                <w:szCs w:val="22"/>
              </w:rPr>
            </w:pPr>
            <w:r w:rsidRPr="00427A94">
              <w:rPr>
                <w:rFonts w:ascii="Times New Roman" w:hAnsi="Times New Roman" w:cs="Times New Roman"/>
                <w:color w:val="000000"/>
                <w:sz w:val="22"/>
                <w:szCs w:val="22"/>
              </w:rPr>
              <w:t>формирование гибкой, подотчетной обществу системы образования, развивающей человеческий потенциал, обеспечивающей текущие и перспективные потребности социально – экономического развития Темниковского муниципального района;</w:t>
            </w:r>
          </w:p>
          <w:p w:rsidR="008E5873" w:rsidRPr="00427A94" w:rsidRDefault="008E5873" w:rsidP="006E4DCB">
            <w:pPr>
              <w:rPr>
                <w:rFonts w:ascii="Times New Roman" w:hAnsi="Times New Roman" w:cs="Times New Roman"/>
                <w:sz w:val="22"/>
                <w:szCs w:val="22"/>
              </w:rPr>
            </w:pPr>
            <w:r w:rsidRPr="00427A94">
              <w:rPr>
                <w:rFonts w:ascii="Times New Roman" w:hAnsi="Times New Roman" w:cs="Times New Roman"/>
                <w:sz w:val="22"/>
                <w:szCs w:val="22"/>
              </w:rPr>
              <w:t>развитие инфраструктуры и организационно-</w:t>
            </w:r>
            <w:proofErr w:type="gramStart"/>
            <w:r w:rsidRPr="00427A94">
              <w:rPr>
                <w:rFonts w:ascii="Times New Roman" w:hAnsi="Times New Roman" w:cs="Times New Roman"/>
                <w:sz w:val="22"/>
                <w:szCs w:val="22"/>
              </w:rPr>
              <w:t>экономических механизмов</w:t>
            </w:r>
            <w:proofErr w:type="gramEnd"/>
            <w:r w:rsidRPr="00427A94">
              <w:rPr>
                <w:rFonts w:ascii="Times New Roman" w:hAnsi="Times New Roman" w:cs="Times New Roman"/>
                <w:sz w:val="22"/>
                <w:szCs w:val="22"/>
              </w:rPr>
              <w:t>, обеспечивающих максимально равную доступность услуг дошкольного, общего, дополнительного образования;</w:t>
            </w:r>
          </w:p>
          <w:p w:rsidR="008E5873" w:rsidRPr="00427A94" w:rsidRDefault="008E5873" w:rsidP="006E4DCB">
            <w:pPr>
              <w:rPr>
                <w:rFonts w:ascii="Times New Roman" w:hAnsi="Times New Roman" w:cs="Times New Roman"/>
                <w:sz w:val="22"/>
                <w:szCs w:val="22"/>
              </w:rPr>
            </w:pPr>
            <w:r w:rsidRPr="00427A94">
              <w:rPr>
                <w:rFonts w:ascii="Times New Roman" w:hAnsi="Times New Roman" w:cs="Times New Roman"/>
                <w:sz w:val="22"/>
                <w:szCs w:val="22"/>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8E5873" w:rsidRPr="00427A94" w:rsidRDefault="008E5873" w:rsidP="006E4DCB">
            <w:pPr>
              <w:rPr>
                <w:rFonts w:ascii="Times New Roman" w:hAnsi="Times New Roman" w:cs="Times New Roman"/>
                <w:sz w:val="22"/>
                <w:szCs w:val="22"/>
              </w:rPr>
            </w:pPr>
            <w:r w:rsidRPr="00427A94">
              <w:rPr>
                <w:rFonts w:ascii="Times New Roman" w:hAnsi="Times New Roman" w:cs="Times New Roman"/>
                <w:sz w:val="22"/>
                <w:szCs w:val="22"/>
              </w:rPr>
              <w:t>обновление современной системы оценки качества образования на основе принципов объективности, прозрачности, общественного участия;</w:t>
            </w:r>
          </w:p>
          <w:p w:rsidR="008E5873" w:rsidRPr="00427A94" w:rsidRDefault="008E5873" w:rsidP="006E4DCB">
            <w:pPr>
              <w:rPr>
                <w:rFonts w:ascii="Times New Roman" w:hAnsi="Times New Roman" w:cs="Times New Roman"/>
                <w:sz w:val="22"/>
                <w:szCs w:val="22"/>
              </w:rPr>
            </w:pPr>
            <w:r w:rsidRPr="00427A94">
              <w:rPr>
                <w:rFonts w:ascii="Times New Roman" w:hAnsi="Times New Roman" w:cs="Times New Roman"/>
                <w:sz w:val="22"/>
                <w:szCs w:val="22"/>
              </w:rPr>
              <w:t>консолидация и координация деятельности школы, семьи, общественности в воспитании детей и молодежи</w:t>
            </w:r>
          </w:p>
          <w:p w:rsidR="008E5873" w:rsidRPr="00427A94" w:rsidRDefault="008E5873" w:rsidP="006E4DCB">
            <w:pPr>
              <w:jc w:val="both"/>
              <w:rPr>
                <w:rFonts w:ascii="Times New Roman" w:hAnsi="Times New Roman" w:cs="Times New Roman"/>
                <w:color w:val="000000"/>
                <w:sz w:val="22"/>
                <w:szCs w:val="22"/>
              </w:rPr>
            </w:pP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Целевые индикаторы</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и показатели</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Программы</w:t>
            </w:r>
          </w:p>
        </w:tc>
        <w:tc>
          <w:tcPr>
            <w:tcW w:w="7000" w:type="dxa"/>
            <w:tcBorders>
              <w:top w:val="nil"/>
              <w:left w:val="nil"/>
              <w:bottom w:val="nil"/>
              <w:right w:val="nil"/>
            </w:tcBorders>
          </w:tcPr>
          <w:p w:rsidR="008E5873" w:rsidRPr="00427A94" w:rsidRDefault="008E5873" w:rsidP="006E4DCB">
            <w:pPr>
              <w:rPr>
                <w:rFonts w:ascii="Times New Roman" w:hAnsi="Times New Roman" w:cs="Times New Roman"/>
                <w:sz w:val="22"/>
                <w:szCs w:val="22"/>
              </w:rPr>
            </w:pPr>
            <w:r w:rsidRPr="00427A94">
              <w:rPr>
                <w:rFonts w:ascii="Times New Roman" w:hAnsi="Times New Roman" w:cs="Times New Roman"/>
                <w:sz w:val="22"/>
                <w:szCs w:val="22"/>
              </w:rPr>
              <w:t xml:space="preserve">                                                                                                                                 Приложение 1</w:t>
            </w:r>
          </w:p>
          <w:p w:rsidR="008E5873" w:rsidRPr="00427A94" w:rsidRDefault="008E5873" w:rsidP="006E4DCB">
            <w:pPr>
              <w:rPr>
                <w:rFonts w:ascii="Times New Roman" w:hAnsi="Times New Roman" w:cs="Times New Roman"/>
                <w:sz w:val="22"/>
                <w:szCs w:val="22"/>
              </w:rPr>
            </w:pPr>
            <w:r w:rsidRPr="00427A94">
              <w:rPr>
                <w:rFonts w:ascii="Times New Roman" w:hAnsi="Times New Roman" w:cs="Times New Roman"/>
                <w:sz w:val="22"/>
                <w:szCs w:val="22"/>
              </w:rPr>
              <w:t xml:space="preserve">к муниципальной Программе развития образования  </w:t>
            </w:r>
          </w:p>
          <w:p w:rsidR="008E5873" w:rsidRPr="00427A94" w:rsidRDefault="008E5873" w:rsidP="006E4DCB">
            <w:pPr>
              <w:rPr>
                <w:rFonts w:ascii="Times New Roman" w:hAnsi="Times New Roman" w:cs="Times New Roman"/>
                <w:sz w:val="22"/>
                <w:szCs w:val="22"/>
              </w:rPr>
            </w:pPr>
            <w:r w:rsidRPr="00427A94">
              <w:rPr>
                <w:rFonts w:ascii="Times New Roman" w:hAnsi="Times New Roman" w:cs="Times New Roman"/>
                <w:sz w:val="22"/>
                <w:szCs w:val="22"/>
              </w:rPr>
              <w:t xml:space="preserve">в </w:t>
            </w:r>
            <w:proofErr w:type="spellStart"/>
            <w:r w:rsidRPr="00427A94">
              <w:rPr>
                <w:rFonts w:ascii="Times New Roman" w:hAnsi="Times New Roman" w:cs="Times New Roman"/>
                <w:sz w:val="22"/>
                <w:szCs w:val="22"/>
              </w:rPr>
              <w:t>Темниковском</w:t>
            </w:r>
            <w:proofErr w:type="spellEnd"/>
            <w:r w:rsidRPr="00427A94">
              <w:rPr>
                <w:rFonts w:ascii="Times New Roman" w:hAnsi="Times New Roman" w:cs="Times New Roman"/>
                <w:sz w:val="22"/>
                <w:szCs w:val="22"/>
              </w:rPr>
              <w:t xml:space="preserve"> муниципальном районе </w:t>
            </w:r>
          </w:p>
          <w:p w:rsidR="008E5873" w:rsidRPr="00427A94" w:rsidRDefault="008E5873" w:rsidP="006E4DCB">
            <w:pPr>
              <w:rPr>
                <w:rFonts w:ascii="Times New Roman" w:hAnsi="Times New Roman" w:cs="Times New Roman"/>
                <w:sz w:val="22"/>
                <w:szCs w:val="22"/>
              </w:rPr>
            </w:pP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Сроки и этапы реализации Программы</w:t>
            </w:r>
          </w:p>
        </w:tc>
        <w:tc>
          <w:tcPr>
            <w:tcW w:w="700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2024 - 2026 годы</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 xml:space="preserve">2027 - 2030 годы </w:t>
            </w: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Перечень подпрограмм</w:t>
            </w:r>
          </w:p>
        </w:tc>
        <w:tc>
          <w:tcPr>
            <w:tcW w:w="7000" w:type="dxa"/>
            <w:tcBorders>
              <w:top w:val="nil"/>
              <w:left w:val="nil"/>
              <w:bottom w:val="nil"/>
              <w:right w:val="nil"/>
            </w:tcBorders>
          </w:tcPr>
          <w:p w:rsidR="008E5873" w:rsidRPr="00427A94" w:rsidRDefault="008E5873" w:rsidP="006E4DCB">
            <w:pPr>
              <w:pStyle w:val="1"/>
              <w:rPr>
                <w:sz w:val="22"/>
                <w:szCs w:val="22"/>
              </w:rPr>
            </w:pPr>
          </w:p>
          <w:p w:rsidR="008E5873" w:rsidRPr="00427A94" w:rsidRDefault="008E5873" w:rsidP="006E4DCB">
            <w:pPr>
              <w:pStyle w:val="1"/>
              <w:rPr>
                <w:b w:val="0"/>
                <w:bCs w:val="0"/>
                <w:sz w:val="22"/>
                <w:szCs w:val="22"/>
              </w:rPr>
            </w:pPr>
            <w:hyperlink w:anchor="sub_111" w:history="1">
              <w:r w:rsidRPr="00427A94">
                <w:rPr>
                  <w:rStyle w:val="af5"/>
                  <w:bCs w:val="0"/>
                  <w:sz w:val="22"/>
                  <w:szCs w:val="22"/>
                </w:rPr>
                <w:t>подпрограмма</w:t>
              </w:r>
            </w:hyperlink>
            <w:r w:rsidRPr="00427A94">
              <w:rPr>
                <w:sz w:val="22"/>
                <w:szCs w:val="22"/>
              </w:rPr>
              <w:t xml:space="preserve"> </w:t>
            </w:r>
            <w:r w:rsidRPr="00427A94">
              <w:rPr>
                <w:b w:val="0"/>
                <w:bCs w:val="0"/>
                <w:sz w:val="22"/>
                <w:szCs w:val="22"/>
              </w:rPr>
              <w:t xml:space="preserve">"Развитие системы дошкольного, общего и дополнительного образования детей   в </w:t>
            </w:r>
            <w:proofErr w:type="spellStart"/>
            <w:r w:rsidRPr="00427A94">
              <w:rPr>
                <w:b w:val="0"/>
                <w:bCs w:val="0"/>
                <w:sz w:val="22"/>
                <w:szCs w:val="22"/>
              </w:rPr>
              <w:t>Темниковском</w:t>
            </w:r>
            <w:proofErr w:type="spellEnd"/>
            <w:r w:rsidRPr="00427A94">
              <w:rPr>
                <w:b w:val="0"/>
                <w:bCs w:val="0"/>
                <w:sz w:val="22"/>
                <w:szCs w:val="22"/>
              </w:rPr>
              <w:t xml:space="preserve"> муниципальном районе Республики Мордовия» на 2024 – 2030 годы;</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2024-2030годы;</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 xml:space="preserve">подпрограмма «Духовно-нравственное воспитание детей и молодежи в </w:t>
            </w:r>
            <w:proofErr w:type="spellStart"/>
            <w:r w:rsidRPr="00427A94">
              <w:rPr>
                <w:rFonts w:ascii="Times New Roman" w:hAnsi="Times New Roman" w:cs="Times New Roman"/>
                <w:sz w:val="22"/>
                <w:szCs w:val="22"/>
              </w:rPr>
              <w:t>Темниковском</w:t>
            </w:r>
            <w:proofErr w:type="spellEnd"/>
            <w:r w:rsidRPr="00427A94">
              <w:rPr>
                <w:rFonts w:ascii="Times New Roman" w:hAnsi="Times New Roman" w:cs="Times New Roman"/>
                <w:sz w:val="22"/>
                <w:szCs w:val="22"/>
              </w:rPr>
              <w:t xml:space="preserve"> муниципальном районе Республики Мордовия» на 2024 -2030 годы  </w:t>
            </w: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Ресурсное обеспечение Программы</w:t>
            </w:r>
          </w:p>
        </w:tc>
        <w:tc>
          <w:tcPr>
            <w:tcW w:w="7000" w:type="dxa"/>
            <w:tcBorders>
              <w:top w:val="nil"/>
              <w:left w:val="nil"/>
              <w:bottom w:val="nil"/>
              <w:right w:val="nil"/>
            </w:tcBorders>
          </w:tcPr>
          <w:p w:rsidR="008E5873" w:rsidRPr="00427A94" w:rsidRDefault="008E5873" w:rsidP="006E4DCB">
            <w:pPr>
              <w:jc w:val="both"/>
              <w:rPr>
                <w:rFonts w:ascii="Times New Roman" w:hAnsi="Times New Roman" w:cs="Times New Roman"/>
                <w:sz w:val="22"/>
                <w:szCs w:val="22"/>
              </w:rPr>
            </w:pPr>
            <w:r w:rsidRPr="00427A94">
              <w:rPr>
                <w:rFonts w:ascii="Times New Roman" w:hAnsi="Times New Roman" w:cs="Times New Roman"/>
                <w:sz w:val="22"/>
                <w:szCs w:val="22"/>
              </w:rPr>
              <w:t>Общий объем средств составит 1 786 630,7: федеральный бюджет-        153 664,9 тыс. руб., республиканский бюджет – 1 248 270,6 тыс.</w:t>
            </w:r>
            <w:r w:rsidRPr="00427A94">
              <w:rPr>
                <w:rFonts w:ascii="Times New Roman" w:hAnsi="Times New Roman"/>
                <w:color w:val="000000"/>
                <w:sz w:val="22"/>
                <w:szCs w:val="22"/>
              </w:rPr>
              <w:t xml:space="preserve"> </w:t>
            </w:r>
            <w:r w:rsidRPr="00427A94">
              <w:rPr>
                <w:rFonts w:ascii="Times New Roman" w:hAnsi="Times New Roman" w:cs="Times New Roman"/>
                <w:sz w:val="22"/>
                <w:szCs w:val="22"/>
              </w:rPr>
              <w:t>руб., районный бюджет –384 695,2 тыс. руб., в том числе по годам:</w:t>
            </w:r>
          </w:p>
          <w:p w:rsidR="008E5873" w:rsidRPr="00427A94" w:rsidRDefault="008E5873" w:rsidP="006E4DCB">
            <w:pPr>
              <w:ind w:firstLine="720"/>
              <w:jc w:val="both"/>
              <w:rPr>
                <w:rFonts w:ascii="Times New Roman" w:hAnsi="Times New Roman" w:cs="Times New Roman"/>
                <w:sz w:val="22"/>
                <w:szCs w:val="22"/>
              </w:rPr>
            </w:pPr>
            <w:r w:rsidRPr="00427A94">
              <w:rPr>
                <w:rFonts w:ascii="Times New Roman" w:hAnsi="Times New Roman" w:cs="Times New Roman"/>
                <w:sz w:val="22"/>
                <w:szCs w:val="22"/>
              </w:rPr>
              <w:t>2024 год – 325397,9</w:t>
            </w:r>
            <w:r w:rsidRPr="00427A94">
              <w:rPr>
                <w:rFonts w:ascii="Times New Roman" w:hAnsi="Times New Roman"/>
                <w:color w:val="000000"/>
                <w:sz w:val="22"/>
                <w:szCs w:val="22"/>
              </w:rPr>
              <w:t xml:space="preserve"> </w:t>
            </w:r>
            <w:r w:rsidRPr="00427A94">
              <w:rPr>
                <w:rFonts w:ascii="Times New Roman" w:hAnsi="Times New Roman" w:cs="Times New Roman"/>
                <w:sz w:val="22"/>
                <w:szCs w:val="22"/>
              </w:rPr>
              <w:t>тыс. руб.;</w:t>
            </w:r>
          </w:p>
          <w:p w:rsidR="008E5873" w:rsidRPr="00427A94" w:rsidRDefault="008E5873" w:rsidP="006E4DCB">
            <w:pPr>
              <w:ind w:firstLine="720"/>
              <w:jc w:val="both"/>
              <w:rPr>
                <w:rFonts w:ascii="Times New Roman" w:hAnsi="Times New Roman" w:cs="Times New Roman"/>
                <w:sz w:val="22"/>
                <w:szCs w:val="22"/>
              </w:rPr>
            </w:pPr>
            <w:r w:rsidRPr="00427A94">
              <w:rPr>
                <w:rFonts w:ascii="Times New Roman" w:hAnsi="Times New Roman" w:cs="Times New Roman"/>
                <w:sz w:val="22"/>
                <w:szCs w:val="22"/>
              </w:rPr>
              <w:t xml:space="preserve">2025 год – </w:t>
            </w:r>
            <w:r w:rsidRPr="00427A94">
              <w:rPr>
                <w:rFonts w:ascii="Times New Roman" w:hAnsi="Times New Roman"/>
                <w:color w:val="000000"/>
                <w:sz w:val="22"/>
                <w:szCs w:val="22"/>
              </w:rPr>
              <w:t xml:space="preserve">278996,4 </w:t>
            </w:r>
            <w:r w:rsidRPr="00427A94">
              <w:rPr>
                <w:rFonts w:ascii="Times New Roman" w:hAnsi="Times New Roman" w:cs="Times New Roman"/>
                <w:sz w:val="22"/>
                <w:szCs w:val="22"/>
              </w:rPr>
              <w:t>тыс. руб.;</w:t>
            </w:r>
          </w:p>
          <w:p w:rsidR="008E5873" w:rsidRPr="00427A94" w:rsidRDefault="008E5873" w:rsidP="006E4DCB">
            <w:pPr>
              <w:ind w:firstLine="720"/>
              <w:jc w:val="both"/>
              <w:rPr>
                <w:rFonts w:ascii="Times New Roman" w:hAnsi="Times New Roman" w:cs="Times New Roman"/>
                <w:sz w:val="22"/>
                <w:szCs w:val="22"/>
              </w:rPr>
            </w:pPr>
            <w:r w:rsidRPr="00427A94">
              <w:rPr>
                <w:rFonts w:ascii="Times New Roman" w:hAnsi="Times New Roman" w:cs="Times New Roman"/>
                <w:sz w:val="22"/>
                <w:szCs w:val="22"/>
              </w:rPr>
              <w:t>2026 год – 301120,4 тыс. руб.;</w:t>
            </w:r>
          </w:p>
          <w:p w:rsidR="008E5873" w:rsidRPr="00427A94" w:rsidRDefault="008E5873" w:rsidP="006E4DCB">
            <w:pPr>
              <w:ind w:firstLine="720"/>
              <w:jc w:val="both"/>
              <w:rPr>
                <w:rFonts w:ascii="Times New Roman" w:hAnsi="Times New Roman" w:cs="Times New Roman"/>
                <w:sz w:val="22"/>
                <w:szCs w:val="22"/>
              </w:rPr>
            </w:pPr>
            <w:r w:rsidRPr="00427A94">
              <w:rPr>
                <w:rFonts w:ascii="Times New Roman" w:hAnsi="Times New Roman" w:cs="Times New Roman"/>
                <w:sz w:val="22"/>
                <w:szCs w:val="22"/>
              </w:rPr>
              <w:t>2027 год – 220279,0 тыс. руб.;</w:t>
            </w:r>
          </w:p>
          <w:p w:rsidR="008E5873" w:rsidRPr="00427A94" w:rsidRDefault="008E5873" w:rsidP="006E4DCB">
            <w:pPr>
              <w:ind w:firstLine="720"/>
              <w:jc w:val="both"/>
              <w:rPr>
                <w:rFonts w:ascii="Times New Roman" w:hAnsi="Times New Roman" w:cs="Times New Roman"/>
                <w:sz w:val="22"/>
                <w:szCs w:val="22"/>
              </w:rPr>
            </w:pPr>
            <w:r w:rsidRPr="00427A94">
              <w:rPr>
                <w:rFonts w:ascii="Times New Roman" w:hAnsi="Times New Roman" w:cs="Times New Roman"/>
                <w:sz w:val="22"/>
                <w:szCs w:val="22"/>
              </w:rPr>
              <w:t>2028 год – 220279,0 тыс. руб.;</w:t>
            </w:r>
          </w:p>
          <w:p w:rsidR="008E5873" w:rsidRPr="00427A94" w:rsidRDefault="008E5873" w:rsidP="006E4DCB">
            <w:pPr>
              <w:ind w:firstLine="720"/>
              <w:jc w:val="both"/>
              <w:rPr>
                <w:rFonts w:ascii="Times New Roman" w:hAnsi="Times New Roman" w:cs="Times New Roman"/>
                <w:sz w:val="22"/>
                <w:szCs w:val="22"/>
              </w:rPr>
            </w:pPr>
            <w:r w:rsidRPr="00427A94">
              <w:rPr>
                <w:rFonts w:ascii="Times New Roman" w:hAnsi="Times New Roman" w:cs="Times New Roman"/>
                <w:sz w:val="22"/>
                <w:szCs w:val="22"/>
              </w:rPr>
              <w:t>2029 год – 220279,0 тыс. руб.;</w:t>
            </w:r>
          </w:p>
          <w:p w:rsidR="008E5873" w:rsidRPr="00427A94" w:rsidRDefault="008E5873" w:rsidP="006E4DCB">
            <w:pPr>
              <w:ind w:firstLine="720"/>
              <w:jc w:val="both"/>
              <w:rPr>
                <w:rFonts w:ascii="Times New Roman" w:hAnsi="Times New Roman" w:cs="Times New Roman"/>
                <w:sz w:val="22"/>
                <w:szCs w:val="22"/>
              </w:rPr>
            </w:pPr>
            <w:r w:rsidRPr="00427A94">
              <w:rPr>
                <w:rFonts w:ascii="Times New Roman" w:hAnsi="Times New Roman" w:cs="Times New Roman"/>
                <w:sz w:val="22"/>
                <w:szCs w:val="22"/>
              </w:rPr>
              <w:lastRenderedPageBreak/>
              <w:t>2030 год – 220279,0 тыс. руб.</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Указанный объем носит прогнозный характер и подлежит уточнению в установленном порядке при формировании бюджетов всех уровней.</w:t>
            </w: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lastRenderedPageBreak/>
              <w:t>Ожидаемые конечные результаты</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реализации Программы и показатели</w:t>
            </w:r>
          </w:p>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социально-экономической эффективности</w:t>
            </w:r>
          </w:p>
        </w:tc>
        <w:tc>
          <w:tcPr>
            <w:tcW w:w="7000" w:type="dxa"/>
            <w:tcBorders>
              <w:top w:val="nil"/>
              <w:left w:val="nil"/>
              <w:bottom w:val="nil"/>
              <w:right w:val="nil"/>
            </w:tcBorders>
          </w:tcPr>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Реализация мероприятий Госпрограммы позволит обеспечить достижение следующих социально-экономических эффектов:</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обеспечение охвата общим образованием 78% населения в возрасте 5 - 18 лет;</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обеспечение доступности дошкольного образования для 100% детей в возрасте от 3 до 7 лет;</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обеспечение охвата 53% детей в возрасте от 2 месяцев до 3 лет дошкольными образовательными организациями;</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обеспеченность детей дошкольного возраста местами в дошкольных образовательных организациях (404 места на 1000 детей);</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увеличение доли детей 5 - 18 лет, охваченных программами дополнительного образования, до 78%.</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доведение отношения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до 0,6%;</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предоставление возможности обучаться в соответствии с основными современными требованиями для 100% обучающихся общеобразовательных организаций;</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увеличение численности высококвалифицированных работников в общей численности квалифицированных работников в районе до 25%;</w:t>
            </w:r>
          </w:p>
          <w:p w:rsidR="008E5873" w:rsidRPr="00427A94" w:rsidRDefault="008E5873" w:rsidP="006E4DCB">
            <w:pPr>
              <w:pStyle w:val="afd"/>
              <w:jc w:val="both"/>
              <w:rPr>
                <w:rFonts w:ascii="Times New Roman" w:hAnsi="Times New Roman" w:cs="Times New Roman"/>
                <w:sz w:val="22"/>
                <w:szCs w:val="22"/>
              </w:rPr>
            </w:pPr>
            <w:r w:rsidRPr="00427A94">
              <w:rPr>
                <w:rFonts w:ascii="Times New Roman" w:hAnsi="Times New Roman" w:cs="Times New Roman"/>
                <w:sz w:val="22"/>
                <w:szCs w:val="22"/>
              </w:rPr>
              <w:t>увеличение доли образовательных организаций, реализующих программы духовно-нравственной направленности до 100%</w:t>
            </w:r>
          </w:p>
        </w:tc>
      </w:tr>
      <w:tr w:rsidR="008E5873" w:rsidRPr="00427A94" w:rsidTr="006E4DCB">
        <w:tblPrEx>
          <w:tblCellMar>
            <w:top w:w="0" w:type="dxa"/>
            <w:bottom w:w="0" w:type="dxa"/>
          </w:tblCellMar>
        </w:tblPrEx>
        <w:tc>
          <w:tcPr>
            <w:tcW w:w="322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 xml:space="preserve">Система организации управления и </w:t>
            </w:r>
            <w:proofErr w:type="gramStart"/>
            <w:r w:rsidRPr="00427A94">
              <w:rPr>
                <w:rFonts w:ascii="Times New Roman" w:hAnsi="Times New Roman" w:cs="Times New Roman"/>
                <w:sz w:val="22"/>
                <w:szCs w:val="22"/>
              </w:rPr>
              <w:t>контроль за</w:t>
            </w:r>
            <w:proofErr w:type="gramEnd"/>
            <w:r w:rsidRPr="00427A94">
              <w:rPr>
                <w:rFonts w:ascii="Times New Roman" w:hAnsi="Times New Roman" w:cs="Times New Roman"/>
                <w:sz w:val="22"/>
                <w:szCs w:val="22"/>
              </w:rPr>
              <w:t xml:space="preserve"> исполнением Программы</w:t>
            </w:r>
          </w:p>
        </w:tc>
        <w:tc>
          <w:tcPr>
            <w:tcW w:w="7000" w:type="dxa"/>
            <w:tcBorders>
              <w:top w:val="nil"/>
              <w:left w:val="nil"/>
              <w:bottom w:val="nil"/>
              <w:right w:val="nil"/>
            </w:tcBorders>
          </w:tcPr>
          <w:p w:rsidR="008E5873" w:rsidRPr="00427A94" w:rsidRDefault="008E5873" w:rsidP="006E4DCB">
            <w:pPr>
              <w:pStyle w:val="afd"/>
              <w:rPr>
                <w:rFonts w:ascii="Times New Roman" w:hAnsi="Times New Roman" w:cs="Times New Roman"/>
                <w:sz w:val="22"/>
                <w:szCs w:val="22"/>
              </w:rPr>
            </w:pPr>
            <w:r w:rsidRPr="00427A94">
              <w:rPr>
                <w:rFonts w:ascii="Times New Roman" w:hAnsi="Times New Roman" w:cs="Times New Roman"/>
                <w:sz w:val="22"/>
                <w:szCs w:val="22"/>
              </w:rPr>
              <w:t>Заказчик Программы организует управление реализацией Программы, проведение мониторинга хода реализации</w:t>
            </w:r>
          </w:p>
        </w:tc>
      </w:tr>
    </w:tbl>
    <w:p w:rsidR="008E5873" w:rsidRPr="0079765C" w:rsidRDefault="008E5873" w:rsidP="008E5873">
      <w:pPr>
        <w:ind w:firstLine="720"/>
        <w:jc w:val="both"/>
        <w:rPr>
          <w:rFonts w:ascii="Times New Roman" w:hAnsi="Times New Roman" w:cs="Times New Roman"/>
        </w:rPr>
      </w:pPr>
    </w:p>
    <w:p w:rsidR="008E5873" w:rsidRDefault="008E5873" w:rsidP="008E5873">
      <w:pPr>
        <w:pStyle w:val="1"/>
        <w:rPr>
          <w:color w:val="000000"/>
        </w:rPr>
      </w:pPr>
      <w:bookmarkStart w:id="2" w:name="sub_10010"/>
      <w:r>
        <w:rPr>
          <w:color w:val="000000"/>
        </w:rPr>
        <w:t>Раздел 1. Общая характеристика системы образования: основные проблемы и прогноз её развития</w:t>
      </w:r>
    </w:p>
    <w:p w:rsidR="008E5873" w:rsidRPr="00AE7BAC" w:rsidRDefault="008E5873" w:rsidP="008E5873">
      <w:pPr>
        <w:jc w:val="both"/>
        <w:rPr>
          <w:rFonts w:ascii="Times New Roman" w:hAnsi="Times New Roman" w:cs="Times New Roman"/>
        </w:rPr>
      </w:pPr>
    </w:p>
    <w:p w:rsidR="008E5873" w:rsidRPr="00AE7BAC" w:rsidRDefault="008E5873" w:rsidP="008E5873">
      <w:pPr>
        <w:ind w:firstLine="709"/>
        <w:jc w:val="both"/>
        <w:rPr>
          <w:rFonts w:ascii="Times New Roman" w:hAnsi="Times New Roman" w:cs="Times New Roman"/>
        </w:rPr>
      </w:pPr>
      <w:proofErr w:type="gramStart"/>
      <w:r>
        <w:rPr>
          <w:rFonts w:ascii="Times New Roman" w:hAnsi="Times New Roman" w:cs="Times New Roman"/>
        </w:rPr>
        <w:t xml:space="preserve">Настоящая Программа </w:t>
      </w:r>
      <w:r w:rsidRPr="00AE7BAC">
        <w:rPr>
          <w:rFonts w:ascii="Times New Roman" w:hAnsi="Times New Roman" w:cs="Times New Roman"/>
        </w:rPr>
        <w:t xml:space="preserve"> разработана в соответствии со Стратегией социально-экономического развития Республики Мордовия до 20</w:t>
      </w:r>
      <w:r>
        <w:rPr>
          <w:rFonts w:ascii="Times New Roman" w:hAnsi="Times New Roman" w:cs="Times New Roman"/>
        </w:rPr>
        <w:t>30</w:t>
      </w:r>
      <w:r w:rsidRPr="00AE7BAC">
        <w:rPr>
          <w:rFonts w:ascii="Times New Roman" w:hAnsi="Times New Roman" w:cs="Times New Roman"/>
        </w:rPr>
        <w:t xml:space="preserve"> года (утверждена Законом Республики Мордовия от 1 октября 2008 г. N 94-З "О Стратегии социально-экономического развития Рес</w:t>
      </w:r>
      <w:r>
        <w:rPr>
          <w:rFonts w:ascii="Times New Roman" w:hAnsi="Times New Roman" w:cs="Times New Roman"/>
        </w:rPr>
        <w:t xml:space="preserve">публики Мордовия до 2025 года"), государственной программой Республики Мордовия «Развитие образования в Республике Мордовия» на 2024 -2030 годы (утверждена постановлением Правительства Республики Мордовия от 27 декабря 2023г. №780).    </w:t>
      </w:r>
      <w:proofErr w:type="gramEnd"/>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Отрасль образования выступает в качестве одной из основных отраслей, призванных обеспечить высокое качество жизни населения. </w:t>
      </w:r>
      <w:proofErr w:type="gramStart"/>
      <w:r w:rsidRPr="00AE7BAC">
        <w:rPr>
          <w:rFonts w:ascii="Times New Roman" w:hAnsi="Times New Roman" w:cs="Times New Roman"/>
        </w:rPr>
        <w:t>Ключевые позиции стратегической и бюджетной политики развития образования базируются на общей стратегии развития государства (инвестиции в человека, повышение качества жизни населения на основе развития приоритетных отраслей экономики и модернизации социальной сферы), на проводимой в республике бюджетной политике (применение механизмов, стимулирующих организацию к повышению качества оказания услуг, снижение объемов неэффективных расходов, концентрация ресурсов в программной части бюджета образования).</w:t>
      </w:r>
      <w:proofErr w:type="gramEnd"/>
    </w:p>
    <w:p w:rsidR="008E5873" w:rsidRDefault="008E5873" w:rsidP="008E5873">
      <w:pPr>
        <w:ind w:firstLine="709"/>
        <w:jc w:val="both"/>
        <w:rPr>
          <w:rFonts w:ascii="Times New Roman" w:hAnsi="Times New Roman" w:cs="Times New Roman"/>
        </w:rPr>
      </w:pPr>
      <w:r>
        <w:rPr>
          <w:rFonts w:ascii="Times New Roman" w:hAnsi="Times New Roman" w:cs="Times New Roman"/>
        </w:rPr>
        <w:t>В настоящее время в районе, в соответствии с ключевыми задачами, обозначенными в нормативных документах, обеспечено</w:t>
      </w:r>
      <w:r w:rsidRPr="00AE7BAC">
        <w:rPr>
          <w:rFonts w:ascii="Times New Roman" w:hAnsi="Times New Roman" w:cs="Times New Roman"/>
        </w:rPr>
        <w:t xml:space="preserve"> стабильное функционирование системы образования и созданы предпосылки ее дальнейшего развития. В системе</w:t>
      </w:r>
      <w:r>
        <w:rPr>
          <w:rFonts w:ascii="Times New Roman" w:hAnsi="Times New Roman" w:cs="Times New Roman"/>
        </w:rPr>
        <w:t xml:space="preserve"> образования Темниковского муниципального района 8 </w:t>
      </w:r>
      <w:r w:rsidRPr="00AE7BAC">
        <w:rPr>
          <w:rFonts w:ascii="Times New Roman" w:hAnsi="Times New Roman" w:cs="Times New Roman"/>
        </w:rPr>
        <w:t>муниципальных образовательных организации</w:t>
      </w:r>
      <w:r>
        <w:rPr>
          <w:rFonts w:ascii="Times New Roman" w:hAnsi="Times New Roman" w:cs="Times New Roman"/>
        </w:rPr>
        <w:t xml:space="preserve"> и три структурных подразделения</w:t>
      </w:r>
      <w:r w:rsidRPr="00AE7BAC">
        <w:rPr>
          <w:rFonts w:ascii="Times New Roman" w:hAnsi="Times New Roman" w:cs="Times New Roman"/>
        </w:rPr>
        <w:t xml:space="preserve"> с контингентом об</w:t>
      </w:r>
      <w:r>
        <w:rPr>
          <w:rFonts w:ascii="Times New Roman" w:hAnsi="Times New Roman" w:cs="Times New Roman"/>
        </w:rPr>
        <w:t xml:space="preserve">учающихся и воспитанников </w:t>
      </w:r>
      <w:r w:rsidRPr="00A64442">
        <w:rPr>
          <w:rFonts w:ascii="Times New Roman" w:hAnsi="Times New Roman" w:cs="Times New Roman"/>
        </w:rPr>
        <w:t>1</w:t>
      </w:r>
      <w:r>
        <w:rPr>
          <w:rFonts w:ascii="Times New Roman" w:hAnsi="Times New Roman" w:cs="Times New Roman"/>
        </w:rPr>
        <w:t xml:space="preserve">006 </w:t>
      </w:r>
      <w:r w:rsidRPr="00AE7BAC">
        <w:rPr>
          <w:rFonts w:ascii="Times New Roman" w:hAnsi="Times New Roman" w:cs="Times New Roman"/>
        </w:rPr>
        <w:t>человек.</w:t>
      </w:r>
    </w:p>
    <w:p w:rsidR="008E5873" w:rsidRPr="00AE7BAC" w:rsidRDefault="008E5873" w:rsidP="008E5873">
      <w:pPr>
        <w:ind w:firstLine="709"/>
        <w:jc w:val="both"/>
        <w:rPr>
          <w:rFonts w:ascii="Times New Roman" w:hAnsi="Times New Roman" w:cs="Times New Roman"/>
        </w:rPr>
      </w:pPr>
      <w:r w:rsidRPr="00E13323">
        <w:rPr>
          <w:rFonts w:ascii="Times New Roman" w:hAnsi="Times New Roman" w:cs="Times New Roman"/>
        </w:rPr>
        <w:t>Оптимизированы сеть, штатные расписания образовательных организаций. Достигнута наполняемость классов в общеобразовательных организациях: в городской местности - до 20,7 человека, в сельской местности - до 7,5 человека.</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В целях повышения эффективности функционирования образовательных организаций в новых социально-экономических и демографических условиях за счет эффективного использования материально-технических, финансовых и кадровых ресурсов продолжается работа по оптимизации сети о</w:t>
      </w:r>
      <w:r>
        <w:rPr>
          <w:rFonts w:ascii="Times New Roman" w:hAnsi="Times New Roman" w:cs="Times New Roman"/>
        </w:rPr>
        <w:t>бщеобразовательных организаций.</w:t>
      </w:r>
    </w:p>
    <w:p w:rsidR="008E5873" w:rsidRDefault="008E5873" w:rsidP="008E5873">
      <w:pPr>
        <w:ind w:firstLine="709"/>
        <w:jc w:val="both"/>
        <w:rPr>
          <w:rFonts w:ascii="Times New Roman" w:hAnsi="Times New Roman" w:cs="Times New Roman"/>
        </w:rPr>
      </w:pPr>
      <w:r w:rsidRPr="00E13323">
        <w:rPr>
          <w:rFonts w:ascii="Times New Roman" w:hAnsi="Times New Roman" w:cs="Times New Roman"/>
        </w:rPr>
        <w:t>Соблюдается принцип государственно-общественного управления в деятельности образовательных организаций. 100% общеобразовательных организаций имеют органы государственно-общественного управления (управляющие советы, попечительские советы и т. д.). В ходе модернизации общего образования значительно улучшены инфраструктура, материально-техническое оснащение общеобразовательных организаций в соответствии с требованиями федерального государственного образовательного стандарта.</w:t>
      </w:r>
    </w:p>
    <w:p w:rsidR="008E5873" w:rsidRPr="00E13323" w:rsidRDefault="008E5873" w:rsidP="008E5873">
      <w:pPr>
        <w:ind w:firstLine="709"/>
        <w:jc w:val="both"/>
        <w:rPr>
          <w:rFonts w:ascii="Times New Roman" w:hAnsi="Times New Roman" w:cs="Times New Roman"/>
        </w:rPr>
      </w:pPr>
      <w:r w:rsidRPr="00E13323">
        <w:rPr>
          <w:rFonts w:ascii="Times New Roman" w:hAnsi="Times New Roman" w:cs="Times New Roman"/>
        </w:rPr>
        <w:t>Решена проблема обеспечения 100% учащихся школ бесплатными учебниками.</w:t>
      </w:r>
    </w:p>
    <w:p w:rsidR="008E5873" w:rsidRPr="00E13323" w:rsidRDefault="008E5873" w:rsidP="008E5873">
      <w:pPr>
        <w:ind w:firstLine="709"/>
        <w:jc w:val="both"/>
        <w:rPr>
          <w:rFonts w:ascii="Times New Roman" w:hAnsi="Times New Roman" w:cs="Times New Roman"/>
        </w:rPr>
      </w:pPr>
      <w:r w:rsidRPr="00E13323">
        <w:rPr>
          <w:rFonts w:ascii="Times New Roman" w:hAnsi="Times New Roman" w:cs="Times New Roman"/>
        </w:rPr>
        <w:t xml:space="preserve">Повышена транспортная доступность образовательных услуг современного качества для учащихся школ, расположенных в сельской местности. Осуществляется подвоз </w:t>
      </w:r>
      <w:r>
        <w:rPr>
          <w:rFonts w:ascii="Times New Roman" w:hAnsi="Times New Roman" w:cs="Times New Roman"/>
        </w:rPr>
        <w:t>319</w:t>
      </w:r>
      <w:r w:rsidRPr="00E13323">
        <w:rPr>
          <w:rFonts w:ascii="Times New Roman" w:hAnsi="Times New Roman" w:cs="Times New Roman"/>
        </w:rPr>
        <w:t xml:space="preserve"> детей в базовые школы по 20 утвержденным маршрутам, в </w:t>
      </w:r>
      <w:r w:rsidRPr="00E13323">
        <w:rPr>
          <w:rFonts w:ascii="Times New Roman" w:hAnsi="Times New Roman" w:cs="Times New Roman"/>
        </w:rPr>
        <w:lastRenderedPageBreak/>
        <w:t xml:space="preserve">этом задействовано 16 единиц техники. </w:t>
      </w:r>
    </w:p>
    <w:p w:rsidR="008E5873" w:rsidRPr="00E13323" w:rsidRDefault="008E5873" w:rsidP="008E5873">
      <w:pPr>
        <w:ind w:firstLine="709"/>
        <w:jc w:val="both"/>
        <w:rPr>
          <w:rFonts w:ascii="Times New Roman" w:hAnsi="Times New Roman" w:cs="Times New Roman"/>
        </w:rPr>
      </w:pPr>
      <w:r w:rsidRPr="00E13323">
        <w:rPr>
          <w:rFonts w:ascii="Times New Roman" w:hAnsi="Times New Roman" w:cs="Times New Roman"/>
        </w:rPr>
        <w:t>Ежегодно проводится текущий ремонт зданий образовательных организаций, создаются современные условия обучения.</w:t>
      </w:r>
    </w:p>
    <w:p w:rsidR="008E5873" w:rsidRDefault="008E5873" w:rsidP="008E5873">
      <w:pPr>
        <w:ind w:firstLine="709"/>
        <w:jc w:val="both"/>
        <w:rPr>
          <w:rFonts w:ascii="Times New Roman" w:hAnsi="Times New Roman" w:cs="Times New Roman"/>
        </w:rPr>
      </w:pPr>
      <w:r w:rsidRPr="00E13323">
        <w:rPr>
          <w:rFonts w:ascii="Times New Roman" w:hAnsi="Times New Roman" w:cs="Times New Roman"/>
        </w:rPr>
        <w:t>В районе сформирована система   дистанционного обучения. Осваиваются современные информационно-коммуникационные и медиа – технологии.</w:t>
      </w:r>
    </w:p>
    <w:p w:rsidR="008E5873" w:rsidRPr="00E13323" w:rsidRDefault="008E5873" w:rsidP="008E5873">
      <w:pPr>
        <w:ind w:firstLine="709"/>
        <w:jc w:val="both"/>
        <w:rPr>
          <w:rFonts w:ascii="Times New Roman" w:hAnsi="Times New Roman" w:cs="Times New Roman"/>
        </w:rPr>
      </w:pPr>
      <w:r w:rsidRPr="00E13323">
        <w:rPr>
          <w:rFonts w:ascii="Times New Roman" w:hAnsi="Times New Roman" w:cs="Times New Roman"/>
        </w:rPr>
        <w:t>Продолжается работа по обеспечению безопасности образовательных организаций за счет оснащения современными средствами пожаротушения и совершенствования школьных коммуникаций, ввода механизмов энергосбережения.</w:t>
      </w:r>
    </w:p>
    <w:p w:rsidR="008E5873" w:rsidRPr="00AE7BAC" w:rsidRDefault="008E5873" w:rsidP="008E5873">
      <w:pPr>
        <w:ind w:firstLine="709"/>
        <w:jc w:val="both"/>
        <w:rPr>
          <w:rFonts w:ascii="Times New Roman" w:hAnsi="Times New Roman" w:cs="Times New Roman"/>
        </w:rPr>
      </w:pPr>
      <w:r w:rsidRPr="00E13323">
        <w:rPr>
          <w:rFonts w:ascii="Times New Roman" w:hAnsi="Times New Roman" w:cs="Times New Roman"/>
        </w:rPr>
        <w:t>Увеличилась доля образовательных организаций, создавших условия для обучения детей-инвалидов в рамках программы «Доступная среда».  Однако еще далеко не во всех организациях детям с ограниченными возможностями обеспечивается необходимый уровень психолого-медико-социального сопровождения.</w:t>
      </w:r>
    </w:p>
    <w:p w:rsidR="008E5873" w:rsidRPr="00E13323" w:rsidRDefault="008E5873" w:rsidP="008E5873">
      <w:pPr>
        <w:ind w:firstLine="709"/>
        <w:jc w:val="both"/>
        <w:rPr>
          <w:rFonts w:ascii="Times New Roman" w:hAnsi="Times New Roman" w:cs="Times New Roman"/>
        </w:rPr>
      </w:pPr>
      <w:r w:rsidRPr="00E13323">
        <w:rPr>
          <w:rFonts w:ascii="Times New Roman" w:hAnsi="Times New Roman" w:cs="Times New Roman"/>
        </w:rPr>
        <w:t>По состоянию на 1 сентября 20</w:t>
      </w:r>
      <w:r>
        <w:rPr>
          <w:rFonts w:ascii="Times New Roman" w:hAnsi="Times New Roman" w:cs="Times New Roman"/>
        </w:rPr>
        <w:t>23</w:t>
      </w:r>
      <w:r w:rsidRPr="00E13323">
        <w:rPr>
          <w:rFonts w:ascii="Times New Roman" w:hAnsi="Times New Roman" w:cs="Times New Roman"/>
        </w:rPr>
        <w:t xml:space="preserve"> г. в районе функционируют 3 дошкольных образовательных организации с контингентом </w:t>
      </w:r>
      <w:r>
        <w:rPr>
          <w:rFonts w:ascii="Times New Roman" w:hAnsi="Times New Roman" w:cs="Times New Roman"/>
        </w:rPr>
        <w:t>271</w:t>
      </w:r>
      <w:r w:rsidRPr="00E13323">
        <w:rPr>
          <w:rFonts w:ascii="Times New Roman" w:hAnsi="Times New Roman" w:cs="Times New Roman"/>
        </w:rPr>
        <w:t xml:space="preserve"> человек и 2 группы кратковременного пребывания с контингентом 40 человек. Охват детей дошкольным образованием составляет 389 человек (5</w:t>
      </w:r>
      <w:r>
        <w:rPr>
          <w:rFonts w:ascii="Times New Roman" w:hAnsi="Times New Roman" w:cs="Times New Roman"/>
        </w:rPr>
        <w:t>8,7</w:t>
      </w:r>
      <w:r w:rsidRPr="00E13323">
        <w:rPr>
          <w:rFonts w:ascii="Times New Roman" w:hAnsi="Times New Roman" w:cs="Times New Roman"/>
        </w:rPr>
        <w:t>% от общего числа детей в районе).</w:t>
      </w:r>
    </w:p>
    <w:p w:rsidR="008E5873" w:rsidRPr="00E13323" w:rsidRDefault="008E5873" w:rsidP="008E5873">
      <w:pPr>
        <w:ind w:firstLine="709"/>
        <w:jc w:val="both"/>
        <w:rPr>
          <w:rFonts w:ascii="Times New Roman" w:hAnsi="Times New Roman" w:cs="Times New Roman"/>
        </w:rPr>
      </w:pPr>
      <w:r w:rsidRPr="00E13323">
        <w:rPr>
          <w:rFonts w:ascii="Times New Roman" w:hAnsi="Times New Roman" w:cs="Times New Roman"/>
        </w:rPr>
        <w:t>В целях обеспечения доступности дошкольного образования для всех категорий граждан развивается сеть образовательных организаций, реализующих образовательную программу дошкольного образования, за счет капитального и текущего ремонта имеющихся площадей.</w:t>
      </w:r>
    </w:p>
    <w:p w:rsidR="008E5873" w:rsidRDefault="008E5873" w:rsidP="008E5873">
      <w:pPr>
        <w:ind w:firstLine="709"/>
        <w:jc w:val="both"/>
        <w:rPr>
          <w:rFonts w:ascii="Times New Roman" w:hAnsi="Times New Roman" w:cs="Times New Roman"/>
        </w:rPr>
      </w:pPr>
      <w:r w:rsidRPr="00E13323">
        <w:rPr>
          <w:rFonts w:ascii="Times New Roman" w:hAnsi="Times New Roman" w:cs="Times New Roman"/>
        </w:rPr>
        <w:t>Активно развиваются вариативные формы дошкольного образования: группы кратковременного пребывания, консультативные пункты. В возрасте от 3 до 7 лет охват детей на 1 сентября 20</w:t>
      </w:r>
      <w:r>
        <w:rPr>
          <w:rFonts w:ascii="Times New Roman" w:hAnsi="Times New Roman" w:cs="Times New Roman"/>
        </w:rPr>
        <w:t>23</w:t>
      </w:r>
      <w:r w:rsidRPr="00E13323">
        <w:rPr>
          <w:rFonts w:ascii="Times New Roman" w:hAnsi="Times New Roman" w:cs="Times New Roman"/>
        </w:rPr>
        <w:t xml:space="preserve"> года составляет 100%.</w:t>
      </w:r>
    </w:p>
    <w:p w:rsidR="008E5873" w:rsidRDefault="008E5873" w:rsidP="008E5873">
      <w:pPr>
        <w:ind w:firstLine="709"/>
        <w:jc w:val="both"/>
        <w:rPr>
          <w:rFonts w:ascii="Times New Roman" w:hAnsi="Times New Roman" w:cs="Times New Roman"/>
        </w:rPr>
      </w:pPr>
      <w:proofErr w:type="gramStart"/>
      <w:r w:rsidRPr="00E13323">
        <w:rPr>
          <w:rFonts w:ascii="Times New Roman" w:hAnsi="Times New Roman" w:cs="Times New Roman"/>
        </w:rPr>
        <w:t xml:space="preserve">С 2009 года 100% муниципальных общеобразовательных организаций переведены на принципы нормативного </w:t>
      </w:r>
      <w:proofErr w:type="spellStart"/>
      <w:r w:rsidRPr="00E13323">
        <w:rPr>
          <w:rFonts w:ascii="Times New Roman" w:hAnsi="Times New Roman" w:cs="Times New Roman"/>
        </w:rPr>
        <w:t>подушевого</w:t>
      </w:r>
      <w:proofErr w:type="spellEnd"/>
      <w:r w:rsidRPr="00E13323">
        <w:rPr>
          <w:rFonts w:ascii="Times New Roman" w:hAnsi="Times New Roman" w:cs="Times New Roman"/>
        </w:rPr>
        <w:t xml:space="preserve"> финансирования и новую систему оплаты труда, ориентированную на результат, направленную на повышение доходов учителей.</w:t>
      </w:r>
      <w:proofErr w:type="gramEnd"/>
    </w:p>
    <w:p w:rsidR="008E5873" w:rsidRPr="00E13323" w:rsidRDefault="008E5873" w:rsidP="008E5873">
      <w:pPr>
        <w:ind w:firstLine="709"/>
        <w:jc w:val="both"/>
        <w:rPr>
          <w:rFonts w:ascii="Times New Roman" w:hAnsi="Times New Roman" w:cs="Times New Roman"/>
        </w:rPr>
      </w:pPr>
      <w:r w:rsidRPr="00E13323">
        <w:rPr>
          <w:rFonts w:ascii="Times New Roman" w:hAnsi="Times New Roman" w:cs="Times New Roman"/>
        </w:rPr>
        <w:t>Возможность получения дополнительного образования детьми обеспечивается в районе 2-мя организациями. 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8E5873" w:rsidRDefault="008E5873" w:rsidP="008E5873">
      <w:pPr>
        <w:ind w:firstLine="709"/>
        <w:jc w:val="both"/>
        <w:rPr>
          <w:rFonts w:ascii="Times New Roman" w:hAnsi="Times New Roman" w:cs="Times New Roman"/>
        </w:rPr>
      </w:pPr>
      <w:r w:rsidRPr="00E13323">
        <w:rPr>
          <w:rFonts w:ascii="Times New Roman" w:hAnsi="Times New Roman" w:cs="Times New Roman"/>
        </w:rPr>
        <w:t xml:space="preserve">В МБУ </w:t>
      </w:r>
      <w:proofErr w:type="gramStart"/>
      <w:r w:rsidRPr="00E13323">
        <w:rPr>
          <w:rFonts w:ascii="Times New Roman" w:hAnsi="Times New Roman" w:cs="Times New Roman"/>
        </w:rPr>
        <w:t>ДО</w:t>
      </w:r>
      <w:proofErr w:type="gramEnd"/>
      <w:r w:rsidRPr="00E13323">
        <w:rPr>
          <w:rFonts w:ascii="Times New Roman" w:hAnsi="Times New Roman" w:cs="Times New Roman"/>
        </w:rPr>
        <w:t xml:space="preserve"> «</w:t>
      </w:r>
      <w:proofErr w:type="gramStart"/>
      <w:r w:rsidRPr="00E13323">
        <w:rPr>
          <w:rFonts w:ascii="Times New Roman" w:hAnsi="Times New Roman" w:cs="Times New Roman"/>
        </w:rPr>
        <w:t>Центр</w:t>
      </w:r>
      <w:proofErr w:type="gramEnd"/>
      <w:r w:rsidRPr="00E13323">
        <w:rPr>
          <w:rFonts w:ascii="Times New Roman" w:hAnsi="Times New Roman" w:cs="Times New Roman"/>
        </w:rPr>
        <w:t xml:space="preserve"> внешкольной работы Темниковского муниципального района» по состоянию на 1 сентября 20</w:t>
      </w:r>
      <w:r>
        <w:rPr>
          <w:rFonts w:ascii="Times New Roman" w:hAnsi="Times New Roman" w:cs="Times New Roman"/>
        </w:rPr>
        <w:t>23</w:t>
      </w:r>
      <w:r w:rsidRPr="00E13323">
        <w:rPr>
          <w:rFonts w:ascii="Times New Roman" w:hAnsi="Times New Roman" w:cs="Times New Roman"/>
        </w:rPr>
        <w:t xml:space="preserve"> года занимаются 605 учащихся, в МБУ ДО ДЮСШ – 40</w:t>
      </w:r>
      <w:r>
        <w:rPr>
          <w:rFonts w:ascii="Times New Roman" w:hAnsi="Times New Roman" w:cs="Times New Roman"/>
        </w:rPr>
        <w:t>9</w:t>
      </w:r>
      <w:r w:rsidRPr="00E13323">
        <w:rPr>
          <w:rFonts w:ascii="Times New Roman" w:hAnsi="Times New Roman" w:cs="Times New Roman"/>
        </w:rPr>
        <w:t xml:space="preserve"> учащихся, что составляет ~ 94% от общего числа обучающихся</w:t>
      </w:r>
    </w:p>
    <w:p w:rsidR="008E5873" w:rsidRPr="00E13323" w:rsidRDefault="008E5873" w:rsidP="008E5873">
      <w:pPr>
        <w:ind w:firstLine="709"/>
        <w:jc w:val="both"/>
        <w:rPr>
          <w:rFonts w:ascii="Times New Roman" w:hAnsi="Times New Roman" w:cs="Times New Roman"/>
        </w:rPr>
      </w:pPr>
      <w:r w:rsidRPr="00E13323">
        <w:rPr>
          <w:rFonts w:ascii="Times New Roman" w:hAnsi="Times New Roman" w:cs="Times New Roman"/>
        </w:rPr>
        <w:t>Таким образом, в целом в масштабах района обеспечен высокий уровень доступности образования на всех уровнях: раннее развитие, дошкольное образование, непрерывное образование. Растет внимание к возможностям этих сфер в социализации подрастающего поколения, для удовлетворения потребностей граждан и развития человеческого потенциала.</w:t>
      </w:r>
    </w:p>
    <w:p w:rsidR="008E5873" w:rsidRDefault="008E5873" w:rsidP="008E5873">
      <w:pPr>
        <w:ind w:firstLine="709"/>
        <w:jc w:val="both"/>
        <w:rPr>
          <w:rFonts w:ascii="Times New Roman" w:hAnsi="Times New Roman" w:cs="Times New Roman"/>
        </w:rPr>
      </w:pPr>
      <w:r w:rsidRPr="00E13323">
        <w:rPr>
          <w:rFonts w:ascii="Times New Roman" w:hAnsi="Times New Roman" w:cs="Times New Roman"/>
        </w:rPr>
        <w:t>Вместе с тем негативные тенденции в подростковой и молодежной среде (алкоголизм, употребление наркотиков, насилие, ксенофобия) продолжают иметь место и свидетельствуют о необходимости усиления участия образования в решении задач воспитания, формирования социальных компетенций и гражданских установок.</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 xml:space="preserve">В результате </w:t>
      </w:r>
      <w:r w:rsidRPr="00AE7BAC">
        <w:rPr>
          <w:rFonts w:ascii="Times New Roman" w:hAnsi="Times New Roman" w:cs="Times New Roman"/>
        </w:rPr>
        <w:t xml:space="preserve"> реа</w:t>
      </w:r>
      <w:r>
        <w:rPr>
          <w:rFonts w:ascii="Times New Roman" w:hAnsi="Times New Roman" w:cs="Times New Roman"/>
        </w:rPr>
        <w:t xml:space="preserve">лизации мероприятий программы  </w:t>
      </w:r>
      <w:r w:rsidRPr="00AE7BAC">
        <w:rPr>
          <w:rFonts w:ascii="Times New Roman" w:hAnsi="Times New Roman" w:cs="Times New Roman"/>
        </w:rPr>
        <w:t xml:space="preserve"> будет выполнен прогноз развития системы</w:t>
      </w:r>
      <w:r>
        <w:rPr>
          <w:rFonts w:ascii="Times New Roman" w:hAnsi="Times New Roman" w:cs="Times New Roman"/>
        </w:rPr>
        <w:t xml:space="preserve"> образования Темниковского муниципального района</w:t>
      </w:r>
      <w:r w:rsidRPr="00AE7BAC">
        <w:rPr>
          <w:rFonts w:ascii="Times New Roman" w:hAnsi="Times New Roman" w:cs="Times New Roman"/>
        </w:rPr>
        <w:t>, представлен</w:t>
      </w:r>
      <w:r>
        <w:rPr>
          <w:rFonts w:ascii="Times New Roman" w:hAnsi="Times New Roman" w:cs="Times New Roman"/>
        </w:rPr>
        <w:t>ный в подпрограммах</w:t>
      </w:r>
      <w:proofErr w:type="gramStart"/>
      <w:r>
        <w:rPr>
          <w:rFonts w:ascii="Times New Roman" w:hAnsi="Times New Roman" w:cs="Times New Roman"/>
        </w:rPr>
        <w:t xml:space="preserve"> .</w:t>
      </w:r>
      <w:proofErr w:type="gramEnd"/>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 xml:space="preserve">Реализация Программы </w:t>
      </w:r>
      <w:r w:rsidRPr="00AE7BAC">
        <w:rPr>
          <w:rFonts w:ascii="Times New Roman" w:hAnsi="Times New Roman" w:cs="Times New Roman"/>
        </w:rPr>
        <w:t xml:space="preserve">позволит 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w:t>
      </w:r>
      <w:r>
        <w:rPr>
          <w:rFonts w:ascii="Times New Roman" w:hAnsi="Times New Roman" w:cs="Times New Roman"/>
        </w:rPr>
        <w:t>труда, индивидуальных запросов.</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Важным фактором, определяющим качество системы образования, является состояние кадрового потенциала на всех его уровнях.</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С целью усиления объективности оценки деятельности педагогических и руководящих работников в республике приказами Министерства образования от 26 июня 2013 г. N 169, от 19 сентября 2013 г. N 847 утверждены примерные критерии оценки деятельности педагогических и руководящих работников системы образования Республики Мордовия в зависимости от результатов и качества труда. С учетом данных критериев во всех общеобразовательных организациях приняты новые положения о стимулирующих выплатах, распределение которых осуществляется с участием управляющих советов.</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В системе образования </w:t>
      </w:r>
      <w:r>
        <w:rPr>
          <w:rFonts w:ascii="Times New Roman" w:hAnsi="Times New Roman" w:cs="Times New Roman"/>
        </w:rPr>
        <w:t>района</w:t>
      </w:r>
      <w:r w:rsidRPr="00AE7BAC">
        <w:rPr>
          <w:rFonts w:ascii="Times New Roman" w:hAnsi="Times New Roman" w:cs="Times New Roman"/>
        </w:rPr>
        <w:t xml:space="preserve"> остается высокой доля уч</w:t>
      </w:r>
      <w:r>
        <w:rPr>
          <w:rFonts w:ascii="Times New Roman" w:hAnsi="Times New Roman" w:cs="Times New Roman"/>
        </w:rPr>
        <w:t>ителей пенсионного возраста.</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 xml:space="preserve"> </w:t>
      </w:r>
      <w:r w:rsidRPr="00AE7BAC">
        <w:rPr>
          <w:rFonts w:ascii="Times New Roman" w:hAnsi="Times New Roman" w:cs="Times New Roman"/>
        </w:rPr>
        <w:t>С целью привлечения молодых учителей со стажем до 5 лет в школы</w:t>
      </w:r>
      <w:r>
        <w:rPr>
          <w:rFonts w:ascii="Times New Roman" w:hAnsi="Times New Roman" w:cs="Times New Roman"/>
        </w:rPr>
        <w:t xml:space="preserve"> в районе </w:t>
      </w:r>
      <w:r w:rsidRPr="00AE7BAC">
        <w:rPr>
          <w:rFonts w:ascii="Times New Roman" w:hAnsi="Times New Roman" w:cs="Times New Roman"/>
        </w:rPr>
        <w:t xml:space="preserve">установлены ежемесячные надбавки </w:t>
      </w:r>
      <w:r w:rsidRPr="00FA0EE7">
        <w:rPr>
          <w:rFonts w:ascii="Times New Roman" w:hAnsi="Times New Roman" w:cs="Times New Roman"/>
        </w:rPr>
        <w:t>от 2000 до 3600</w:t>
      </w:r>
      <w:r w:rsidRPr="00AE7BAC">
        <w:rPr>
          <w:rFonts w:ascii="Times New Roman" w:hAnsi="Times New Roman" w:cs="Times New Roman"/>
        </w:rPr>
        <w:t> тыс. рублей</w:t>
      </w:r>
      <w:r>
        <w:rPr>
          <w:rFonts w:ascii="Times New Roman" w:hAnsi="Times New Roman" w:cs="Times New Roman"/>
        </w:rPr>
        <w:t xml:space="preserve"> в городе и от 2000 до 4500 тыс. рублей в сельской местности в зависимости от стажа работы.</w:t>
      </w:r>
    </w:p>
    <w:p w:rsidR="008E5873" w:rsidRPr="00C32153" w:rsidRDefault="008E5873" w:rsidP="008E5873">
      <w:pPr>
        <w:ind w:firstLine="709"/>
        <w:jc w:val="both"/>
        <w:rPr>
          <w:rFonts w:ascii="Times New Roman" w:hAnsi="Times New Roman" w:cs="Times New Roman"/>
        </w:rPr>
      </w:pPr>
      <w:r>
        <w:rPr>
          <w:rFonts w:ascii="Times New Roman" w:hAnsi="Times New Roman" w:cs="Times New Roman"/>
        </w:rPr>
        <w:t xml:space="preserve">Благодаря реализации дополнительных мер, принятых на уровне Республики, в муниципальной </w:t>
      </w:r>
      <w:r w:rsidRPr="00C32153">
        <w:rPr>
          <w:rFonts w:ascii="Times New Roman" w:hAnsi="Times New Roman" w:cs="Times New Roman"/>
        </w:rPr>
        <w:t>системе образования за последние пять лет закрепились 6   молодых специалистов.</w:t>
      </w:r>
    </w:p>
    <w:p w:rsidR="008E5873" w:rsidRPr="00AE7BAC" w:rsidRDefault="008E5873" w:rsidP="008E5873">
      <w:pPr>
        <w:ind w:firstLine="709"/>
        <w:jc w:val="both"/>
        <w:rPr>
          <w:rFonts w:ascii="Times New Roman" w:hAnsi="Times New Roman" w:cs="Times New Roman"/>
        </w:rPr>
      </w:pPr>
      <w:r w:rsidRPr="00C32153">
        <w:rPr>
          <w:rFonts w:ascii="Times New Roman" w:hAnsi="Times New Roman" w:cs="Times New Roman"/>
        </w:rPr>
        <w:t>В результате доля молодых специалистов в общеобразовательных организациях района увеличилась до 3,3%.</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Финансовая поддержка лучших образцов отечественного образования осуществляется на муниципальном, регион</w:t>
      </w:r>
      <w:r>
        <w:rPr>
          <w:rFonts w:ascii="Times New Roman" w:hAnsi="Times New Roman" w:cs="Times New Roman"/>
        </w:rPr>
        <w:t xml:space="preserve">альном и федеральном уровнях. </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Одним из стимулов профессионального роста учителей является аттестация. В целях повышения качества проведения аттестации Министерством образования Республики Мордовия разработаны необходимые</w:t>
      </w:r>
      <w:r>
        <w:rPr>
          <w:rFonts w:ascii="Times New Roman" w:hAnsi="Times New Roman" w:cs="Times New Roman"/>
        </w:rPr>
        <w:t xml:space="preserve"> нормативные правовые документы, на их основе созданы необходимые нормативные документы муниципального уровня и локальные акты образовательных организаций.</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Исполняются нормы закона в части прохождения курсов повышения квалификации.</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Приоритетами системы повышения квалификации являются готовность педагогов и управленцев к реализации федерального государственного образовательного стандарта; подготовка педагогов к использованию информационно-коммуникационных технологий и современного учебного оборудования; обучение работников системы общего образования, включенных в кадровый резерв; профессиональная переподготовка специалистов по программе "Менеджмент в образовании".</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Отрабатываются элементы персонифицированной системы повышения квалификации. </w:t>
      </w:r>
      <w:r>
        <w:rPr>
          <w:rFonts w:ascii="Times New Roman" w:hAnsi="Times New Roman" w:cs="Times New Roman"/>
        </w:rPr>
        <w:t xml:space="preserve">Активно используются педагогами района </w:t>
      </w:r>
      <w:r w:rsidRPr="00AE7BAC">
        <w:rPr>
          <w:rFonts w:ascii="Times New Roman" w:hAnsi="Times New Roman" w:cs="Times New Roman"/>
        </w:rPr>
        <w:t>дистанционные формы переподготовки и повышения квалификации педагогических и руководящих работников образовательных организаций.</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В целях повышения профессиональной компетентности педагогов осуществляется сотрудничество с организациями высшего профессионального образования республики. На базе ФГБОУ ВПО "Мордовский государственный педагогический институт им. М.Е. </w:t>
      </w:r>
      <w:proofErr w:type="spellStart"/>
      <w:r w:rsidRPr="00AE7BAC">
        <w:rPr>
          <w:rFonts w:ascii="Times New Roman" w:hAnsi="Times New Roman" w:cs="Times New Roman"/>
        </w:rPr>
        <w:t>Евсевьева</w:t>
      </w:r>
      <w:proofErr w:type="spellEnd"/>
      <w:r w:rsidRPr="00AE7BAC">
        <w:rPr>
          <w:rFonts w:ascii="Times New Roman" w:hAnsi="Times New Roman" w:cs="Times New Roman"/>
        </w:rPr>
        <w:t>"</w:t>
      </w:r>
      <w:r>
        <w:rPr>
          <w:rFonts w:ascii="Times New Roman" w:hAnsi="Times New Roman" w:cs="Times New Roman"/>
        </w:rPr>
        <w:t xml:space="preserve">, </w:t>
      </w:r>
      <w:r w:rsidRPr="001817E0">
        <w:rPr>
          <w:rFonts w:ascii="Times New Roman" w:hAnsi="Times New Roman" w:cs="Times New Roman"/>
        </w:rPr>
        <w:t>ФГБОУ ВПО</w:t>
      </w:r>
      <w:r>
        <w:rPr>
          <w:rFonts w:ascii="Times New Roman" w:hAnsi="Times New Roman" w:cs="Times New Roman"/>
        </w:rPr>
        <w:t xml:space="preserve"> «Мордовский государственный университет имени </w:t>
      </w:r>
      <w:proofErr w:type="spellStart"/>
      <w:r>
        <w:rPr>
          <w:rFonts w:ascii="Times New Roman" w:hAnsi="Times New Roman" w:cs="Times New Roman"/>
        </w:rPr>
        <w:t>Н.П.Огарева</w:t>
      </w:r>
      <w:proofErr w:type="spellEnd"/>
      <w:r>
        <w:rPr>
          <w:rFonts w:ascii="Times New Roman" w:hAnsi="Times New Roman" w:cs="Times New Roman"/>
        </w:rPr>
        <w:t>».</w:t>
      </w:r>
    </w:p>
    <w:p w:rsidR="008E5873" w:rsidRDefault="008E5873" w:rsidP="008E5873">
      <w:pPr>
        <w:jc w:val="both"/>
        <w:rPr>
          <w:rFonts w:ascii="Times New Roman" w:hAnsi="Times New Roman" w:cs="Times New Roman"/>
        </w:rPr>
      </w:pPr>
    </w:p>
    <w:p w:rsidR="008E5873" w:rsidRPr="00AE7BAC" w:rsidRDefault="008E5873" w:rsidP="008E5873">
      <w:pPr>
        <w:jc w:val="center"/>
        <w:rPr>
          <w:rFonts w:ascii="Times New Roman" w:hAnsi="Times New Roman" w:cs="Times New Roman"/>
          <w:b/>
          <w:bCs/>
        </w:rPr>
      </w:pPr>
      <w:bookmarkStart w:id="3" w:name="sub_2000"/>
      <w:r w:rsidRPr="00AE7BAC">
        <w:rPr>
          <w:rFonts w:ascii="Times New Roman" w:hAnsi="Times New Roman" w:cs="Times New Roman"/>
          <w:b/>
          <w:bCs/>
        </w:rPr>
        <w:t>Раздел 2. Приоритеты государственной политики в сфере образования</w:t>
      </w:r>
      <w:r>
        <w:rPr>
          <w:rFonts w:ascii="Times New Roman" w:hAnsi="Times New Roman" w:cs="Times New Roman"/>
          <w:b/>
          <w:bCs/>
        </w:rPr>
        <w:t xml:space="preserve"> Темниковского муниципального района  </w:t>
      </w:r>
      <w:r w:rsidRPr="00AE7BAC">
        <w:rPr>
          <w:rFonts w:ascii="Times New Roman" w:hAnsi="Times New Roman" w:cs="Times New Roman"/>
          <w:b/>
          <w:bCs/>
        </w:rPr>
        <w:t xml:space="preserve"> Республики Мордовия на период до 202</w:t>
      </w:r>
      <w:r>
        <w:rPr>
          <w:rFonts w:ascii="Times New Roman" w:hAnsi="Times New Roman" w:cs="Times New Roman"/>
          <w:b/>
          <w:bCs/>
        </w:rPr>
        <w:t>5</w:t>
      </w:r>
      <w:r w:rsidRPr="00AE7BAC">
        <w:rPr>
          <w:rFonts w:ascii="Times New Roman" w:hAnsi="Times New Roman" w:cs="Times New Roman"/>
          <w:b/>
          <w:bCs/>
        </w:rPr>
        <w:t xml:space="preserve"> года, цели, задачи и показатели (индикаторы) достижения целей и решения задач, описание основных ожидаемых конечных результатов программы, сроков и этапов ее реализации</w:t>
      </w:r>
    </w:p>
    <w:bookmarkEnd w:id="3"/>
    <w:p w:rsidR="008E5873" w:rsidRPr="00AE7BAC" w:rsidRDefault="008E5873" w:rsidP="008E5873">
      <w:pPr>
        <w:jc w:val="both"/>
        <w:rPr>
          <w:rFonts w:ascii="Times New Roman" w:hAnsi="Times New Roman" w:cs="Times New Roman"/>
        </w:rPr>
      </w:pPr>
    </w:p>
    <w:p w:rsidR="008E5873" w:rsidRPr="00AE7BAC" w:rsidRDefault="008E5873" w:rsidP="008E5873">
      <w:pPr>
        <w:jc w:val="center"/>
        <w:rPr>
          <w:rFonts w:ascii="Times New Roman" w:hAnsi="Times New Roman" w:cs="Times New Roman"/>
          <w:b/>
          <w:bCs/>
        </w:rPr>
      </w:pPr>
      <w:bookmarkStart w:id="4" w:name="sub_1004"/>
      <w:r>
        <w:rPr>
          <w:rFonts w:ascii="Times New Roman" w:hAnsi="Times New Roman" w:cs="Times New Roman"/>
          <w:b/>
          <w:bCs/>
        </w:rPr>
        <w:lastRenderedPageBreak/>
        <w:t>Глава 3</w:t>
      </w:r>
      <w:r w:rsidRPr="00AE7BAC">
        <w:rPr>
          <w:rFonts w:ascii="Times New Roman" w:hAnsi="Times New Roman" w:cs="Times New Roman"/>
          <w:b/>
          <w:bCs/>
        </w:rPr>
        <w:t>. Приоритеты государственной</w:t>
      </w:r>
      <w:r>
        <w:rPr>
          <w:rFonts w:ascii="Times New Roman" w:hAnsi="Times New Roman" w:cs="Times New Roman"/>
          <w:b/>
          <w:bCs/>
        </w:rPr>
        <w:t xml:space="preserve"> политики в сфере реализации П</w:t>
      </w:r>
      <w:r w:rsidRPr="00AE7BAC">
        <w:rPr>
          <w:rFonts w:ascii="Times New Roman" w:hAnsi="Times New Roman" w:cs="Times New Roman"/>
          <w:b/>
          <w:bCs/>
        </w:rPr>
        <w:t>рограммы</w:t>
      </w:r>
    </w:p>
    <w:bookmarkEnd w:id="4"/>
    <w:p w:rsidR="008E5873" w:rsidRPr="00AE7BAC" w:rsidRDefault="008E5873" w:rsidP="008E5873">
      <w:pPr>
        <w:jc w:val="both"/>
        <w:rPr>
          <w:rFonts w:ascii="Times New Roman" w:hAnsi="Times New Roman" w:cs="Times New Roman"/>
        </w:rPr>
      </w:pP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Приоритеты государственной политики в сфере образования Республики Мордовия на период до 202</w:t>
      </w:r>
      <w:r>
        <w:rPr>
          <w:rFonts w:ascii="Times New Roman" w:hAnsi="Times New Roman" w:cs="Times New Roman"/>
        </w:rPr>
        <w:t>6</w:t>
      </w:r>
      <w:r w:rsidRPr="00AE7BAC">
        <w:rPr>
          <w:rFonts w:ascii="Times New Roman" w:hAnsi="Times New Roman" w:cs="Times New Roman"/>
        </w:rPr>
        <w:t xml:space="preserve"> года сформированы с учетом целей и задач, представленных в следующих стратегических документах:</w:t>
      </w:r>
    </w:p>
    <w:p w:rsidR="008E5873" w:rsidRPr="000A0D70" w:rsidRDefault="008E5873" w:rsidP="008E5873">
      <w:pPr>
        <w:ind w:firstLine="709"/>
        <w:jc w:val="both"/>
        <w:rPr>
          <w:rFonts w:ascii="Times New Roman" w:hAnsi="Times New Roman" w:cs="Times New Roman"/>
        </w:rPr>
      </w:pPr>
      <w:r w:rsidRPr="000A0D70">
        <w:rPr>
          <w:rFonts w:ascii="Times New Roman" w:hAnsi="Times New Roman" w:cs="Times New Roman"/>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N 1662-р);</w:t>
      </w:r>
    </w:p>
    <w:p w:rsidR="008E5873" w:rsidRPr="000A0D70" w:rsidRDefault="008E5873" w:rsidP="008E5873">
      <w:pPr>
        <w:ind w:firstLine="709"/>
        <w:jc w:val="both"/>
        <w:rPr>
          <w:rFonts w:ascii="Times New Roman" w:hAnsi="Times New Roman" w:cs="Times New Roman"/>
        </w:rPr>
      </w:pPr>
      <w:r w:rsidRPr="000A0D70">
        <w:rPr>
          <w:rFonts w:ascii="Times New Roman" w:hAnsi="Times New Roman" w:cs="Times New Roman"/>
        </w:rPr>
        <w:t>Стратегия инновационного развития Российской Федерации на период до 2020 года (распоряжение Правительства Российской Федерации от 8 декабря 2011 г. N 2227-р);</w:t>
      </w:r>
    </w:p>
    <w:p w:rsidR="008E5873" w:rsidRPr="000A0D70" w:rsidRDefault="008E5873" w:rsidP="008E5873">
      <w:pPr>
        <w:ind w:firstLine="709"/>
        <w:jc w:val="both"/>
        <w:rPr>
          <w:rFonts w:ascii="Times New Roman" w:hAnsi="Times New Roman" w:cs="Times New Roman"/>
        </w:rPr>
      </w:pPr>
      <w:r w:rsidRPr="000A0D70">
        <w:rPr>
          <w:rFonts w:ascii="Times New Roman" w:hAnsi="Times New Roman" w:cs="Times New Roman"/>
        </w:rPr>
        <w:t>Стратегия развития физической культуры и спорта в Российской Федерации на период до 2020 года (распоряжение Правительства Российской Федерации от 7 августа 2009 г. N 1101-р);</w:t>
      </w:r>
    </w:p>
    <w:p w:rsidR="008E5873" w:rsidRPr="000A0D70" w:rsidRDefault="008E5873" w:rsidP="008E5873">
      <w:pPr>
        <w:ind w:firstLine="709"/>
        <w:jc w:val="both"/>
        <w:rPr>
          <w:rFonts w:ascii="Times New Roman" w:hAnsi="Times New Roman" w:cs="Times New Roman"/>
        </w:rPr>
      </w:pPr>
      <w:r w:rsidRPr="000A0D70">
        <w:rPr>
          <w:rFonts w:ascii="Times New Roman" w:hAnsi="Times New Roman" w:cs="Times New Roman"/>
        </w:rPr>
        <w:t>Указ Президента Российской Федерации от 7 мая 2012 г. N 597 "О мероприятиях по реализации государственной социальной политики";</w:t>
      </w:r>
    </w:p>
    <w:p w:rsidR="008E5873" w:rsidRPr="000A0D70" w:rsidRDefault="008E5873" w:rsidP="008E5873">
      <w:pPr>
        <w:ind w:firstLine="709"/>
        <w:jc w:val="both"/>
        <w:rPr>
          <w:rFonts w:ascii="Times New Roman" w:hAnsi="Times New Roman" w:cs="Times New Roman"/>
        </w:rPr>
      </w:pPr>
      <w:r w:rsidRPr="000A0D70">
        <w:rPr>
          <w:rFonts w:ascii="Times New Roman" w:hAnsi="Times New Roman" w:cs="Times New Roman"/>
        </w:rPr>
        <w:t>Указ Президента Российской Федерации от 7 мая 2012 г. N 599 "О мерах по реализации государственной политики в области образования и науки";</w:t>
      </w:r>
    </w:p>
    <w:p w:rsidR="008E5873" w:rsidRPr="000A0D70" w:rsidRDefault="008E5873" w:rsidP="008E5873">
      <w:pPr>
        <w:ind w:firstLine="709"/>
        <w:jc w:val="both"/>
        <w:rPr>
          <w:rFonts w:ascii="Times New Roman" w:hAnsi="Times New Roman" w:cs="Times New Roman"/>
        </w:rPr>
      </w:pPr>
      <w:r w:rsidRPr="000A0D70">
        <w:rPr>
          <w:rFonts w:ascii="Times New Roman" w:hAnsi="Times New Roman" w:cs="Times New Roman"/>
        </w:rPr>
        <w:t>Указ Президента Российской Федерации от 7 мая 2012 г. N 602 "Об обеспечении межнационального согласия";</w:t>
      </w:r>
    </w:p>
    <w:p w:rsidR="008E5873" w:rsidRPr="000A0D70" w:rsidRDefault="008E5873" w:rsidP="008E5873">
      <w:pPr>
        <w:ind w:firstLine="709"/>
        <w:jc w:val="both"/>
        <w:rPr>
          <w:rFonts w:ascii="Times New Roman" w:hAnsi="Times New Roman" w:cs="Times New Roman"/>
        </w:rPr>
      </w:pPr>
      <w:r w:rsidRPr="000A0D70">
        <w:rPr>
          <w:rFonts w:ascii="Times New Roman" w:hAnsi="Times New Roman" w:cs="Times New Roman"/>
        </w:rPr>
        <w:t>Федеральный закон от 29 декабря 2012 г. N 273-ФЗ "Об образовании в Российской Федерации";</w:t>
      </w:r>
    </w:p>
    <w:p w:rsidR="008E5873" w:rsidRPr="00AE7BAC" w:rsidRDefault="008E5873" w:rsidP="008E5873">
      <w:pPr>
        <w:ind w:firstLine="709"/>
        <w:jc w:val="both"/>
        <w:rPr>
          <w:rFonts w:ascii="Times New Roman" w:hAnsi="Times New Roman" w:cs="Times New Roman"/>
        </w:rPr>
      </w:pPr>
      <w:r w:rsidRPr="000A0D70">
        <w:rPr>
          <w:rFonts w:ascii="Times New Roman" w:hAnsi="Times New Roman" w:cs="Times New Roman"/>
        </w:rPr>
        <w:t>Закон Республики Мордовия от 8 августа 2013 г. N 53-З "Об образовании в Республике Мордовия".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w:t>
      </w:r>
      <w:r>
        <w:rPr>
          <w:rFonts w:ascii="Times New Roman" w:hAnsi="Times New Roman" w:cs="Times New Roman"/>
        </w:rPr>
        <w:t>тие России, Республики Мордовия, Темниковского муниципального района.</w:t>
      </w:r>
      <w:r w:rsidRPr="00AE7BAC">
        <w:rPr>
          <w:rFonts w:ascii="Times New Roman" w:hAnsi="Times New Roman" w:cs="Times New Roman"/>
        </w:rPr>
        <w:t xml:space="preserve"> Для этого сфера образования должна обеспечивать доступность качеств</w:t>
      </w:r>
      <w:r>
        <w:rPr>
          <w:rFonts w:ascii="Times New Roman" w:hAnsi="Times New Roman" w:cs="Times New Roman"/>
        </w:rPr>
        <w:t>енных образовательных услуг</w:t>
      </w:r>
      <w:r w:rsidRPr="00AE7BAC">
        <w:rPr>
          <w:rFonts w:ascii="Times New Roman" w:hAnsi="Times New Roman" w:cs="Times New Roman"/>
        </w:rPr>
        <w:t xml:space="preserve">. </w:t>
      </w:r>
      <w:proofErr w:type="gramStart"/>
      <w:r w:rsidRPr="00AE7BAC">
        <w:rPr>
          <w:rFonts w:ascii="Times New Roman" w:hAnsi="Times New Roman" w:cs="Times New Roman"/>
        </w:rPr>
        <w:t>Задачи доступности образования на основных</w:t>
      </w:r>
      <w:r>
        <w:rPr>
          <w:rFonts w:ascii="Times New Roman" w:hAnsi="Times New Roman" w:cs="Times New Roman"/>
        </w:rPr>
        <w:t xml:space="preserve"> уровнях решены за счет подвоза обучающихся в базовые школы</w:t>
      </w:r>
      <w:r w:rsidRPr="00AE7BAC">
        <w:rPr>
          <w:rFonts w:ascii="Times New Roman" w:hAnsi="Times New Roman" w:cs="Times New Roman"/>
        </w:rPr>
        <w:t>.</w:t>
      </w:r>
      <w:proofErr w:type="gramEnd"/>
      <w:r w:rsidRPr="00AE7BAC">
        <w:rPr>
          <w:rFonts w:ascii="Times New Roman" w:hAnsi="Times New Roman" w:cs="Times New Roman"/>
        </w:rPr>
        <w:t xml:space="preserve"> Исключением пока остается дошкольное образование. Поэтому приоритетом государственной политики на данном этапе развития образования является обеспечение доступности дошкольного образования.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Другим системным приоритетом является повышение качества результатов образования на разных уровнях и обеспечение соответствия образовательных результатов меняющимся запросам населения, а также перспективным задачам развития социально-экономического развития общества и экономики. Речь идет не только об усредненных индивидуальных образовательных результатах, но и о качественных характеристиках всего поколения, формируемого системой образования, о равенстве возможностей для достижения качественного образовательного результата. В контексте этого приоритета актуальной является задача переосмысления представлений о "качественном" образовании на всех его уровнях, определение того, какие индивидуально усвоенные и коллективно распределенные знания, компетенции, установки являются ключевыми для личной успешности, социально-культурной и экономической модернизации страны.</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П</w:t>
      </w:r>
      <w:r w:rsidRPr="00AE7BAC">
        <w:rPr>
          <w:rFonts w:ascii="Times New Roman" w:hAnsi="Times New Roman" w:cs="Times New Roman"/>
        </w:rPr>
        <w:t>рограмма должна обеспечивать реализацию государственной политики чел</w:t>
      </w:r>
      <w:r>
        <w:rPr>
          <w:rFonts w:ascii="Times New Roman" w:hAnsi="Times New Roman" w:cs="Times New Roman"/>
        </w:rPr>
        <w:t xml:space="preserve">овеческого развития </w:t>
      </w:r>
      <w:r w:rsidRPr="00AE7BAC">
        <w:rPr>
          <w:rFonts w:ascii="Times New Roman" w:hAnsi="Times New Roman" w:cs="Times New Roman"/>
        </w:rPr>
        <w:t>через всю среду образования и социализации человека. В этой</w:t>
      </w:r>
      <w:r>
        <w:rPr>
          <w:rFonts w:ascii="Times New Roman" w:hAnsi="Times New Roman" w:cs="Times New Roman"/>
        </w:rPr>
        <w:t xml:space="preserve"> связи системным приоритетом П</w:t>
      </w:r>
      <w:r w:rsidRPr="00AE7BAC">
        <w:rPr>
          <w:rFonts w:ascii="Times New Roman" w:hAnsi="Times New Roman" w:cs="Times New Roman"/>
        </w:rPr>
        <w:t>рограммы становится развитие сферы непрерывного образования, включающей гибко организованные вариативные фо</w:t>
      </w:r>
      <w:r>
        <w:rPr>
          <w:rFonts w:ascii="Times New Roman" w:hAnsi="Times New Roman" w:cs="Times New Roman"/>
        </w:rPr>
        <w:t xml:space="preserve">рмы образования и социализации </w:t>
      </w:r>
      <w:proofErr w:type="gramStart"/>
      <w:r>
        <w:rPr>
          <w:rFonts w:ascii="Times New Roman" w:hAnsi="Times New Roman" w:cs="Times New Roman"/>
        </w:rPr>
        <w:t>обучающихся</w:t>
      </w:r>
      <w:proofErr w:type="gramEnd"/>
      <w:r w:rsidRPr="00AE7BAC">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к системным приоритетам системы образования относится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 </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 и эффективно </w:t>
      </w:r>
      <w:r>
        <w:rPr>
          <w:rFonts w:ascii="Times New Roman" w:hAnsi="Times New Roman" w:cs="Times New Roman"/>
        </w:rPr>
        <w:t>дополняют основные положения П</w:t>
      </w:r>
      <w:r w:rsidRPr="00AE7BAC">
        <w:rPr>
          <w:rFonts w:ascii="Times New Roman" w:hAnsi="Times New Roman" w:cs="Times New Roman"/>
        </w:rPr>
        <w:t>рограммы.</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Наряду с перечисленными приоритетами при формировании о</w:t>
      </w:r>
      <w:r>
        <w:rPr>
          <w:rFonts w:ascii="Times New Roman" w:hAnsi="Times New Roman" w:cs="Times New Roman"/>
        </w:rPr>
        <w:t>сновных мероприятий Программы учтены</w:t>
      </w:r>
      <w:r w:rsidRPr="00AE7BAC">
        <w:rPr>
          <w:rFonts w:ascii="Times New Roman" w:hAnsi="Times New Roman" w:cs="Times New Roman"/>
        </w:rPr>
        <w:t xml:space="preserve"> изменения, отраженные в Федеральном законе "Об образовании в Российской Федерации", реализация которого началась с 1 сентября 20</w:t>
      </w:r>
      <w:r>
        <w:rPr>
          <w:rFonts w:ascii="Times New Roman" w:hAnsi="Times New Roman" w:cs="Times New Roman"/>
        </w:rPr>
        <w:t>2</w:t>
      </w:r>
      <w:r w:rsidRPr="00AE7BAC">
        <w:rPr>
          <w:rFonts w:ascii="Times New Roman" w:hAnsi="Times New Roman" w:cs="Times New Roman"/>
        </w:rPr>
        <w:t>3 года.</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С</w:t>
      </w:r>
      <w:r>
        <w:rPr>
          <w:rFonts w:ascii="Times New Roman" w:hAnsi="Times New Roman" w:cs="Times New Roman"/>
        </w:rPr>
        <w:t xml:space="preserve">тратегической целью </w:t>
      </w:r>
      <w:r w:rsidRPr="00AE7BAC">
        <w:rPr>
          <w:rFonts w:ascii="Times New Roman" w:hAnsi="Times New Roman" w:cs="Times New Roman"/>
        </w:rPr>
        <w:t>молодежной политики является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социально ориентированного развития страны.</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Реализация</w:t>
      </w:r>
      <w:r w:rsidRPr="00AE7BAC">
        <w:rPr>
          <w:rFonts w:ascii="Times New Roman" w:hAnsi="Times New Roman" w:cs="Times New Roman"/>
        </w:rPr>
        <w:t xml:space="preserve"> политики в данной сфере деятельности будет осуществляться по следующим приоритетным направлениям:</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вовлечение молодежи в социальную практику и ее информирование о потенциальных возможностях саморазвития, обеспечение поддержки научной, </w:t>
      </w:r>
      <w:r>
        <w:rPr>
          <w:rFonts w:ascii="Times New Roman" w:hAnsi="Times New Roman" w:cs="Times New Roman"/>
        </w:rPr>
        <w:t>творческой</w:t>
      </w:r>
      <w:r w:rsidRPr="00AE7BAC">
        <w:rPr>
          <w:rFonts w:ascii="Times New Roman" w:hAnsi="Times New Roman" w:cs="Times New Roman"/>
        </w:rPr>
        <w:t xml:space="preserve"> активности молодежи;</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формирование целостной системы поддержки, обладающей лидерскими навыками, инициативной и талантливой молодежи;</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8E5873" w:rsidRPr="00AE7BAC" w:rsidRDefault="008E5873" w:rsidP="008E5873">
      <w:pPr>
        <w:jc w:val="both"/>
        <w:rPr>
          <w:rFonts w:ascii="Times New Roman" w:hAnsi="Times New Roman" w:cs="Times New Roman"/>
        </w:rPr>
      </w:pPr>
    </w:p>
    <w:p w:rsidR="008E5873" w:rsidRPr="00AE7BAC" w:rsidRDefault="008E5873" w:rsidP="008E5873">
      <w:pPr>
        <w:jc w:val="center"/>
        <w:rPr>
          <w:rFonts w:ascii="Times New Roman" w:hAnsi="Times New Roman" w:cs="Times New Roman"/>
          <w:b/>
          <w:bCs/>
        </w:rPr>
      </w:pPr>
      <w:bookmarkStart w:id="5" w:name="sub_1005"/>
      <w:r>
        <w:rPr>
          <w:rFonts w:ascii="Times New Roman" w:hAnsi="Times New Roman" w:cs="Times New Roman"/>
          <w:b/>
          <w:bCs/>
        </w:rPr>
        <w:t>Глава 4. Цель, задачи и инструменты П</w:t>
      </w:r>
      <w:r w:rsidRPr="00AE7BAC">
        <w:rPr>
          <w:rFonts w:ascii="Times New Roman" w:hAnsi="Times New Roman" w:cs="Times New Roman"/>
          <w:b/>
          <w:bCs/>
        </w:rPr>
        <w:t>рограммы</w:t>
      </w:r>
    </w:p>
    <w:bookmarkEnd w:id="5"/>
    <w:p w:rsidR="008E5873" w:rsidRPr="00AE7BAC" w:rsidRDefault="008E5873" w:rsidP="008E5873">
      <w:pPr>
        <w:jc w:val="both"/>
        <w:rPr>
          <w:rFonts w:ascii="Times New Roman" w:hAnsi="Times New Roman" w:cs="Times New Roman"/>
        </w:rPr>
      </w:pPr>
    </w:p>
    <w:p w:rsidR="008E5873" w:rsidRPr="00AE7BAC" w:rsidRDefault="008E5873" w:rsidP="008E5873">
      <w:pPr>
        <w:ind w:firstLine="709"/>
        <w:jc w:val="both"/>
        <w:rPr>
          <w:rFonts w:ascii="Times New Roman" w:hAnsi="Times New Roman" w:cs="Times New Roman"/>
        </w:rPr>
      </w:pPr>
      <w:proofErr w:type="gramStart"/>
      <w:r>
        <w:rPr>
          <w:rFonts w:ascii="Times New Roman" w:hAnsi="Times New Roman" w:cs="Times New Roman"/>
        </w:rPr>
        <w:t>Цель П</w:t>
      </w:r>
      <w:r w:rsidRPr="00AE7BAC">
        <w:rPr>
          <w:rFonts w:ascii="Times New Roman" w:hAnsi="Times New Roman" w:cs="Times New Roman"/>
        </w:rPr>
        <w:t>рограммы сформулирована с учетом положений Концепции долгосрочного социально-экономического развития Российской Федерации на период до 20</w:t>
      </w:r>
      <w:r>
        <w:rPr>
          <w:rFonts w:ascii="Times New Roman" w:hAnsi="Times New Roman" w:cs="Times New Roman"/>
        </w:rPr>
        <w:t>30</w:t>
      </w:r>
      <w:r w:rsidRPr="00AE7BAC">
        <w:rPr>
          <w:rFonts w:ascii="Times New Roman" w:hAnsi="Times New Roman" w:cs="Times New Roman"/>
        </w:rPr>
        <w:t xml:space="preserve"> года (распоряжение Правительства Российской Федерации от 17 ноября 2008 г. N 1662-р) и изменений, произошедших в системе образования за последние годы, Стратегии социально-экономического развития Республики Мордовия до 2025 года (утверждена Законом Республики Мордовия от 1 октября 2008 г. N 94-З "О Стратегии социально-экономического развития</w:t>
      </w:r>
      <w:proofErr w:type="gramEnd"/>
      <w:r w:rsidRPr="00AE7BAC">
        <w:rPr>
          <w:rFonts w:ascii="Times New Roman" w:hAnsi="Times New Roman" w:cs="Times New Roman"/>
        </w:rPr>
        <w:t xml:space="preserve"> </w:t>
      </w:r>
      <w:proofErr w:type="gramStart"/>
      <w:r w:rsidRPr="00AE7BAC">
        <w:rPr>
          <w:rFonts w:ascii="Times New Roman" w:hAnsi="Times New Roman" w:cs="Times New Roman"/>
        </w:rPr>
        <w:t>Республики Мордовия до 2025 года").</w:t>
      </w:r>
      <w:proofErr w:type="gramEnd"/>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Целью П</w:t>
      </w:r>
      <w:r w:rsidRPr="00AE7BAC">
        <w:rPr>
          <w:rFonts w:ascii="Times New Roman" w:hAnsi="Times New Roman" w:cs="Times New Roman"/>
        </w:rPr>
        <w:t>рограммы является обеспечение высокого качества образования в</w:t>
      </w:r>
      <w:r>
        <w:rPr>
          <w:rFonts w:ascii="Times New Roman" w:hAnsi="Times New Roman" w:cs="Times New Roman"/>
        </w:rPr>
        <w:t xml:space="preserve"> </w:t>
      </w:r>
      <w:proofErr w:type="spellStart"/>
      <w:r>
        <w:rPr>
          <w:rFonts w:ascii="Times New Roman" w:hAnsi="Times New Roman" w:cs="Times New Roman"/>
        </w:rPr>
        <w:t>Темниковском</w:t>
      </w:r>
      <w:proofErr w:type="spellEnd"/>
      <w:r>
        <w:rPr>
          <w:rFonts w:ascii="Times New Roman" w:hAnsi="Times New Roman" w:cs="Times New Roman"/>
        </w:rPr>
        <w:t xml:space="preserve"> муниципальном районе </w:t>
      </w:r>
      <w:r w:rsidRPr="00AE7BAC">
        <w:rPr>
          <w:rFonts w:ascii="Times New Roman" w:hAnsi="Times New Roman" w:cs="Times New Roman"/>
        </w:rPr>
        <w:t>Республик</w:t>
      </w:r>
      <w:r>
        <w:rPr>
          <w:rFonts w:ascii="Times New Roman" w:hAnsi="Times New Roman" w:cs="Times New Roman"/>
        </w:rPr>
        <w:t>и</w:t>
      </w:r>
      <w:r w:rsidRPr="00AE7BAC">
        <w:rPr>
          <w:rFonts w:ascii="Times New Roman" w:hAnsi="Times New Roman" w:cs="Times New Roman"/>
        </w:rPr>
        <w:t xml:space="preserve"> Мордовия в соответствии с меняющимися запросами населения и перспективными задачами развития российского общества и экономики.</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Задачи П</w:t>
      </w:r>
      <w:r w:rsidRPr="00AE7BAC">
        <w:rPr>
          <w:rFonts w:ascii="Times New Roman" w:hAnsi="Times New Roman" w:cs="Times New Roman"/>
        </w:rPr>
        <w:t>рограммы:</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первая задача - формирование гибкой, подотчетн</w:t>
      </w:r>
      <w:r>
        <w:rPr>
          <w:rFonts w:ascii="Times New Roman" w:hAnsi="Times New Roman" w:cs="Times New Roman"/>
        </w:rPr>
        <w:t xml:space="preserve">ой обществу системы </w:t>
      </w:r>
      <w:r w:rsidRPr="00AE7BAC">
        <w:rPr>
          <w:rFonts w:ascii="Times New Roman" w:hAnsi="Times New Roman" w:cs="Times New Roman"/>
        </w:rPr>
        <w:t xml:space="preserve"> образования, развивающей чело</w:t>
      </w:r>
      <w:r>
        <w:rPr>
          <w:rFonts w:ascii="Times New Roman" w:hAnsi="Times New Roman" w:cs="Times New Roman"/>
        </w:rPr>
        <w:t>веческий потенциал,</w:t>
      </w:r>
      <w:r w:rsidRPr="00AE7BAC">
        <w:rPr>
          <w:rFonts w:ascii="Times New Roman" w:hAnsi="Times New Roman" w:cs="Times New Roman"/>
        </w:rPr>
        <w:t xml:space="preserve"> посредством:</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lastRenderedPageBreak/>
        <w:t xml:space="preserve">создания новой модели муниципальной  системы образования посредством сетевой интеграции; </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развития эффективных финансово-</w:t>
      </w:r>
      <w:proofErr w:type="gramStart"/>
      <w:r w:rsidRPr="00AE7BAC">
        <w:rPr>
          <w:rFonts w:ascii="Times New Roman" w:hAnsi="Times New Roman" w:cs="Times New Roman"/>
        </w:rPr>
        <w:t>экономических механизмов</w:t>
      </w:r>
      <w:proofErr w:type="gramEnd"/>
      <w:r w:rsidRPr="00AE7BAC">
        <w:rPr>
          <w:rFonts w:ascii="Times New Roman" w:hAnsi="Times New Roman" w:cs="Times New Roman"/>
        </w:rPr>
        <w:t xml:space="preserve"> управления (внедрение нормативного финансирования, учитывающего результативность работы организац</w:t>
      </w:r>
      <w:r>
        <w:rPr>
          <w:rFonts w:ascii="Times New Roman" w:hAnsi="Times New Roman" w:cs="Times New Roman"/>
        </w:rPr>
        <w:t>ий</w:t>
      </w:r>
      <w:r w:rsidRPr="00AE7BAC">
        <w:rPr>
          <w:rFonts w:ascii="Times New Roman" w:hAnsi="Times New Roman" w:cs="Times New Roman"/>
        </w:rPr>
        <w:t>; введение эффективного контракта с педагоги</w:t>
      </w:r>
      <w:r>
        <w:rPr>
          <w:rFonts w:ascii="Times New Roman" w:hAnsi="Times New Roman" w:cs="Times New Roman"/>
        </w:rPr>
        <w:t xml:space="preserve">ческими </w:t>
      </w:r>
      <w:r w:rsidRPr="00AE7BAC">
        <w:rPr>
          <w:rFonts w:ascii="Times New Roman" w:hAnsi="Times New Roman" w:cs="Times New Roman"/>
        </w:rPr>
        <w:t xml:space="preserve"> кадрами);</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радикального обновления методов и технологий обучения;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вторая задача - развитие инфраструктуры и организационно-</w:t>
      </w:r>
      <w:proofErr w:type="gramStart"/>
      <w:r w:rsidRPr="00AE7BAC">
        <w:rPr>
          <w:rFonts w:ascii="Times New Roman" w:hAnsi="Times New Roman" w:cs="Times New Roman"/>
        </w:rPr>
        <w:t>экономических механизмов</w:t>
      </w:r>
      <w:proofErr w:type="gramEnd"/>
      <w:r w:rsidRPr="00AE7BAC">
        <w:rPr>
          <w:rFonts w:ascii="Times New Roman" w:hAnsi="Times New Roman" w:cs="Times New Roman"/>
        </w:rPr>
        <w:t>, обеспечивающих максимально равную доступность услуг дошкольного, общего, дополнительного образования детей, включает:</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создание современных условий обучения;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развитие сетевого взаимодействия образовательных организаций;</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внедрение и совершенствование современных организационно-</w:t>
      </w:r>
      <w:proofErr w:type="gramStart"/>
      <w:r w:rsidRPr="00AE7BAC">
        <w:rPr>
          <w:rFonts w:ascii="Times New Roman" w:hAnsi="Times New Roman" w:cs="Times New Roman"/>
        </w:rPr>
        <w:t>экономических механизмов</w:t>
      </w:r>
      <w:proofErr w:type="gramEnd"/>
      <w:r w:rsidRPr="00AE7BAC">
        <w:rPr>
          <w:rFonts w:ascii="Times New Roman" w:hAnsi="Times New Roman" w:cs="Times New Roman"/>
        </w:rPr>
        <w:t xml:space="preserve"> управления образованием;</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третья задача - модернизация образовательных программ в системах дошкольного, общего и дополнительного образования, направленная на всестороннее развитие детей и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общего образования, обновление содержания, технологий и материальной среды образования, в том числе развитие информационных технологий;</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четвертая зад</w:t>
      </w:r>
      <w:r>
        <w:rPr>
          <w:rFonts w:ascii="Times New Roman" w:hAnsi="Times New Roman" w:cs="Times New Roman"/>
        </w:rPr>
        <w:t xml:space="preserve">ача - обновление </w:t>
      </w:r>
      <w:r w:rsidRPr="00AE7BAC">
        <w:rPr>
          <w:rFonts w:ascii="Times New Roman" w:hAnsi="Times New Roman" w:cs="Times New Roman"/>
        </w:rPr>
        <w:t xml:space="preserve"> системы оценки качества образования на основе принципов открытости, объективности, прозрачности, общественно-профессионального участия. Реализация задачи предус</w:t>
      </w:r>
      <w:r>
        <w:rPr>
          <w:rFonts w:ascii="Times New Roman" w:hAnsi="Times New Roman" w:cs="Times New Roman"/>
        </w:rPr>
        <w:t xml:space="preserve">матривает внедрение муниципальных и привлечение внешних </w:t>
      </w:r>
      <w:r w:rsidRPr="00AE7BAC">
        <w:rPr>
          <w:rFonts w:ascii="Times New Roman" w:hAnsi="Times New Roman" w:cs="Times New Roman"/>
        </w:rPr>
        <w:t xml:space="preserve"> мониторинг</w:t>
      </w:r>
      <w:r>
        <w:rPr>
          <w:rFonts w:ascii="Times New Roman" w:hAnsi="Times New Roman" w:cs="Times New Roman"/>
        </w:rPr>
        <w:t>овых исследований в образовании.</w:t>
      </w:r>
      <w:r w:rsidRPr="00AE7BAC">
        <w:rPr>
          <w:rFonts w:ascii="Times New Roman" w:hAnsi="Times New Roman" w:cs="Times New Roman"/>
        </w:rPr>
        <w:t xml:space="preserve"> </w:t>
      </w:r>
      <w:r>
        <w:rPr>
          <w:rFonts w:ascii="Times New Roman" w:hAnsi="Times New Roman" w:cs="Times New Roman"/>
        </w:rPr>
        <w:t>Цель и задачи П</w:t>
      </w:r>
      <w:r w:rsidRPr="00AE7BAC">
        <w:rPr>
          <w:rFonts w:ascii="Times New Roman" w:hAnsi="Times New Roman" w:cs="Times New Roman"/>
        </w:rPr>
        <w:t>рограммы взаимосвязаны с целями и задачами ряда республиканских целевых программ.</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Основн</w:t>
      </w:r>
      <w:r>
        <w:rPr>
          <w:rFonts w:ascii="Times New Roman" w:hAnsi="Times New Roman" w:cs="Times New Roman"/>
        </w:rPr>
        <w:t>ыми инструментами реализации П</w:t>
      </w:r>
      <w:r w:rsidRPr="00AE7BAC">
        <w:rPr>
          <w:rFonts w:ascii="Times New Roman" w:hAnsi="Times New Roman" w:cs="Times New Roman"/>
        </w:rPr>
        <w:t>рограммы являются: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дифференцированное финансовое обеспечени</w:t>
      </w:r>
      <w:r>
        <w:rPr>
          <w:rFonts w:ascii="Times New Roman" w:hAnsi="Times New Roman" w:cs="Times New Roman"/>
        </w:rPr>
        <w:t xml:space="preserve">е муниципальных </w:t>
      </w:r>
      <w:r w:rsidRPr="00AE7BAC">
        <w:rPr>
          <w:rFonts w:ascii="Times New Roman" w:hAnsi="Times New Roman" w:cs="Times New Roman"/>
        </w:rPr>
        <w:t xml:space="preserve"> заданий образовательных организаций;</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конкурсная поддержка</w:t>
      </w:r>
      <w:r>
        <w:rPr>
          <w:rFonts w:ascii="Times New Roman" w:hAnsi="Times New Roman" w:cs="Times New Roman"/>
        </w:rPr>
        <w:t xml:space="preserve"> инновационных программ</w:t>
      </w:r>
      <w:r w:rsidRPr="00AE7BAC">
        <w:rPr>
          <w:rFonts w:ascii="Times New Roman" w:hAnsi="Times New Roman" w:cs="Times New Roman"/>
        </w:rPr>
        <w:t xml:space="preserve"> и инициативных проектов образовательных орган</w:t>
      </w:r>
      <w:r>
        <w:rPr>
          <w:rFonts w:ascii="Times New Roman" w:hAnsi="Times New Roman" w:cs="Times New Roman"/>
        </w:rPr>
        <w:t>изаций</w:t>
      </w:r>
      <w:r w:rsidRPr="00AE7BAC">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конкурсная поддержка лучших практик и проектов их распространения;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стимулирование инициативы, активности и самостоятельности отдельных организаций и инновационных сетей.</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Сте</w:t>
      </w:r>
      <w:r>
        <w:rPr>
          <w:rFonts w:ascii="Times New Roman" w:hAnsi="Times New Roman" w:cs="Times New Roman"/>
        </w:rPr>
        <w:t xml:space="preserve">пень достижения цели и задач </w:t>
      </w:r>
      <w:r w:rsidRPr="00AE7BAC">
        <w:rPr>
          <w:rFonts w:ascii="Times New Roman" w:hAnsi="Times New Roman" w:cs="Times New Roman"/>
        </w:rPr>
        <w:t>программы будет определяться на основе целевых индикаторов и показателей, перечень кото</w:t>
      </w:r>
      <w:r>
        <w:rPr>
          <w:rFonts w:ascii="Times New Roman" w:hAnsi="Times New Roman" w:cs="Times New Roman"/>
        </w:rPr>
        <w:t>рых приведен в приложении 1 к П</w:t>
      </w:r>
      <w:r w:rsidRPr="00AE7BAC">
        <w:rPr>
          <w:rFonts w:ascii="Times New Roman" w:hAnsi="Times New Roman" w:cs="Times New Roman"/>
        </w:rPr>
        <w:t>рограмме.</w:t>
      </w:r>
    </w:p>
    <w:p w:rsidR="008E5873" w:rsidRPr="00AE7BAC" w:rsidRDefault="008E5873" w:rsidP="008E5873">
      <w:pPr>
        <w:jc w:val="both"/>
        <w:rPr>
          <w:rFonts w:ascii="Times New Roman" w:hAnsi="Times New Roman" w:cs="Times New Roman"/>
        </w:rPr>
      </w:pPr>
    </w:p>
    <w:p w:rsidR="008E5873" w:rsidRPr="00AE7BAC" w:rsidRDefault="008E5873" w:rsidP="008E5873">
      <w:pPr>
        <w:jc w:val="center"/>
        <w:rPr>
          <w:rFonts w:ascii="Times New Roman" w:hAnsi="Times New Roman" w:cs="Times New Roman"/>
          <w:b/>
          <w:bCs/>
        </w:rPr>
      </w:pPr>
      <w:bookmarkStart w:id="6" w:name="sub_1006"/>
      <w:r>
        <w:rPr>
          <w:rFonts w:ascii="Times New Roman" w:hAnsi="Times New Roman" w:cs="Times New Roman"/>
          <w:b/>
          <w:bCs/>
        </w:rPr>
        <w:t>Глава 5</w:t>
      </w:r>
      <w:r w:rsidRPr="00AE7BAC">
        <w:rPr>
          <w:rFonts w:ascii="Times New Roman" w:hAnsi="Times New Roman" w:cs="Times New Roman"/>
          <w:b/>
          <w:bCs/>
        </w:rPr>
        <w:t>. Показатели (индикаторы) достижения целей и решения задач, описание основных ож</w:t>
      </w:r>
      <w:r>
        <w:rPr>
          <w:rFonts w:ascii="Times New Roman" w:hAnsi="Times New Roman" w:cs="Times New Roman"/>
          <w:b/>
          <w:bCs/>
        </w:rPr>
        <w:t xml:space="preserve">идаемых конечных результатов </w:t>
      </w:r>
      <w:r w:rsidRPr="00AE7BAC">
        <w:rPr>
          <w:rFonts w:ascii="Times New Roman" w:hAnsi="Times New Roman" w:cs="Times New Roman"/>
          <w:b/>
          <w:bCs/>
        </w:rPr>
        <w:t>программы</w:t>
      </w:r>
    </w:p>
    <w:bookmarkEnd w:id="6"/>
    <w:p w:rsidR="008E5873" w:rsidRPr="00AE7BAC" w:rsidRDefault="008E5873" w:rsidP="008E5873">
      <w:pPr>
        <w:jc w:val="both"/>
        <w:rPr>
          <w:rFonts w:ascii="Times New Roman" w:hAnsi="Times New Roman" w:cs="Times New Roman"/>
        </w:rPr>
      </w:pP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Реализация мероприятий П</w:t>
      </w:r>
      <w:r w:rsidRPr="00AE7BAC">
        <w:rPr>
          <w:rFonts w:ascii="Times New Roman" w:hAnsi="Times New Roman" w:cs="Times New Roman"/>
        </w:rPr>
        <w:t>рограммы позволит достичь следующих основных результатов:</w:t>
      </w:r>
    </w:p>
    <w:p w:rsidR="008E5873" w:rsidRPr="00664F7C" w:rsidRDefault="008E5873" w:rsidP="008E5873">
      <w:pPr>
        <w:ind w:firstLine="709"/>
        <w:jc w:val="both"/>
        <w:rPr>
          <w:rFonts w:ascii="Times New Roman" w:hAnsi="Times New Roman" w:cs="Times New Roman"/>
        </w:rPr>
      </w:pPr>
      <w:r w:rsidRPr="00AE7BAC">
        <w:rPr>
          <w:rFonts w:ascii="Times New Roman" w:hAnsi="Times New Roman" w:cs="Times New Roman"/>
        </w:rPr>
        <w:t>обеспечение</w:t>
      </w:r>
      <w:r>
        <w:rPr>
          <w:rFonts w:ascii="Times New Roman" w:hAnsi="Times New Roman" w:cs="Times New Roman"/>
        </w:rPr>
        <w:t xml:space="preserve"> охвата общим  образованием </w:t>
      </w:r>
      <w:r w:rsidRPr="00664F7C">
        <w:rPr>
          <w:rFonts w:ascii="Times New Roman" w:hAnsi="Times New Roman" w:cs="Times New Roman"/>
        </w:rPr>
        <w:t>7</w:t>
      </w:r>
      <w:r>
        <w:rPr>
          <w:rFonts w:ascii="Times New Roman" w:hAnsi="Times New Roman" w:cs="Times New Roman"/>
        </w:rPr>
        <w:t>7</w:t>
      </w:r>
      <w:r w:rsidRPr="00664F7C">
        <w:rPr>
          <w:rFonts w:ascii="Times New Roman" w:hAnsi="Times New Roman" w:cs="Times New Roman"/>
        </w:rPr>
        <w:t>% населения в возрасте 5 - 18 лет;</w:t>
      </w:r>
    </w:p>
    <w:p w:rsidR="008E5873" w:rsidRPr="00664F7C" w:rsidRDefault="008E5873" w:rsidP="008E5873">
      <w:pPr>
        <w:ind w:firstLine="709"/>
        <w:jc w:val="both"/>
        <w:rPr>
          <w:rFonts w:ascii="Times New Roman" w:hAnsi="Times New Roman" w:cs="Times New Roman"/>
        </w:rPr>
      </w:pPr>
      <w:r w:rsidRPr="00664F7C">
        <w:rPr>
          <w:rFonts w:ascii="Times New Roman" w:hAnsi="Times New Roman" w:cs="Times New Roman"/>
        </w:rPr>
        <w:t>обеспечение доступности дошкольного образования для 100% детей в возрасте от 3 до 7 лет;</w:t>
      </w:r>
    </w:p>
    <w:p w:rsidR="008E5873" w:rsidRPr="00664F7C" w:rsidRDefault="008E5873" w:rsidP="008E5873">
      <w:pPr>
        <w:ind w:firstLine="709"/>
        <w:jc w:val="both"/>
        <w:rPr>
          <w:rFonts w:ascii="Times New Roman" w:hAnsi="Times New Roman" w:cs="Times New Roman"/>
        </w:rPr>
      </w:pPr>
      <w:r w:rsidRPr="00664F7C">
        <w:rPr>
          <w:rFonts w:ascii="Times New Roman" w:hAnsi="Times New Roman" w:cs="Times New Roman"/>
        </w:rPr>
        <w:t>обеспеченность детей дошкольного возраста местами в дошкольных образовательных организациях (404 мест на 1000 детей);</w:t>
      </w:r>
    </w:p>
    <w:p w:rsidR="008E5873" w:rsidRPr="00664F7C" w:rsidRDefault="008E5873" w:rsidP="008E5873">
      <w:pPr>
        <w:ind w:firstLine="709"/>
        <w:jc w:val="both"/>
        <w:rPr>
          <w:rFonts w:ascii="Times New Roman" w:hAnsi="Times New Roman" w:cs="Times New Roman"/>
        </w:rPr>
      </w:pPr>
      <w:r w:rsidRPr="00664F7C">
        <w:rPr>
          <w:rFonts w:ascii="Times New Roman" w:hAnsi="Times New Roman" w:cs="Times New Roman"/>
        </w:rPr>
        <w:t>обеспечение охвата 5</w:t>
      </w:r>
      <w:r>
        <w:rPr>
          <w:rFonts w:ascii="Times New Roman" w:hAnsi="Times New Roman" w:cs="Times New Roman"/>
        </w:rPr>
        <w:t>3</w:t>
      </w:r>
      <w:r w:rsidRPr="00664F7C">
        <w:rPr>
          <w:rFonts w:ascii="Times New Roman" w:hAnsi="Times New Roman" w:cs="Times New Roman"/>
        </w:rPr>
        <w:t>% детей в возрасте от 2 месяцев до 3 лет дошкольными образовательными организациями;</w:t>
      </w:r>
    </w:p>
    <w:p w:rsidR="008E5873" w:rsidRPr="00AE7BAC" w:rsidRDefault="008E5873" w:rsidP="008E5873">
      <w:pPr>
        <w:ind w:firstLine="709"/>
        <w:jc w:val="both"/>
        <w:rPr>
          <w:rFonts w:ascii="Times New Roman" w:hAnsi="Times New Roman" w:cs="Times New Roman"/>
        </w:rPr>
      </w:pPr>
      <w:r w:rsidRPr="00664F7C">
        <w:rPr>
          <w:rFonts w:ascii="Times New Roman" w:hAnsi="Times New Roman" w:cs="Times New Roman"/>
        </w:rPr>
        <w:t>увеличение доли детей 5 - 18 лет, охваченных программами дополнительного образования, до 7</w:t>
      </w:r>
      <w:r>
        <w:rPr>
          <w:rFonts w:ascii="Times New Roman" w:hAnsi="Times New Roman" w:cs="Times New Roman"/>
        </w:rPr>
        <w:t>8</w:t>
      </w:r>
      <w:r w:rsidRPr="00664F7C">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sidRPr="00711732">
        <w:rPr>
          <w:rFonts w:ascii="Times New Roman" w:hAnsi="Times New Roman" w:cs="Times New Roman"/>
        </w:rPr>
        <w:t>доведение отношения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до 1,3 процента;</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предоставление возможности обучаться в соответствии с основными современными требованиями для 100% обучающихся общеобразовательных организаций;</w:t>
      </w:r>
    </w:p>
    <w:p w:rsidR="008E5873" w:rsidRPr="00AE7BAC" w:rsidRDefault="008E5873" w:rsidP="008E5873">
      <w:pPr>
        <w:ind w:firstLine="709"/>
        <w:jc w:val="both"/>
        <w:rPr>
          <w:rFonts w:ascii="Times New Roman" w:hAnsi="Times New Roman" w:cs="Times New Roman"/>
        </w:rPr>
      </w:pPr>
      <w:r w:rsidRPr="00CB0C16">
        <w:rPr>
          <w:rFonts w:ascii="Times New Roman" w:hAnsi="Times New Roman" w:cs="Times New Roman"/>
        </w:rPr>
        <w:t>увеличение численности высококвалифицированных работников в общей численности квалифицированных работников в районе  до 2</w:t>
      </w:r>
      <w:r>
        <w:rPr>
          <w:rFonts w:ascii="Times New Roman" w:hAnsi="Times New Roman" w:cs="Times New Roman"/>
        </w:rPr>
        <w:t>5</w:t>
      </w:r>
      <w:r w:rsidRPr="00CB0C16">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увеличение доли образовательных организаций республики, реализующих программы духовно-нравственной направленности до 100%.</w:t>
      </w:r>
    </w:p>
    <w:p w:rsidR="008E5873" w:rsidRPr="00AE7BAC" w:rsidRDefault="008E5873" w:rsidP="008E5873">
      <w:pPr>
        <w:tabs>
          <w:tab w:val="left" w:pos="1830"/>
        </w:tabs>
        <w:jc w:val="both"/>
        <w:rPr>
          <w:rFonts w:ascii="Times New Roman" w:hAnsi="Times New Roman" w:cs="Times New Roman"/>
        </w:rPr>
      </w:pPr>
      <w:r>
        <w:rPr>
          <w:rFonts w:ascii="Times New Roman" w:hAnsi="Times New Roman" w:cs="Times New Roman"/>
        </w:rPr>
        <w:tab/>
      </w:r>
    </w:p>
    <w:p w:rsidR="008E5873" w:rsidRPr="00AE7BAC" w:rsidRDefault="008E5873" w:rsidP="008E5873">
      <w:pPr>
        <w:jc w:val="center"/>
        <w:rPr>
          <w:rFonts w:ascii="Times New Roman" w:hAnsi="Times New Roman" w:cs="Times New Roman"/>
          <w:b/>
          <w:bCs/>
        </w:rPr>
      </w:pPr>
      <w:bookmarkStart w:id="7" w:name="sub_1007"/>
      <w:r w:rsidRPr="008C3A7A">
        <w:rPr>
          <w:rFonts w:ascii="Times New Roman" w:hAnsi="Times New Roman" w:cs="Times New Roman"/>
          <w:b/>
          <w:bCs/>
        </w:rPr>
        <w:t xml:space="preserve">Глава 6. Сроки и этапы реализации </w:t>
      </w:r>
      <w:r>
        <w:rPr>
          <w:rFonts w:ascii="Times New Roman" w:hAnsi="Times New Roman" w:cs="Times New Roman"/>
          <w:b/>
          <w:bCs/>
        </w:rPr>
        <w:t>П</w:t>
      </w:r>
      <w:r w:rsidRPr="008C3A7A">
        <w:rPr>
          <w:rFonts w:ascii="Times New Roman" w:hAnsi="Times New Roman" w:cs="Times New Roman"/>
          <w:b/>
          <w:bCs/>
        </w:rPr>
        <w:t>рограммы</w:t>
      </w:r>
    </w:p>
    <w:bookmarkEnd w:id="7"/>
    <w:p w:rsidR="008E5873" w:rsidRPr="00AE7BAC" w:rsidRDefault="008E5873" w:rsidP="008E5873">
      <w:pPr>
        <w:jc w:val="both"/>
        <w:rPr>
          <w:rFonts w:ascii="Times New Roman" w:hAnsi="Times New Roman" w:cs="Times New Roman"/>
        </w:rPr>
      </w:pPr>
    </w:p>
    <w:p w:rsidR="008E5873" w:rsidRDefault="008E5873" w:rsidP="008E5873">
      <w:pPr>
        <w:ind w:firstLine="851"/>
        <w:jc w:val="both"/>
        <w:rPr>
          <w:rFonts w:ascii="Times New Roman" w:hAnsi="Times New Roman" w:cs="Times New Roman"/>
        </w:rPr>
      </w:pPr>
      <w:r>
        <w:rPr>
          <w:rFonts w:ascii="Times New Roman" w:hAnsi="Times New Roman" w:cs="Times New Roman"/>
        </w:rPr>
        <w:t>Реализация П</w:t>
      </w:r>
      <w:r w:rsidRPr="00AE7BAC">
        <w:rPr>
          <w:rFonts w:ascii="Times New Roman" w:hAnsi="Times New Roman" w:cs="Times New Roman"/>
        </w:rPr>
        <w:t>р</w:t>
      </w:r>
      <w:r>
        <w:rPr>
          <w:rFonts w:ascii="Times New Roman" w:hAnsi="Times New Roman" w:cs="Times New Roman"/>
        </w:rPr>
        <w:t>ограммы будет осуществляться в два этапа:</w:t>
      </w:r>
    </w:p>
    <w:p w:rsidR="008E5873" w:rsidRDefault="008E5873" w:rsidP="008E5873">
      <w:pPr>
        <w:ind w:firstLine="851"/>
        <w:jc w:val="both"/>
        <w:rPr>
          <w:rFonts w:ascii="Times New Roman" w:hAnsi="Times New Roman" w:cs="Times New Roman"/>
        </w:rPr>
      </w:pPr>
      <w:r>
        <w:rPr>
          <w:rFonts w:ascii="Times New Roman" w:hAnsi="Times New Roman" w:cs="Times New Roman"/>
        </w:rPr>
        <w:t xml:space="preserve"> с 2024 по 2026 годы;</w:t>
      </w:r>
    </w:p>
    <w:p w:rsidR="008E5873" w:rsidRPr="00AE7BAC" w:rsidRDefault="008E5873" w:rsidP="008E5873">
      <w:pPr>
        <w:ind w:firstLine="851"/>
        <w:jc w:val="both"/>
        <w:rPr>
          <w:rFonts w:ascii="Times New Roman" w:hAnsi="Times New Roman" w:cs="Times New Roman"/>
        </w:rPr>
      </w:pPr>
      <w:r>
        <w:rPr>
          <w:rFonts w:ascii="Times New Roman" w:hAnsi="Times New Roman" w:cs="Times New Roman"/>
        </w:rPr>
        <w:t xml:space="preserve"> с 2027 по 2030 годы.</w:t>
      </w:r>
    </w:p>
    <w:p w:rsidR="008E5873" w:rsidRPr="00AE7BAC" w:rsidRDefault="008E5873" w:rsidP="008E5873">
      <w:pPr>
        <w:ind w:firstLine="851"/>
        <w:jc w:val="both"/>
        <w:rPr>
          <w:rFonts w:ascii="Times New Roman" w:hAnsi="Times New Roman" w:cs="Times New Roman"/>
        </w:rPr>
      </w:pPr>
      <w:r>
        <w:rPr>
          <w:rFonts w:ascii="Times New Roman" w:hAnsi="Times New Roman" w:cs="Times New Roman"/>
        </w:rPr>
        <w:t>На первом этапе основные мероприятия П</w:t>
      </w:r>
      <w:r w:rsidRPr="00AE7BAC">
        <w:rPr>
          <w:rFonts w:ascii="Times New Roman" w:hAnsi="Times New Roman" w:cs="Times New Roman"/>
        </w:rPr>
        <w:t>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t>Будет завершено формирование и внедрение финансово-</w:t>
      </w:r>
      <w:proofErr w:type="gramStart"/>
      <w:r w:rsidRPr="00AE7BAC">
        <w:rPr>
          <w:rFonts w:ascii="Times New Roman" w:hAnsi="Times New Roman" w:cs="Times New Roman"/>
        </w:rPr>
        <w:t>экономических механизмов</w:t>
      </w:r>
      <w:proofErr w:type="gramEnd"/>
      <w:r w:rsidRPr="00AE7BAC">
        <w:rPr>
          <w:rFonts w:ascii="Times New Roman" w:hAnsi="Times New Roman" w:cs="Times New Roman"/>
        </w:rPr>
        <w:t xml:space="preserve"> обеспечения обязательств государства в сфере образования.</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t>Будут реализованы адресные меры ликвидации зон низкого качества образования.</w:t>
      </w:r>
    </w:p>
    <w:p w:rsidR="008E5873" w:rsidRPr="00AE7BAC" w:rsidRDefault="008E5873" w:rsidP="008E5873">
      <w:pPr>
        <w:ind w:firstLine="851"/>
        <w:jc w:val="both"/>
        <w:rPr>
          <w:rFonts w:ascii="Times New Roman" w:hAnsi="Times New Roman" w:cs="Times New Roman"/>
        </w:rPr>
      </w:pPr>
      <w:r>
        <w:rPr>
          <w:rFonts w:ascii="Times New Roman" w:hAnsi="Times New Roman" w:cs="Times New Roman"/>
        </w:rPr>
        <w:t>Результатом П</w:t>
      </w:r>
      <w:r w:rsidRPr="00AE7BAC">
        <w:rPr>
          <w:rFonts w:ascii="Times New Roman" w:hAnsi="Times New Roman" w:cs="Times New Roman"/>
        </w:rPr>
        <w:t>рограммы на дан</w:t>
      </w:r>
      <w:r>
        <w:rPr>
          <w:rFonts w:ascii="Times New Roman" w:hAnsi="Times New Roman" w:cs="Times New Roman"/>
        </w:rPr>
        <w:t>ном этапе станет внедрение новой  модели</w:t>
      </w:r>
      <w:r w:rsidRPr="00AE7BAC">
        <w:rPr>
          <w:rFonts w:ascii="Times New Roman" w:hAnsi="Times New Roman" w:cs="Times New Roman"/>
        </w:rPr>
        <w:t xml:space="preserve"> управления и оценки качества в условиях широкомасштабного использования информационно-телекоммуникационных технологий.</w:t>
      </w:r>
    </w:p>
    <w:p w:rsidR="008E5873" w:rsidRPr="00AE7BAC" w:rsidRDefault="008E5873" w:rsidP="008E5873">
      <w:pPr>
        <w:ind w:firstLine="851"/>
        <w:jc w:val="both"/>
        <w:rPr>
          <w:rFonts w:ascii="Times New Roman" w:hAnsi="Times New Roman" w:cs="Times New Roman"/>
        </w:rPr>
      </w:pPr>
      <w:r>
        <w:rPr>
          <w:rFonts w:ascii="Times New Roman" w:hAnsi="Times New Roman" w:cs="Times New Roman"/>
        </w:rPr>
        <w:t xml:space="preserve">Наряду с этим на первом этапе </w:t>
      </w:r>
      <w:r w:rsidRPr="00AE7BAC">
        <w:rPr>
          <w:rFonts w:ascii="Times New Roman" w:hAnsi="Times New Roman" w:cs="Times New Roman"/>
        </w:rPr>
        <w:t>программы будет осуществлена поддержка инновационных сетей, включающих исследователей и коллективы инновационных школ, в разработке новых образовательных программ и технологий общего образования</w:t>
      </w:r>
      <w:r>
        <w:rPr>
          <w:rFonts w:ascii="Times New Roman" w:hAnsi="Times New Roman" w:cs="Times New Roman"/>
        </w:rPr>
        <w:t xml:space="preserve">. </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t>Особое внимание будет уделено вопросам повышения качества управления образовательными организациями. Именно уровень управления организацией становится самым критичным для успехов, планируемых на первом и последующих этапах п</w:t>
      </w:r>
      <w:r>
        <w:rPr>
          <w:rFonts w:ascii="Times New Roman" w:hAnsi="Times New Roman" w:cs="Times New Roman"/>
        </w:rPr>
        <w:t>реобразований. Поэтому основным приоритетом остается  переподготовка и укрепление</w:t>
      </w:r>
      <w:r w:rsidRPr="00AE7BAC">
        <w:rPr>
          <w:rFonts w:ascii="Times New Roman" w:hAnsi="Times New Roman" w:cs="Times New Roman"/>
        </w:rPr>
        <w:t xml:space="preserve"> управленческих кадров организаций образования.</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t>Будет решена задача обеспечения информационной прозрачности системы образования для общества.</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lastRenderedPageBreak/>
        <w:t>Это позволит стабилизир</w:t>
      </w:r>
      <w:r>
        <w:rPr>
          <w:rFonts w:ascii="Times New Roman" w:hAnsi="Times New Roman" w:cs="Times New Roman"/>
        </w:rPr>
        <w:t xml:space="preserve">овать ситуацию в </w:t>
      </w:r>
      <w:r w:rsidRPr="00AE7BAC">
        <w:rPr>
          <w:rFonts w:ascii="Times New Roman" w:hAnsi="Times New Roman" w:cs="Times New Roman"/>
        </w:rPr>
        <w:t xml:space="preserve"> системе образования</w:t>
      </w:r>
      <w:r>
        <w:rPr>
          <w:rFonts w:ascii="Times New Roman" w:hAnsi="Times New Roman" w:cs="Times New Roman"/>
        </w:rPr>
        <w:t xml:space="preserve"> района</w:t>
      </w:r>
      <w:r w:rsidRPr="00AE7BAC">
        <w:rPr>
          <w:rFonts w:ascii="Times New Roman" w:hAnsi="Times New Roman" w:cs="Times New Roman"/>
        </w:rPr>
        <w:t xml:space="preserve"> и создать условия для ее устойчивого развития</w:t>
      </w:r>
      <w:r>
        <w:rPr>
          <w:rFonts w:ascii="Times New Roman" w:hAnsi="Times New Roman" w:cs="Times New Roman"/>
        </w:rPr>
        <w:t xml:space="preserve">. </w:t>
      </w:r>
    </w:p>
    <w:p w:rsidR="008E5873" w:rsidRPr="00AE7BAC" w:rsidRDefault="008E5873" w:rsidP="008E5873">
      <w:pPr>
        <w:ind w:firstLine="851"/>
        <w:jc w:val="both"/>
        <w:rPr>
          <w:rFonts w:ascii="Times New Roman" w:hAnsi="Times New Roman" w:cs="Times New Roman"/>
        </w:rPr>
      </w:pPr>
      <w:r>
        <w:rPr>
          <w:rFonts w:ascii="Times New Roman" w:hAnsi="Times New Roman" w:cs="Times New Roman"/>
        </w:rPr>
        <w:t>На этом же этапе реализации Программы  буду</w:t>
      </w:r>
      <w:r w:rsidRPr="00AE7BAC">
        <w:rPr>
          <w:rFonts w:ascii="Times New Roman" w:hAnsi="Times New Roman" w:cs="Times New Roman"/>
        </w:rPr>
        <w:t>т</w:t>
      </w:r>
      <w:r>
        <w:rPr>
          <w:rFonts w:ascii="Times New Roman" w:hAnsi="Times New Roman" w:cs="Times New Roman"/>
        </w:rPr>
        <w:t xml:space="preserve"> даны ориентиры </w:t>
      </w:r>
      <w:r w:rsidRPr="00AE7BAC">
        <w:rPr>
          <w:rFonts w:ascii="Times New Roman" w:hAnsi="Times New Roman" w:cs="Times New Roman"/>
        </w:rPr>
        <w:t xml:space="preserve"> на полноценное использование созданных условий для обеспечения нового качества и конкур</w:t>
      </w:r>
      <w:r>
        <w:rPr>
          <w:rFonts w:ascii="Times New Roman" w:hAnsi="Times New Roman" w:cs="Times New Roman"/>
        </w:rPr>
        <w:t xml:space="preserve">ентоспособности районной системы </w:t>
      </w:r>
      <w:r w:rsidRPr="00AE7BAC">
        <w:rPr>
          <w:rFonts w:ascii="Times New Roman" w:hAnsi="Times New Roman" w:cs="Times New Roman"/>
        </w:rPr>
        <w:t xml:space="preserve"> образования.</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t xml:space="preserve"> Будут сформированы механизмы опережающего обновления содержания образования, а также будет создана высокотехнологичная образовательная среда.</w:t>
      </w:r>
    </w:p>
    <w:p w:rsidR="008E5873" w:rsidRPr="00AE7BAC" w:rsidRDefault="008E5873" w:rsidP="008E5873">
      <w:pPr>
        <w:ind w:firstLine="851"/>
        <w:jc w:val="both"/>
        <w:rPr>
          <w:rFonts w:ascii="Times New Roman" w:hAnsi="Times New Roman" w:cs="Times New Roman"/>
        </w:rPr>
      </w:pPr>
      <w:r>
        <w:rPr>
          <w:rFonts w:ascii="Times New Roman" w:hAnsi="Times New Roman" w:cs="Times New Roman"/>
        </w:rPr>
        <w:t xml:space="preserve">Будет формироваться </w:t>
      </w:r>
      <w:r w:rsidRPr="00AE7BAC">
        <w:rPr>
          <w:rFonts w:ascii="Times New Roman" w:hAnsi="Times New Roman" w:cs="Times New Roman"/>
        </w:rPr>
        <w:t xml:space="preserve">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t>Будут сформированы современные сети организаций общего,</w:t>
      </w:r>
      <w:r>
        <w:rPr>
          <w:rFonts w:ascii="Times New Roman" w:hAnsi="Times New Roman" w:cs="Times New Roman"/>
        </w:rPr>
        <w:t xml:space="preserve"> дополнительного образования</w:t>
      </w:r>
      <w:r w:rsidRPr="00AE7BAC">
        <w:rPr>
          <w:rFonts w:ascii="Times New Roman" w:hAnsi="Times New Roman" w:cs="Times New Roman"/>
        </w:rPr>
        <w:t>.</w:t>
      </w:r>
    </w:p>
    <w:p w:rsidR="008E5873" w:rsidRPr="00AE7BAC" w:rsidRDefault="008E5873" w:rsidP="008E5873">
      <w:pPr>
        <w:ind w:firstLine="851"/>
        <w:jc w:val="both"/>
        <w:rPr>
          <w:rFonts w:ascii="Times New Roman" w:hAnsi="Times New Roman" w:cs="Times New Roman"/>
        </w:rPr>
      </w:pPr>
      <w:r>
        <w:rPr>
          <w:rFonts w:ascii="Times New Roman" w:hAnsi="Times New Roman" w:cs="Times New Roman"/>
        </w:rPr>
        <w:t>На втором  этапе реализации П</w:t>
      </w:r>
      <w:r w:rsidRPr="00AE7BAC">
        <w:rPr>
          <w:rFonts w:ascii="Times New Roman" w:hAnsi="Times New Roman" w:cs="Times New Roman"/>
        </w:rPr>
        <w:t>рограммы</w:t>
      </w:r>
      <w:r>
        <w:rPr>
          <w:rFonts w:ascii="Times New Roman" w:hAnsi="Times New Roman" w:cs="Times New Roman"/>
        </w:rPr>
        <w:t xml:space="preserve"> акцент будет сделан на</w:t>
      </w:r>
      <w:r w:rsidRPr="00AE7BAC">
        <w:rPr>
          <w:rFonts w:ascii="Times New Roman" w:hAnsi="Times New Roman" w:cs="Times New Roman"/>
        </w:rPr>
        <w:t xml:space="preserve"> развитии образовательной среды, дальнейшей индивидуализации образовательных программ.</w:t>
      </w:r>
    </w:p>
    <w:p w:rsidR="008E5873" w:rsidRPr="00AE7BAC" w:rsidRDefault="008E5873" w:rsidP="008E5873">
      <w:pPr>
        <w:ind w:firstLine="851"/>
        <w:jc w:val="both"/>
        <w:rPr>
          <w:rFonts w:ascii="Times New Roman" w:hAnsi="Times New Roman" w:cs="Times New Roman"/>
        </w:rPr>
      </w:pPr>
      <w:r w:rsidRPr="00AE7BAC">
        <w:rPr>
          <w:rFonts w:ascii="Times New Roman" w:hAnsi="Times New Roman" w:cs="Times New Roman"/>
        </w:rPr>
        <w:t>В центре внимания окажется система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8E5873" w:rsidRPr="00AE7BAC" w:rsidRDefault="008E5873" w:rsidP="008E5873">
      <w:pPr>
        <w:ind w:firstLine="851"/>
        <w:jc w:val="both"/>
        <w:rPr>
          <w:rFonts w:ascii="Times New Roman" w:hAnsi="Times New Roman" w:cs="Times New Roman"/>
        </w:rPr>
      </w:pPr>
    </w:p>
    <w:p w:rsidR="008E5873" w:rsidRPr="00AE7BAC" w:rsidRDefault="008E5873" w:rsidP="008E5873">
      <w:pPr>
        <w:jc w:val="center"/>
        <w:rPr>
          <w:rFonts w:ascii="Times New Roman" w:hAnsi="Times New Roman" w:cs="Times New Roman"/>
          <w:b/>
          <w:bCs/>
        </w:rPr>
      </w:pPr>
      <w:bookmarkStart w:id="8" w:name="sub_3000"/>
      <w:r w:rsidRPr="00AE7BAC">
        <w:rPr>
          <w:rFonts w:ascii="Times New Roman" w:hAnsi="Times New Roman" w:cs="Times New Roman"/>
          <w:b/>
          <w:bCs/>
        </w:rPr>
        <w:t>Раздел 3. Обобщенная характе</w:t>
      </w:r>
      <w:r>
        <w:rPr>
          <w:rFonts w:ascii="Times New Roman" w:hAnsi="Times New Roman" w:cs="Times New Roman"/>
          <w:b/>
          <w:bCs/>
        </w:rPr>
        <w:t>ристика основных мероприятий  П</w:t>
      </w:r>
      <w:r w:rsidRPr="00AE7BAC">
        <w:rPr>
          <w:rFonts w:ascii="Times New Roman" w:hAnsi="Times New Roman" w:cs="Times New Roman"/>
          <w:b/>
          <w:bCs/>
        </w:rPr>
        <w:t>рограммы</w:t>
      </w:r>
    </w:p>
    <w:bookmarkEnd w:id="8"/>
    <w:p w:rsidR="008E5873" w:rsidRPr="00AE7BAC" w:rsidRDefault="008E5873" w:rsidP="008E5873">
      <w:pPr>
        <w:jc w:val="both"/>
        <w:rPr>
          <w:rFonts w:ascii="Times New Roman" w:hAnsi="Times New Roman" w:cs="Times New Roman"/>
        </w:rPr>
      </w:pP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В соответствии с Федеральным законом "Об обра</w:t>
      </w:r>
      <w:r>
        <w:rPr>
          <w:rFonts w:ascii="Times New Roman" w:hAnsi="Times New Roman" w:cs="Times New Roman"/>
        </w:rPr>
        <w:t>зовании в Российской Федерации", Государственной программой Республики  Мордовия «Развитие образования в Республике Мордовия» на 2024-2030 годы в П</w:t>
      </w:r>
      <w:r w:rsidRPr="004D400E">
        <w:rPr>
          <w:rFonts w:ascii="Times New Roman" w:hAnsi="Times New Roman" w:cs="Times New Roman"/>
        </w:rPr>
        <w:t>рограмме предусмотрены основные</w:t>
      </w:r>
      <w:r w:rsidRPr="00AE7BAC">
        <w:rPr>
          <w:rFonts w:ascii="Times New Roman" w:hAnsi="Times New Roman" w:cs="Times New Roman"/>
        </w:rPr>
        <w:t xml:space="preserve"> мероприятия по реализации в</w:t>
      </w:r>
      <w:r>
        <w:rPr>
          <w:rFonts w:ascii="Times New Roman" w:hAnsi="Times New Roman" w:cs="Times New Roman"/>
        </w:rPr>
        <w:t xml:space="preserve"> </w:t>
      </w:r>
      <w:proofErr w:type="spellStart"/>
      <w:r>
        <w:rPr>
          <w:rFonts w:ascii="Times New Roman" w:hAnsi="Times New Roman" w:cs="Times New Roman"/>
        </w:rPr>
        <w:t>Темниковском</w:t>
      </w:r>
      <w:proofErr w:type="spellEnd"/>
      <w:r>
        <w:rPr>
          <w:rFonts w:ascii="Times New Roman" w:hAnsi="Times New Roman" w:cs="Times New Roman"/>
        </w:rPr>
        <w:t xml:space="preserve"> муниципальном районе</w:t>
      </w:r>
      <w:r w:rsidRPr="00AE7BAC">
        <w:rPr>
          <w:rFonts w:ascii="Times New Roman" w:hAnsi="Times New Roman" w:cs="Times New Roman"/>
        </w:rPr>
        <w:t xml:space="preserve"> Республике Мордовия федеральной государственной образовательной политики в области образования в разрезе подпрограмм (приложение 2).</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 xml:space="preserve">Подпрограммы </w:t>
      </w:r>
      <w:r w:rsidRPr="00AE7BAC">
        <w:rPr>
          <w:rFonts w:ascii="Times New Roman" w:hAnsi="Times New Roman" w:cs="Times New Roman"/>
        </w:rPr>
        <w:t xml:space="preserve"> состоят из основных мероприятий, которые отражают актуальные и перспективные н</w:t>
      </w:r>
      <w:r>
        <w:rPr>
          <w:rFonts w:ascii="Times New Roman" w:hAnsi="Times New Roman" w:cs="Times New Roman"/>
        </w:rPr>
        <w:t xml:space="preserve">аправления деятельности </w:t>
      </w:r>
      <w:r w:rsidRPr="00AE7BAC">
        <w:rPr>
          <w:rFonts w:ascii="Times New Roman" w:hAnsi="Times New Roman" w:cs="Times New Roman"/>
        </w:rPr>
        <w:t xml:space="preserve"> в сфере об</w:t>
      </w:r>
      <w:r>
        <w:rPr>
          <w:rFonts w:ascii="Times New Roman" w:hAnsi="Times New Roman" w:cs="Times New Roman"/>
        </w:rPr>
        <w:t xml:space="preserve">разования и отражают </w:t>
      </w:r>
      <w:r w:rsidRPr="00AE7BAC">
        <w:rPr>
          <w:rFonts w:ascii="Times New Roman" w:hAnsi="Times New Roman" w:cs="Times New Roman"/>
        </w:rPr>
        <w:t xml:space="preserve"> основные положения республиканских целевых программ.</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 xml:space="preserve">В </w:t>
      </w:r>
      <w:r w:rsidRPr="00AE7BAC">
        <w:rPr>
          <w:rFonts w:ascii="Times New Roman" w:hAnsi="Times New Roman" w:cs="Times New Roman"/>
        </w:rPr>
        <w:t>программе определены стратегические напр</w:t>
      </w:r>
      <w:r>
        <w:rPr>
          <w:rFonts w:ascii="Times New Roman" w:hAnsi="Times New Roman" w:cs="Times New Roman"/>
        </w:rPr>
        <w:t xml:space="preserve">авления развития </w:t>
      </w:r>
      <w:r w:rsidRPr="00AE7BAC">
        <w:rPr>
          <w:rFonts w:ascii="Times New Roman" w:hAnsi="Times New Roman" w:cs="Times New Roman"/>
        </w:rPr>
        <w:t xml:space="preserve"> системы образования, в соответствии с которыми выделены отдельные основные мероприятия </w:t>
      </w:r>
      <w:proofErr w:type="gramStart"/>
      <w:r w:rsidRPr="00AE7BAC">
        <w:rPr>
          <w:rFonts w:ascii="Times New Roman" w:hAnsi="Times New Roman" w:cs="Times New Roman"/>
        </w:rPr>
        <w:t>по</w:t>
      </w:r>
      <w:proofErr w:type="gramEnd"/>
      <w:r w:rsidRPr="00AE7BAC">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развитию системы дошкольного,</w:t>
      </w:r>
      <w:r w:rsidRPr="00AE7BAC">
        <w:rPr>
          <w:rFonts w:ascii="Times New Roman" w:hAnsi="Times New Roman" w:cs="Times New Roman"/>
        </w:rPr>
        <w:t xml:space="preserve"> об</w:t>
      </w:r>
      <w:r>
        <w:rPr>
          <w:rFonts w:ascii="Times New Roman" w:hAnsi="Times New Roman" w:cs="Times New Roman"/>
        </w:rPr>
        <w:t>щего и дополнительного  образования (подпрограмма 1</w:t>
      </w:r>
      <w:r w:rsidRPr="00AE7BAC">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 xml:space="preserve">обеспечению реализации  муниципальной </w:t>
      </w:r>
      <w:r w:rsidRPr="00AE7BAC">
        <w:rPr>
          <w:rFonts w:ascii="Times New Roman" w:hAnsi="Times New Roman" w:cs="Times New Roman"/>
        </w:rPr>
        <w:t>программы и прочих мероприятий в обл</w:t>
      </w:r>
      <w:r>
        <w:rPr>
          <w:rFonts w:ascii="Times New Roman" w:hAnsi="Times New Roman" w:cs="Times New Roman"/>
        </w:rPr>
        <w:t>асти образования (подпрограмма 2</w:t>
      </w:r>
      <w:r w:rsidRPr="00AE7BAC">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духовно-нравственному воспитанию </w:t>
      </w:r>
      <w:r>
        <w:rPr>
          <w:rFonts w:ascii="Times New Roman" w:hAnsi="Times New Roman" w:cs="Times New Roman"/>
        </w:rPr>
        <w:t>детей и молодежи (подпрограмма 3</w:t>
      </w:r>
      <w:r w:rsidRPr="00AE7BAC">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Рядом основных мероприятий предусмотрено проведение традиционных и фо</w:t>
      </w:r>
      <w:r>
        <w:rPr>
          <w:rFonts w:ascii="Times New Roman" w:hAnsi="Times New Roman" w:cs="Times New Roman"/>
        </w:rPr>
        <w:t>рмирование новых муниципальных</w:t>
      </w:r>
      <w:r w:rsidRPr="00AE7BAC">
        <w:rPr>
          <w:rFonts w:ascii="Times New Roman" w:hAnsi="Times New Roman" w:cs="Times New Roman"/>
        </w:rPr>
        <w:t xml:space="preserve"> мероприятий, направленных на развитие творческой, научной, спортивной составляющей деятельности обучающихся.</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 xml:space="preserve">В соответствии с полномочиями органов местного самоуправления в сфере </w:t>
      </w:r>
      <w:r w:rsidRPr="00AE7BAC">
        <w:rPr>
          <w:rFonts w:ascii="Times New Roman" w:hAnsi="Times New Roman" w:cs="Times New Roman"/>
        </w:rPr>
        <w:t xml:space="preserve"> дошкольного, общего и дополнит</w:t>
      </w:r>
      <w:r>
        <w:rPr>
          <w:rFonts w:ascii="Times New Roman" w:hAnsi="Times New Roman" w:cs="Times New Roman"/>
        </w:rPr>
        <w:t xml:space="preserve">ельного образования </w:t>
      </w:r>
      <w:r w:rsidRPr="00AE7BAC">
        <w:rPr>
          <w:rFonts w:ascii="Times New Roman" w:hAnsi="Times New Roman" w:cs="Times New Roman"/>
        </w:rPr>
        <w:t xml:space="preserve"> по организации и финансовому </w:t>
      </w:r>
      <w:r>
        <w:rPr>
          <w:rFonts w:ascii="Times New Roman" w:hAnsi="Times New Roman" w:cs="Times New Roman"/>
        </w:rPr>
        <w:t xml:space="preserve">обеспечению </w:t>
      </w:r>
      <w:r w:rsidRPr="00AE7BAC">
        <w:rPr>
          <w:rFonts w:ascii="Times New Roman" w:hAnsi="Times New Roman" w:cs="Times New Roman"/>
        </w:rPr>
        <w:t xml:space="preserve"> определены основные направления развития данных уровней образования.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Обеспечение высокого качества образования связано не только с созданием организационных, кадровых, инфраструктурных, материально-технических и учебно-методических условий. Важной составляющей обеспечения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 На формирование и развитие системы оценки качества, в том числе формирование системы обратной связи, участие в различных исследованиях качества образования, включение общественности в управление образовательными организациями, повышение качества </w:t>
      </w:r>
      <w:proofErr w:type="gramStart"/>
      <w:r w:rsidRPr="00AE7BAC">
        <w:rPr>
          <w:rFonts w:ascii="Times New Roman" w:hAnsi="Times New Roman" w:cs="Times New Roman"/>
        </w:rPr>
        <w:t>контроля за</w:t>
      </w:r>
      <w:proofErr w:type="gramEnd"/>
      <w:r w:rsidRPr="00AE7BAC">
        <w:rPr>
          <w:rFonts w:ascii="Times New Roman" w:hAnsi="Times New Roman" w:cs="Times New Roman"/>
        </w:rPr>
        <w:t xml:space="preserve"> реализацией образовательных программ направлены осн</w:t>
      </w:r>
      <w:r>
        <w:rPr>
          <w:rFonts w:ascii="Times New Roman" w:hAnsi="Times New Roman" w:cs="Times New Roman"/>
        </w:rPr>
        <w:t>овные мероприятия подпрограммы 1</w:t>
      </w:r>
      <w:r w:rsidRPr="00AE7BAC">
        <w:rPr>
          <w:rFonts w:ascii="Times New Roman" w:hAnsi="Times New Roman" w:cs="Times New Roman"/>
        </w:rPr>
        <w:t>.</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Наряду с перечисленными мерами при форми</w:t>
      </w:r>
      <w:r>
        <w:rPr>
          <w:rFonts w:ascii="Times New Roman" w:hAnsi="Times New Roman" w:cs="Times New Roman"/>
        </w:rPr>
        <w:t>ровании основных мероприятий П</w:t>
      </w:r>
      <w:r w:rsidRPr="00AE7BAC">
        <w:rPr>
          <w:rFonts w:ascii="Times New Roman" w:hAnsi="Times New Roman" w:cs="Times New Roman"/>
        </w:rPr>
        <w:t>рограммы учитывались изменения, отраженные в Федеральном законе "Об образовании в Российской Федерации" и Законе Республики Мордовия "Об образовании в Республике Мордовия", и мероприятия, которые необходимо осуществить с целью его реализации, а также мероприят</w:t>
      </w:r>
      <w:r>
        <w:rPr>
          <w:rFonts w:ascii="Times New Roman" w:hAnsi="Times New Roman" w:cs="Times New Roman"/>
        </w:rPr>
        <w:t>ия по обеспечению реализации П</w:t>
      </w:r>
      <w:r w:rsidRPr="00AE7BAC">
        <w:rPr>
          <w:rFonts w:ascii="Times New Roman" w:hAnsi="Times New Roman" w:cs="Times New Roman"/>
        </w:rPr>
        <w:t>рограммы.</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П</w:t>
      </w:r>
      <w:r>
        <w:rPr>
          <w:rFonts w:ascii="Times New Roman" w:hAnsi="Times New Roman" w:cs="Times New Roman"/>
        </w:rPr>
        <w:t>еречень основных мероприятий П</w:t>
      </w:r>
      <w:r w:rsidRPr="00AE7BAC">
        <w:rPr>
          <w:rFonts w:ascii="Times New Roman" w:hAnsi="Times New Roman" w:cs="Times New Roman"/>
        </w:rPr>
        <w:t>рограммы представлен в подпрограммах.</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В рамках реализации основных мероприятий названных под</w:t>
      </w:r>
      <w:r>
        <w:rPr>
          <w:rFonts w:ascii="Times New Roman" w:hAnsi="Times New Roman" w:cs="Times New Roman"/>
        </w:rPr>
        <w:t>программ из республиканского бюджета</w:t>
      </w:r>
      <w:r w:rsidRPr="00AE7BAC">
        <w:rPr>
          <w:rFonts w:ascii="Times New Roman" w:hAnsi="Times New Roman" w:cs="Times New Roman"/>
        </w:rPr>
        <w:t xml:space="preserve"> буде</w:t>
      </w:r>
      <w:r>
        <w:rPr>
          <w:rFonts w:ascii="Times New Roman" w:hAnsi="Times New Roman" w:cs="Times New Roman"/>
        </w:rPr>
        <w:t xml:space="preserve">т выделена субсидия </w:t>
      </w:r>
      <w:r w:rsidRPr="00AE7BAC">
        <w:rPr>
          <w:rFonts w:ascii="Times New Roman" w:hAnsi="Times New Roman" w:cs="Times New Roman"/>
        </w:rPr>
        <w:t xml:space="preserve"> для стимулирования развития доступности и повышения качества дошкольного образования, общего образования, дополнительного образования детей</w:t>
      </w:r>
      <w:r>
        <w:rPr>
          <w:rFonts w:ascii="Times New Roman" w:hAnsi="Times New Roman" w:cs="Times New Roman"/>
        </w:rPr>
        <w:t xml:space="preserve"> при выполнении обозначенных в программных документах условий:</w:t>
      </w:r>
      <w:r w:rsidRPr="00AE7BAC">
        <w:rPr>
          <w:rFonts w:ascii="Times New Roman" w:hAnsi="Times New Roman" w:cs="Times New Roman"/>
        </w:rPr>
        <w:t xml:space="preserve"> </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повышение заработной платы педагогических работников образовательных организаций;</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внедрение вариативных моделей дошкольного образования;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разработка, апробация и распространение механизмов улучшения работы школ с низкими результатами обучения;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развитие доступного и эффективного дополнительного образования детей и молодежи (продвижение культуры, сп</w:t>
      </w:r>
      <w:r>
        <w:rPr>
          <w:rFonts w:ascii="Times New Roman" w:hAnsi="Times New Roman" w:cs="Times New Roman"/>
        </w:rPr>
        <w:t>орта)</w:t>
      </w:r>
      <w:r w:rsidRPr="00AE7BAC">
        <w:rPr>
          <w:rFonts w:ascii="Times New Roman" w:hAnsi="Times New Roman" w:cs="Times New Roman"/>
        </w:rPr>
        <w:t xml:space="preserve"> и так далее.</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Финансирование и реализация соответс</w:t>
      </w:r>
      <w:r>
        <w:rPr>
          <w:rFonts w:ascii="Times New Roman" w:hAnsi="Times New Roman" w:cs="Times New Roman"/>
        </w:rPr>
        <w:t>твующих мероприятий в рамках П</w:t>
      </w:r>
      <w:r w:rsidRPr="00AE7BAC">
        <w:rPr>
          <w:rFonts w:ascii="Times New Roman" w:hAnsi="Times New Roman" w:cs="Times New Roman"/>
        </w:rPr>
        <w:t>рограммы, а также республиканских целевых программ будет осуществляться за счет средств республиканского</w:t>
      </w:r>
      <w:r>
        <w:rPr>
          <w:rFonts w:ascii="Times New Roman" w:hAnsi="Times New Roman" w:cs="Times New Roman"/>
        </w:rPr>
        <w:t xml:space="preserve"> и муниципального</w:t>
      </w:r>
      <w:r w:rsidRPr="00AE7BAC">
        <w:rPr>
          <w:rFonts w:ascii="Times New Roman" w:hAnsi="Times New Roman" w:cs="Times New Roman"/>
        </w:rPr>
        <w:t xml:space="preserve"> </w:t>
      </w:r>
      <w:r>
        <w:rPr>
          <w:rFonts w:ascii="Times New Roman" w:hAnsi="Times New Roman" w:cs="Times New Roman"/>
        </w:rPr>
        <w:t>бюджетов</w:t>
      </w:r>
      <w:r w:rsidRPr="00AE7BAC">
        <w:rPr>
          <w:rFonts w:ascii="Times New Roman" w:hAnsi="Times New Roman" w:cs="Times New Roman"/>
        </w:rPr>
        <w:t xml:space="preserve"> Республики Мордовия.</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За счет средств федерального бюджета осуществляется </w:t>
      </w:r>
      <w:proofErr w:type="spellStart"/>
      <w:r w:rsidRPr="00AE7BAC">
        <w:rPr>
          <w:rFonts w:ascii="Times New Roman" w:hAnsi="Times New Roman" w:cs="Times New Roman"/>
        </w:rPr>
        <w:t>софинансирование</w:t>
      </w:r>
      <w:proofErr w:type="spellEnd"/>
      <w:r w:rsidRPr="00AE7BAC">
        <w:rPr>
          <w:rFonts w:ascii="Times New Roman" w:hAnsi="Times New Roman" w:cs="Times New Roman"/>
        </w:rPr>
        <w:t xml:space="preserve"> расходных обязательств в </w:t>
      </w:r>
      <w:proofErr w:type="gramStart"/>
      <w:r w:rsidRPr="00AE7BAC">
        <w:rPr>
          <w:rFonts w:ascii="Times New Roman" w:hAnsi="Times New Roman" w:cs="Times New Roman"/>
        </w:rPr>
        <w:t>рамках</w:t>
      </w:r>
      <w:proofErr w:type="gramEnd"/>
      <w:r w:rsidRPr="00AE7BAC">
        <w:rPr>
          <w:rFonts w:ascii="Times New Roman" w:hAnsi="Times New Roman" w:cs="Times New Roman"/>
        </w:rPr>
        <w:t xml:space="preserve"> заключаемых с Министерством образования и науки Российской Федерации соглашений. </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В рамках П</w:t>
      </w:r>
      <w:r w:rsidRPr="00AE7BAC">
        <w:rPr>
          <w:rFonts w:ascii="Times New Roman" w:hAnsi="Times New Roman" w:cs="Times New Roman"/>
        </w:rPr>
        <w:t>рограммы предлагается оценивать достижение целевых показателей:</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процентов;</w:t>
      </w:r>
    </w:p>
    <w:p w:rsidR="008E5873" w:rsidRPr="00AE7BAC" w:rsidRDefault="008E5873" w:rsidP="008E5873">
      <w:pPr>
        <w:ind w:firstLine="709"/>
        <w:jc w:val="both"/>
        <w:rPr>
          <w:rFonts w:ascii="Times New Roman" w:hAnsi="Times New Roman" w:cs="Times New Roman"/>
        </w:rPr>
      </w:pPr>
      <w:proofErr w:type="gramStart"/>
      <w:r w:rsidRPr="00AE7BAC">
        <w:rPr>
          <w:rFonts w:ascii="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обеспеченность детей дошкольного возраста местами в дошкольных образовательных организациях (количество мест на 1000 детей);</w:t>
      </w:r>
    </w:p>
    <w:p w:rsidR="008E5873" w:rsidRPr="00AE7BAC" w:rsidRDefault="008E5873" w:rsidP="008E5873">
      <w:pPr>
        <w:ind w:firstLine="709"/>
        <w:jc w:val="both"/>
        <w:rPr>
          <w:rFonts w:ascii="Times New Roman" w:hAnsi="Times New Roman" w:cs="Times New Roman"/>
        </w:rPr>
      </w:pPr>
      <w:r w:rsidRPr="0023488C">
        <w:rPr>
          <w:rFonts w:ascii="Times New Roman" w:hAnsi="Times New Roman" w:cs="Times New Roman"/>
        </w:rPr>
        <w:t xml:space="preserve">отношение среднего балла единого государственного экзамена (в расчете на 2 обязательных предмета) в 10% школ с </w:t>
      </w:r>
      <w:r w:rsidRPr="0023488C">
        <w:rPr>
          <w:rFonts w:ascii="Times New Roman" w:hAnsi="Times New Roman" w:cs="Times New Roman"/>
        </w:rPr>
        <w:lastRenderedPageBreak/>
        <w:t>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удовлетворенность населения качеством дошкольного, общего, дополнительного и среднего профессионального образования;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удельный вес численнос</w:t>
      </w:r>
      <w:r>
        <w:rPr>
          <w:rFonts w:ascii="Times New Roman" w:hAnsi="Times New Roman" w:cs="Times New Roman"/>
        </w:rPr>
        <w:t xml:space="preserve">ти обучающихся в  </w:t>
      </w:r>
      <w:r w:rsidRPr="00AE7BAC">
        <w:rPr>
          <w:rFonts w:ascii="Times New Roman" w:hAnsi="Times New Roman" w:cs="Times New Roman"/>
        </w:rPr>
        <w:t xml:space="preserve">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w:t>
      </w:r>
      <w:r>
        <w:rPr>
          <w:rFonts w:ascii="Times New Roman" w:hAnsi="Times New Roman" w:cs="Times New Roman"/>
        </w:rPr>
        <w:t xml:space="preserve">ти обучающихся </w:t>
      </w:r>
      <w:r w:rsidRPr="00AE7BAC">
        <w:rPr>
          <w:rFonts w:ascii="Times New Roman" w:hAnsi="Times New Roman" w:cs="Times New Roman"/>
        </w:rPr>
        <w:t xml:space="preserve"> муниципальных общеобразовательных организаций;</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доля численности высококвалифицированных работников в общей численности квалифицированных работников в регионе;</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доля образовательных организаций республики, реализующих программы духовно-нравственной направленности, от их общего количества.</w:t>
      </w:r>
    </w:p>
    <w:p w:rsidR="008E5873" w:rsidRPr="00AE7BAC" w:rsidRDefault="008E5873" w:rsidP="008E5873">
      <w:pPr>
        <w:ind w:firstLine="709"/>
        <w:jc w:val="both"/>
        <w:rPr>
          <w:rFonts w:ascii="Times New Roman" w:hAnsi="Times New Roman" w:cs="Times New Roman"/>
        </w:rPr>
      </w:pPr>
    </w:p>
    <w:p w:rsidR="008E5873" w:rsidRPr="00AE7BAC" w:rsidRDefault="008E5873" w:rsidP="008E5873">
      <w:pPr>
        <w:jc w:val="both"/>
        <w:rPr>
          <w:rFonts w:ascii="Times New Roman" w:hAnsi="Times New Roman" w:cs="Times New Roman"/>
        </w:rPr>
      </w:pPr>
    </w:p>
    <w:p w:rsidR="008E5873" w:rsidRPr="00AE7BAC" w:rsidRDefault="008E5873" w:rsidP="008E5873">
      <w:pPr>
        <w:jc w:val="center"/>
        <w:rPr>
          <w:rFonts w:ascii="Times New Roman" w:hAnsi="Times New Roman" w:cs="Times New Roman"/>
          <w:b/>
          <w:bCs/>
        </w:rPr>
      </w:pPr>
      <w:bookmarkStart w:id="9" w:name="sub_5000"/>
      <w:r>
        <w:rPr>
          <w:rFonts w:ascii="Times New Roman" w:hAnsi="Times New Roman" w:cs="Times New Roman"/>
          <w:b/>
          <w:bCs/>
        </w:rPr>
        <w:t>Раздел 4</w:t>
      </w:r>
      <w:r w:rsidRPr="00AE7BAC">
        <w:rPr>
          <w:rFonts w:ascii="Times New Roman" w:hAnsi="Times New Roman" w:cs="Times New Roman"/>
          <w:b/>
          <w:bCs/>
        </w:rPr>
        <w:t>. Описание мер прав</w:t>
      </w:r>
      <w:r>
        <w:rPr>
          <w:rFonts w:ascii="Times New Roman" w:hAnsi="Times New Roman" w:cs="Times New Roman"/>
          <w:b/>
          <w:bCs/>
        </w:rPr>
        <w:t>ового регулирования в рамках П</w:t>
      </w:r>
      <w:r w:rsidRPr="00AE7BAC">
        <w:rPr>
          <w:rFonts w:ascii="Times New Roman" w:hAnsi="Times New Roman" w:cs="Times New Roman"/>
          <w:b/>
          <w:bCs/>
        </w:rPr>
        <w:t>рограммы</w:t>
      </w:r>
    </w:p>
    <w:bookmarkEnd w:id="9"/>
    <w:p w:rsidR="008E5873" w:rsidRPr="00AE7BAC" w:rsidRDefault="008E5873" w:rsidP="008E5873">
      <w:pPr>
        <w:ind w:firstLine="709"/>
        <w:jc w:val="both"/>
        <w:rPr>
          <w:rFonts w:ascii="Times New Roman" w:hAnsi="Times New Roman" w:cs="Times New Roman"/>
        </w:rPr>
      </w:pP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В связи с реализацией Федерального закона "Об образовании в Российской Федерации" в течени</w:t>
      </w:r>
      <w:r>
        <w:rPr>
          <w:rFonts w:ascii="Times New Roman" w:hAnsi="Times New Roman" w:cs="Times New Roman"/>
        </w:rPr>
        <w:t xml:space="preserve">е </w:t>
      </w:r>
      <w:r w:rsidRPr="000E705B">
        <w:rPr>
          <w:rFonts w:ascii="Times New Roman" w:hAnsi="Times New Roman" w:cs="Times New Roman"/>
        </w:rPr>
        <w:t>20</w:t>
      </w:r>
      <w:r>
        <w:rPr>
          <w:rFonts w:ascii="Times New Roman" w:hAnsi="Times New Roman" w:cs="Times New Roman"/>
        </w:rPr>
        <w:t>24</w:t>
      </w:r>
      <w:r w:rsidRPr="000E705B">
        <w:rPr>
          <w:rFonts w:ascii="Times New Roman" w:hAnsi="Times New Roman" w:cs="Times New Roman"/>
        </w:rPr>
        <w:t> – 20</w:t>
      </w:r>
      <w:r>
        <w:rPr>
          <w:rFonts w:ascii="Times New Roman" w:hAnsi="Times New Roman" w:cs="Times New Roman"/>
        </w:rPr>
        <w:t xml:space="preserve">30 годов в рамках </w:t>
      </w:r>
      <w:r w:rsidRPr="00AE7BAC">
        <w:rPr>
          <w:rFonts w:ascii="Times New Roman" w:hAnsi="Times New Roman" w:cs="Times New Roman"/>
        </w:rPr>
        <w:t>программы на основе принятых федеральных нормативных актов будут приняты республиканские</w:t>
      </w:r>
      <w:r>
        <w:rPr>
          <w:rFonts w:ascii="Times New Roman" w:hAnsi="Times New Roman" w:cs="Times New Roman"/>
        </w:rPr>
        <w:t xml:space="preserve"> и муниципальные </w:t>
      </w:r>
      <w:r w:rsidRPr="00AE7BAC">
        <w:rPr>
          <w:rFonts w:ascii="Times New Roman" w:hAnsi="Times New Roman" w:cs="Times New Roman"/>
        </w:rPr>
        <w:t xml:space="preserve"> нормативные правовые акты, обеспечивающие реализацию указанного федерального закона, других федеральных нормативных актов.</w:t>
      </w:r>
    </w:p>
    <w:p w:rsidR="008E5873" w:rsidRPr="00AE7BAC" w:rsidRDefault="008E5873" w:rsidP="008E5873">
      <w:pPr>
        <w:jc w:val="both"/>
        <w:rPr>
          <w:rFonts w:ascii="Times New Roman" w:hAnsi="Times New Roman" w:cs="Times New Roman"/>
        </w:rPr>
      </w:pPr>
    </w:p>
    <w:p w:rsidR="008E5873" w:rsidRPr="00AE7BAC" w:rsidRDefault="008E5873" w:rsidP="008E5873">
      <w:pPr>
        <w:jc w:val="both"/>
        <w:rPr>
          <w:rFonts w:ascii="Times New Roman" w:hAnsi="Times New Roman" w:cs="Times New Roman"/>
        </w:rPr>
      </w:pPr>
    </w:p>
    <w:p w:rsidR="008E5873" w:rsidRPr="00AE7BAC" w:rsidRDefault="008E5873" w:rsidP="008E5873">
      <w:pPr>
        <w:jc w:val="both"/>
        <w:rPr>
          <w:rFonts w:ascii="Times New Roman" w:hAnsi="Times New Roman" w:cs="Times New Roman"/>
        </w:rPr>
      </w:pPr>
    </w:p>
    <w:p w:rsidR="008E5873" w:rsidRPr="00AE7BAC" w:rsidRDefault="008E5873" w:rsidP="008E5873">
      <w:pPr>
        <w:jc w:val="center"/>
        <w:rPr>
          <w:rFonts w:ascii="Times New Roman" w:hAnsi="Times New Roman" w:cs="Times New Roman"/>
          <w:b/>
          <w:bCs/>
        </w:rPr>
      </w:pPr>
      <w:bookmarkStart w:id="10" w:name="sub_8000"/>
      <w:r>
        <w:rPr>
          <w:rFonts w:ascii="Times New Roman" w:hAnsi="Times New Roman" w:cs="Times New Roman"/>
          <w:b/>
          <w:bCs/>
        </w:rPr>
        <w:t>Раздел 5. Анализ рисков реализации П</w:t>
      </w:r>
      <w:r w:rsidRPr="00AE7BAC">
        <w:rPr>
          <w:rFonts w:ascii="Times New Roman" w:hAnsi="Times New Roman" w:cs="Times New Roman"/>
          <w:b/>
          <w:bCs/>
        </w:rPr>
        <w:t>рограммы и описание мер управления рисками ее реализации</w:t>
      </w:r>
    </w:p>
    <w:bookmarkEnd w:id="10"/>
    <w:p w:rsidR="008E5873" w:rsidRPr="00AE7BAC" w:rsidRDefault="008E5873" w:rsidP="008E5873">
      <w:pPr>
        <w:jc w:val="both"/>
        <w:rPr>
          <w:rFonts w:ascii="Times New Roman" w:hAnsi="Times New Roman" w:cs="Times New Roman"/>
        </w:rPr>
      </w:pP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К основным рискам реализации П</w:t>
      </w:r>
      <w:r w:rsidRPr="00AE7BAC">
        <w:rPr>
          <w:rFonts w:ascii="Times New Roman" w:hAnsi="Times New Roman" w:cs="Times New Roman"/>
        </w:rPr>
        <w:t>рограммы относятся:</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финансово-экономические риски - не</w:t>
      </w:r>
      <w:r>
        <w:rPr>
          <w:rFonts w:ascii="Times New Roman" w:hAnsi="Times New Roman" w:cs="Times New Roman"/>
        </w:rPr>
        <w:t>дофинансирование мероприятий П</w:t>
      </w:r>
      <w:r w:rsidRPr="00AE7BAC">
        <w:rPr>
          <w:rFonts w:ascii="Times New Roman" w:hAnsi="Times New Roman" w:cs="Times New Roman"/>
        </w:rPr>
        <w:t>рограммы, в том числе со стороны республиканского бюджета Респ</w:t>
      </w:r>
      <w:r>
        <w:rPr>
          <w:rFonts w:ascii="Times New Roman" w:hAnsi="Times New Roman" w:cs="Times New Roman"/>
        </w:rPr>
        <w:t xml:space="preserve">ублики Мордовия, муниципалитета; </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нормативные правовые риски - непринятие или несвоевременное принятие необходимых нормативных ак</w:t>
      </w:r>
      <w:r>
        <w:rPr>
          <w:rFonts w:ascii="Times New Roman" w:hAnsi="Times New Roman" w:cs="Times New Roman"/>
        </w:rPr>
        <w:t>тов, влияющих на мероприятия П</w:t>
      </w:r>
      <w:r w:rsidRPr="00AE7BAC">
        <w:rPr>
          <w:rFonts w:ascii="Times New Roman" w:hAnsi="Times New Roman" w:cs="Times New Roman"/>
        </w:rPr>
        <w:t>рограммы;</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организационные и управленческие риски - недостаточная проработка</w:t>
      </w:r>
      <w:r>
        <w:rPr>
          <w:rFonts w:ascii="Times New Roman" w:hAnsi="Times New Roman" w:cs="Times New Roman"/>
        </w:rPr>
        <w:t xml:space="preserve"> вопросов, решаемых в рамках </w:t>
      </w:r>
      <w:r w:rsidRPr="00AE7BAC">
        <w:rPr>
          <w:rFonts w:ascii="Times New Roman" w:hAnsi="Times New Roman" w:cs="Times New Roman"/>
        </w:rPr>
        <w:t>программы, недостаточная подготовка управленческого потенциала, неадекватность системы монит</w:t>
      </w:r>
      <w:r>
        <w:rPr>
          <w:rFonts w:ascii="Times New Roman" w:hAnsi="Times New Roman" w:cs="Times New Roman"/>
        </w:rPr>
        <w:t>оринга реализации П</w:t>
      </w:r>
      <w:r w:rsidRPr="00AE7BAC">
        <w:rPr>
          <w:rFonts w:ascii="Times New Roman" w:hAnsi="Times New Roman" w:cs="Times New Roman"/>
        </w:rPr>
        <w:t>рограммы, отставание от сроков реализации мероприятий;</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социальные риски, связанные с сопротивлением населения, профессиональной общественности</w:t>
      </w:r>
      <w:proofErr w:type="gramStart"/>
      <w:r w:rsidRPr="00AE7BAC">
        <w:rPr>
          <w:rFonts w:ascii="Times New Roman" w:hAnsi="Times New Roman" w:cs="Times New Roman"/>
        </w:rPr>
        <w:t xml:space="preserve"> .</w:t>
      </w:r>
      <w:proofErr w:type="gramEnd"/>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Финансово-экономические риски связаны с возможным недофинансированием ряда мероприятий, в которых предполагается </w:t>
      </w:r>
      <w:proofErr w:type="spellStart"/>
      <w:r w:rsidRPr="00AE7BAC">
        <w:rPr>
          <w:rFonts w:ascii="Times New Roman" w:hAnsi="Times New Roman" w:cs="Times New Roman"/>
        </w:rPr>
        <w:t>софинансирование</w:t>
      </w:r>
      <w:proofErr w:type="spellEnd"/>
      <w:r w:rsidRPr="00AE7BAC">
        <w:rPr>
          <w:rFonts w:ascii="Times New Roman" w:hAnsi="Times New Roman" w:cs="Times New Roman"/>
        </w:rPr>
        <w:t xml:space="preserve"> деят</w:t>
      </w:r>
      <w:r>
        <w:rPr>
          <w:rFonts w:ascii="Times New Roman" w:hAnsi="Times New Roman" w:cs="Times New Roman"/>
        </w:rPr>
        <w:t>ельности по достижению целей П</w:t>
      </w:r>
      <w:r w:rsidRPr="00AE7BAC">
        <w:rPr>
          <w:rFonts w:ascii="Times New Roman" w:hAnsi="Times New Roman" w:cs="Times New Roman"/>
        </w:rPr>
        <w:t>рограммы.</w:t>
      </w:r>
    </w:p>
    <w:p w:rsidR="008E5873" w:rsidRPr="00AE7BAC" w:rsidRDefault="008E5873" w:rsidP="008E5873">
      <w:pPr>
        <w:ind w:firstLine="709"/>
        <w:jc w:val="both"/>
        <w:rPr>
          <w:rFonts w:ascii="Times New Roman" w:hAnsi="Times New Roman" w:cs="Times New Roman"/>
        </w:rPr>
      </w:pPr>
      <w:r>
        <w:rPr>
          <w:rFonts w:ascii="Times New Roman" w:hAnsi="Times New Roman" w:cs="Times New Roman"/>
        </w:rPr>
        <w:t>Нормативные риски. В П</w:t>
      </w:r>
      <w:r w:rsidRPr="00AE7BAC">
        <w:rPr>
          <w:rFonts w:ascii="Times New Roman" w:hAnsi="Times New Roman" w:cs="Times New Roman"/>
        </w:rPr>
        <w:t>рограмме заложены мероприятия, направленные на изменения в системе образования, предусмотренные Федеральным законом "Об образовании в Российской Федерации". Реализация ряда мероприятий также зависит от сроков принятия подзаконных актов к Федеральному закону "Об образовании в Российской Федерации".</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Устранение (минимизация) рисков связано с качес</w:t>
      </w:r>
      <w:r>
        <w:rPr>
          <w:rFonts w:ascii="Times New Roman" w:hAnsi="Times New Roman" w:cs="Times New Roman"/>
        </w:rPr>
        <w:t xml:space="preserve">твом планирования реализации </w:t>
      </w:r>
      <w:r w:rsidRPr="00AE7BAC">
        <w:rPr>
          <w:rFonts w:ascii="Times New Roman" w:hAnsi="Times New Roman" w:cs="Times New Roman"/>
        </w:rPr>
        <w:t>программы, обеспечением мониторинга ее реализации и оперативного внесения необходимых изменений.</w:t>
      </w:r>
    </w:p>
    <w:p w:rsidR="008E5873" w:rsidRDefault="008E5873" w:rsidP="008E5873">
      <w:pPr>
        <w:ind w:firstLine="709"/>
        <w:jc w:val="both"/>
        <w:rPr>
          <w:rFonts w:ascii="Times New Roman" w:hAnsi="Times New Roman" w:cs="Times New Roman"/>
        </w:rPr>
      </w:pPr>
      <w:r w:rsidRPr="00AE7BAC">
        <w:rPr>
          <w:rFonts w:ascii="Times New Roman" w:hAnsi="Times New Roman" w:cs="Times New Roman"/>
        </w:rP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w:t>
      </w:r>
      <w:r>
        <w:rPr>
          <w:rFonts w:ascii="Times New Roman" w:hAnsi="Times New Roman" w:cs="Times New Roman"/>
        </w:rPr>
        <w:t>авлению процессом реализации П</w:t>
      </w:r>
      <w:r w:rsidRPr="00AE7BAC">
        <w:rPr>
          <w:rFonts w:ascii="Times New Roman" w:hAnsi="Times New Roman" w:cs="Times New Roman"/>
        </w:rPr>
        <w:t>рограммы, несогласованности действий основн</w:t>
      </w:r>
      <w:r>
        <w:rPr>
          <w:rFonts w:ascii="Times New Roman" w:hAnsi="Times New Roman" w:cs="Times New Roman"/>
        </w:rPr>
        <w:t>ого исполнителя и участников П</w:t>
      </w:r>
      <w:r w:rsidRPr="00AE7BAC">
        <w:rPr>
          <w:rFonts w:ascii="Times New Roman" w:hAnsi="Times New Roman" w:cs="Times New Roman"/>
        </w:rPr>
        <w:t>рограммы, низкому качеству реализации программны</w:t>
      </w:r>
      <w:r>
        <w:rPr>
          <w:rFonts w:ascii="Times New Roman" w:hAnsi="Times New Roman" w:cs="Times New Roman"/>
        </w:rPr>
        <w:t>х мероприятий на муниципальном</w:t>
      </w:r>
      <w:r w:rsidRPr="00AE7BAC">
        <w:rPr>
          <w:rFonts w:ascii="Times New Roman" w:hAnsi="Times New Roman" w:cs="Times New Roman"/>
        </w:rPr>
        <w:t xml:space="preserve"> уровне и уровне образовательных организаций. Устранение</w:t>
      </w:r>
      <w:r>
        <w:rPr>
          <w:rFonts w:ascii="Times New Roman" w:hAnsi="Times New Roman" w:cs="Times New Roman"/>
        </w:rPr>
        <w:t xml:space="preserve"> риска возможно за счет </w:t>
      </w:r>
      <w:r w:rsidRPr="00AE7BAC">
        <w:rPr>
          <w:rFonts w:ascii="Times New Roman" w:hAnsi="Times New Roman" w:cs="Times New Roman"/>
        </w:rPr>
        <w:t xml:space="preserve"> обеспечения постоянного и оперативного мониторинг</w:t>
      </w:r>
      <w:r>
        <w:rPr>
          <w:rFonts w:ascii="Times New Roman" w:hAnsi="Times New Roman" w:cs="Times New Roman"/>
        </w:rPr>
        <w:t>а  реализации П</w:t>
      </w:r>
      <w:r w:rsidRPr="00AE7BAC">
        <w:rPr>
          <w:rFonts w:ascii="Times New Roman" w:hAnsi="Times New Roman" w:cs="Times New Roman"/>
        </w:rPr>
        <w:t>рограммы и ее подпрограмм,</w:t>
      </w:r>
      <w:r>
        <w:rPr>
          <w:rFonts w:ascii="Times New Roman" w:hAnsi="Times New Roman" w:cs="Times New Roman"/>
        </w:rPr>
        <w:t xml:space="preserve"> а также за счет корректировки П</w:t>
      </w:r>
      <w:r w:rsidRPr="00AE7BAC">
        <w:rPr>
          <w:rFonts w:ascii="Times New Roman" w:hAnsi="Times New Roman" w:cs="Times New Roman"/>
        </w:rPr>
        <w:t>рограммы на основе анализа данных мониторинга. Важным средством снижения риска является проведение аттестации и переподготовка управленче</w:t>
      </w:r>
      <w:r>
        <w:rPr>
          <w:rFonts w:ascii="Times New Roman" w:hAnsi="Times New Roman" w:cs="Times New Roman"/>
        </w:rPr>
        <w:t>ских кадров системы образования.</w:t>
      </w:r>
      <w:r w:rsidRPr="00AE7BAC">
        <w:rPr>
          <w:rFonts w:ascii="Times New Roman" w:hAnsi="Times New Roman" w:cs="Times New Roman"/>
        </w:rPr>
        <w:t xml:space="preserve"> </w:t>
      </w:r>
    </w:p>
    <w:p w:rsidR="008E5873" w:rsidRPr="00AE7BAC" w:rsidRDefault="008E5873" w:rsidP="008E5873">
      <w:pPr>
        <w:ind w:firstLine="709"/>
        <w:jc w:val="both"/>
        <w:rPr>
          <w:rFonts w:ascii="Times New Roman" w:hAnsi="Times New Roman" w:cs="Times New Roman"/>
        </w:rPr>
      </w:pPr>
      <w:r w:rsidRPr="00AE7BAC">
        <w:rPr>
          <w:rFonts w:ascii="Times New Roman" w:hAnsi="Times New Roman" w:cs="Times New Roman"/>
        </w:rPr>
        <w:t xml:space="preserve">Социальные риски могут выражаться в сопротивлении общественности осуществляемым изменениям, связанном с недостаточным освещением в средствах массовой информации целей, </w:t>
      </w:r>
      <w:r>
        <w:rPr>
          <w:rFonts w:ascii="Times New Roman" w:hAnsi="Times New Roman" w:cs="Times New Roman"/>
        </w:rPr>
        <w:t>задач и планируемых в рамках П</w:t>
      </w:r>
      <w:r w:rsidRPr="00AE7BAC">
        <w:rPr>
          <w:rFonts w:ascii="Times New Roman" w:hAnsi="Times New Roman" w:cs="Times New Roman"/>
        </w:rPr>
        <w:t>рограммы результатов, с оши</w:t>
      </w:r>
      <w:r>
        <w:rPr>
          <w:rFonts w:ascii="Times New Roman" w:hAnsi="Times New Roman" w:cs="Times New Roman"/>
        </w:rPr>
        <w:t>бками в реализации мероприятий П</w:t>
      </w:r>
      <w:r w:rsidRPr="00AE7BAC">
        <w:rPr>
          <w:rFonts w:ascii="Times New Roman" w:hAnsi="Times New Roman" w:cs="Times New Roman"/>
        </w:rPr>
        <w:t>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w:t>
      </w:r>
      <w:r>
        <w:rPr>
          <w:rFonts w:ascii="Times New Roman" w:hAnsi="Times New Roman" w:cs="Times New Roman"/>
        </w:rPr>
        <w:t>ода и результатов реализации П</w:t>
      </w:r>
      <w:r w:rsidRPr="00AE7BAC">
        <w:rPr>
          <w:rFonts w:ascii="Times New Roman" w:hAnsi="Times New Roman" w:cs="Times New Roman"/>
        </w:rPr>
        <w:t>рограммы. Важно также демонстри</w:t>
      </w:r>
      <w:r>
        <w:rPr>
          <w:rFonts w:ascii="Times New Roman" w:hAnsi="Times New Roman" w:cs="Times New Roman"/>
        </w:rPr>
        <w:t>ровать достижения реализации П</w:t>
      </w:r>
      <w:r w:rsidRPr="00AE7BAC">
        <w:rPr>
          <w:rFonts w:ascii="Times New Roman" w:hAnsi="Times New Roman" w:cs="Times New Roman"/>
        </w:rPr>
        <w:t>рограммы и формировать группы лидеров.</w:t>
      </w:r>
    </w:p>
    <w:p w:rsidR="008E5873" w:rsidRPr="00A84EC2" w:rsidRDefault="008E5873" w:rsidP="008E5873">
      <w:pPr>
        <w:pStyle w:val="1"/>
      </w:pPr>
      <w:bookmarkStart w:id="11" w:name="sub_10040"/>
      <w:bookmarkEnd w:id="2"/>
      <w:r w:rsidRPr="00A84EC2">
        <w:t>Раздел 4. Обоснование ресурсного обеспечения Программы</w:t>
      </w:r>
    </w:p>
    <w:bookmarkEnd w:id="11"/>
    <w:p w:rsidR="008E5873" w:rsidRPr="007E19EE" w:rsidRDefault="008E5873" w:rsidP="008E5873">
      <w:pPr>
        <w:jc w:val="both"/>
        <w:rPr>
          <w:rFonts w:ascii="Times New Roman" w:hAnsi="Times New Roman" w:cs="Times New Roman"/>
        </w:rPr>
      </w:pPr>
      <w:r>
        <w:rPr>
          <w:rFonts w:ascii="Times New Roman" w:hAnsi="Times New Roman" w:cs="Times New Roman"/>
          <w:sz w:val="28"/>
          <w:szCs w:val="28"/>
        </w:rPr>
        <w:t xml:space="preserve">      </w:t>
      </w:r>
      <w:r w:rsidRPr="007E19EE">
        <w:rPr>
          <w:rFonts w:ascii="Times New Roman" w:hAnsi="Times New Roman" w:cs="Times New Roman"/>
        </w:rPr>
        <w:t>Общий объем средств составит 1 786 630,7: федеральный бюджет-        153 664,9 тыс. руб., республиканский бюджет – 1 248 270,6 тыс.</w:t>
      </w:r>
      <w:r w:rsidRPr="007E19EE">
        <w:rPr>
          <w:rFonts w:ascii="Times New Roman" w:hAnsi="Times New Roman"/>
          <w:color w:val="000000"/>
        </w:rPr>
        <w:t xml:space="preserve"> </w:t>
      </w:r>
      <w:r w:rsidRPr="007E19EE">
        <w:rPr>
          <w:rFonts w:ascii="Times New Roman" w:hAnsi="Times New Roman" w:cs="Times New Roman"/>
        </w:rPr>
        <w:t>руб., районный бюджет –384 695,2 тыс. руб., в том числе по годам:</w:t>
      </w:r>
    </w:p>
    <w:p w:rsidR="008E5873" w:rsidRPr="007E19EE" w:rsidRDefault="008E5873" w:rsidP="008E5873">
      <w:pPr>
        <w:ind w:firstLine="720"/>
        <w:jc w:val="both"/>
        <w:rPr>
          <w:rFonts w:ascii="Times New Roman" w:hAnsi="Times New Roman" w:cs="Times New Roman"/>
        </w:rPr>
      </w:pPr>
      <w:r w:rsidRPr="007E19EE">
        <w:rPr>
          <w:rFonts w:ascii="Times New Roman" w:hAnsi="Times New Roman" w:cs="Times New Roman"/>
        </w:rPr>
        <w:t>2024 год – 325397,9</w:t>
      </w:r>
      <w:r w:rsidRPr="007E19EE">
        <w:rPr>
          <w:rFonts w:ascii="Times New Roman" w:hAnsi="Times New Roman"/>
          <w:color w:val="000000"/>
        </w:rPr>
        <w:t xml:space="preserve"> </w:t>
      </w:r>
      <w:r w:rsidRPr="007E19EE">
        <w:rPr>
          <w:rFonts w:ascii="Times New Roman" w:hAnsi="Times New Roman" w:cs="Times New Roman"/>
        </w:rPr>
        <w:t>тыс. руб.;</w:t>
      </w:r>
    </w:p>
    <w:p w:rsidR="008E5873" w:rsidRPr="007E19EE" w:rsidRDefault="008E5873" w:rsidP="008E5873">
      <w:pPr>
        <w:ind w:firstLine="720"/>
        <w:jc w:val="both"/>
        <w:rPr>
          <w:rFonts w:ascii="Times New Roman" w:hAnsi="Times New Roman" w:cs="Times New Roman"/>
        </w:rPr>
      </w:pPr>
      <w:r w:rsidRPr="007E19EE">
        <w:rPr>
          <w:rFonts w:ascii="Times New Roman" w:hAnsi="Times New Roman" w:cs="Times New Roman"/>
        </w:rPr>
        <w:t xml:space="preserve">2025 год – </w:t>
      </w:r>
      <w:r w:rsidRPr="007E19EE">
        <w:rPr>
          <w:rFonts w:ascii="Times New Roman" w:hAnsi="Times New Roman"/>
          <w:color w:val="000000"/>
        </w:rPr>
        <w:t xml:space="preserve">278996,4 </w:t>
      </w:r>
      <w:r w:rsidRPr="007E19EE">
        <w:rPr>
          <w:rFonts w:ascii="Times New Roman" w:hAnsi="Times New Roman" w:cs="Times New Roman"/>
        </w:rPr>
        <w:t>тыс. руб.;</w:t>
      </w:r>
    </w:p>
    <w:p w:rsidR="008E5873" w:rsidRPr="007E19EE" w:rsidRDefault="008E5873" w:rsidP="008E5873">
      <w:pPr>
        <w:ind w:firstLine="720"/>
        <w:jc w:val="both"/>
        <w:rPr>
          <w:rFonts w:ascii="Times New Roman" w:hAnsi="Times New Roman" w:cs="Times New Roman"/>
        </w:rPr>
      </w:pPr>
      <w:r w:rsidRPr="007E19EE">
        <w:rPr>
          <w:rFonts w:ascii="Times New Roman" w:hAnsi="Times New Roman" w:cs="Times New Roman"/>
        </w:rPr>
        <w:t>2026 год – 301120,4 тыс. руб.;</w:t>
      </w:r>
    </w:p>
    <w:p w:rsidR="008E5873" w:rsidRPr="007E19EE" w:rsidRDefault="008E5873" w:rsidP="008E5873">
      <w:pPr>
        <w:ind w:firstLine="720"/>
        <w:jc w:val="both"/>
        <w:rPr>
          <w:rFonts w:ascii="Times New Roman" w:hAnsi="Times New Roman" w:cs="Times New Roman"/>
        </w:rPr>
      </w:pPr>
      <w:r w:rsidRPr="007E19EE">
        <w:rPr>
          <w:rFonts w:ascii="Times New Roman" w:hAnsi="Times New Roman" w:cs="Times New Roman"/>
        </w:rPr>
        <w:t>2027 год – 220279,0 тыс. руб.;</w:t>
      </w:r>
    </w:p>
    <w:p w:rsidR="008E5873" w:rsidRPr="007E19EE" w:rsidRDefault="008E5873" w:rsidP="008E5873">
      <w:pPr>
        <w:ind w:firstLine="720"/>
        <w:jc w:val="both"/>
        <w:rPr>
          <w:rFonts w:ascii="Times New Roman" w:hAnsi="Times New Roman" w:cs="Times New Roman"/>
        </w:rPr>
      </w:pPr>
      <w:r w:rsidRPr="007E19EE">
        <w:rPr>
          <w:rFonts w:ascii="Times New Roman" w:hAnsi="Times New Roman" w:cs="Times New Roman"/>
        </w:rPr>
        <w:t>2028 год – 220279,0 тыс. руб.;</w:t>
      </w:r>
    </w:p>
    <w:p w:rsidR="008E5873" w:rsidRPr="007E19EE" w:rsidRDefault="008E5873" w:rsidP="008E5873">
      <w:pPr>
        <w:ind w:firstLine="720"/>
        <w:jc w:val="both"/>
        <w:rPr>
          <w:rFonts w:ascii="Times New Roman" w:hAnsi="Times New Roman" w:cs="Times New Roman"/>
        </w:rPr>
      </w:pPr>
      <w:r w:rsidRPr="007E19EE">
        <w:rPr>
          <w:rFonts w:ascii="Times New Roman" w:hAnsi="Times New Roman" w:cs="Times New Roman"/>
        </w:rPr>
        <w:t>2029 год – 220279,0 тыс. руб.;</w:t>
      </w:r>
    </w:p>
    <w:p w:rsidR="008E5873" w:rsidRPr="007E19EE" w:rsidRDefault="008E5873" w:rsidP="008E5873">
      <w:pPr>
        <w:ind w:firstLine="720"/>
        <w:jc w:val="both"/>
        <w:rPr>
          <w:rFonts w:ascii="Times New Roman" w:hAnsi="Times New Roman" w:cs="Times New Roman"/>
        </w:rPr>
      </w:pPr>
      <w:r w:rsidRPr="007E19EE">
        <w:rPr>
          <w:rFonts w:ascii="Times New Roman" w:hAnsi="Times New Roman" w:cs="Times New Roman"/>
        </w:rPr>
        <w:t>2030 год – 220279,0 тыс. руб.</w:t>
      </w:r>
    </w:p>
    <w:p w:rsidR="008E5873" w:rsidRPr="009F1480" w:rsidRDefault="008E5873" w:rsidP="008E5873">
      <w:pPr>
        <w:jc w:val="both"/>
        <w:rPr>
          <w:rFonts w:ascii="Times New Roman" w:hAnsi="Times New Roman" w:cs="Times New Roman"/>
        </w:rPr>
      </w:pPr>
      <w:r w:rsidRPr="009F1480">
        <w:rPr>
          <w:rFonts w:ascii="Times New Roman" w:hAnsi="Times New Roman" w:cs="Times New Roman"/>
        </w:rPr>
        <w:t>Указанный объем носит прогнозный характер и подлежит уточнению в установленном порядке при формировании бюджетов всех уровней.</w:t>
      </w:r>
    </w:p>
    <w:p w:rsidR="008E5873" w:rsidRPr="00A8759A" w:rsidRDefault="008E5873" w:rsidP="008E5873">
      <w:pPr>
        <w:rPr>
          <w:rFonts w:ascii="Times New Roman" w:hAnsi="Times New Roman" w:cs="Times New Roman"/>
        </w:rPr>
      </w:pPr>
      <w:r w:rsidRPr="009F1480">
        <w:rPr>
          <w:rFonts w:ascii="Times New Roman" w:hAnsi="Times New Roman" w:cs="Times New Roman"/>
        </w:rPr>
        <w:t xml:space="preserve">                                                                                                                                     </w:t>
      </w:r>
    </w:p>
    <w:p w:rsidR="008E5873" w:rsidRDefault="008E5873" w:rsidP="008E5873">
      <w:pPr>
        <w:rPr>
          <w:rFonts w:ascii="Times New Roman" w:hAnsi="Times New Roman" w:cs="Times New Roman"/>
        </w:rPr>
      </w:pPr>
      <w:r>
        <w:rPr>
          <w:rFonts w:ascii="Times New Roman" w:hAnsi="Times New Roman" w:cs="Times New Roman"/>
        </w:rPr>
        <w:t xml:space="preserve">                                                                                                                                      </w:t>
      </w:r>
    </w:p>
    <w:p w:rsidR="008E5873" w:rsidRPr="00B14076" w:rsidRDefault="008E5873" w:rsidP="00B14076">
      <w:pPr>
        <w:jc w:val="right"/>
        <w:rPr>
          <w:rFonts w:ascii="Times New Roman" w:hAnsi="Times New Roman" w:cs="Times New Roman"/>
          <w:color w:val="000000" w:themeColor="text1"/>
        </w:rPr>
      </w:pPr>
      <w:r w:rsidRPr="00B14076">
        <w:rPr>
          <w:rFonts w:ascii="Times New Roman" w:hAnsi="Times New Roman" w:cs="Times New Roman"/>
          <w:color w:val="000000" w:themeColor="text1"/>
        </w:rPr>
        <w:lastRenderedPageBreak/>
        <w:t xml:space="preserve">                                                                                                                                            </w:t>
      </w:r>
      <w:r w:rsidRPr="00B14076">
        <w:rPr>
          <w:rStyle w:val="af4"/>
          <w:rFonts w:ascii="Times New Roman" w:hAnsi="Times New Roman" w:cs="Times New Roman"/>
          <w:b w:val="0"/>
          <w:color w:val="000000" w:themeColor="text1"/>
        </w:rPr>
        <w:t>Приложение 1</w:t>
      </w:r>
    </w:p>
    <w:p w:rsidR="008E5873" w:rsidRPr="00B14076" w:rsidRDefault="008E5873" w:rsidP="00B14076">
      <w:pPr>
        <w:ind w:firstLine="698"/>
        <w:jc w:val="right"/>
        <w:rPr>
          <w:rStyle w:val="af4"/>
          <w:rFonts w:ascii="Times New Roman" w:hAnsi="Times New Roman" w:cs="Times New Roman"/>
          <w:b w:val="0"/>
          <w:color w:val="000000" w:themeColor="text1"/>
        </w:rPr>
      </w:pPr>
      <w:r w:rsidRPr="00B14076">
        <w:rPr>
          <w:rStyle w:val="af4"/>
          <w:rFonts w:ascii="Times New Roman" w:hAnsi="Times New Roman" w:cs="Times New Roman"/>
          <w:b w:val="0"/>
          <w:color w:val="000000" w:themeColor="text1"/>
        </w:rPr>
        <w:t xml:space="preserve">к </w:t>
      </w:r>
      <w:hyperlink w:anchor="sub_1000" w:history="1">
        <w:r w:rsidRPr="00B14076">
          <w:rPr>
            <w:rStyle w:val="af5"/>
            <w:rFonts w:ascii="Times New Roman" w:hAnsi="Times New Roman"/>
            <w:b w:val="0"/>
            <w:color w:val="000000" w:themeColor="text1"/>
          </w:rPr>
          <w:t xml:space="preserve"> муниципальной Программе</w:t>
        </w:r>
      </w:hyperlink>
      <w:r w:rsidRPr="00B14076">
        <w:rPr>
          <w:rFonts w:ascii="Times New Roman" w:hAnsi="Times New Roman" w:cs="Times New Roman"/>
          <w:color w:val="000000" w:themeColor="text1"/>
        </w:rPr>
        <w:t xml:space="preserve"> «Р</w:t>
      </w:r>
      <w:r w:rsidRPr="00B14076">
        <w:rPr>
          <w:rStyle w:val="af4"/>
          <w:rFonts w:ascii="Times New Roman" w:hAnsi="Times New Roman" w:cs="Times New Roman"/>
          <w:b w:val="0"/>
          <w:color w:val="000000" w:themeColor="text1"/>
        </w:rPr>
        <w:t xml:space="preserve">азвитие образования  </w:t>
      </w:r>
    </w:p>
    <w:p w:rsidR="008E5873" w:rsidRPr="00B14076" w:rsidRDefault="008E5873" w:rsidP="00B14076">
      <w:pPr>
        <w:ind w:firstLine="698"/>
        <w:jc w:val="right"/>
        <w:rPr>
          <w:rStyle w:val="af4"/>
          <w:rFonts w:ascii="Times New Roman" w:hAnsi="Times New Roman" w:cs="Times New Roman"/>
          <w:b w:val="0"/>
          <w:color w:val="000000" w:themeColor="text1"/>
        </w:rPr>
      </w:pPr>
      <w:r w:rsidRPr="00B14076">
        <w:rPr>
          <w:rStyle w:val="af4"/>
          <w:rFonts w:ascii="Times New Roman" w:hAnsi="Times New Roman" w:cs="Times New Roman"/>
          <w:b w:val="0"/>
          <w:color w:val="000000" w:themeColor="text1"/>
        </w:rPr>
        <w:t xml:space="preserve">в </w:t>
      </w:r>
      <w:proofErr w:type="spellStart"/>
      <w:r w:rsidRPr="00B14076">
        <w:rPr>
          <w:rStyle w:val="af4"/>
          <w:rFonts w:ascii="Times New Roman" w:hAnsi="Times New Roman" w:cs="Times New Roman"/>
          <w:b w:val="0"/>
          <w:color w:val="000000" w:themeColor="text1"/>
        </w:rPr>
        <w:t>Темниковском</w:t>
      </w:r>
      <w:proofErr w:type="spellEnd"/>
      <w:r w:rsidRPr="00B14076">
        <w:rPr>
          <w:rStyle w:val="af4"/>
          <w:rFonts w:ascii="Times New Roman" w:hAnsi="Times New Roman" w:cs="Times New Roman"/>
          <w:b w:val="0"/>
          <w:color w:val="000000" w:themeColor="text1"/>
        </w:rPr>
        <w:t xml:space="preserve"> муниципальном районе </w:t>
      </w:r>
    </w:p>
    <w:p w:rsidR="008E5873" w:rsidRPr="00B14076" w:rsidRDefault="008E5873" w:rsidP="00B14076">
      <w:pPr>
        <w:ind w:firstLine="698"/>
        <w:jc w:val="right"/>
        <w:rPr>
          <w:rFonts w:ascii="Times New Roman" w:hAnsi="Times New Roman" w:cs="Times New Roman"/>
          <w:color w:val="000000" w:themeColor="text1"/>
        </w:rPr>
      </w:pPr>
      <w:r w:rsidRPr="00B14076">
        <w:rPr>
          <w:rStyle w:val="af4"/>
          <w:rFonts w:ascii="Times New Roman" w:hAnsi="Times New Roman" w:cs="Times New Roman"/>
          <w:b w:val="0"/>
          <w:color w:val="000000" w:themeColor="text1"/>
        </w:rPr>
        <w:t xml:space="preserve">на </w:t>
      </w:r>
      <w:r w:rsidRPr="00B14076">
        <w:rPr>
          <w:rFonts w:ascii="Times New Roman" w:hAnsi="Times New Roman" w:cs="Times New Roman"/>
          <w:color w:val="000000" w:themeColor="text1"/>
        </w:rPr>
        <w:t>2024-2030 годы»</w:t>
      </w:r>
    </w:p>
    <w:p w:rsidR="008E5873" w:rsidRPr="00B14076" w:rsidRDefault="008E5873" w:rsidP="00B14076">
      <w:pPr>
        <w:ind w:firstLine="698"/>
        <w:jc w:val="right"/>
        <w:rPr>
          <w:rStyle w:val="af4"/>
          <w:rFonts w:ascii="Times New Roman" w:hAnsi="Times New Roman" w:cs="Times New Roman"/>
          <w:bCs/>
          <w:color w:val="000000" w:themeColor="text1"/>
        </w:rPr>
      </w:pPr>
    </w:p>
    <w:p w:rsidR="008E5873" w:rsidRPr="00FB56A9" w:rsidRDefault="008E5873" w:rsidP="008E5873">
      <w:pPr>
        <w:jc w:val="center"/>
        <w:rPr>
          <w:rFonts w:ascii="Times New Roman" w:hAnsi="Times New Roman"/>
          <w:b/>
          <w:bCs/>
          <w:sz w:val="28"/>
          <w:szCs w:val="28"/>
        </w:rPr>
      </w:pPr>
      <w:r w:rsidRPr="00FB56A9">
        <w:rPr>
          <w:rFonts w:ascii="Times New Roman" w:hAnsi="Times New Roman"/>
          <w:b/>
          <w:bCs/>
          <w:sz w:val="28"/>
          <w:szCs w:val="28"/>
        </w:rPr>
        <w:t>Сведения</w:t>
      </w:r>
      <w:r w:rsidRPr="00FB56A9">
        <w:rPr>
          <w:rFonts w:ascii="Times New Roman" w:hAnsi="Times New Roman"/>
          <w:b/>
          <w:bCs/>
          <w:sz w:val="28"/>
          <w:szCs w:val="28"/>
        </w:rPr>
        <w:br/>
        <w:t>о показателях (индикаторах) Программы</w:t>
      </w:r>
    </w:p>
    <w:p w:rsidR="008E5873" w:rsidRPr="0064738F" w:rsidRDefault="008E5873" w:rsidP="008E5873">
      <w:pPr>
        <w:rPr>
          <w:rFonts w:ascii="Times New Roman" w:hAnsi="Times New Roman"/>
          <w:b/>
          <w:bCs/>
        </w:rPr>
      </w:pPr>
    </w:p>
    <w:tbl>
      <w:tblPr>
        <w:tblW w:w="11067"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693"/>
        <w:gridCol w:w="755"/>
        <w:gridCol w:w="1088"/>
        <w:gridCol w:w="851"/>
        <w:gridCol w:w="850"/>
        <w:gridCol w:w="850"/>
        <w:gridCol w:w="709"/>
        <w:gridCol w:w="850"/>
        <w:gridCol w:w="851"/>
        <w:gridCol w:w="10"/>
      </w:tblGrid>
      <w:tr w:rsidR="008E5873" w:rsidRPr="006600A5" w:rsidTr="006E4DCB">
        <w:tblPrEx>
          <w:tblCellMar>
            <w:top w:w="0" w:type="dxa"/>
            <w:bottom w:w="0" w:type="dxa"/>
          </w:tblCellMar>
        </w:tblPrEx>
        <w:trPr>
          <w:trHeight w:val="276"/>
        </w:trPr>
        <w:tc>
          <w:tcPr>
            <w:tcW w:w="560" w:type="dxa"/>
            <w:vMerge w:val="restart"/>
            <w:tcBorders>
              <w:top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r w:rsidRPr="006600A5">
              <w:rPr>
                <w:rFonts w:ascii="Times New Roman" w:hAnsi="Times New Roman"/>
                <w:bCs/>
              </w:rPr>
              <w:t>N</w:t>
            </w:r>
            <w:r w:rsidRPr="006600A5">
              <w:rPr>
                <w:rFonts w:ascii="Times New Roman" w:hAnsi="Times New Roman"/>
                <w:bCs/>
              </w:rPr>
              <w:br/>
            </w:r>
            <w:proofErr w:type="gramStart"/>
            <w:r w:rsidRPr="006600A5">
              <w:rPr>
                <w:rFonts w:ascii="Times New Roman" w:hAnsi="Times New Roman"/>
                <w:bCs/>
              </w:rPr>
              <w:t>п</w:t>
            </w:r>
            <w:proofErr w:type="gramEnd"/>
            <w:r w:rsidRPr="006600A5">
              <w:rPr>
                <w:rFonts w:ascii="Times New Roman" w:hAnsi="Times New Roman"/>
                <w:bCs/>
              </w:rPr>
              <w:t>/п</w:t>
            </w:r>
          </w:p>
        </w:tc>
        <w:tc>
          <w:tcPr>
            <w:tcW w:w="3693" w:type="dxa"/>
            <w:vMerge w:val="restart"/>
            <w:tcBorders>
              <w:top w:val="single" w:sz="4" w:space="0" w:color="auto"/>
              <w:left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r w:rsidRPr="006600A5">
              <w:rPr>
                <w:rFonts w:ascii="Times New Roman" w:hAnsi="Times New Roman"/>
                <w:bCs/>
              </w:rPr>
              <w:t>Показатель (индикатор)</w:t>
            </w:r>
          </w:p>
        </w:tc>
        <w:tc>
          <w:tcPr>
            <w:tcW w:w="755" w:type="dxa"/>
            <w:vMerge w:val="restart"/>
            <w:tcBorders>
              <w:top w:val="single" w:sz="4" w:space="0" w:color="auto"/>
              <w:left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r w:rsidRPr="006600A5">
              <w:rPr>
                <w:rFonts w:ascii="Times New Roman" w:hAnsi="Times New Roman"/>
                <w:bCs/>
              </w:rPr>
              <w:t>Единица измерения</w:t>
            </w:r>
          </w:p>
        </w:tc>
        <w:tc>
          <w:tcPr>
            <w:tcW w:w="6059" w:type="dxa"/>
            <w:gridSpan w:val="8"/>
            <w:tcBorders>
              <w:top w:val="single" w:sz="4" w:space="0" w:color="auto"/>
              <w:bottom w:val="single" w:sz="4" w:space="0" w:color="auto"/>
            </w:tcBorders>
          </w:tcPr>
          <w:p w:rsidR="008E5873" w:rsidRPr="006600A5" w:rsidRDefault="008E5873" w:rsidP="006E4DCB">
            <w:pPr>
              <w:rPr>
                <w:rFonts w:ascii="Times New Roman" w:hAnsi="Times New Roman"/>
                <w:bCs/>
              </w:rPr>
            </w:pPr>
            <w:r>
              <w:rPr>
                <w:rFonts w:ascii="Times New Roman" w:hAnsi="Times New Roman"/>
                <w:bCs/>
              </w:rPr>
              <w:t xml:space="preserve">                          </w:t>
            </w:r>
            <w:r w:rsidRPr="006600A5">
              <w:rPr>
                <w:rFonts w:ascii="Times New Roman" w:hAnsi="Times New Roman"/>
                <w:bCs/>
              </w:rPr>
              <w:t>Значения показателей</w:t>
            </w:r>
          </w:p>
        </w:tc>
      </w:tr>
      <w:tr w:rsidR="008E5873" w:rsidRPr="006600A5" w:rsidTr="006E4DCB">
        <w:tblPrEx>
          <w:tblCellMar>
            <w:top w:w="0" w:type="dxa"/>
            <w:bottom w:w="0" w:type="dxa"/>
          </w:tblCellMar>
        </w:tblPrEx>
        <w:trPr>
          <w:gridAfter w:val="1"/>
          <w:wAfter w:w="10" w:type="dxa"/>
        </w:trPr>
        <w:tc>
          <w:tcPr>
            <w:tcW w:w="560" w:type="dxa"/>
            <w:vMerge/>
            <w:tcBorders>
              <w:top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p>
        </w:tc>
        <w:tc>
          <w:tcPr>
            <w:tcW w:w="3693" w:type="dxa"/>
            <w:vMerge/>
            <w:tcBorders>
              <w:top w:val="single" w:sz="4" w:space="0" w:color="auto"/>
              <w:left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p>
        </w:tc>
        <w:tc>
          <w:tcPr>
            <w:tcW w:w="755" w:type="dxa"/>
            <w:vMerge/>
            <w:tcBorders>
              <w:top w:val="single" w:sz="4" w:space="0" w:color="auto"/>
              <w:left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p>
        </w:tc>
        <w:tc>
          <w:tcPr>
            <w:tcW w:w="1088" w:type="dxa"/>
            <w:tcBorders>
              <w:top w:val="single" w:sz="4" w:space="0" w:color="auto"/>
              <w:left w:val="single" w:sz="4" w:space="0" w:color="auto"/>
              <w:bottom w:val="single" w:sz="4" w:space="0" w:color="auto"/>
              <w:right w:val="single" w:sz="4" w:space="0" w:color="auto"/>
            </w:tcBorders>
          </w:tcPr>
          <w:p w:rsidR="008E5873" w:rsidRDefault="008E5873" w:rsidP="006E4DCB">
            <w:pPr>
              <w:rPr>
                <w:rFonts w:ascii="Times New Roman" w:hAnsi="Times New Roman"/>
                <w:bCs/>
              </w:rPr>
            </w:pPr>
            <w:r w:rsidRPr="006600A5">
              <w:rPr>
                <w:rFonts w:ascii="Times New Roman" w:hAnsi="Times New Roman"/>
                <w:bCs/>
              </w:rPr>
              <w:t>20</w:t>
            </w:r>
            <w:r>
              <w:rPr>
                <w:rFonts w:ascii="Times New Roman" w:hAnsi="Times New Roman"/>
                <w:bCs/>
              </w:rPr>
              <w:t>24</w:t>
            </w:r>
            <w:r w:rsidRPr="006600A5">
              <w:rPr>
                <w:rFonts w:ascii="Times New Roman" w:hAnsi="Times New Roman"/>
                <w:bCs/>
              </w:rPr>
              <w:t xml:space="preserve"> </w:t>
            </w:r>
          </w:p>
          <w:p w:rsidR="008E5873" w:rsidRPr="006600A5" w:rsidRDefault="008E5873" w:rsidP="006E4DCB">
            <w:pPr>
              <w:rPr>
                <w:rFonts w:ascii="Times New Roman" w:hAnsi="Times New Roman"/>
                <w:bCs/>
              </w:rPr>
            </w:pPr>
            <w:r w:rsidRPr="006600A5">
              <w:rPr>
                <w:rFonts w:ascii="Times New Roman" w:hAnsi="Times New Roman"/>
                <w:bCs/>
              </w:rPr>
              <w:t>год</w:t>
            </w:r>
          </w:p>
        </w:tc>
        <w:tc>
          <w:tcPr>
            <w:tcW w:w="851" w:type="dxa"/>
            <w:tcBorders>
              <w:top w:val="single" w:sz="4" w:space="0" w:color="auto"/>
              <w:left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r w:rsidRPr="006600A5">
              <w:rPr>
                <w:rFonts w:ascii="Times New Roman" w:hAnsi="Times New Roman"/>
                <w:bCs/>
              </w:rPr>
              <w:t>202</w:t>
            </w:r>
            <w:r>
              <w:rPr>
                <w:rFonts w:ascii="Times New Roman" w:hAnsi="Times New Roman"/>
                <w:bCs/>
              </w:rPr>
              <w:t>5</w:t>
            </w:r>
            <w:r w:rsidRPr="006600A5">
              <w:rPr>
                <w:rFonts w:ascii="Times New Roman" w:hAnsi="Times New Roman"/>
                <w:bCs/>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r w:rsidRPr="006600A5">
              <w:rPr>
                <w:rFonts w:ascii="Times New Roman" w:hAnsi="Times New Roman"/>
                <w:bCs/>
              </w:rPr>
              <w:t>202</w:t>
            </w:r>
            <w:r>
              <w:rPr>
                <w:rFonts w:ascii="Times New Roman" w:hAnsi="Times New Roman"/>
                <w:bCs/>
              </w:rPr>
              <w:t>6</w:t>
            </w:r>
            <w:r w:rsidRPr="006600A5">
              <w:rPr>
                <w:rFonts w:ascii="Times New Roman" w:hAnsi="Times New Roman"/>
                <w:bCs/>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8E5873" w:rsidRPr="006600A5" w:rsidRDefault="008E5873" w:rsidP="006E4DCB">
            <w:pPr>
              <w:rPr>
                <w:rFonts w:ascii="Times New Roman" w:hAnsi="Times New Roman"/>
                <w:bCs/>
              </w:rPr>
            </w:pPr>
            <w:r w:rsidRPr="006600A5">
              <w:rPr>
                <w:rFonts w:ascii="Times New Roman" w:hAnsi="Times New Roman"/>
                <w:bCs/>
              </w:rPr>
              <w:t>202</w:t>
            </w:r>
            <w:r>
              <w:rPr>
                <w:rFonts w:ascii="Times New Roman" w:hAnsi="Times New Roman"/>
                <w:bCs/>
              </w:rPr>
              <w:t>7</w:t>
            </w:r>
            <w:r w:rsidRPr="006600A5">
              <w:rPr>
                <w:rFonts w:ascii="Times New Roman" w:hAnsi="Times New Roman"/>
                <w:bCs/>
              </w:rPr>
              <w:t xml:space="preserve"> год</w:t>
            </w:r>
          </w:p>
        </w:tc>
        <w:tc>
          <w:tcPr>
            <w:tcW w:w="709" w:type="dxa"/>
            <w:tcBorders>
              <w:top w:val="single" w:sz="4" w:space="0" w:color="auto"/>
              <w:left w:val="single" w:sz="4" w:space="0" w:color="auto"/>
              <w:bottom w:val="single" w:sz="4" w:space="0" w:color="auto"/>
            </w:tcBorders>
          </w:tcPr>
          <w:p w:rsidR="008E5873" w:rsidRDefault="008E5873" w:rsidP="006E4DCB">
            <w:pPr>
              <w:rPr>
                <w:rFonts w:ascii="Times New Roman" w:hAnsi="Times New Roman"/>
                <w:bCs/>
              </w:rPr>
            </w:pPr>
            <w:r w:rsidRPr="006600A5">
              <w:rPr>
                <w:rFonts w:ascii="Times New Roman" w:hAnsi="Times New Roman"/>
                <w:bCs/>
              </w:rPr>
              <w:t>202</w:t>
            </w:r>
            <w:r>
              <w:rPr>
                <w:rFonts w:ascii="Times New Roman" w:hAnsi="Times New Roman"/>
                <w:bCs/>
              </w:rPr>
              <w:t>8</w:t>
            </w:r>
          </w:p>
          <w:p w:rsidR="008E5873" w:rsidRPr="006600A5" w:rsidRDefault="008E5873" w:rsidP="006E4DCB">
            <w:pPr>
              <w:rPr>
                <w:rFonts w:ascii="Times New Roman" w:hAnsi="Times New Roman"/>
                <w:bCs/>
              </w:rPr>
            </w:pPr>
            <w:r w:rsidRPr="006600A5">
              <w:rPr>
                <w:rFonts w:ascii="Times New Roman" w:hAnsi="Times New Roman"/>
                <w:bCs/>
              </w:rPr>
              <w:t>год</w:t>
            </w:r>
          </w:p>
        </w:tc>
        <w:tc>
          <w:tcPr>
            <w:tcW w:w="850" w:type="dxa"/>
            <w:tcBorders>
              <w:top w:val="single" w:sz="4" w:space="0" w:color="auto"/>
              <w:left w:val="single" w:sz="4" w:space="0" w:color="auto"/>
              <w:bottom w:val="single" w:sz="4" w:space="0" w:color="auto"/>
            </w:tcBorders>
          </w:tcPr>
          <w:p w:rsidR="008E5873" w:rsidRPr="006600A5" w:rsidRDefault="008E5873" w:rsidP="006E4DCB">
            <w:pPr>
              <w:rPr>
                <w:rFonts w:ascii="Times New Roman" w:hAnsi="Times New Roman"/>
                <w:bCs/>
              </w:rPr>
            </w:pPr>
            <w:r w:rsidRPr="006600A5">
              <w:rPr>
                <w:rFonts w:ascii="Times New Roman" w:hAnsi="Times New Roman"/>
                <w:bCs/>
              </w:rPr>
              <w:t>202</w:t>
            </w:r>
            <w:r>
              <w:rPr>
                <w:rFonts w:ascii="Times New Roman" w:hAnsi="Times New Roman"/>
                <w:bCs/>
              </w:rPr>
              <w:t>9</w:t>
            </w:r>
            <w:r w:rsidRPr="006600A5">
              <w:rPr>
                <w:rFonts w:ascii="Times New Roman" w:hAnsi="Times New Roman"/>
                <w:bCs/>
              </w:rPr>
              <w:t xml:space="preserve"> год</w:t>
            </w:r>
          </w:p>
        </w:tc>
        <w:tc>
          <w:tcPr>
            <w:tcW w:w="851" w:type="dxa"/>
            <w:tcBorders>
              <w:top w:val="single" w:sz="4" w:space="0" w:color="auto"/>
              <w:left w:val="single" w:sz="4" w:space="0" w:color="auto"/>
              <w:bottom w:val="single" w:sz="4" w:space="0" w:color="auto"/>
            </w:tcBorders>
          </w:tcPr>
          <w:p w:rsidR="008E5873" w:rsidRPr="006600A5" w:rsidRDefault="008E5873" w:rsidP="006E4DCB">
            <w:pPr>
              <w:rPr>
                <w:rFonts w:ascii="Times New Roman" w:hAnsi="Times New Roman"/>
                <w:bCs/>
              </w:rPr>
            </w:pPr>
            <w:r>
              <w:rPr>
                <w:rFonts w:ascii="Times New Roman" w:hAnsi="Times New Roman"/>
                <w:bCs/>
              </w:rPr>
              <w:t>2030 год</w:t>
            </w:r>
          </w:p>
        </w:tc>
      </w:tr>
      <w:tr w:rsidR="008E5873" w:rsidRPr="006A0C7C" w:rsidTr="006E4DCB">
        <w:tblPrEx>
          <w:tblCellMar>
            <w:top w:w="0" w:type="dxa"/>
            <w:bottom w:w="0" w:type="dxa"/>
          </w:tblCellMar>
        </w:tblPrEx>
        <w:trPr>
          <w:gridAfter w:val="1"/>
          <w:wAfter w:w="10" w:type="dxa"/>
        </w:trPr>
        <w:tc>
          <w:tcPr>
            <w:tcW w:w="560" w:type="dxa"/>
            <w:tcBorders>
              <w:top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sidRPr="006A0C7C">
              <w:rPr>
                <w:rFonts w:ascii="Times New Roman" w:hAnsi="Times New Roman"/>
                <w:bCs/>
              </w:rPr>
              <w:t>1</w:t>
            </w:r>
          </w:p>
        </w:tc>
        <w:tc>
          <w:tcPr>
            <w:tcW w:w="3693"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pStyle w:val="afd"/>
              <w:jc w:val="both"/>
              <w:rPr>
                <w:rFonts w:ascii="Times New Roman" w:hAnsi="Times New Roman"/>
              </w:rPr>
            </w:pPr>
            <w:r w:rsidRPr="006A0C7C">
              <w:rPr>
                <w:rFonts w:ascii="Times New Roman" w:hAnsi="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755"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sidRPr="006A0C7C">
              <w:rPr>
                <w:rFonts w:ascii="Times New Roman" w:hAnsi="Times New Roman"/>
                <w:bCs/>
              </w:rPr>
              <w:t>%</w:t>
            </w:r>
          </w:p>
        </w:tc>
        <w:tc>
          <w:tcPr>
            <w:tcW w:w="1088" w:type="dxa"/>
            <w:tcBorders>
              <w:top w:val="single" w:sz="4" w:space="0" w:color="auto"/>
              <w:left w:val="single" w:sz="4" w:space="0" w:color="auto"/>
              <w:bottom w:val="single" w:sz="4" w:space="0" w:color="auto"/>
              <w:right w:val="single" w:sz="4" w:space="0" w:color="auto"/>
            </w:tcBorders>
          </w:tcPr>
          <w:p w:rsidR="008E5873" w:rsidRPr="00122436" w:rsidRDefault="008E5873" w:rsidP="006E4DCB">
            <w:pPr>
              <w:rPr>
                <w:rFonts w:ascii="Times New Roman" w:hAnsi="Times New Roman"/>
                <w:bCs/>
              </w:rPr>
            </w:pPr>
            <w:r>
              <w:rPr>
                <w:rFonts w:ascii="Times New Roman" w:hAnsi="Times New Roman"/>
                <w:bCs/>
                <w:lang w:val="en-US"/>
              </w:rPr>
              <w:t>5</w:t>
            </w:r>
            <w:r>
              <w:rPr>
                <w:rFonts w:ascii="Times New Roman" w:hAnsi="Times New Roman"/>
                <w:bCs/>
              </w:rPr>
              <w:t>8,8</w:t>
            </w:r>
          </w:p>
        </w:tc>
        <w:tc>
          <w:tcPr>
            <w:tcW w:w="851" w:type="dxa"/>
            <w:tcBorders>
              <w:top w:val="single" w:sz="4" w:space="0" w:color="auto"/>
              <w:left w:val="single" w:sz="4" w:space="0" w:color="auto"/>
              <w:bottom w:val="single" w:sz="4" w:space="0" w:color="auto"/>
              <w:right w:val="single" w:sz="4" w:space="0" w:color="auto"/>
            </w:tcBorders>
          </w:tcPr>
          <w:p w:rsidR="008E5873" w:rsidRPr="00122436" w:rsidRDefault="008E5873" w:rsidP="006E4DCB">
            <w:pPr>
              <w:rPr>
                <w:rFonts w:ascii="Times New Roman" w:hAnsi="Times New Roman"/>
                <w:bCs/>
              </w:rPr>
            </w:pPr>
            <w:r>
              <w:rPr>
                <w:rFonts w:ascii="Times New Roman" w:hAnsi="Times New Roman"/>
                <w:bCs/>
                <w:lang w:val="en-US"/>
              </w:rPr>
              <w:t>5</w:t>
            </w:r>
            <w:r>
              <w:rPr>
                <w:rFonts w:ascii="Times New Roman" w:hAnsi="Times New Roman"/>
                <w:bCs/>
              </w:rPr>
              <w:t>8,9</w:t>
            </w:r>
          </w:p>
        </w:tc>
        <w:tc>
          <w:tcPr>
            <w:tcW w:w="850" w:type="dxa"/>
            <w:tcBorders>
              <w:top w:val="single" w:sz="4" w:space="0" w:color="auto"/>
              <w:left w:val="single" w:sz="4" w:space="0" w:color="auto"/>
              <w:bottom w:val="single" w:sz="4" w:space="0" w:color="auto"/>
              <w:right w:val="single" w:sz="4" w:space="0" w:color="auto"/>
            </w:tcBorders>
          </w:tcPr>
          <w:p w:rsidR="008E5873" w:rsidRPr="006753BB" w:rsidRDefault="008E5873" w:rsidP="006E4DCB">
            <w:pPr>
              <w:rPr>
                <w:rFonts w:ascii="Times New Roman" w:hAnsi="Times New Roman"/>
                <w:bCs/>
              </w:rPr>
            </w:pPr>
            <w:r>
              <w:rPr>
                <w:rFonts w:ascii="Times New Roman" w:hAnsi="Times New Roman"/>
                <w:bCs/>
              </w:rPr>
              <w:t>59,0</w:t>
            </w:r>
          </w:p>
        </w:tc>
        <w:tc>
          <w:tcPr>
            <w:tcW w:w="850" w:type="dxa"/>
            <w:tcBorders>
              <w:top w:val="single" w:sz="4" w:space="0" w:color="auto"/>
              <w:left w:val="single" w:sz="4" w:space="0" w:color="auto"/>
              <w:bottom w:val="single" w:sz="4" w:space="0" w:color="auto"/>
              <w:right w:val="single" w:sz="4" w:space="0" w:color="auto"/>
            </w:tcBorders>
          </w:tcPr>
          <w:p w:rsidR="008E5873" w:rsidRPr="006753BB" w:rsidRDefault="008E5873" w:rsidP="006E4DCB">
            <w:pPr>
              <w:rPr>
                <w:rFonts w:ascii="Times New Roman" w:hAnsi="Times New Roman"/>
                <w:bCs/>
              </w:rPr>
            </w:pPr>
            <w:r>
              <w:rPr>
                <w:rFonts w:ascii="Times New Roman" w:hAnsi="Times New Roman"/>
                <w:bCs/>
              </w:rPr>
              <w:t>59,1</w:t>
            </w:r>
          </w:p>
        </w:tc>
        <w:tc>
          <w:tcPr>
            <w:tcW w:w="709" w:type="dxa"/>
            <w:tcBorders>
              <w:top w:val="single" w:sz="4" w:space="0" w:color="auto"/>
              <w:left w:val="single" w:sz="4" w:space="0" w:color="auto"/>
              <w:bottom w:val="single" w:sz="4" w:space="0" w:color="auto"/>
            </w:tcBorders>
          </w:tcPr>
          <w:p w:rsidR="008E5873" w:rsidRPr="006753BB" w:rsidRDefault="008E5873" w:rsidP="006E4DCB">
            <w:pPr>
              <w:rPr>
                <w:rFonts w:ascii="Times New Roman" w:hAnsi="Times New Roman"/>
                <w:bCs/>
              </w:rPr>
            </w:pPr>
            <w:r>
              <w:rPr>
                <w:rFonts w:ascii="Times New Roman" w:hAnsi="Times New Roman"/>
                <w:bCs/>
              </w:rPr>
              <w:t>59,2</w:t>
            </w:r>
          </w:p>
        </w:tc>
        <w:tc>
          <w:tcPr>
            <w:tcW w:w="850" w:type="dxa"/>
            <w:tcBorders>
              <w:top w:val="single" w:sz="4" w:space="0" w:color="auto"/>
              <w:left w:val="single" w:sz="4" w:space="0" w:color="auto"/>
              <w:bottom w:val="single" w:sz="4" w:space="0" w:color="auto"/>
            </w:tcBorders>
          </w:tcPr>
          <w:p w:rsidR="008E5873" w:rsidRPr="006753BB" w:rsidRDefault="008E5873" w:rsidP="006E4DCB">
            <w:pPr>
              <w:rPr>
                <w:rFonts w:ascii="Times New Roman" w:hAnsi="Times New Roman"/>
                <w:bCs/>
              </w:rPr>
            </w:pPr>
            <w:r>
              <w:rPr>
                <w:rFonts w:ascii="Times New Roman" w:hAnsi="Times New Roman"/>
                <w:bCs/>
              </w:rPr>
              <w:t>59,3</w:t>
            </w:r>
          </w:p>
        </w:tc>
        <w:tc>
          <w:tcPr>
            <w:tcW w:w="851" w:type="dxa"/>
            <w:tcBorders>
              <w:top w:val="single" w:sz="4" w:space="0" w:color="auto"/>
              <w:left w:val="single" w:sz="4" w:space="0" w:color="auto"/>
              <w:bottom w:val="single" w:sz="4" w:space="0" w:color="auto"/>
            </w:tcBorders>
          </w:tcPr>
          <w:p w:rsidR="008E5873" w:rsidRPr="006753BB" w:rsidRDefault="008E5873" w:rsidP="006E4DCB">
            <w:pPr>
              <w:rPr>
                <w:rFonts w:ascii="Times New Roman" w:hAnsi="Times New Roman"/>
                <w:bCs/>
              </w:rPr>
            </w:pPr>
            <w:r>
              <w:rPr>
                <w:rFonts w:ascii="Times New Roman" w:hAnsi="Times New Roman"/>
                <w:bCs/>
              </w:rPr>
              <w:t>59,4</w:t>
            </w:r>
          </w:p>
        </w:tc>
      </w:tr>
      <w:tr w:rsidR="008E5873" w:rsidRPr="006A0C7C" w:rsidTr="006E4DCB">
        <w:tblPrEx>
          <w:tblCellMar>
            <w:top w:w="0" w:type="dxa"/>
            <w:bottom w:w="0" w:type="dxa"/>
          </w:tblCellMar>
        </w:tblPrEx>
        <w:trPr>
          <w:gridAfter w:val="1"/>
          <w:wAfter w:w="10" w:type="dxa"/>
        </w:trPr>
        <w:tc>
          <w:tcPr>
            <w:tcW w:w="560" w:type="dxa"/>
            <w:tcBorders>
              <w:top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sidRPr="006A0C7C">
              <w:rPr>
                <w:rFonts w:ascii="Times New Roman" w:hAnsi="Times New Roman"/>
                <w:bCs/>
              </w:rPr>
              <w:t>2</w:t>
            </w:r>
          </w:p>
        </w:tc>
        <w:tc>
          <w:tcPr>
            <w:tcW w:w="3693"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pStyle w:val="afd"/>
              <w:jc w:val="both"/>
              <w:rPr>
                <w:rFonts w:ascii="Times New Roman" w:hAnsi="Times New Roman"/>
              </w:rPr>
            </w:pPr>
            <w:r w:rsidRPr="006A0C7C">
              <w:rPr>
                <w:rFonts w:ascii="Times New Roman" w:hAnsi="Times New Roman"/>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755"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w:t>
            </w:r>
          </w:p>
        </w:tc>
        <w:tc>
          <w:tcPr>
            <w:tcW w:w="1088"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1"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709"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1"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r>
      <w:tr w:rsidR="008E5873" w:rsidRPr="006A0C7C" w:rsidTr="006E4DCB">
        <w:tblPrEx>
          <w:tblCellMar>
            <w:top w:w="0" w:type="dxa"/>
            <w:bottom w:w="0" w:type="dxa"/>
          </w:tblCellMar>
        </w:tblPrEx>
        <w:trPr>
          <w:gridAfter w:val="1"/>
          <w:wAfter w:w="10" w:type="dxa"/>
        </w:trPr>
        <w:tc>
          <w:tcPr>
            <w:tcW w:w="560" w:type="dxa"/>
            <w:tcBorders>
              <w:top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3</w:t>
            </w:r>
          </w:p>
        </w:tc>
        <w:tc>
          <w:tcPr>
            <w:tcW w:w="3693"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pStyle w:val="afd"/>
              <w:jc w:val="both"/>
              <w:rPr>
                <w:rFonts w:ascii="Times New Roman" w:hAnsi="Times New Roman"/>
              </w:rPr>
            </w:pPr>
            <w:r w:rsidRPr="006A0C7C">
              <w:rPr>
                <w:rFonts w:ascii="Times New Roman" w:hAnsi="Times New Roman"/>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755"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w:t>
            </w:r>
          </w:p>
        </w:tc>
        <w:tc>
          <w:tcPr>
            <w:tcW w:w="1088"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1"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709"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1"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r>
      <w:tr w:rsidR="008E5873" w:rsidRPr="006A0C7C" w:rsidTr="006E4DCB">
        <w:tblPrEx>
          <w:tblCellMar>
            <w:top w:w="0" w:type="dxa"/>
            <w:bottom w:w="0" w:type="dxa"/>
          </w:tblCellMar>
        </w:tblPrEx>
        <w:trPr>
          <w:gridAfter w:val="1"/>
          <w:wAfter w:w="10" w:type="dxa"/>
        </w:trPr>
        <w:tc>
          <w:tcPr>
            <w:tcW w:w="560" w:type="dxa"/>
            <w:tcBorders>
              <w:top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4</w:t>
            </w:r>
          </w:p>
        </w:tc>
        <w:tc>
          <w:tcPr>
            <w:tcW w:w="3693"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pStyle w:val="afd"/>
              <w:jc w:val="both"/>
              <w:rPr>
                <w:rFonts w:ascii="Times New Roman" w:hAnsi="Times New Roman"/>
              </w:rPr>
            </w:pPr>
            <w:r w:rsidRPr="006A0C7C">
              <w:rPr>
                <w:rFonts w:ascii="Times New Roman" w:hAnsi="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755"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sidRPr="006A0C7C">
              <w:rPr>
                <w:rFonts w:ascii="Times New Roman" w:hAnsi="Times New Roman"/>
                <w:bCs/>
              </w:rPr>
              <w:t>%</w:t>
            </w:r>
          </w:p>
        </w:tc>
        <w:tc>
          <w:tcPr>
            <w:tcW w:w="1088"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88,5</w:t>
            </w:r>
          </w:p>
        </w:tc>
        <w:tc>
          <w:tcPr>
            <w:tcW w:w="851"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89</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89,5</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89,7</w:t>
            </w:r>
          </w:p>
        </w:tc>
        <w:tc>
          <w:tcPr>
            <w:tcW w:w="709"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90</w:t>
            </w:r>
          </w:p>
        </w:tc>
        <w:tc>
          <w:tcPr>
            <w:tcW w:w="850"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90,2</w:t>
            </w:r>
          </w:p>
        </w:tc>
        <w:tc>
          <w:tcPr>
            <w:tcW w:w="851" w:type="dxa"/>
            <w:tcBorders>
              <w:top w:val="single" w:sz="4" w:space="0" w:color="auto"/>
              <w:left w:val="single" w:sz="4" w:space="0" w:color="auto"/>
              <w:bottom w:val="single" w:sz="4" w:space="0" w:color="auto"/>
            </w:tcBorders>
          </w:tcPr>
          <w:p w:rsidR="008E5873" w:rsidRPr="00680098" w:rsidRDefault="008E5873" w:rsidP="006E4DCB">
            <w:pPr>
              <w:rPr>
                <w:rFonts w:ascii="Times New Roman" w:hAnsi="Times New Roman"/>
                <w:bCs/>
              </w:rPr>
            </w:pPr>
            <w:r>
              <w:rPr>
                <w:rFonts w:ascii="Times New Roman" w:hAnsi="Times New Roman"/>
                <w:bCs/>
              </w:rPr>
              <w:t>90</w:t>
            </w:r>
            <w:r w:rsidRPr="00680098">
              <w:rPr>
                <w:rFonts w:ascii="Times New Roman" w:hAnsi="Times New Roman"/>
                <w:bCs/>
              </w:rPr>
              <w:t>,5</w:t>
            </w:r>
          </w:p>
        </w:tc>
      </w:tr>
      <w:tr w:rsidR="008E5873" w:rsidRPr="006A0C7C" w:rsidTr="006E4DCB">
        <w:tblPrEx>
          <w:tblCellMar>
            <w:top w:w="0" w:type="dxa"/>
            <w:bottom w:w="0" w:type="dxa"/>
          </w:tblCellMar>
        </w:tblPrEx>
        <w:trPr>
          <w:gridAfter w:val="1"/>
          <w:wAfter w:w="10" w:type="dxa"/>
        </w:trPr>
        <w:tc>
          <w:tcPr>
            <w:tcW w:w="560" w:type="dxa"/>
            <w:tcBorders>
              <w:top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5</w:t>
            </w:r>
          </w:p>
        </w:tc>
        <w:tc>
          <w:tcPr>
            <w:tcW w:w="3693"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pStyle w:val="afd"/>
              <w:jc w:val="both"/>
              <w:rPr>
                <w:rFonts w:ascii="Times New Roman" w:hAnsi="Times New Roman"/>
              </w:rPr>
            </w:pPr>
            <w:r w:rsidRPr="006A0C7C">
              <w:rPr>
                <w:rFonts w:ascii="Times New Roman" w:hAnsi="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755"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sidRPr="006A0C7C">
              <w:rPr>
                <w:rFonts w:ascii="Times New Roman" w:hAnsi="Times New Roman"/>
                <w:bCs/>
              </w:rPr>
              <w:t>%</w:t>
            </w:r>
          </w:p>
        </w:tc>
        <w:tc>
          <w:tcPr>
            <w:tcW w:w="1088" w:type="dxa"/>
            <w:tcBorders>
              <w:top w:val="single" w:sz="4" w:space="0" w:color="auto"/>
              <w:left w:val="single" w:sz="4" w:space="0" w:color="auto"/>
              <w:bottom w:val="single" w:sz="4" w:space="0" w:color="auto"/>
              <w:right w:val="single" w:sz="4" w:space="0" w:color="auto"/>
            </w:tcBorders>
          </w:tcPr>
          <w:p w:rsidR="008E5873" w:rsidRDefault="008E5873" w:rsidP="006E4DCB">
            <w:pPr>
              <w:rPr>
                <w:rFonts w:ascii="Times New Roman" w:hAnsi="Times New Roman"/>
                <w:bCs/>
              </w:rPr>
            </w:pPr>
            <w:r>
              <w:rPr>
                <w:rFonts w:ascii="Times New Roman" w:hAnsi="Times New Roman"/>
                <w:bCs/>
              </w:rPr>
              <w:t>25</w:t>
            </w:r>
          </w:p>
          <w:p w:rsidR="008E5873" w:rsidRPr="006A0C7C" w:rsidRDefault="008E5873" w:rsidP="006E4DCB">
            <w:pPr>
              <w:rPr>
                <w:rFonts w:ascii="Times New Roman" w:hAnsi="Times New Roman"/>
                <w:bCs/>
              </w:rPr>
            </w:pPr>
          </w:p>
        </w:tc>
        <w:tc>
          <w:tcPr>
            <w:tcW w:w="851"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25</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25</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23</w:t>
            </w:r>
          </w:p>
        </w:tc>
        <w:tc>
          <w:tcPr>
            <w:tcW w:w="709"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23</w:t>
            </w:r>
          </w:p>
        </w:tc>
        <w:tc>
          <w:tcPr>
            <w:tcW w:w="850"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23</w:t>
            </w:r>
          </w:p>
        </w:tc>
        <w:tc>
          <w:tcPr>
            <w:tcW w:w="851"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20</w:t>
            </w:r>
          </w:p>
        </w:tc>
      </w:tr>
      <w:tr w:rsidR="008E5873" w:rsidRPr="006A0C7C" w:rsidTr="006E4DCB">
        <w:tblPrEx>
          <w:tblCellMar>
            <w:top w:w="0" w:type="dxa"/>
            <w:bottom w:w="0" w:type="dxa"/>
          </w:tblCellMar>
        </w:tblPrEx>
        <w:trPr>
          <w:gridAfter w:val="1"/>
          <w:wAfter w:w="10" w:type="dxa"/>
        </w:trPr>
        <w:tc>
          <w:tcPr>
            <w:tcW w:w="560" w:type="dxa"/>
            <w:tcBorders>
              <w:top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6</w:t>
            </w:r>
          </w:p>
        </w:tc>
        <w:tc>
          <w:tcPr>
            <w:tcW w:w="3693"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pStyle w:val="afd"/>
              <w:jc w:val="both"/>
              <w:rPr>
                <w:rFonts w:ascii="Times New Roman" w:hAnsi="Times New Roman"/>
              </w:rPr>
            </w:pPr>
            <w:r w:rsidRPr="006A0C7C">
              <w:rPr>
                <w:rFonts w:ascii="Times New Roman" w:hAnsi="Times New Roman"/>
              </w:rPr>
              <w:t xml:space="preserve">Доля обучающихся в </w:t>
            </w:r>
            <w:r w:rsidRPr="006A0C7C">
              <w:rPr>
                <w:rFonts w:ascii="Times New Roman" w:hAnsi="Times New Roman"/>
              </w:rPr>
              <w:lastRenderedPageBreak/>
              <w:t xml:space="preserve">муниципальных общеобразовательных учреждениях, занимающихся во вторую (третью) смену, в общей </w:t>
            </w:r>
            <w:proofErr w:type="gramStart"/>
            <w:r w:rsidRPr="006A0C7C">
              <w:rPr>
                <w:rFonts w:ascii="Times New Roman" w:hAnsi="Times New Roman"/>
              </w:rPr>
              <w:t>численности</w:t>
            </w:r>
            <w:proofErr w:type="gramEnd"/>
            <w:r w:rsidRPr="006A0C7C">
              <w:rPr>
                <w:rFonts w:ascii="Times New Roman" w:hAnsi="Times New Roman"/>
              </w:rPr>
              <w:t xml:space="preserve"> обучающихся в муниципальных общеобразовательных учреждениях</w:t>
            </w:r>
          </w:p>
        </w:tc>
        <w:tc>
          <w:tcPr>
            <w:tcW w:w="755"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sidRPr="006A0C7C">
              <w:rPr>
                <w:rFonts w:ascii="Times New Roman" w:hAnsi="Times New Roman"/>
                <w:bCs/>
              </w:rPr>
              <w:lastRenderedPageBreak/>
              <w:t>%</w:t>
            </w:r>
          </w:p>
        </w:tc>
        <w:tc>
          <w:tcPr>
            <w:tcW w:w="1088"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1"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709"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0"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c>
          <w:tcPr>
            <w:tcW w:w="851" w:type="dxa"/>
            <w:tcBorders>
              <w:top w:val="single" w:sz="4" w:space="0" w:color="auto"/>
              <w:left w:val="single" w:sz="4" w:space="0" w:color="auto"/>
              <w:bottom w:val="single" w:sz="4" w:space="0" w:color="auto"/>
            </w:tcBorders>
          </w:tcPr>
          <w:p w:rsidR="008E5873" w:rsidRPr="006A0C7C" w:rsidRDefault="008E5873" w:rsidP="006E4DCB">
            <w:pPr>
              <w:rPr>
                <w:rFonts w:ascii="Times New Roman" w:hAnsi="Times New Roman"/>
                <w:bCs/>
              </w:rPr>
            </w:pPr>
            <w:r>
              <w:rPr>
                <w:rFonts w:ascii="Times New Roman" w:hAnsi="Times New Roman"/>
                <w:bCs/>
              </w:rPr>
              <w:t>0</w:t>
            </w:r>
          </w:p>
        </w:tc>
      </w:tr>
      <w:tr w:rsidR="008E5873" w:rsidRPr="006A0C7C" w:rsidTr="006E4DCB">
        <w:tblPrEx>
          <w:tblCellMar>
            <w:top w:w="0" w:type="dxa"/>
            <w:bottom w:w="0" w:type="dxa"/>
          </w:tblCellMar>
        </w:tblPrEx>
        <w:trPr>
          <w:gridAfter w:val="1"/>
          <w:wAfter w:w="10" w:type="dxa"/>
        </w:trPr>
        <w:tc>
          <w:tcPr>
            <w:tcW w:w="560" w:type="dxa"/>
            <w:tcBorders>
              <w:top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Pr>
                <w:rFonts w:ascii="Times New Roman" w:hAnsi="Times New Roman"/>
                <w:bCs/>
              </w:rPr>
              <w:lastRenderedPageBreak/>
              <w:t>7</w:t>
            </w:r>
          </w:p>
        </w:tc>
        <w:tc>
          <w:tcPr>
            <w:tcW w:w="3693"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pStyle w:val="afd"/>
              <w:jc w:val="both"/>
              <w:rPr>
                <w:rFonts w:ascii="Times New Roman" w:hAnsi="Times New Roman"/>
              </w:rPr>
            </w:pPr>
            <w:r>
              <w:rPr>
                <w:rFonts w:ascii="Times New Roman" w:hAnsi="Times New Roman"/>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образование за счет бюджетных средств</w:t>
            </w:r>
          </w:p>
        </w:tc>
        <w:tc>
          <w:tcPr>
            <w:tcW w:w="755" w:type="dxa"/>
            <w:tcBorders>
              <w:top w:val="single" w:sz="4" w:space="0" w:color="auto"/>
              <w:left w:val="single" w:sz="4" w:space="0" w:color="auto"/>
              <w:bottom w:val="single" w:sz="4" w:space="0" w:color="auto"/>
              <w:right w:val="single" w:sz="4" w:space="0" w:color="auto"/>
            </w:tcBorders>
          </w:tcPr>
          <w:p w:rsidR="008E5873" w:rsidRPr="006A0C7C" w:rsidRDefault="008E5873" w:rsidP="006E4DCB">
            <w:pPr>
              <w:rPr>
                <w:rFonts w:ascii="Times New Roman" w:hAnsi="Times New Roman"/>
                <w:bCs/>
              </w:rPr>
            </w:pPr>
            <w:r w:rsidRPr="006A0C7C">
              <w:rPr>
                <w:rFonts w:ascii="Times New Roman" w:hAnsi="Times New Roman"/>
                <w:bCs/>
              </w:rPr>
              <w:t>%</w:t>
            </w:r>
          </w:p>
        </w:tc>
        <w:tc>
          <w:tcPr>
            <w:tcW w:w="1088" w:type="dxa"/>
            <w:tcBorders>
              <w:top w:val="single" w:sz="4" w:space="0" w:color="auto"/>
              <w:left w:val="single" w:sz="4" w:space="0" w:color="auto"/>
              <w:bottom w:val="single" w:sz="4" w:space="0" w:color="auto"/>
              <w:right w:val="single" w:sz="4" w:space="0" w:color="auto"/>
            </w:tcBorders>
          </w:tcPr>
          <w:p w:rsidR="008E5873" w:rsidRDefault="008E5873" w:rsidP="006E4DCB">
            <w:pPr>
              <w:rPr>
                <w:rFonts w:ascii="Times New Roman" w:hAnsi="Times New Roman"/>
                <w:bCs/>
              </w:rPr>
            </w:pPr>
            <w:r>
              <w:rPr>
                <w:rFonts w:ascii="Times New Roman" w:hAnsi="Times New Roman"/>
                <w:bCs/>
              </w:rPr>
              <w:t>0</w:t>
            </w:r>
          </w:p>
        </w:tc>
        <w:tc>
          <w:tcPr>
            <w:tcW w:w="851" w:type="dxa"/>
            <w:tcBorders>
              <w:top w:val="single" w:sz="4" w:space="0" w:color="auto"/>
              <w:left w:val="single" w:sz="4" w:space="0" w:color="auto"/>
              <w:bottom w:val="single" w:sz="4" w:space="0" w:color="auto"/>
              <w:right w:val="single" w:sz="4" w:space="0" w:color="auto"/>
            </w:tcBorders>
          </w:tcPr>
          <w:p w:rsidR="008E5873" w:rsidRDefault="008E5873" w:rsidP="006E4DCB">
            <w:pPr>
              <w:rPr>
                <w:rFonts w:ascii="Times New Roman" w:hAnsi="Times New Roman"/>
                <w:bCs/>
              </w:rPr>
            </w:pPr>
            <w:r>
              <w:rPr>
                <w:rFonts w:ascii="Times New Roman" w:hAnsi="Times New Roman"/>
                <w:bCs/>
              </w:rPr>
              <w:t>100</w:t>
            </w:r>
          </w:p>
        </w:tc>
        <w:tc>
          <w:tcPr>
            <w:tcW w:w="850" w:type="dxa"/>
            <w:tcBorders>
              <w:top w:val="single" w:sz="4" w:space="0" w:color="auto"/>
              <w:left w:val="single" w:sz="4" w:space="0" w:color="auto"/>
              <w:bottom w:val="single" w:sz="4" w:space="0" w:color="auto"/>
              <w:right w:val="single" w:sz="4" w:space="0" w:color="auto"/>
            </w:tcBorders>
          </w:tcPr>
          <w:p w:rsidR="008E5873" w:rsidRDefault="008E5873" w:rsidP="006E4DCB">
            <w:pPr>
              <w:rPr>
                <w:rFonts w:ascii="Times New Roman" w:hAnsi="Times New Roman"/>
                <w:bCs/>
              </w:rPr>
            </w:pPr>
            <w:r>
              <w:rPr>
                <w:rFonts w:ascii="Times New Roman" w:hAnsi="Times New Roman"/>
                <w:bCs/>
              </w:rPr>
              <w:t>100</w:t>
            </w:r>
          </w:p>
        </w:tc>
        <w:tc>
          <w:tcPr>
            <w:tcW w:w="850" w:type="dxa"/>
            <w:tcBorders>
              <w:top w:val="single" w:sz="4" w:space="0" w:color="auto"/>
              <w:left w:val="single" w:sz="4" w:space="0" w:color="auto"/>
              <w:bottom w:val="single" w:sz="4" w:space="0" w:color="auto"/>
              <w:right w:val="single" w:sz="4" w:space="0" w:color="auto"/>
            </w:tcBorders>
          </w:tcPr>
          <w:p w:rsidR="008E5873" w:rsidRDefault="008E5873" w:rsidP="006E4DCB">
            <w:pPr>
              <w:rPr>
                <w:rFonts w:ascii="Times New Roman" w:hAnsi="Times New Roman"/>
                <w:bCs/>
              </w:rPr>
            </w:pPr>
            <w:r>
              <w:rPr>
                <w:rFonts w:ascii="Times New Roman" w:hAnsi="Times New Roman"/>
                <w:bCs/>
              </w:rPr>
              <w:t>100</w:t>
            </w:r>
          </w:p>
        </w:tc>
        <w:tc>
          <w:tcPr>
            <w:tcW w:w="709" w:type="dxa"/>
            <w:tcBorders>
              <w:top w:val="single" w:sz="4" w:space="0" w:color="auto"/>
              <w:left w:val="single" w:sz="4" w:space="0" w:color="auto"/>
              <w:bottom w:val="single" w:sz="4" w:space="0" w:color="auto"/>
            </w:tcBorders>
          </w:tcPr>
          <w:p w:rsidR="008E5873" w:rsidRDefault="008E5873" w:rsidP="006E4DCB">
            <w:pPr>
              <w:rPr>
                <w:rFonts w:ascii="Times New Roman" w:hAnsi="Times New Roman"/>
                <w:bCs/>
              </w:rPr>
            </w:pPr>
            <w:r>
              <w:rPr>
                <w:rFonts w:ascii="Times New Roman" w:hAnsi="Times New Roman"/>
                <w:bCs/>
              </w:rPr>
              <w:t>100</w:t>
            </w:r>
          </w:p>
        </w:tc>
        <w:tc>
          <w:tcPr>
            <w:tcW w:w="850" w:type="dxa"/>
            <w:tcBorders>
              <w:top w:val="single" w:sz="4" w:space="0" w:color="auto"/>
              <w:left w:val="single" w:sz="4" w:space="0" w:color="auto"/>
              <w:bottom w:val="single" w:sz="4" w:space="0" w:color="auto"/>
            </w:tcBorders>
          </w:tcPr>
          <w:p w:rsidR="008E5873" w:rsidRDefault="008E5873" w:rsidP="006E4DCB">
            <w:pPr>
              <w:rPr>
                <w:rFonts w:ascii="Times New Roman" w:hAnsi="Times New Roman"/>
                <w:bCs/>
              </w:rPr>
            </w:pPr>
            <w:r>
              <w:rPr>
                <w:rFonts w:ascii="Times New Roman" w:hAnsi="Times New Roman"/>
                <w:bCs/>
              </w:rPr>
              <w:t>100</w:t>
            </w:r>
          </w:p>
        </w:tc>
        <w:tc>
          <w:tcPr>
            <w:tcW w:w="851" w:type="dxa"/>
            <w:tcBorders>
              <w:top w:val="single" w:sz="4" w:space="0" w:color="auto"/>
              <w:left w:val="single" w:sz="4" w:space="0" w:color="auto"/>
              <w:bottom w:val="single" w:sz="4" w:space="0" w:color="auto"/>
            </w:tcBorders>
          </w:tcPr>
          <w:p w:rsidR="008E5873" w:rsidRDefault="008E5873" w:rsidP="006E4DCB">
            <w:pPr>
              <w:rPr>
                <w:rFonts w:ascii="Times New Roman" w:hAnsi="Times New Roman"/>
                <w:bCs/>
              </w:rPr>
            </w:pPr>
            <w:r>
              <w:rPr>
                <w:rFonts w:ascii="Times New Roman" w:hAnsi="Times New Roman"/>
                <w:bCs/>
              </w:rPr>
              <w:t>100</w:t>
            </w:r>
          </w:p>
        </w:tc>
      </w:tr>
    </w:tbl>
    <w:p w:rsidR="008E5873" w:rsidRPr="00F620BC" w:rsidRDefault="008E5873" w:rsidP="008E5873">
      <w:pPr>
        <w:rPr>
          <w:rStyle w:val="af4"/>
          <w:rFonts w:ascii="Times New Roman" w:hAnsi="Times New Roman" w:cs="Times New Roman"/>
          <w:bCs/>
        </w:rPr>
        <w:sectPr w:rsidR="008E5873" w:rsidRPr="00F620BC" w:rsidSect="00EA1F60">
          <w:footerReference w:type="default" r:id="rId9"/>
          <w:pgSz w:w="11905" w:h="16837"/>
          <w:pgMar w:top="851" w:right="848" w:bottom="1134" w:left="1134" w:header="720" w:footer="720" w:gutter="0"/>
          <w:cols w:space="720"/>
          <w:noEndnote/>
        </w:sectPr>
      </w:pPr>
      <w:r>
        <w:rPr>
          <w:rFonts w:ascii="Times New Roman" w:hAnsi="Times New Roman" w:cs="Times New Roman"/>
        </w:rPr>
        <w:t xml:space="preserve">                                                                                                                                           </w:t>
      </w:r>
    </w:p>
    <w:p w:rsidR="008E5873" w:rsidRDefault="008E5873" w:rsidP="008E5873">
      <w:pPr>
        <w:rPr>
          <w:rFonts w:ascii="Times New Roman" w:hAnsi="Times New Roman" w:cs="Times New Roman"/>
        </w:rPr>
      </w:pPr>
    </w:p>
    <w:p w:rsidR="008E5873" w:rsidRPr="004800E4" w:rsidRDefault="008E5873" w:rsidP="008E5873">
      <w:pPr>
        <w:tabs>
          <w:tab w:val="left" w:pos="5125"/>
        </w:tabs>
        <w:rPr>
          <w:rFonts w:ascii="Times New Roman" w:hAnsi="Times New Roman" w:cs="Times New Roman"/>
        </w:rPr>
      </w:pPr>
      <w:r>
        <w:rPr>
          <w:rFonts w:ascii="Times New Roman" w:hAnsi="Times New Roman" w:cs="Times New Roman"/>
        </w:rPr>
        <w:tab/>
      </w:r>
    </w:p>
    <w:p w:rsidR="008E5873" w:rsidRPr="007A3E2C" w:rsidRDefault="008E5873" w:rsidP="008E5873">
      <w:pPr>
        <w:tabs>
          <w:tab w:val="left" w:pos="5125"/>
        </w:tabs>
        <w:jc w:val="right"/>
        <w:rPr>
          <w:rFonts w:ascii="Times New Roman" w:hAnsi="Times New Roman" w:cs="Times New Roman"/>
        </w:rPr>
      </w:pPr>
      <w:bookmarkStart w:id="12" w:name="sub_20002"/>
      <w:r>
        <w:rPr>
          <w:rFonts w:ascii="Times New Roman" w:hAnsi="Times New Roman" w:cs="Times New Roman"/>
          <w:b/>
          <w:bCs/>
        </w:rPr>
        <w:t xml:space="preserve">                                                                                                                                                           </w:t>
      </w:r>
      <w:r w:rsidRPr="007A3E2C">
        <w:rPr>
          <w:rFonts w:ascii="Times New Roman" w:hAnsi="Times New Roman" w:cs="Times New Roman"/>
        </w:rPr>
        <w:t>Приложение 2</w:t>
      </w:r>
    </w:p>
    <w:bookmarkEnd w:id="12"/>
    <w:p w:rsidR="008E5873" w:rsidRPr="007A3E2C" w:rsidRDefault="008E5873" w:rsidP="008E5873">
      <w:pPr>
        <w:tabs>
          <w:tab w:val="left" w:pos="5125"/>
        </w:tabs>
        <w:jc w:val="right"/>
        <w:rPr>
          <w:rFonts w:ascii="Times New Roman" w:hAnsi="Times New Roman" w:cs="Times New Roman"/>
        </w:rPr>
      </w:pPr>
      <w:r w:rsidRPr="007A3E2C">
        <w:rPr>
          <w:rFonts w:ascii="Times New Roman" w:hAnsi="Times New Roman" w:cs="Times New Roman"/>
        </w:rPr>
        <w:t xml:space="preserve">                                                                                                                                                           к подпрограмме «Развитие системы</w:t>
      </w:r>
    </w:p>
    <w:p w:rsidR="008E5873" w:rsidRPr="007A3E2C" w:rsidRDefault="008E5873" w:rsidP="008E5873">
      <w:pPr>
        <w:tabs>
          <w:tab w:val="left" w:pos="5125"/>
        </w:tabs>
        <w:jc w:val="right"/>
        <w:rPr>
          <w:rFonts w:ascii="Times New Roman" w:hAnsi="Times New Roman" w:cs="Times New Roman"/>
        </w:rPr>
      </w:pPr>
      <w:r w:rsidRPr="007A3E2C">
        <w:rPr>
          <w:rFonts w:ascii="Times New Roman" w:hAnsi="Times New Roman" w:cs="Times New Roman"/>
        </w:rPr>
        <w:t xml:space="preserve">                                                                                                                                                           дошкольного, общего и дополнительного</w:t>
      </w:r>
    </w:p>
    <w:p w:rsidR="008E5873" w:rsidRPr="007A3E2C" w:rsidRDefault="008E5873" w:rsidP="008E5873">
      <w:pPr>
        <w:tabs>
          <w:tab w:val="left" w:pos="5125"/>
        </w:tabs>
        <w:jc w:val="right"/>
        <w:rPr>
          <w:rFonts w:ascii="Times New Roman" w:hAnsi="Times New Roman" w:cs="Times New Roman"/>
        </w:rPr>
      </w:pPr>
      <w:r w:rsidRPr="007A3E2C">
        <w:rPr>
          <w:rFonts w:ascii="Times New Roman" w:hAnsi="Times New Roman" w:cs="Times New Roman"/>
        </w:rPr>
        <w:t xml:space="preserve">                                                                                                                                                           образования детей в </w:t>
      </w:r>
      <w:proofErr w:type="spellStart"/>
      <w:r w:rsidRPr="007A3E2C">
        <w:rPr>
          <w:rFonts w:ascii="Times New Roman" w:hAnsi="Times New Roman" w:cs="Times New Roman"/>
        </w:rPr>
        <w:t>Темниковском</w:t>
      </w:r>
      <w:proofErr w:type="spellEnd"/>
      <w:r w:rsidRPr="007A3E2C">
        <w:rPr>
          <w:rFonts w:ascii="Times New Roman" w:hAnsi="Times New Roman" w:cs="Times New Roman"/>
        </w:rPr>
        <w:t xml:space="preserve"> </w:t>
      </w:r>
    </w:p>
    <w:p w:rsidR="008E5873" w:rsidRPr="007A3E2C" w:rsidRDefault="008E5873" w:rsidP="008E5873">
      <w:pPr>
        <w:tabs>
          <w:tab w:val="left" w:pos="5125"/>
        </w:tabs>
        <w:jc w:val="right"/>
        <w:rPr>
          <w:rFonts w:ascii="Times New Roman" w:hAnsi="Times New Roman" w:cs="Times New Roman"/>
        </w:rPr>
      </w:pPr>
      <w:r w:rsidRPr="007A3E2C">
        <w:rPr>
          <w:rFonts w:ascii="Times New Roman" w:hAnsi="Times New Roman" w:cs="Times New Roman"/>
        </w:rPr>
        <w:t xml:space="preserve">                                                                                                                                                           муниципальном </w:t>
      </w:r>
      <w:proofErr w:type="gramStart"/>
      <w:r w:rsidRPr="007A3E2C">
        <w:rPr>
          <w:rFonts w:ascii="Times New Roman" w:hAnsi="Times New Roman" w:cs="Times New Roman"/>
        </w:rPr>
        <w:t>районе</w:t>
      </w:r>
      <w:proofErr w:type="gramEnd"/>
      <w:r w:rsidRPr="007A3E2C">
        <w:rPr>
          <w:rFonts w:ascii="Times New Roman" w:hAnsi="Times New Roman" w:cs="Times New Roman"/>
        </w:rPr>
        <w:t>»</w:t>
      </w:r>
    </w:p>
    <w:p w:rsidR="008E5873" w:rsidRPr="004800E4" w:rsidRDefault="008E5873" w:rsidP="008E5873">
      <w:pPr>
        <w:tabs>
          <w:tab w:val="left" w:pos="5125"/>
        </w:tabs>
        <w:jc w:val="right"/>
        <w:rPr>
          <w:rFonts w:ascii="Times New Roman" w:hAnsi="Times New Roman" w:cs="Times New Roman"/>
        </w:rPr>
      </w:pPr>
      <w:r w:rsidRPr="007A3E2C">
        <w:rPr>
          <w:rFonts w:ascii="Times New Roman" w:hAnsi="Times New Roman" w:cs="Times New Roman"/>
        </w:rPr>
        <w:t xml:space="preserve">                                                                                                                                                           на 202</w:t>
      </w:r>
      <w:r>
        <w:rPr>
          <w:rFonts w:ascii="Times New Roman" w:hAnsi="Times New Roman" w:cs="Times New Roman"/>
        </w:rPr>
        <w:t>4</w:t>
      </w:r>
      <w:r w:rsidRPr="007A3E2C">
        <w:rPr>
          <w:rFonts w:ascii="Times New Roman" w:hAnsi="Times New Roman" w:cs="Times New Roman"/>
        </w:rPr>
        <w:t> – 2030 годы</w:t>
      </w:r>
    </w:p>
    <w:p w:rsidR="008E5873" w:rsidRPr="004800E4" w:rsidRDefault="008E5873" w:rsidP="008E5873">
      <w:pPr>
        <w:tabs>
          <w:tab w:val="left" w:pos="5125"/>
        </w:tabs>
        <w:rPr>
          <w:rFonts w:ascii="Times New Roman" w:hAnsi="Times New Roman" w:cs="Times New Roman"/>
        </w:rPr>
      </w:pPr>
    </w:p>
    <w:p w:rsidR="008E5873" w:rsidRPr="004800E4" w:rsidRDefault="008E5873" w:rsidP="008E5873">
      <w:pPr>
        <w:tabs>
          <w:tab w:val="left" w:pos="5125"/>
        </w:tabs>
        <w:jc w:val="center"/>
        <w:rPr>
          <w:rFonts w:ascii="Times New Roman" w:hAnsi="Times New Roman" w:cs="Times New Roman"/>
          <w:b/>
          <w:bCs/>
        </w:rPr>
      </w:pPr>
      <w:r w:rsidRPr="004800E4">
        <w:rPr>
          <w:rFonts w:ascii="Times New Roman" w:hAnsi="Times New Roman" w:cs="Times New Roman"/>
          <w:b/>
          <w:bCs/>
        </w:rPr>
        <w:t>Перечень</w:t>
      </w:r>
      <w:r w:rsidRPr="004800E4">
        <w:rPr>
          <w:rFonts w:ascii="Times New Roman" w:hAnsi="Times New Roman" w:cs="Times New Roman"/>
          <w:b/>
          <w:bCs/>
        </w:rPr>
        <w:br/>
        <w:t>основных мероприятий подпрограммы «Развитие системы дошкольного, общего и дополнительного образования детей в Республике М</w:t>
      </w:r>
      <w:r>
        <w:rPr>
          <w:rFonts w:ascii="Times New Roman" w:hAnsi="Times New Roman" w:cs="Times New Roman"/>
          <w:b/>
          <w:bCs/>
        </w:rPr>
        <w:t>ордовия» на 2024 – 2030 годы П</w:t>
      </w:r>
      <w:r w:rsidRPr="004800E4">
        <w:rPr>
          <w:rFonts w:ascii="Times New Roman" w:hAnsi="Times New Roman" w:cs="Times New Roman"/>
          <w:b/>
          <w:bCs/>
        </w:rPr>
        <w:t>рограммы</w:t>
      </w:r>
    </w:p>
    <w:p w:rsidR="008E5873" w:rsidRPr="004800E4" w:rsidRDefault="008E5873" w:rsidP="008E5873">
      <w:pPr>
        <w:tabs>
          <w:tab w:val="left" w:pos="5125"/>
        </w:tabs>
        <w:jc w:val="center"/>
        <w:rPr>
          <w:rFonts w:ascii="Times New Roman" w:hAnsi="Times New Roman" w:cs="Times New Roman"/>
        </w:rPr>
      </w:pPr>
    </w:p>
    <w:tbl>
      <w:tblPr>
        <w:tblW w:w="1508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3073"/>
        <w:gridCol w:w="977"/>
        <w:gridCol w:w="1396"/>
        <w:gridCol w:w="1245"/>
        <w:gridCol w:w="1268"/>
        <w:gridCol w:w="57"/>
        <w:gridCol w:w="82"/>
        <w:gridCol w:w="11"/>
        <w:gridCol w:w="575"/>
        <w:gridCol w:w="279"/>
        <w:gridCol w:w="53"/>
        <w:gridCol w:w="109"/>
        <w:gridCol w:w="53"/>
        <w:gridCol w:w="784"/>
        <w:gridCol w:w="9"/>
        <w:gridCol w:w="53"/>
        <w:gridCol w:w="145"/>
        <w:gridCol w:w="72"/>
        <w:gridCol w:w="60"/>
        <w:gridCol w:w="715"/>
        <w:gridCol w:w="166"/>
        <w:gridCol w:w="39"/>
        <w:gridCol w:w="25"/>
        <w:gridCol w:w="12"/>
        <w:gridCol w:w="35"/>
        <w:gridCol w:w="279"/>
        <w:gridCol w:w="655"/>
        <w:gridCol w:w="9"/>
        <w:gridCol w:w="57"/>
        <w:gridCol w:w="50"/>
        <w:gridCol w:w="11"/>
        <w:gridCol w:w="153"/>
        <w:gridCol w:w="708"/>
        <w:gridCol w:w="289"/>
        <w:gridCol w:w="43"/>
        <w:gridCol w:w="10"/>
        <w:gridCol w:w="6"/>
        <w:gridCol w:w="14"/>
        <w:gridCol w:w="23"/>
        <w:gridCol w:w="878"/>
        <w:gridCol w:w="12"/>
        <w:gridCol w:w="58"/>
      </w:tblGrid>
      <w:tr w:rsidR="008E5873" w:rsidRPr="000B776C" w:rsidTr="006E4DCB">
        <w:tblPrEx>
          <w:tblCellMar>
            <w:top w:w="0" w:type="dxa"/>
            <w:bottom w:w="0" w:type="dxa"/>
          </w:tblCellMar>
        </w:tblPrEx>
        <w:trPr>
          <w:gridAfter w:val="1"/>
          <w:wAfter w:w="58" w:type="dxa"/>
          <w:trHeight w:val="276"/>
        </w:trPr>
        <w:tc>
          <w:tcPr>
            <w:tcW w:w="540" w:type="dxa"/>
            <w:vMerge w:val="restart"/>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N</w:t>
            </w:r>
            <w:r w:rsidRPr="000B776C">
              <w:rPr>
                <w:rFonts w:ascii="Times New Roman" w:hAnsi="Times New Roman" w:cs="Times New Roman"/>
                <w:sz w:val="22"/>
                <w:szCs w:val="22"/>
              </w:rPr>
              <w:br/>
            </w:r>
            <w:proofErr w:type="gramStart"/>
            <w:r w:rsidRPr="000B776C">
              <w:rPr>
                <w:rFonts w:ascii="Times New Roman" w:hAnsi="Times New Roman" w:cs="Times New Roman"/>
                <w:sz w:val="22"/>
                <w:szCs w:val="22"/>
              </w:rPr>
              <w:t>п</w:t>
            </w:r>
            <w:proofErr w:type="gramEnd"/>
            <w:r w:rsidRPr="000B776C">
              <w:rPr>
                <w:rFonts w:ascii="Times New Roman" w:hAnsi="Times New Roman" w:cs="Times New Roman"/>
                <w:sz w:val="22"/>
                <w:szCs w:val="22"/>
              </w:rPr>
              <w:t>/п</w:t>
            </w:r>
          </w:p>
        </w:tc>
        <w:tc>
          <w:tcPr>
            <w:tcW w:w="3073" w:type="dxa"/>
            <w:vMerge w:val="restart"/>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Мероприятия</w:t>
            </w:r>
          </w:p>
        </w:tc>
        <w:tc>
          <w:tcPr>
            <w:tcW w:w="977" w:type="dxa"/>
            <w:vMerge w:val="restart"/>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Сроки реализации (годы)</w:t>
            </w:r>
          </w:p>
        </w:tc>
        <w:tc>
          <w:tcPr>
            <w:tcW w:w="1396" w:type="dxa"/>
            <w:vMerge w:val="restart"/>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Ответственный исполнитель</w:t>
            </w:r>
          </w:p>
        </w:tc>
        <w:tc>
          <w:tcPr>
            <w:tcW w:w="1245" w:type="dxa"/>
            <w:vMerge w:val="restart"/>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Источник финансирования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Объемы финансирования в </w:t>
            </w:r>
            <w:proofErr w:type="spellStart"/>
            <w:r w:rsidRPr="000B776C">
              <w:rPr>
                <w:rFonts w:ascii="Times New Roman" w:hAnsi="Times New Roman" w:cs="Times New Roman"/>
                <w:sz w:val="22"/>
                <w:szCs w:val="22"/>
              </w:rPr>
              <w:t>тыс</w:t>
            </w:r>
            <w:proofErr w:type="gramStart"/>
            <w:r w:rsidRPr="000B776C">
              <w:rPr>
                <w:rFonts w:ascii="Times New Roman" w:hAnsi="Times New Roman" w:cs="Times New Roman"/>
                <w:sz w:val="22"/>
                <w:szCs w:val="22"/>
              </w:rPr>
              <w:t>.р</w:t>
            </w:r>
            <w:proofErr w:type="gramEnd"/>
            <w:r w:rsidRPr="000B776C">
              <w:rPr>
                <w:rFonts w:ascii="Times New Roman" w:hAnsi="Times New Roman" w:cs="Times New Roman"/>
                <w:sz w:val="22"/>
                <w:szCs w:val="22"/>
              </w:rPr>
              <w:t>уб</w:t>
            </w:r>
            <w:proofErr w:type="spellEnd"/>
            <w:r w:rsidRPr="000B776C">
              <w:rPr>
                <w:rFonts w:ascii="Times New Roman" w:hAnsi="Times New Roman" w:cs="Times New Roman"/>
                <w:sz w:val="22"/>
                <w:szCs w:val="22"/>
              </w:rPr>
              <w:t>.</w:t>
            </w:r>
          </w:p>
        </w:tc>
      </w:tr>
      <w:tr w:rsidR="008E5873" w:rsidRPr="000B776C" w:rsidTr="006E4DCB">
        <w:tblPrEx>
          <w:tblCellMar>
            <w:top w:w="0" w:type="dxa"/>
            <w:bottom w:w="0" w:type="dxa"/>
          </w:tblCellMar>
        </w:tblPrEx>
        <w:trPr>
          <w:gridAfter w:val="1"/>
          <w:wAfter w:w="58" w:type="dxa"/>
        </w:trPr>
        <w:tc>
          <w:tcPr>
            <w:tcW w:w="540" w:type="dxa"/>
            <w:vMerge/>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3073" w:type="dxa"/>
            <w:vMerge/>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977" w:type="dxa"/>
            <w:vMerge/>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1396" w:type="dxa"/>
            <w:vMerge/>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1245" w:type="dxa"/>
            <w:vMerge/>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1268"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20</w:t>
            </w:r>
            <w:r>
              <w:rPr>
                <w:rFonts w:ascii="Times New Roman" w:hAnsi="Times New Roman" w:cs="Times New Roman"/>
                <w:sz w:val="22"/>
                <w:szCs w:val="22"/>
              </w:rPr>
              <w:t>24</w:t>
            </w:r>
            <w:r w:rsidRPr="000B776C">
              <w:rPr>
                <w:rFonts w:ascii="Times New Roman" w:hAnsi="Times New Roman" w:cs="Times New Roman"/>
                <w:sz w:val="22"/>
                <w:szCs w:val="22"/>
              </w:rPr>
              <w:t xml:space="preserve"> год</w:t>
            </w:r>
          </w:p>
        </w:tc>
        <w:tc>
          <w:tcPr>
            <w:tcW w:w="1004"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202</w:t>
            </w:r>
            <w:r>
              <w:rPr>
                <w:rFonts w:ascii="Times New Roman" w:hAnsi="Times New Roman" w:cs="Times New Roman"/>
                <w:sz w:val="22"/>
                <w:szCs w:val="22"/>
              </w:rPr>
              <w:t>5</w:t>
            </w:r>
            <w:r w:rsidRPr="000B776C">
              <w:rPr>
                <w:rFonts w:ascii="Times New Roman" w:hAnsi="Times New Roman" w:cs="Times New Roman"/>
                <w:sz w:val="22"/>
                <w:szCs w:val="22"/>
              </w:rPr>
              <w:t xml:space="preserve"> год</w:t>
            </w:r>
          </w:p>
        </w:tc>
        <w:tc>
          <w:tcPr>
            <w:tcW w:w="1338" w:type="dxa"/>
            <w:gridSpan w:val="9"/>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202</w:t>
            </w:r>
            <w:r>
              <w:rPr>
                <w:rFonts w:ascii="Times New Roman" w:hAnsi="Times New Roman" w:cs="Times New Roman"/>
                <w:sz w:val="22"/>
                <w:szCs w:val="22"/>
              </w:rPr>
              <w:t>6</w:t>
            </w:r>
            <w:r w:rsidRPr="000B776C">
              <w:rPr>
                <w:rFonts w:ascii="Times New Roman" w:hAnsi="Times New Roman" w:cs="Times New Roman"/>
                <w:sz w:val="22"/>
                <w:szCs w:val="22"/>
              </w:rPr>
              <w:t xml:space="preserve"> год</w:t>
            </w:r>
          </w:p>
        </w:tc>
        <w:tc>
          <w:tcPr>
            <w:tcW w:w="945" w:type="dxa"/>
            <w:gridSpan w:val="4"/>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202</w:t>
            </w:r>
            <w:r>
              <w:rPr>
                <w:rFonts w:ascii="Times New Roman" w:hAnsi="Times New Roman" w:cs="Times New Roman"/>
                <w:sz w:val="22"/>
                <w:szCs w:val="22"/>
              </w:rPr>
              <w:t>7</w:t>
            </w:r>
            <w:r w:rsidRPr="000B776C">
              <w:rPr>
                <w:rFonts w:ascii="Times New Roman" w:hAnsi="Times New Roman" w:cs="Times New Roman"/>
                <w:sz w:val="22"/>
                <w:szCs w:val="22"/>
              </w:rPr>
              <w:t xml:space="preserve"> год</w:t>
            </w:r>
          </w:p>
        </w:tc>
        <w:tc>
          <w:tcPr>
            <w:tcW w:w="1097" w:type="dxa"/>
            <w:gridSpan w:val="7"/>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202</w:t>
            </w:r>
            <w:r>
              <w:rPr>
                <w:rFonts w:ascii="Times New Roman" w:hAnsi="Times New Roman" w:cs="Times New Roman"/>
                <w:sz w:val="22"/>
                <w:szCs w:val="22"/>
              </w:rPr>
              <w:t>8</w:t>
            </w:r>
            <w:r w:rsidRPr="000B776C">
              <w:rPr>
                <w:rFonts w:ascii="Times New Roman" w:hAnsi="Times New Roman" w:cs="Times New Roman"/>
                <w:sz w:val="22"/>
                <w:szCs w:val="22"/>
              </w:rPr>
              <w:t xml:space="preserve"> год</w:t>
            </w:r>
          </w:p>
        </w:tc>
        <w:tc>
          <w:tcPr>
            <w:tcW w:w="1161" w:type="dxa"/>
            <w:gridSpan w:val="4"/>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202</w:t>
            </w:r>
            <w:r>
              <w:rPr>
                <w:rFonts w:ascii="Times New Roman" w:hAnsi="Times New Roman" w:cs="Times New Roman"/>
                <w:sz w:val="22"/>
                <w:szCs w:val="22"/>
              </w:rPr>
              <w:t>9</w:t>
            </w:r>
            <w:r w:rsidRPr="000B776C">
              <w:rPr>
                <w:rFonts w:ascii="Times New Roman" w:hAnsi="Times New Roman" w:cs="Times New Roman"/>
                <w:sz w:val="22"/>
                <w:szCs w:val="22"/>
              </w:rPr>
              <w:t xml:space="preserve"> год</w:t>
            </w:r>
          </w:p>
        </w:tc>
        <w:tc>
          <w:tcPr>
            <w:tcW w:w="986" w:type="dxa"/>
            <w:gridSpan w:val="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20</w:t>
            </w:r>
            <w:r>
              <w:rPr>
                <w:rFonts w:ascii="Times New Roman" w:hAnsi="Times New Roman" w:cs="Times New Roman"/>
                <w:sz w:val="22"/>
                <w:szCs w:val="22"/>
              </w:rPr>
              <w:t>30</w:t>
            </w:r>
            <w:r w:rsidRPr="000B776C">
              <w:rPr>
                <w:rFonts w:ascii="Times New Roman" w:hAnsi="Times New Roman" w:cs="Times New Roman"/>
                <w:sz w:val="22"/>
                <w:szCs w:val="22"/>
              </w:rPr>
              <w:t xml:space="preserve"> год</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Задача 1. Развитие дошкольного образования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1.1 Обеспечение доступности дошкольного образования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Создание и реализация моделей образования детей старшего дошкольного возраста, обеспечивающих выравнивание их стартовых возможностей для обучения в начальной школе</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 подведомственные организации</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1.2 Обеспечение современного качества дошкольного образования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Создание ресурсных центров на базе ведущих дошкольных образовательных организаций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 подведомственные организации</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Height w:val="1420"/>
        </w:trPr>
        <w:tc>
          <w:tcPr>
            <w:tcW w:w="540" w:type="dxa"/>
            <w:tcBorders>
              <w:top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Создание и реализация моделей этнокультурного образования детей дошкольного возраста</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jc w:val="cente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 подведомственные организации</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республиканский бюджет Республики </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Организация и проведение профессиональных конкурсов педагогов, конкурсов дошкольных образовательных организаций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jc w:val="cente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 подведомственные организации</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Муниципальный бюджет Темниковского муниципального района</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4</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Организация и проведение мониторинга качества предоставления образовательных услуг в области дошкольного образования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jc w:val="cente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 подведомственные организации</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w:t>
            </w:r>
          </w:p>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Республики Мордовия</w:t>
            </w:r>
          </w:p>
        </w:tc>
        <w:tc>
          <w:tcPr>
            <w:tcW w:w="7799" w:type="dxa"/>
            <w:gridSpan w:val="37"/>
            <w:tcBorders>
              <w:top w:val="nil"/>
              <w:bottom w:val="nil"/>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1.3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tc>
      </w:tr>
      <w:tr w:rsidR="008E5873" w:rsidRPr="000B776C" w:rsidTr="006E4DCB">
        <w:tblPrEx>
          <w:tblCellMar>
            <w:top w:w="0" w:type="dxa"/>
            <w:bottom w:w="0" w:type="dxa"/>
          </w:tblCellMar>
        </w:tblPrEx>
        <w:trPr>
          <w:gridAfter w:val="2"/>
          <w:wAfter w:w="70"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roofErr w:type="gramStart"/>
            <w:r w:rsidRPr="000B776C">
              <w:rPr>
                <w:rFonts w:ascii="Times New Roman" w:hAnsi="Times New Roman" w:cs="Times New Roman"/>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0B776C">
              <w:rPr>
                <w:rFonts w:ascii="Times New Roman" w:hAnsi="Times New Roman" w:cs="Times New Roman"/>
                <w:sz w:val="22"/>
                <w:szCs w:val="22"/>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оплаты коммунальных услуг) полномочий по обеспечению бесплатным федеральным комплектом учебников обучающихся из малоимущих семей из библиотек общеобразовательных организаций</w:t>
            </w:r>
            <w:proofErr w:type="gramEnd"/>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1407" w:type="dxa"/>
            <w:gridSpan w:val="3"/>
            <w:tcBorders>
              <w:top w:val="single" w:sz="4" w:space="0" w:color="auto"/>
              <w:left w:val="single" w:sz="4" w:space="0" w:color="auto"/>
              <w:bottom w:val="single" w:sz="4" w:space="0" w:color="auto"/>
              <w:right w:val="single" w:sz="4" w:space="0" w:color="auto"/>
            </w:tcBorders>
          </w:tcPr>
          <w:p w:rsidR="008E5873" w:rsidRPr="0081040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18740,8</w:t>
            </w:r>
          </w:p>
        </w:tc>
        <w:tc>
          <w:tcPr>
            <w:tcW w:w="586" w:type="dxa"/>
            <w:gridSpan w:val="2"/>
            <w:tcBorders>
              <w:top w:val="single" w:sz="4" w:space="0" w:color="auto"/>
              <w:left w:val="single" w:sz="4" w:space="0" w:color="auto"/>
              <w:bottom w:val="single" w:sz="4" w:space="0" w:color="auto"/>
              <w:right w:val="single" w:sz="4" w:space="0" w:color="auto"/>
            </w:tcBorders>
          </w:tcPr>
          <w:p w:rsidR="008E5873" w:rsidRPr="0081040C" w:rsidRDefault="008E5873" w:rsidP="006E4DCB">
            <w:pPr>
              <w:tabs>
                <w:tab w:val="left" w:pos="5125"/>
              </w:tabs>
              <w:rPr>
                <w:rFonts w:ascii="Times New Roman" w:hAnsi="Times New Roman" w:cs="Times New Roman"/>
                <w:sz w:val="22"/>
                <w:szCs w:val="22"/>
              </w:rPr>
            </w:pPr>
            <w:r w:rsidRPr="0081040C">
              <w:rPr>
                <w:rFonts w:ascii="Times New Roman" w:hAnsi="Times New Roman" w:cs="Times New Roman"/>
                <w:sz w:val="22"/>
                <w:szCs w:val="22"/>
              </w:rPr>
              <w:t>1</w:t>
            </w:r>
            <w:r>
              <w:rPr>
                <w:rFonts w:ascii="Times New Roman" w:hAnsi="Times New Roman" w:cs="Times New Roman"/>
                <w:sz w:val="22"/>
                <w:szCs w:val="22"/>
              </w:rPr>
              <w:t>9115,6</w:t>
            </w:r>
          </w:p>
        </w:tc>
        <w:tc>
          <w:tcPr>
            <w:tcW w:w="1278" w:type="dxa"/>
            <w:gridSpan w:val="5"/>
            <w:tcBorders>
              <w:top w:val="single" w:sz="4" w:space="0" w:color="auto"/>
              <w:left w:val="single" w:sz="4" w:space="0" w:color="auto"/>
              <w:bottom w:val="single" w:sz="4" w:space="0" w:color="auto"/>
              <w:right w:val="single" w:sz="4" w:space="0" w:color="auto"/>
            </w:tcBorders>
          </w:tcPr>
          <w:p w:rsidR="008E5873" w:rsidRPr="0081040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19689,1</w:t>
            </w:r>
          </w:p>
        </w:tc>
        <w:tc>
          <w:tcPr>
            <w:tcW w:w="1331" w:type="dxa"/>
            <w:gridSpan w:val="11"/>
            <w:tcBorders>
              <w:top w:val="single" w:sz="4" w:space="0" w:color="auto"/>
              <w:left w:val="single" w:sz="4" w:space="0" w:color="auto"/>
              <w:bottom w:val="single" w:sz="4" w:space="0" w:color="auto"/>
              <w:right w:val="single" w:sz="4" w:space="0" w:color="auto"/>
            </w:tcBorders>
          </w:tcPr>
          <w:p w:rsidR="008E5873" w:rsidRPr="0081040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20082,8</w:t>
            </w:r>
          </w:p>
        </w:tc>
        <w:tc>
          <w:tcPr>
            <w:tcW w:w="943" w:type="dxa"/>
            <w:gridSpan w:val="3"/>
            <w:tcBorders>
              <w:top w:val="single" w:sz="4" w:space="0" w:color="auto"/>
              <w:left w:val="single" w:sz="4" w:space="0" w:color="auto"/>
              <w:bottom w:val="single" w:sz="4" w:space="0" w:color="auto"/>
              <w:right w:val="single" w:sz="4" w:space="0" w:color="auto"/>
            </w:tcBorders>
          </w:tcPr>
          <w:p w:rsidR="008E5873" w:rsidRPr="0081040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20082,8</w:t>
            </w:r>
          </w:p>
        </w:tc>
        <w:tc>
          <w:tcPr>
            <w:tcW w:w="979" w:type="dxa"/>
            <w:gridSpan w:val="5"/>
            <w:tcBorders>
              <w:top w:val="single" w:sz="4" w:space="0" w:color="auto"/>
              <w:left w:val="single" w:sz="4" w:space="0" w:color="auto"/>
              <w:bottom w:val="single" w:sz="4" w:space="0" w:color="auto"/>
            </w:tcBorders>
          </w:tcPr>
          <w:p w:rsidR="008E5873" w:rsidRPr="0081040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20082,8</w:t>
            </w:r>
          </w:p>
        </w:tc>
        <w:tc>
          <w:tcPr>
            <w:tcW w:w="1263" w:type="dxa"/>
            <w:gridSpan w:val="7"/>
            <w:tcBorders>
              <w:top w:val="single" w:sz="4" w:space="0" w:color="auto"/>
              <w:left w:val="single" w:sz="4" w:space="0" w:color="auto"/>
              <w:bottom w:val="single" w:sz="4" w:space="0" w:color="auto"/>
            </w:tcBorders>
          </w:tcPr>
          <w:p w:rsidR="008E5873" w:rsidRPr="0081040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20082,8</w:t>
            </w:r>
          </w:p>
        </w:tc>
      </w:tr>
      <w:tr w:rsidR="008E5873" w:rsidRPr="000B776C" w:rsidTr="006E4DCB">
        <w:tblPrEx>
          <w:tblCellMar>
            <w:top w:w="0" w:type="dxa"/>
            <w:bottom w:w="0" w:type="dxa"/>
          </w:tblCellMar>
        </w:tblPrEx>
        <w:trPr>
          <w:gridAfter w:val="2"/>
          <w:wAfter w:w="70"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Содержание дошкольных общеобразовательных организаций </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Муниципальный бюджет</w:t>
            </w:r>
          </w:p>
        </w:tc>
        <w:tc>
          <w:tcPr>
            <w:tcW w:w="1268"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10122,8</w:t>
            </w:r>
          </w:p>
        </w:tc>
        <w:tc>
          <w:tcPr>
            <w:tcW w:w="725" w:type="dxa"/>
            <w:gridSpan w:val="4"/>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10310,2</w:t>
            </w:r>
          </w:p>
        </w:tc>
        <w:tc>
          <w:tcPr>
            <w:tcW w:w="1278"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10619,5</w:t>
            </w:r>
          </w:p>
        </w:tc>
        <w:tc>
          <w:tcPr>
            <w:tcW w:w="1331" w:type="dxa"/>
            <w:gridSpan w:val="11"/>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10831,9</w:t>
            </w:r>
          </w:p>
        </w:tc>
        <w:tc>
          <w:tcPr>
            <w:tcW w:w="943" w:type="dxa"/>
            <w:gridSpan w:val="3"/>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10831,9</w:t>
            </w:r>
          </w:p>
        </w:tc>
        <w:tc>
          <w:tcPr>
            <w:tcW w:w="979" w:type="dxa"/>
            <w:gridSpan w:val="5"/>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10831,9</w:t>
            </w:r>
          </w:p>
        </w:tc>
        <w:tc>
          <w:tcPr>
            <w:tcW w:w="1263" w:type="dxa"/>
            <w:gridSpan w:val="7"/>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10831,9</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Приобретение учебных пособий, средств обучения, игр, игрушек в </w:t>
            </w:r>
            <w:r w:rsidRPr="000B776C">
              <w:rPr>
                <w:rFonts w:ascii="Times New Roman" w:hAnsi="Times New Roman" w:cs="Times New Roman"/>
                <w:sz w:val="22"/>
                <w:szCs w:val="22"/>
              </w:rPr>
              <w:br/>
              <w:t>соответствии с требованиями ФГОС дошкольного образования</w:t>
            </w:r>
            <w:r w:rsidRPr="000B776C">
              <w:rPr>
                <w:rFonts w:ascii="Times New Roman" w:hAnsi="Times New Roman" w:cs="Times New Roman"/>
                <w:sz w:val="22"/>
                <w:szCs w:val="22"/>
              </w:rPr>
              <w:br/>
              <w:t xml:space="preserve"> и соответствующими нормативами</w:t>
            </w:r>
          </w:p>
          <w:p w:rsidR="008E5873" w:rsidRPr="000B776C" w:rsidRDefault="008E5873" w:rsidP="006E4DCB">
            <w:pPr>
              <w:tabs>
                <w:tab w:val="left" w:pos="5125"/>
              </w:tabs>
              <w:rPr>
                <w:rFonts w:ascii="Times New Roman" w:hAnsi="Times New Roman" w:cs="Times New Roman"/>
                <w:sz w:val="22"/>
                <w:szCs w:val="22"/>
              </w:rPr>
            </w:pP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1.4 Создание современных условий для получения дошкольного образования, ухода и присмотра за детьми в образовательных организациях в соответствии с требованиями ФГОС дошкольного образования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Формирование и утверждение методики расчета норматива родительской платы, взимаемой за присмотр и уход за детьми</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Разработка нормативных правовых актов органов местного самоуправления, закрепляющих нормативные затраты на создание условий для реализации образовательной программы дошкольного образования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Приобретение учебных пособий, средств обучения, игр, игрушек в соответствии с требованиями ФГОС дошкольного образования и соответствующими нормативами</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4</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Совершенствование психолого-педагогической службы в дошкольном образовании для обеспечения психолого-педагогической и коррекционно-развивающей помощи</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Задача 2. Развитие общего образования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2.1. Переход на новые образовательные стандарты</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Организация и проведение мониторинга введения федерального государственного образовательного стандарта общего образования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Развитие моделей и программ взаимодействия и интеграции общеобразовательных организаций и организаций дополнительного образования, организаций культуры и спорта</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nil"/>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2.2 Информатизация образовательного процесса</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Обеспечение безопасного доступа обучаемых к ресурсам глобальных информационных сетей (аппаратное и программное обеспечение, повышение квалификации)</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Разработка и внедрение на основе информационных и телекоммуникационных технологий образовательных программ и электронных учебно-методических комплексов,</w:t>
            </w:r>
          </w:p>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том числе для дистанционного обучения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2.3 Совершенствование нормативно-правового обеспечения системы образования в соответствии с Федеральным законом «Об образовании в РФ», Законом  Республики Мордовия «Об образовании в Республике Мордовия.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Внесение изменений в документы образовательных организаций в соответствии с Федеральным законом «Об образовании в Российской Федерации», Законом Республики Мордовия «Об образовании в Республике Мордовия»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Мордовия, 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Разработка примерного договора о сетевой форме реализации образовательных программ, формы эффективного контракта с педагогическими работниками образовательных организаций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Внесение изменений в </w:t>
            </w:r>
            <w:r w:rsidRPr="000B776C">
              <w:rPr>
                <w:rFonts w:ascii="Times New Roman" w:hAnsi="Times New Roman" w:cs="Times New Roman"/>
                <w:sz w:val="22"/>
                <w:szCs w:val="22"/>
              </w:rPr>
              <w:lastRenderedPageBreak/>
              <w:t>порядок формирования государственного, муниципального задания для образовательных организаций в соответствии с действующим законодательством</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w:t>
            </w:r>
            <w:r>
              <w:rPr>
                <w:rFonts w:ascii="Times New Roman" w:hAnsi="Times New Roman" w:cs="Times New Roman"/>
                <w:sz w:val="22"/>
                <w:szCs w:val="22"/>
              </w:rPr>
              <w:lastRenderedPageBreak/>
              <w:t>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 xml:space="preserve">МКУ </w:t>
            </w:r>
            <w:r w:rsidRPr="000B776C">
              <w:rPr>
                <w:rFonts w:ascii="Times New Roman" w:hAnsi="Times New Roman" w:cs="Times New Roman"/>
                <w:sz w:val="22"/>
                <w:szCs w:val="22"/>
              </w:rPr>
              <w:lastRenderedPageBreak/>
              <w:t>«Управление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республик</w:t>
            </w:r>
            <w:r w:rsidRPr="000B776C">
              <w:rPr>
                <w:rFonts w:ascii="Times New Roman" w:hAnsi="Times New Roman" w:cs="Times New Roman"/>
                <w:sz w:val="22"/>
                <w:szCs w:val="22"/>
              </w:rPr>
              <w:lastRenderedPageBreak/>
              <w:t>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2.4 Изменение школьной инфраструктуры</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Обеспечение учебниками и учебными пособиями, учебно-методическими материалами, средствами обучения и воспитания </w:t>
            </w:r>
            <w:proofErr w:type="gramStart"/>
            <w:r w:rsidRPr="000B776C">
              <w:rPr>
                <w:rFonts w:ascii="Times New Roman" w:hAnsi="Times New Roman" w:cs="Times New Roman"/>
                <w:sz w:val="22"/>
                <w:szCs w:val="22"/>
              </w:rPr>
              <w:t>обучающихся</w:t>
            </w:r>
            <w:proofErr w:type="gramEnd"/>
            <w:r w:rsidRPr="000B776C">
              <w:rPr>
                <w:rFonts w:ascii="Times New Roman" w:hAnsi="Times New Roman" w:cs="Times New Roman"/>
                <w:sz w:val="22"/>
                <w:szCs w:val="22"/>
              </w:rPr>
              <w:t>, осваивающих основные образовательные программы</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1268"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648,0</w:t>
            </w:r>
          </w:p>
        </w:tc>
        <w:tc>
          <w:tcPr>
            <w:tcW w:w="1004"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655,0</w:t>
            </w:r>
          </w:p>
        </w:tc>
        <w:tc>
          <w:tcPr>
            <w:tcW w:w="1278" w:type="dxa"/>
            <w:gridSpan w:val="8"/>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661,0</w:t>
            </w:r>
          </w:p>
        </w:tc>
        <w:tc>
          <w:tcPr>
            <w:tcW w:w="1331" w:type="dxa"/>
            <w:gridSpan w:val="8"/>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667,0</w:t>
            </w:r>
          </w:p>
        </w:tc>
        <w:tc>
          <w:tcPr>
            <w:tcW w:w="935" w:type="dxa"/>
            <w:gridSpan w:val="6"/>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674,0</w:t>
            </w:r>
          </w:p>
        </w:tc>
        <w:tc>
          <w:tcPr>
            <w:tcW w:w="1070" w:type="dxa"/>
            <w:gridSpan w:val="6"/>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683,0</w:t>
            </w:r>
          </w:p>
        </w:tc>
        <w:tc>
          <w:tcPr>
            <w:tcW w:w="913" w:type="dxa"/>
            <w:gridSpan w:val="3"/>
            <w:tcBorders>
              <w:top w:val="single" w:sz="4" w:space="0" w:color="auto"/>
              <w:left w:val="single" w:sz="4" w:space="0" w:color="auto"/>
              <w:bottom w:val="single" w:sz="4" w:space="0" w:color="auto"/>
            </w:tcBorders>
          </w:tcPr>
          <w:p w:rsidR="008E5873" w:rsidRPr="000B776C" w:rsidRDefault="008E5873" w:rsidP="006E4DCB">
            <w:pPr>
              <w:tabs>
                <w:tab w:val="left" w:pos="5125"/>
              </w:tabs>
              <w:ind w:left="64" w:hanging="64"/>
              <w:rPr>
                <w:rFonts w:ascii="Times New Roman" w:hAnsi="Times New Roman" w:cs="Times New Roman"/>
                <w:sz w:val="22"/>
                <w:szCs w:val="22"/>
              </w:rPr>
            </w:pPr>
            <w:r w:rsidRPr="000B776C">
              <w:rPr>
                <w:rFonts w:ascii="Times New Roman" w:hAnsi="Times New Roman" w:cs="Times New Roman"/>
                <w:sz w:val="22"/>
                <w:szCs w:val="22"/>
              </w:rPr>
              <w:t>688,0</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Реализация комплекса мер, направленных на формирование в общеобразовательных организациях современной технологической среды (приобретение оборудования (учебно-лабораторного, учебно-производственного и др.), мебели, учебных и учебно-наглядных пособий)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Обеспечение проведения промежуточной аттестации в образовательных организациях, обучающихся в форме семейного образования и самообразования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4</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Реализация программ образовательного обмена для школьников, преподавателей, руководителей </w:t>
            </w:r>
            <w:r w:rsidRPr="000B776C">
              <w:rPr>
                <w:rFonts w:ascii="Times New Roman" w:hAnsi="Times New Roman" w:cs="Times New Roman"/>
                <w:sz w:val="22"/>
                <w:szCs w:val="22"/>
              </w:rPr>
              <w:lastRenderedPageBreak/>
              <w:t>образовательных организаций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МКУ «Управление по социальной </w:t>
            </w:r>
            <w:r w:rsidRPr="000B776C">
              <w:rPr>
                <w:rFonts w:ascii="Times New Roman" w:hAnsi="Times New Roman" w:cs="Times New Roman"/>
                <w:sz w:val="22"/>
                <w:szCs w:val="22"/>
              </w:rPr>
              <w:lastRenderedPageBreak/>
              <w:t>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республиканский бюджет Республик</w:t>
            </w:r>
            <w:r w:rsidRPr="000B776C">
              <w:rPr>
                <w:rFonts w:ascii="Times New Roman" w:hAnsi="Times New Roman" w:cs="Times New Roman"/>
                <w:sz w:val="22"/>
                <w:szCs w:val="22"/>
              </w:rPr>
              <w:lastRenderedPageBreak/>
              <w:t>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2.5 Сохранение и укрепление здоровья школьников</w:t>
            </w:r>
          </w:p>
        </w:tc>
      </w:tr>
      <w:tr w:rsidR="008E5873" w:rsidRPr="000B776C" w:rsidTr="006E4DCB">
        <w:tblPrEx>
          <w:tblCellMar>
            <w:top w:w="0" w:type="dxa"/>
            <w:bottom w:w="0" w:type="dxa"/>
          </w:tblCellMar>
        </w:tblPrEx>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3F311B" w:rsidRDefault="008E5873" w:rsidP="006E4DCB">
            <w:pPr>
              <w:tabs>
                <w:tab w:val="left" w:pos="5125"/>
              </w:tabs>
              <w:rPr>
                <w:rFonts w:ascii="Times New Roman" w:hAnsi="Times New Roman" w:cs="Times New Roman"/>
                <w:sz w:val="22"/>
                <w:szCs w:val="22"/>
                <w:highlight w:val="yellow"/>
              </w:rPr>
            </w:pPr>
            <w:r w:rsidRPr="00F7328C">
              <w:rPr>
                <w:rFonts w:ascii="Times New Roman" w:hAnsi="Times New Roman" w:cs="Times New Roman"/>
                <w:color w:val="000000"/>
                <w:sz w:val="22"/>
                <w:szCs w:val="22"/>
              </w:rPr>
              <w:t>Субсидии бюджетным учреждениям на иные цели: организация предоставления обучающимся в муниципальных общеобразовательных учреждениях из малоимущих семей питания с освобождением от оплаты его стоимости</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1325" w:type="dxa"/>
            <w:gridSpan w:val="2"/>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2928,4</w:t>
            </w:r>
          </w:p>
        </w:tc>
        <w:tc>
          <w:tcPr>
            <w:tcW w:w="1162" w:type="dxa"/>
            <w:gridSpan w:val="7"/>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3045,3</w:t>
            </w:r>
          </w:p>
        </w:tc>
        <w:tc>
          <w:tcPr>
            <w:tcW w:w="846" w:type="dxa"/>
            <w:gridSpan w:val="3"/>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3166,2</w:t>
            </w:r>
          </w:p>
        </w:tc>
        <w:tc>
          <w:tcPr>
            <w:tcW w:w="1158"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3229,5</w:t>
            </w:r>
          </w:p>
        </w:tc>
        <w:tc>
          <w:tcPr>
            <w:tcW w:w="1111" w:type="dxa"/>
            <w:gridSpan w:val="8"/>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3229,5</w:t>
            </w:r>
          </w:p>
        </w:tc>
        <w:tc>
          <w:tcPr>
            <w:tcW w:w="1254" w:type="dxa"/>
            <w:gridSpan w:val="6"/>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3229,5</w:t>
            </w:r>
          </w:p>
        </w:tc>
        <w:tc>
          <w:tcPr>
            <w:tcW w:w="1001" w:type="dxa"/>
            <w:gridSpan w:val="7"/>
            <w:tcBorders>
              <w:top w:val="single" w:sz="4" w:space="0" w:color="auto"/>
              <w:left w:val="single" w:sz="4" w:space="0" w:color="auto"/>
              <w:bottom w:val="single" w:sz="4" w:space="0" w:color="auto"/>
            </w:tcBorders>
          </w:tcPr>
          <w:p w:rsidR="008E5873" w:rsidRPr="000B776C" w:rsidRDefault="008E5873" w:rsidP="006E4DCB">
            <w:pPr>
              <w:tabs>
                <w:tab w:val="left" w:pos="5125"/>
              </w:tabs>
              <w:ind w:left="-102" w:firstLine="102"/>
              <w:rPr>
                <w:rFonts w:ascii="Times New Roman" w:hAnsi="Times New Roman" w:cs="Times New Roman"/>
                <w:sz w:val="22"/>
                <w:szCs w:val="22"/>
              </w:rPr>
            </w:pPr>
            <w:r>
              <w:rPr>
                <w:rFonts w:ascii="Times New Roman" w:hAnsi="Times New Roman" w:cs="Times New Roman"/>
                <w:sz w:val="22"/>
                <w:szCs w:val="22"/>
              </w:rPr>
              <w:t>3229,5</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Организация и проведение мониторинга физического развития </w:t>
            </w:r>
            <w:proofErr w:type="gramStart"/>
            <w:r w:rsidRPr="000B776C">
              <w:rPr>
                <w:rFonts w:ascii="Times New Roman" w:hAnsi="Times New Roman" w:cs="Times New Roman"/>
                <w:sz w:val="22"/>
                <w:szCs w:val="22"/>
              </w:rPr>
              <w:t>обучающихся</w:t>
            </w:r>
            <w:proofErr w:type="gramEnd"/>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Height w:val="1515"/>
        </w:trPr>
        <w:tc>
          <w:tcPr>
            <w:tcW w:w="540" w:type="dxa"/>
            <w:vMerge w:val="restart"/>
            <w:tcBorders>
              <w:top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vMerge w:val="restart"/>
            <w:tcBorders>
              <w:top w:val="single" w:sz="4" w:space="0" w:color="auto"/>
              <w:left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Организация и проведение летнего отдыха обучающихся в каникулярное время (пришкольные лагеря, актива сельских школьников, лагерей труда и отдыха, выездные лагеря для несовершеннолетних, состоящих на учете в ПДН, школы выживания, актива дополнительного образования и т.д.) </w:t>
            </w:r>
          </w:p>
        </w:tc>
        <w:tc>
          <w:tcPr>
            <w:tcW w:w="977" w:type="dxa"/>
            <w:vMerge w:val="restart"/>
            <w:tcBorders>
              <w:top w:val="single" w:sz="4" w:space="0" w:color="auto"/>
              <w:left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vMerge w:val="restart"/>
            <w:tcBorders>
              <w:top w:val="single" w:sz="4" w:space="0" w:color="auto"/>
              <w:left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1325" w:type="dxa"/>
            <w:gridSpan w:val="2"/>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583,6</w:t>
            </w:r>
          </w:p>
        </w:tc>
        <w:tc>
          <w:tcPr>
            <w:tcW w:w="947" w:type="dxa"/>
            <w:gridSpan w:val="4"/>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583,6</w:t>
            </w:r>
          </w:p>
        </w:tc>
        <w:tc>
          <w:tcPr>
            <w:tcW w:w="1008" w:type="dxa"/>
            <w:gridSpan w:val="5"/>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601,1</w:t>
            </w:r>
          </w:p>
        </w:tc>
        <w:tc>
          <w:tcPr>
            <w:tcW w:w="1250" w:type="dxa"/>
            <w:gridSpan w:val="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619,1</w:t>
            </w:r>
          </w:p>
        </w:tc>
        <w:tc>
          <w:tcPr>
            <w:tcW w:w="1133" w:type="dxa"/>
            <w:gridSpan w:val="9"/>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619,1</w:t>
            </w:r>
          </w:p>
        </w:tc>
        <w:tc>
          <w:tcPr>
            <w:tcW w:w="1209" w:type="dxa"/>
            <w:gridSpan w:val="6"/>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619,1</w:t>
            </w:r>
          </w:p>
        </w:tc>
        <w:tc>
          <w:tcPr>
            <w:tcW w:w="927" w:type="dxa"/>
            <w:gridSpan w:val="4"/>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619,1</w:t>
            </w:r>
          </w:p>
        </w:tc>
      </w:tr>
      <w:tr w:rsidR="008E5873" w:rsidRPr="000B776C" w:rsidTr="006E4DCB">
        <w:tblPrEx>
          <w:tblCellMar>
            <w:top w:w="0" w:type="dxa"/>
            <w:bottom w:w="0" w:type="dxa"/>
          </w:tblCellMar>
        </w:tblPrEx>
        <w:trPr>
          <w:gridAfter w:val="1"/>
          <w:wAfter w:w="58" w:type="dxa"/>
          <w:trHeight w:val="1515"/>
        </w:trPr>
        <w:tc>
          <w:tcPr>
            <w:tcW w:w="540" w:type="dxa"/>
            <w:vMerge/>
            <w:tcBorders>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3073" w:type="dxa"/>
            <w:vMerge/>
            <w:tcBorders>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977" w:type="dxa"/>
            <w:vMerge/>
            <w:tcBorders>
              <w:left w:val="single" w:sz="4" w:space="0" w:color="auto"/>
              <w:bottom w:val="single" w:sz="4" w:space="0" w:color="auto"/>
              <w:right w:val="single" w:sz="4" w:space="0" w:color="auto"/>
            </w:tcBorders>
          </w:tcPr>
          <w:p w:rsidR="008E5873" w:rsidRPr="009D381C" w:rsidRDefault="008E5873" w:rsidP="006E4DCB">
            <w:pPr>
              <w:rPr>
                <w:rFonts w:ascii="Times New Roman" w:hAnsi="Times New Roman" w:cs="Times New Roman"/>
                <w:sz w:val="22"/>
                <w:szCs w:val="22"/>
              </w:rPr>
            </w:pPr>
          </w:p>
        </w:tc>
        <w:tc>
          <w:tcPr>
            <w:tcW w:w="1396" w:type="dxa"/>
            <w:vMerge/>
            <w:tcBorders>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Местный бюджет</w:t>
            </w:r>
          </w:p>
        </w:tc>
        <w:tc>
          <w:tcPr>
            <w:tcW w:w="1325" w:type="dxa"/>
            <w:gridSpan w:val="2"/>
            <w:tcBorders>
              <w:top w:val="single" w:sz="4" w:space="0" w:color="auto"/>
              <w:bottom w:val="single" w:sz="4" w:space="0" w:color="auto"/>
              <w:right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88,5</w:t>
            </w:r>
          </w:p>
        </w:tc>
        <w:tc>
          <w:tcPr>
            <w:tcW w:w="947" w:type="dxa"/>
            <w:gridSpan w:val="4"/>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88,5</w:t>
            </w:r>
          </w:p>
        </w:tc>
        <w:tc>
          <w:tcPr>
            <w:tcW w:w="1008" w:type="dxa"/>
            <w:gridSpan w:val="5"/>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91,1</w:t>
            </w:r>
          </w:p>
        </w:tc>
        <w:tc>
          <w:tcPr>
            <w:tcW w:w="1250" w:type="dxa"/>
            <w:gridSpan w:val="7"/>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93,8</w:t>
            </w:r>
          </w:p>
        </w:tc>
        <w:tc>
          <w:tcPr>
            <w:tcW w:w="1133" w:type="dxa"/>
            <w:gridSpan w:val="9"/>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93,8</w:t>
            </w:r>
          </w:p>
        </w:tc>
        <w:tc>
          <w:tcPr>
            <w:tcW w:w="1209" w:type="dxa"/>
            <w:gridSpan w:val="6"/>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93,8</w:t>
            </w:r>
          </w:p>
        </w:tc>
        <w:tc>
          <w:tcPr>
            <w:tcW w:w="927" w:type="dxa"/>
            <w:gridSpan w:val="4"/>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93,8</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4</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Организация и проведение муниципального этапа и участия представителей Темниковского муниципального района на республиканском этапе </w:t>
            </w:r>
            <w:r w:rsidRPr="000B776C">
              <w:rPr>
                <w:rFonts w:ascii="Times New Roman" w:hAnsi="Times New Roman" w:cs="Times New Roman"/>
                <w:sz w:val="22"/>
                <w:szCs w:val="22"/>
              </w:rPr>
              <w:lastRenderedPageBreak/>
              <w:t>всероссийского конкурса юных инспекторов движения «Безопасное колесо»</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Местный бюджет</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2.2.7 Расширение самостоятельности школ</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Развитие сети образовательных организаций новых организационно-правовых форм: новые бюджетные организации, автономные организации; внедрение методик и рекомендаций, проведение семинаров; экспертно-аналитическое сопровождение, мониторинг</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Продолжение мероприятий по оптимизации сети образовательных организаций (создание и оснащение ресурсных центров, реализующих образовательные программы разных видов, уровней и направленностей, включая смешанные формы обучения)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Создание и распространение моделей государственно-общественного управления образованием</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w:t>
            </w:r>
          </w:p>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В рамках текущего финансирования </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4</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Мониторинг программ развития муниципальных систем образования, в том числе развитие системы открытого электронного мониторинга и обязательной </w:t>
            </w:r>
            <w:r w:rsidRPr="000B776C">
              <w:rPr>
                <w:rFonts w:ascii="Times New Roman" w:hAnsi="Times New Roman" w:cs="Times New Roman"/>
                <w:sz w:val="22"/>
                <w:szCs w:val="22"/>
              </w:rPr>
              <w:lastRenderedPageBreak/>
              <w:t>публичной отчетности образовательных организаций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2.8 Создание условий для успешной социализации детей группы риска</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Совершенствование психолого-педагогических программ работы с детьми групп риска (научно-методическое, программное, кадровое, организационно-педагогическое обеспечение, мониторинг)</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2.9 Развитие системы оценки качества образовательных услуг</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Создание механизмов комплексной оценки академических достижений обучающегося, его компетенций и способностей на всех ступенях и уровнях образования (мониторинговые исследования): разработка диагностических и измерительных материалов, экспертиза диагностических и измерительных материалов, проведение мониторинговых исследований, обработка результатов исследования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Организация и проведение мониторинга качества предоставления образовательных услуг дошкольного, общего и дополнительного образования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республиканский бюджет Республики Мордовия, муниципальный бюджет </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2.10 Информационное сопровождение развития системы образования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Обеспечение перехода органов управления образованием и образовательных организаций на электронный (безбумажный) документооборот</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Осуществление комплексного электронного мониторинга всех общеобразовательных организаций </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Задача 3. Развитие дополнительного и неформального образования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3.1 Обеспечение качества дополнительного образования детей</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Развитие моделей и программ взаимодействия и интеграции организаций дополнительного образования детей, общеобразовательных организаций и детско-юношеских общественных объединений по реализации воспитательных и образовательных проектов и программ в условиях города и села</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Обеспечение доступности и качественного оказания государственной услуги по предоставлению дополнительного образования детям в организациях дополнительного образования детей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Муниципальный бюджет </w:t>
            </w:r>
          </w:p>
        </w:tc>
        <w:tc>
          <w:tcPr>
            <w:tcW w:w="1325" w:type="dxa"/>
            <w:gridSpan w:val="2"/>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13086,9</w:t>
            </w:r>
          </w:p>
        </w:tc>
        <w:tc>
          <w:tcPr>
            <w:tcW w:w="1000"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13086,9</w:t>
            </w:r>
          </w:p>
        </w:tc>
        <w:tc>
          <w:tcPr>
            <w:tcW w:w="1008"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13086,9</w:t>
            </w:r>
          </w:p>
        </w:tc>
        <w:tc>
          <w:tcPr>
            <w:tcW w:w="1158"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13749,1</w:t>
            </w:r>
          </w:p>
        </w:tc>
        <w:tc>
          <w:tcPr>
            <w:tcW w:w="1111" w:type="dxa"/>
            <w:gridSpan w:val="8"/>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13749,1</w:t>
            </w:r>
          </w:p>
        </w:tc>
        <w:tc>
          <w:tcPr>
            <w:tcW w:w="1307" w:type="dxa"/>
            <w:gridSpan w:val="10"/>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13749,1</w:t>
            </w:r>
          </w:p>
        </w:tc>
        <w:tc>
          <w:tcPr>
            <w:tcW w:w="948" w:type="dxa"/>
            <w:gridSpan w:val="3"/>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13749,1</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Обеспечение проведения </w:t>
            </w:r>
            <w:r w:rsidRPr="000B776C">
              <w:rPr>
                <w:rFonts w:ascii="Times New Roman" w:hAnsi="Times New Roman" w:cs="Times New Roman"/>
                <w:sz w:val="22"/>
                <w:szCs w:val="22"/>
              </w:rPr>
              <w:lastRenderedPageBreak/>
              <w:t>мероприятий по патриотическому воспитанию, в том числе по развитию кадетского движения в образовательных организациях Темниковского муниципального района Республики Мордовия (мероприятия с обучающимися и педагогами, укрепление материально-технической базы образовательных организаций)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w:t>
            </w:r>
            <w:r>
              <w:rPr>
                <w:rFonts w:ascii="Times New Roman" w:hAnsi="Times New Roman" w:cs="Times New Roman"/>
                <w:sz w:val="22"/>
                <w:szCs w:val="22"/>
              </w:rPr>
              <w:lastRenderedPageBreak/>
              <w:t>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 xml:space="preserve">МКУ </w:t>
            </w:r>
            <w:r w:rsidRPr="000B776C">
              <w:rPr>
                <w:rFonts w:ascii="Times New Roman" w:hAnsi="Times New Roman" w:cs="Times New Roman"/>
                <w:sz w:val="22"/>
                <w:szCs w:val="22"/>
              </w:rPr>
              <w:lastRenderedPageBreak/>
              <w:t>«Управление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республик</w:t>
            </w:r>
            <w:r w:rsidRPr="000B776C">
              <w:rPr>
                <w:rFonts w:ascii="Times New Roman" w:hAnsi="Times New Roman" w:cs="Times New Roman"/>
                <w:sz w:val="22"/>
                <w:szCs w:val="22"/>
              </w:rPr>
              <w:lastRenderedPageBreak/>
              <w:t>анский бюджет Республики Мордовия, муниципальный бюджет</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lastRenderedPageBreak/>
              <w:t>4</w:t>
            </w:r>
          </w:p>
        </w:tc>
        <w:tc>
          <w:tcPr>
            <w:tcW w:w="3073" w:type="dxa"/>
            <w:tcBorders>
              <w:top w:val="single" w:sz="4" w:space="0" w:color="auto"/>
              <w:left w:val="single" w:sz="4" w:space="0" w:color="auto"/>
              <w:bottom w:val="single" w:sz="4" w:space="0" w:color="auto"/>
              <w:right w:val="single" w:sz="4" w:space="0" w:color="auto"/>
            </w:tcBorders>
          </w:tcPr>
          <w:p w:rsidR="008E5873" w:rsidRPr="00815980" w:rsidRDefault="008E5873" w:rsidP="006E4DCB">
            <w:pPr>
              <w:tabs>
                <w:tab w:val="left" w:pos="5125"/>
              </w:tabs>
              <w:rPr>
                <w:rFonts w:ascii="Times New Roman" w:hAnsi="Times New Roman" w:cs="Times New Roman"/>
                <w:sz w:val="22"/>
                <w:szCs w:val="22"/>
              </w:rPr>
            </w:pPr>
            <w:r w:rsidRPr="00815980">
              <w:rPr>
                <w:rFonts w:ascii="Times New Roman" w:hAnsi="Times New Roman" w:cs="Times New Roman"/>
                <w:sz w:val="22"/>
                <w:szCs w:val="22"/>
              </w:rPr>
              <w:t>Обеспечение персонифицированного финансирования дополнительного образования детей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rFonts w:ascii="Times New Roman" w:hAnsi="Times New Roman" w:cs="Times New Roman"/>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Муниципальный бюджет </w:t>
            </w:r>
          </w:p>
        </w:tc>
        <w:tc>
          <w:tcPr>
            <w:tcW w:w="1418" w:type="dxa"/>
            <w:gridSpan w:val="4"/>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1174,9</w:t>
            </w:r>
          </w:p>
        </w:tc>
        <w:tc>
          <w:tcPr>
            <w:tcW w:w="1016" w:type="dxa"/>
            <w:gridSpan w:val="4"/>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1174,9</w:t>
            </w:r>
          </w:p>
        </w:tc>
        <w:tc>
          <w:tcPr>
            <w:tcW w:w="1044"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1210,1</w:t>
            </w:r>
          </w:p>
        </w:tc>
        <w:tc>
          <w:tcPr>
            <w:tcW w:w="1089" w:type="dxa"/>
            <w:gridSpan w:val="7"/>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1234,3</w:t>
            </w:r>
          </w:p>
        </w:tc>
        <w:tc>
          <w:tcPr>
            <w:tcW w:w="969" w:type="dxa"/>
            <w:gridSpan w:val="3"/>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1234,3</w:t>
            </w:r>
          </w:p>
        </w:tc>
        <w:tc>
          <w:tcPr>
            <w:tcW w:w="1373" w:type="dxa"/>
            <w:gridSpan w:val="12"/>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1234,3</w:t>
            </w:r>
          </w:p>
        </w:tc>
        <w:tc>
          <w:tcPr>
            <w:tcW w:w="890" w:type="dxa"/>
            <w:gridSpan w:val="2"/>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1234,3</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3.1 Развитие кадрового потенциала организаций общего образования</w:t>
            </w:r>
          </w:p>
        </w:tc>
      </w:tr>
      <w:tr w:rsidR="008E5873" w:rsidRPr="000B776C" w:rsidTr="006E4DCB">
        <w:tblPrEx>
          <w:tblCellMar>
            <w:top w:w="0" w:type="dxa"/>
            <w:bottom w:w="0" w:type="dxa"/>
          </w:tblCellMar>
        </w:tblPrEx>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Реализация государственных полномочий по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w:t>
            </w:r>
            <w:r w:rsidRPr="000B776C">
              <w:rPr>
                <w:rFonts w:ascii="Times New Roman" w:hAnsi="Times New Roman" w:cs="Times New Roman"/>
                <w:sz w:val="22"/>
                <w:szCs w:val="22"/>
              </w:rPr>
              <w:lastRenderedPageBreak/>
              <w:t>местных бюджетов)</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1325" w:type="dxa"/>
            <w:gridSpan w:val="2"/>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7652,4</w:t>
            </w:r>
          </w:p>
        </w:tc>
        <w:tc>
          <w:tcPr>
            <w:tcW w:w="1162" w:type="dxa"/>
            <w:gridSpan w:val="7"/>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7652,4</w:t>
            </w:r>
          </w:p>
        </w:tc>
        <w:tc>
          <w:tcPr>
            <w:tcW w:w="846" w:type="dxa"/>
            <w:gridSpan w:val="3"/>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7881,9</w:t>
            </w:r>
          </w:p>
        </w:tc>
        <w:tc>
          <w:tcPr>
            <w:tcW w:w="1158"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8118,4</w:t>
            </w:r>
          </w:p>
        </w:tc>
        <w:tc>
          <w:tcPr>
            <w:tcW w:w="1111" w:type="dxa"/>
            <w:gridSpan w:val="8"/>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8118,4</w:t>
            </w:r>
          </w:p>
        </w:tc>
        <w:tc>
          <w:tcPr>
            <w:tcW w:w="1284" w:type="dxa"/>
            <w:gridSpan w:val="9"/>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8118,4</w:t>
            </w:r>
          </w:p>
        </w:tc>
        <w:tc>
          <w:tcPr>
            <w:tcW w:w="971" w:type="dxa"/>
            <w:gridSpan w:val="4"/>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8118,4</w:t>
            </w:r>
          </w:p>
        </w:tc>
      </w:tr>
      <w:tr w:rsidR="008E5873" w:rsidRPr="000B776C" w:rsidTr="006E4DCB">
        <w:tblPrEx>
          <w:tblCellMar>
            <w:top w:w="0" w:type="dxa"/>
            <w:bottom w:w="0" w:type="dxa"/>
          </w:tblCellMar>
        </w:tblPrEx>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2</w:t>
            </w:r>
          </w:p>
        </w:tc>
        <w:tc>
          <w:tcPr>
            <w:tcW w:w="3073" w:type="dxa"/>
            <w:tcBorders>
              <w:top w:val="single" w:sz="4" w:space="0" w:color="auto"/>
              <w:left w:val="single" w:sz="4" w:space="0" w:color="auto"/>
              <w:bottom w:val="single" w:sz="4" w:space="0" w:color="auto"/>
              <w:right w:val="single" w:sz="4" w:space="0" w:color="auto"/>
            </w:tcBorders>
          </w:tcPr>
          <w:p w:rsidR="008E5873" w:rsidRPr="00427A94" w:rsidRDefault="008E5873" w:rsidP="006E4DCB">
            <w:pPr>
              <w:tabs>
                <w:tab w:val="left" w:pos="5125"/>
              </w:tabs>
              <w:rPr>
                <w:rFonts w:ascii="Times New Roman" w:hAnsi="Times New Roman" w:cs="Times New Roman"/>
                <w:sz w:val="22"/>
                <w:szCs w:val="22"/>
              </w:rPr>
            </w:pPr>
            <w:r w:rsidRPr="00427A94">
              <w:rPr>
                <w:rFonts w:ascii="Times New Roman" w:hAnsi="Times New Roman" w:cs="Times New Roman"/>
                <w:sz w:val="22"/>
                <w:szCs w:val="22"/>
              </w:rPr>
              <w:t xml:space="preserve">Содержание образовательных организаций </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sidRPr="000B776C">
              <w:rPr>
                <w:rFonts w:ascii="Times New Roman" w:hAnsi="Times New Roman" w:cs="Times New Roman"/>
                <w:sz w:val="22"/>
                <w:szCs w:val="22"/>
              </w:rPr>
              <w:t>2018- 202</w:t>
            </w:r>
            <w:r>
              <w:rPr>
                <w:rFonts w:ascii="Times New Roman" w:hAnsi="Times New Roman" w:cs="Times New Roman"/>
                <w:sz w:val="22"/>
                <w:szCs w:val="22"/>
              </w:rPr>
              <w:t>6</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муниципальный бюджет</w:t>
            </w:r>
          </w:p>
        </w:tc>
        <w:tc>
          <w:tcPr>
            <w:tcW w:w="1325" w:type="dxa"/>
            <w:gridSpan w:val="2"/>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9540,3</w:t>
            </w:r>
          </w:p>
        </w:tc>
        <w:tc>
          <w:tcPr>
            <w:tcW w:w="1162" w:type="dxa"/>
            <w:gridSpan w:val="7"/>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12297,1</w:t>
            </w:r>
          </w:p>
        </w:tc>
        <w:tc>
          <w:tcPr>
            <w:tcW w:w="846" w:type="dxa"/>
            <w:gridSpan w:val="3"/>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12663,8</w:t>
            </w:r>
          </w:p>
        </w:tc>
        <w:tc>
          <w:tcPr>
            <w:tcW w:w="1158"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24950,9</w:t>
            </w:r>
          </w:p>
        </w:tc>
        <w:tc>
          <w:tcPr>
            <w:tcW w:w="1111" w:type="dxa"/>
            <w:gridSpan w:val="8"/>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24164,5</w:t>
            </w:r>
          </w:p>
        </w:tc>
        <w:tc>
          <w:tcPr>
            <w:tcW w:w="1284" w:type="dxa"/>
            <w:gridSpan w:val="9"/>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24406,2</w:t>
            </w:r>
          </w:p>
        </w:tc>
        <w:tc>
          <w:tcPr>
            <w:tcW w:w="971" w:type="dxa"/>
            <w:gridSpan w:val="4"/>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25812,4</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Обеспечение учебниками и учебными пособиями, учебно-методическими материалами, средствами обучения и воспитания, </w:t>
            </w:r>
            <w:proofErr w:type="gramStart"/>
            <w:r w:rsidRPr="000B776C">
              <w:rPr>
                <w:rFonts w:ascii="Times New Roman" w:hAnsi="Times New Roman" w:cs="Times New Roman"/>
                <w:sz w:val="22"/>
                <w:szCs w:val="22"/>
              </w:rPr>
              <w:t>обучающихся</w:t>
            </w:r>
            <w:proofErr w:type="gramEnd"/>
            <w:r w:rsidRPr="000B776C">
              <w:rPr>
                <w:rFonts w:ascii="Times New Roman" w:hAnsi="Times New Roman" w:cs="Times New Roman"/>
                <w:sz w:val="22"/>
                <w:szCs w:val="22"/>
              </w:rPr>
              <w:t>, осваивающих основные образовательные программы</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Задача 4. Выявление и поддержка одаренных детей</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 xml:space="preserve">        4.1 Развитие и поддержка сети учреждений и организаций, работающих с одаренными детьми</w:t>
            </w:r>
          </w:p>
        </w:tc>
      </w:tr>
      <w:tr w:rsidR="008E5873" w:rsidRPr="000B776C" w:rsidTr="006E4DCB">
        <w:tblPrEx>
          <w:tblCellMar>
            <w:top w:w="0" w:type="dxa"/>
            <w:bottom w:w="0" w:type="dxa"/>
          </w:tblCellMar>
        </w:tblPrEx>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Проведение государственной итоговой аттестации выпускников 9, 11 классов (в т. ч. В форме ЕГЭ).</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муниципальный бюджет</w:t>
            </w:r>
          </w:p>
        </w:tc>
        <w:tc>
          <w:tcPr>
            <w:tcW w:w="1325" w:type="dxa"/>
            <w:gridSpan w:val="2"/>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30</w:t>
            </w:r>
            <w:r w:rsidRPr="000B776C">
              <w:rPr>
                <w:rFonts w:ascii="Times New Roman" w:hAnsi="Times New Roman" w:cs="Times New Roman"/>
                <w:sz w:val="22"/>
                <w:szCs w:val="22"/>
              </w:rPr>
              <w:t>,0</w:t>
            </w:r>
          </w:p>
        </w:tc>
        <w:tc>
          <w:tcPr>
            <w:tcW w:w="1000"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30</w:t>
            </w:r>
            <w:r w:rsidRPr="000B776C">
              <w:rPr>
                <w:rFonts w:ascii="Times New Roman" w:hAnsi="Times New Roman" w:cs="Times New Roman"/>
                <w:sz w:val="22"/>
                <w:szCs w:val="22"/>
              </w:rPr>
              <w:t>,0</w:t>
            </w:r>
          </w:p>
        </w:tc>
        <w:tc>
          <w:tcPr>
            <w:tcW w:w="1008" w:type="dxa"/>
            <w:gridSpan w:val="5"/>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30</w:t>
            </w:r>
            <w:r w:rsidRPr="000B776C">
              <w:rPr>
                <w:rFonts w:ascii="Times New Roman" w:hAnsi="Times New Roman" w:cs="Times New Roman"/>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30</w:t>
            </w:r>
            <w:r w:rsidRPr="000B776C">
              <w:rPr>
                <w:rFonts w:ascii="Times New Roman" w:hAnsi="Times New Roman" w:cs="Times New Roman"/>
                <w:sz w:val="22"/>
                <w:szCs w:val="22"/>
              </w:rPr>
              <w:t>,0</w:t>
            </w:r>
          </w:p>
        </w:tc>
        <w:tc>
          <w:tcPr>
            <w:tcW w:w="1277" w:type="dxa"/>
            <w:gridSpan w:val="9"/>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30</w:t>
            </w:r>
            <w:r w:rsidRPr="000B776C">
              <w:rPr>
                <w:rFonts w:ascii="Times New Roman" w:hAnsi="Times New Roman" w:cs="Times New Roman"/>
                <w:sz w:val="22"/>
                <w:szCs w:val="22"/>
              </w:rPr>
              <w:t>,0</w:t>
            </w:r>
          </w:p>
        </w:tc>
        <w:tc>
          <w:tcPr>
            <w:tcW w:w="1264" w:type="dxa"/>
            <w:gridSpan w:val="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30</w:t>
            </w:r>
            <w:r w:rsidRPr="000B776C">
              <w:rPr>
                <w:rFonts w:ascii="Times New Roman" w:hAnsi="Times New Roman" w:cs="Times New Roman"/>
                <w:sz w:val="22"/>
                <w:szCs w:val="22"/>
              </w:rPr>
              <w:t>,0</w:t>
            </w:r>
          </w:p>
        </w:tc>
        <w:tc>
          <w:tcPr>
            <w:tcW w:w="991" w:type="dxa"/>
            <w:gridSpan w:val="6"/>
            <w:tcBorders>
              <w:top w:val="single" w:sz="4" w:space="0" w:color="auto"/>
              <w:left w:val="single" w:sz="4" w:space="0" w:color="auto"/>
              <w:bottom w:val="single" w:sz="4" w:space="0" w:color="auto"/>
            </w:tcBorders>
          </w:tcPr>
          <w:p w:rsidR="008E5873"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30</w:t>
            </w:r>
            <w:r w:rsidRPr="000B776C">
              <w:rPr>
                <w:rFonts w:ascii="Times New Roman" w:hAnsi="Times New Roman" w:cs="Times New Roman"/>
                <w:sz w:val="22"/>
                <w:szCs w:val="22"/>
              </w:rPr>
              <w:t>,0</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4.2 Государственная поддержка и социальная защита одаренных детей</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Целевая поддержка участия детей в республиканских, муниципальных предметных олимпиадах, в том числе и в дистанционных олимпиадах</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w:t>
            </w:r>
          </w:p>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Организация и проведение муниципального этапа всероссийской предметной олимпиады школьников, участие в региональном этапе</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муниципальный бюджет</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4</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Развитие системы профессиональной ориентации обучающихся </w:t>
            </w:r>
            <w:r w:rsidRPr="000B776C">
              <w:rPr>
                <w:rFonts w:ascii="Times New Roman" w:hAnsi="Times New Roman" w:cs="Times New Roman"/>
                <w:sz w:val="22"/>
                <w:szCs w:val="22"/>
              </w:rPr>
              <w:lastRenderedPageBreak/>
              <w:t>старших классов общеобразовательных организаций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МКУ «Управление по </w:t>
            </w:r>
            <w:r w:rsidRPr="000B776C">
              <w:rPr>
                <w:rFonts w:ascii="Times New Roman" w:hAnsi="Times New Roman" w:cs="Times New Roman"/>
                <w:sz w:val="22"/>
                <w:szCs w:val="22"/>
              </w:rPr>
              <w:lastRenderedPageBreak/>
              <w:t>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 xml:space="preserve">республиканский бюджет </w:t>
            </w:r>
            <w:r w:rsidRPr="000B776C">
              <w:rPr>
                <w:rFonts w:ascii="Times New Roman" w:hAnsi="Times New Roman" w:cs="Times New Roman"/>
                <w:sz w:val="22"/>
                <w:szCs w:val="22"/>
              </w:rPr>
              <w:lastRenderedPageBreak/>
              <w:t>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4.3 Развитие системы работы с кадрами</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Ежегодные выплаты премий для поощрения творческих и талантливых молодых учителей образовательных организаций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Муниципальный бюджет</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Ежегодные выплаты премий для поощрения    учителей образовательных организаций, победителей конкурса профессионального мастерства («Учитель года»)</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Муниципальный бюджет</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Организация и проведение муниципального конкурса профессионального мастерства («Учитель года)</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Муниципальный бюджет </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4.4 Научно-методическая работа</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Проведение муниципальных конференций,</w:t>
            </w:r>
          </w:p>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семинаров, совещаний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Муниципальный бюджет</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Задача 5. Создание условий, обеспечивающих успешную социализацию детей, оставшихся без попечения родителей, находящихся в трудной жизненной ситуации</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5.1 Создание эффективной системы подготовки замещающих родителей и сопровождение замещающей семьи</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Переподготовка и повышение квалификации специалистов органов управления образованием, органов опеки и попечительства по вопросам организации работы по устройству детей, </w:t>
            </w:r>
            <w:r w:rsidRPr="000B776C">
              <w:rPr>
                <w:rFonts w:ascii="Times New Roman" w:hAnsi="Times New Roman" w:cs="Times New Roman"/>
                <w:sz w:val="22"/>
                <w:szCs w:val="22"/>
              </w:rPr>
              <w:lastRenderedPageBreak/>
              <w:t>оставшихся без попечения родителей, на воспитание в семьи, проведение обучающих семинаров, тренингов для замещающих родителей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Задача 6. Реализация моделей получения качественного дошкольного и общего образования детьми инвалидами и лицами с ограниченными возможностями здоровья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6.1 Создание условий для получения образования детьми с ограниченными возможностями здоровья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Развитие сети организаций, осуществляющих образовательную деятельность, реализующих основные общеобразовательные программы для детей с ограниченными возможностями здоровья в условиях инклюзивного образования, дистанционных формах и на дому</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Height w:val="1286"/>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Разработка и принятие   нормативных правовых актов, утверждающих условия организации и ведения образовательных процессов при обучении на дому</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В рамках текущего финансирования </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Создание в общеобразовательных организациях условий для инклюзивного образования детей-инвалидов, в том числе создание универсальной </w:t>
            </w:r>
            <w:proofErr w:type="spellStart"/>
            <w:r w:rsidRPr="000B776C">
              <w:rPr>
                <w:rFonts w:ascii="Times New Roman" w:hAnsi="Times New Roman" w:cs="Times New Roman"/>
                <w:sz w:val="22"/>
                <w:szCs w:val="22"/>
              </w:rPr>
              <w:t>безбарьерной</w:t>
            </w:r>
            <w:proofErr w:type="spellEnd"/>
            <w:r w:rsidRPr="000B776C">
              <w:rPr>
                <w:rFonts w:ascii="Times New Roman" w:hAnsi="Times New Roman" w:cs="Times New Roman"/>
                <w:sz w:val="22"/>
                <w:szCs w:val="22"/>
              </w:rPr>
              <w:t xml:space="preserve"> среды для беспрепятственного доступа и оснащения общеобразовательных </w:t>
            </w:r>
            <w:r w:rsidRPr="000B776C">
              <w:rPr>
                <w:rFonts w:ascii="Times New Roman" w:hAnsi="Times New Roman" w:cs="Times New Roman"/>
                <w:sz w:val="22"/>
                <w:szCs w:val="22"/>
              </w:rPr>
              <w:lastRenderedPageBreak/>
              <w:t>организаций специальным, в том числе учебным, реабилитационным, компьютерным оборудованием и автотранспортом</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p w:rsidR="008E5873" w:rsidRPr="000B776C" w:rsidRDefault="008E5873" w:rsidP="006E4DCB">
            <w:pPr>
              <w:tabs>
                <w:tab w:val="left" w:pos="5125"/>
              </w:tabs>
              <w:rPr>
                <w:rFonts w:ascii="Times New Roman" w:hAnsi="Times New Roman" w:cs="Times New Roman"/>
                <w:sz w:val="22"/>
                <w:szCs w:val="22"/>
              </w:rPr>
            </w:pPr>
          </w:p>
          <w:p w:rsidR="008E5873" w:rsidRPr="000B776C" w:rsidRDefault="008E5873" w:rsidP="006E4DCB">
            <w:pPr>
              <w:tabs>
                <w:tab w:val="left" w:pos="5125"/>
              </w:tabs>
              <w:rPr>
                <w:rFonts w:ascii="Times New Roman" w:hAnsi="Times New Roman" w:cs="Times New Roman"/>
                <w:sz w:val="22"/>
                <w:szCs w:val="22"/>
              </w:rPr>
            </w:pPr>
          </w:p>
          <w:p w:rsidR="008E5873" w:rsidRPr="000B776C" w:rsidRDefault="008E5873" w:rsidP="006E4DCB">
            <w:pPr>
              <w:tabs>
                <w:tab w:val="left" w:pos="5125"/>
              </w:tabs>
              <w:rPr>
                <w:rFonts w:ascii="Times New Roman" w:hAnsi="Times New Roman" w:cs="Times New Roman"/>
                <w:sz w:val="22"/>
                <w:szCs w:val="22"/>
              </w:rPr>
            </w:pPr>
          </w:p>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федеральн</w:t>
            </w:r>
            <w:r w:rsidRPr="000B776C">
              <w:rPr>
                <w:rFonts w:ascii="Times New Roman" w:hAnsi="Times New Roman" w:cs="Times New Roman"/>
                <w:sz w:val="22"/>
                <w:szCs w:val="22"/>
              </w:rPr>
              <w:lastRenderedPageBreak/>
              <w:t>ый бюджет</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4</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Организация психолого-педагогической, медицинской и социальной помощи </w:t>
            </w:r>
            <w:proofErr w:type="gramStart"/>
            <w:r w:rsidRPr="000B776C">
              <w:rPr>
                <w:rFonts w:ascii="Times New Roman" w:hAnsi="Times New Roman" w:cs="Times New Roman"/>
                <w:sz w:val="22"/>
                <w:szCs w:val="22"/>
              </w:rPr>
              <w:t>обучающимся</w:t>
            </w:r>
            <w:proofErr w:type="gramEnd"/>
            <w:r w:rsidRPr="000B776C">
              <w:rPr>
                <w:rFonts w:ascii="Times New Roman" w:hAnsi="Times New Roman" w:cs="Times New Roman"/>
                <w:sz w:val="22"/>
                <w:szCs w:val="22"/>
              </w:rPr>
              <w:t>, испытывающим трудности в освоении основных общеобразовательных программ, и социальной адаптации</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Задача 7. Развитие кадрового потенциала системы дошкольного и общего образования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t>7.1 Создание привлекательных условий труда для педагогических и управленческих работников</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Введение стандартов профессиональной деятельности</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Привлечение для работы в образовательные организации молодых педагогических кадров</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Формирование информационной среды профессионального развития педагогов с базами образовательных программ, лучших практик, сервисами консультирования, сетевыми профессиональными </w:t>
            </w:r>
            <w:r w:rsidRPr="000B776C">
              <w:rPr>
                <w:rFonts w:ascii="Times New Roman" w:hAnsi="Times New Roman" w:cs="Times New Roman"/>
                <w:sz w:val="22"/>
                <w:szCs w:val="22"/>
              </w:rPr>
              <w:lastRenderedPageBreak/>
              <w:t>сообществами</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15030" w:type="dxa"/>
            <w:gridSpan w:val="42"/>
            <w:tcBorders>
              <w:top w:val="single" w:sz="4" w:space="0" w:color="auto"/>
              <w:bottom w:val="single" w:sz="4" w:space="0" w:color="auto"/>
            </w:tcBorders>
          </w:tcPr>
          <w:p w:rsidR="008E5873" w:rsidRPr="000B776C" w:rsidRDefault="008E5873" w:rsidP="006E4DCB">
            <w:pPr>
              <w:tabs>
                <w:tab w:val="left" w:pos="5125"/>
              </w:tabs>
              <w:jc w:val="center"/>
              <w:rPr>
                <w:rFonts w:ascii="Times New Roman" w:hAnsi="Times New Roman" w:cs="Times New Roman"/>
                <w:sz w:val="22"/>
                <w:szCs w:val="22"/>
              </w:rPr>
            </w:pPr>
            <w:r w:rsidRPr="000B776C">
              <w:rPr>
                <w:rFonts w:ascii="Times New Roman" w:hAnsi="Times New Roman" w:cs="Times New Roman"/>
                <w:sz w:val="22"/>
                <w:szCs w:val="22"/>
              </w:rPr>
              <w:lastRenderedPageBreak/>
              <w:t>7.2     Повышение квалификации педагогических и управленческих кадров</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1</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Повышение квалификации педагогических работников дошкольных образовательных организаций в соответствии с федеральными государственными образовательными стандартами дошкольного образования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2</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Повышение квалификации педагогических и руководящих работников общеобразовательных организаций с целью внедрения федерального государственного образовательного стандарта основного общего образования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w:t>
            </w:r>
          </w:p>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3</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Подготовка квалифицированных кадров, владеющих современными педагогическими технологиями дополнительного образования и социализации детей и подростков</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4</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 xml:space="preserve">Привлечение к педагогической деятельности (в том числе к работе с мотивированными и одаренными детьми, программам профильного образования, профессиональной </w:t>
            </w:r>
            <w:r w:rsidRPr="000B776C">
              <w:rPr>
                <w:rFonts w:ascii="Times New Roman" w:hAnsi="Times New Roman" w:cs="Times New Roman"/>
                <w:sz w:val="22"/>
                <w:szCs w:val="22"/>
              </w:rPr>
              <w:lastRenderedPageBreak/>
              <w:t>ориентации) специалистов в конкретных областях знания, культуры, техники, бизнеса, не имеющих педагогического образования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lastRenderedPageBreak/>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lastRenderedPageBreak/>
              <w:t>5</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Разработка и реализация образовательных программ для педагогов системы дошкольного, общего и профессионального образования по овладению специальными педагогическими подходами и методами обучения и воспитания обучающихся с ограниченными возможностями здоровья</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6</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Обучение и повышение квалификации специалистов сферы образования применению электронных образовательных ресурсов нового поколения, проведение аттестации знаний и компетенций педагогов в области использования современных образовательных технологий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r w:rsidR="008E5873" w:rsidRPr="000B776C" w:rsidTr="006E4DCB">
        <w:tblPrEx>
          <w:tblCellMar>
            <w:top w:w="0" w:type="dxa"/>
            <w:bottom w:w="0" w:type="dxa"/>
          </w:tblCellMar>
        </w:tblPrEx>
        <w:trPr>
          <w:gridAfter w:val="1"/>
          <w:wAfter w:w="58" w:type="dxa"/>
        </w:trPr>
        <w:tc>
          <w:tcPr>
            <w:tcW w:w="540" w:type="dxa"/>
            <w:tcBorders>
              <w:top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7</w:t>
            </w:r>
          </w:p>
        </w:tc>
        <w:tc>
          <w:tcPr>
            <w:tcW w:w="3073"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Повышение квалификации, переподготовка и аттестация педагогических кадров в сфере использования ИКТ, в том числе с использованием дистанционных технологий</w:t>
            </w:r>
          </w:p>
        </w:tc>
        <w:tc>
          <w:tcPr>
            <w:tcW w:w="977"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rPr>
                <w:sz w:val="22"/>
                <w:szCs w:val="22"/>
              </w:rPr>
            </w:pPr>
            <w:r>
              <w:rPr>
                <w:rFonts w:ascii="Times New Roman" w:hAnsi="Times New Roman" w:cs="Times New Roman"/>
                <w:sz w:val="22"/>
                <w:szCs w:val="22"/>
              </w:rPr>
              <w:t>2024-2030</w:t>
            </w:r>
          </w:p>
        </w:tc>
        <w:tc>
          <w:tcPr>
            <w:tcW w:w="1396"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МКУ «Управление по социальной работе»</w:t>
            </w:r>
          </w:p>
          <w:p w:rsidR="008E5873" w:rsidRPr="000B776C" w:rsidRDefault="008E5873" w:rsidP="006E4DCB">
            <w:pPr>
              <w:tabs>
                <w:tab w:val="left" w:pos="5125"/>
              </w:tabs>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республиканский бюджет Республики Мордовия</w:t>
            </w:r>
          </w:p>
        </w:tc>
        <w:tc>
          <w:tcPr>
            <w:tcW w:w="7799" w:type="dxa"/>
            <w:gridSpan w:val="37"/>
            <w:tcBorders>
              <w:top w:val="single" w:sz="4" w:space="0" w:color="auto"/>
              <w:left w:val="single" w:sz="4" w:space="0" w:color="auto"/>
              <w:bottom w:val="single" w:sz="4" w:space="0" w:color="auto"/>
            </w:tcBorders>
          </w:tcPr>
          <w:p w:rsidR="008E5873" w:rsidRPr="000B776C" w:rsidRDefault="008E5873" w:rsidP="006E4DCB">
            <w:pPr>
              <w:tabs>
                <w:tab w:val="left" w:pos="5125"/>
              </w:tabs>
              <w:rPr>
                <w:rFonts w:ascii="Times New Roman" w:hAnsi="Times New Roman" w:cs="Times New Roman"/>
                <w:sz w:val="22"/>
                <w:szCs w:val="22"/>
              </w:rPr>
            </w:pPr>
            <w:r w:rsidRPr="000B776C">
              <w:rPr>
                <w:rFonts w:ascii="Times New Roman" w:hAnsi="Times New Roman" w:cs="Times New Roman"/>
                <w:sz w:val="22"/>
                <w:szCs w:val="22"/>
              </w:rPr>
              <w:t>В рамках текущего финансирования</w:t>
            </w:r>
          </w:p>
        </w:tc>
      </w:tr>
    </w:tbl>
    <w:p w:rsidR="008E5873" w:rsidRPr="004800E4" w:rsidRDefault="008E5873" w:rsidP="008E5873">
      <w:pPr>
        <w:tabs>
          <w:tab w:val="left" w:pos="5125"/>
        </w:tabs>
        <w:rPr>
          <w:rFonts w:ascii="Times New Roman" w:hAnsi="Times New Roman" w:cs="Times New Roman"/>
        </w:rPr>
        <w:sectPr w:rsidR="008E5873" w:rsidRPr="004800E4" w:rsidSect="002E028C">
          <w:footerReference w:type="default" r:id="rId10"/>
          <w:pgSz w:w="16837" w:h="11905" w:orient="landscape"/>
          <w:pgMar w:top="1100" w:right="1440" w:bottom="800" w:left="1440" w:header="720" w:footer="720" w:gutter="0"/>
          <w:cols w:space="720"/>
          <w:noEndnote/>
          <w:docGrid w:linePitch="326"/>
        </w:sectPr>
      </w:pPr>
    </w:p>
    <w:p w:rsidR="008E5873" w:rsidRPr="00755129" w:rsidRDefault="008E5873" w:rsidP="008E5873">
      <w:pPr>
        <w:tabs>
          <w:tab w:val="left" w:pos="5125"/>
        </w:tabs>
        <w:jc w:val="right"/>
        <w:rPr>
          <w:rFonts w:ascii="Times New Roman" w:hAnsi="Times New Roman" w:cs="Times New Roman"/>
        </w:rPr>
      </w:pPr>
      <w:bookmarkStart w:id="13" w:name="sub_3010"/>
      <w:r>
        <w:rPr>
          <w:rFonts w:ascii="Times New Roman" w:hAnsi="Times New Roman" w:cs="Times New Roman"/>
          <w:b/>
          <w:bCs/>
        </w:rPr>
        <w:lastRenderedPageBreak/>
        <w:t xml:space="preserve">                                                                                                                             </w:t>
      </w:r>
      <w:r w:rsidRPr="00755129">
        <w:rPr>
          <w:rFonts w:ascii="Times New Roman" w:hAnsi="Times New Roman" w:cs="Times New Roman"/>
        </w:rPr>
        <w:t>Приложение3</w:t>
      </w:r>
    </w:p>
    <w:bookmarkEnd w:id="13"/>
    <w:p w:rsidR="008E5873" w:rsidRPr="00755129" w:rsidRDefault="008E5873" w:rsidP="008E5873">
      <w:pPr>
        <w:tabs>
          <w:tab w:val="left" w:pos="5125"/>
        </w:tabs>
        <w:jc w:val="right"/>
        <w:rPr>
          <w:rFonts w:ascii="Times New Roman" w:hAnsi="Times New Roman" w:cs="Times New Roman"/>
        </w:rPr>
      </w:pPr>
      <w:r w:rsidRPr="00755129">
        <w:rPr>
          <w:rFonts w:ascii="Times New Roman" w:hAnsi="Times New Roman" w:cs="Times New Roman"/>
        </w:rPr>
        <w:t xml:space="preserve">                                                                                                                             к подпрограмме 2</w:t>
      </w:r>
    </w:p>
    <w:p w:rsidR="008E5873" w:rsidRPr="00755129" w:rsidRDefault="008E5873" w:rsidP="008E5873">
      <w:pPr>
        <w:tabs>
          <w:tab w:val="left" w:pos="5125"/>
        </w:tabs>
        <w:jc w:val="right"/>
        <w:rPr>
          <w:rFonts w:ascii="Times New Roman" w:hAnsi="Times New Roman" w:cs="Times New Roman"/>
        </w:rPr>
      </w:pPr>
      <w:r w:rsidRPr="00755129">
        <w:rPr>
          <w:rFonts w:ascii="Times New Roman" w:hAnsi="Times New Roman" w:cs="Times New Roman"/>
        </w:rPr>
        <w:t xml:space="preserve">                                                                                                                             «Обеспечение реализации муниципальной программы</w:t>
      </w:r>
    </w:p>
    <w:p w:rsidR="008E5873" w:rsidRPr="00755129" w:rsidRDefault="008E5873" w:rsidP="008E5873">
      <w:pPr>
        <w:tabs>
          <w:tab w:val="left" w:pos="5125"/>
        </w:tabs>
        <w:jc w:val="right"/>
        <w:rPr>
          <w:rFonts w:ascii="Times New Roman" w:hAnsi="Times New Roman" w:cs="Times New Roman"/>
        </w:rPr>
      </w:pPr>
      <w:r w:rsidRPr="00755129">
        <w:rPr>
          <w:rFonts w:ascii="Times New Roman" w:hAnsi="Times New Roman" w:cs="Times New Roman"/>
        </w:rPr>
        <w:t xml:space="preserve">                                                                                                                              «Развитие образования Темниковского</w:t>
      </w:r>
    </w:p>
    <w:p w:rsidR="008E5873" w:rsidRPr="00755129" w:rsidRDefault="008E5873" w:rsidP="008E5873">
      <w:pPr>
        <w:tabs>
          <w:tab w:val="left" w:pos="5125"/>
        </w:tabs>
        <w:jc w:val="right"/>
        <w:rPr>
          <w:rFonts w:ascii="Times New Roman" w:hAnsi="Times New Roman" w:cs="Times New Roman"/>
        </w:rPr>
      </w:pPr>
      <w:r w:rsidRPr="00755129">
        <w:rPr>
          <w:rFonts w:ascii="Times New Roman" w:hAnsi="Times New Roman" w:cs="Times New Roman"/>
        </w:rPr>
        <w:t xml:space="preserve">                                                                                                                             муниципального района Республики Мордовия </w:t>
      </w:r>
      <w:proofErr w:type="gramStart"/>
      <w:r w:rsidRPr="00755129">
        <w:rPr>
          <w:rFonts w:ascii="Times New Roman" w:hAnsi="Times New Roman" w:cs="Times New Roman"/>
        </w:rPr>
        <w:t>на</w:t>
      </w:r>
      <w:proofErr w:type="gramEnd"/>
    </w:p>
    <w:p w:rsidR="008E5873" w:rsidRPr="00755129" w:rsidRDefault="008E5873" w:rsidP="008E5873">
      <w:pPr>
        <w:tabs>
          <w:tab w:val="left" w:pos="5125"/>
        </w:tabs>
        <w:jc w:val="right"/>
        <w:rPr>
          <w:rFonts w:ascii="Times New Roman" w:hAnsi="Times New Roman" w:cs="Times New Roman"/>
        </w:rPr>
      </w:pPr>
      <w:r w:rsidRPr="00755129">
        <w:rPr>
          <w:rFonts w:ascii="Times New Roman" w:hAnsi="Times New Roman" w:cs="Times New Roman"/>
        </w:rPr>
        <w:t xml:space="preserve">                                                                                                                             20</w:t>
      </w:r>
      <w:r>
        <w:rPr>
          <w:rFonts w:ascii="Times New Roman" w:hAnsi="Times New Roman" w:cs="Times New Roman"/>
        </w:rPr>
        <w:t>23</w:t>
      </w:r>
      <w:r w:rsidRPr="00755129">
        <w:rPr>
          <w:rFonts w:ascii="Times New Roman" w:hAnsi="Times New Roman" w:cs="Times New Roman"/>
        </w:rPr>
        <w:t> – 20</w:t>
      </w:r>
      <w:r>
        <w:rPr>
          <w:rFonts w:ascii="Times New Roman" w:hAnsi="Times New Roman" w:cs="Times New Roman"/>
        </w:rPr>
        <w:t>30</w:t>
      </w:r>
      <w:r w:rsidRPr="00755129">
        <w:rPr>
          <w:rFonts w:ascii="Times New Roman" w:hAnsi="Times New Roman" w:cs="Times New Roman"/>
        </w:rPr>
        <w:t> год и прочие мероприятия в области образования»</w:t>
      </w:r>
    </w:p>
    <w:p w:rsidR="008E5873" w:rsidRPr="004800E4" w:rsidRDefault="008E5873" w:rsidP="008E5873">
      <w:pPr>
        <w:tabs>
          <w:tab w:val="left" w:pos="5125"/>
        </w:tabs>
        <w:jc w:val="right"/>
        <w:rPr>
          <w:rFonts w:ascii="Times New Roman" w:hAnsi="Times New Roman" w:cs="Times New Roman"/>
        </w:rPr>
      </w:pPr>
    </w:p>
    <w:p w:rsidR="008E5873" w:rsidRPr="004800E4" w:rsidRDefault="008E5873" w:rsidP="008E5873">
      <w:pPr>
        <w:tabs>
          <w:tab w:val="left" w:pos="5125"/>
        </w:tabs>
        <w:jc w:val="center"/>
        <w:rPr>
          <w:rFonts w:ascii="Times New Roman" w:hAnsi="Times New Roman" w:cs="Times New Roman"/>
          <w:b/>
          <w:bCs/>
        </w:rPr>
      </w:pPr>
      <w:r w:rsidRPr="004800E4">
        <w:rPr>
          <w:rFonts w:ascii="Times New Roman" w:hAnsi="Times New Roman" w:cs="Times New Roman"/>
          <w:b/>
          <w:bCs/>
        </w:rPr>
        <w:t>Перечень</w:t>
      </w:r>
      <w:r w:rsidRPr="004800E4">
        <w:rPr>
          <w:rFonts w:ascii="Times New Roman" w:hAnsi="Times New Roman" w:cs="Times New Roman"/>
          <w:b/>
          <w:bCs/>
        </w:rPr>
        <w:br/>
        <w:t xml:space="preserve">основных мероприятий подпрограммы 2 «Обеспечение реализации муниципальной   программы «Развитие образования </w:t>
      </w:r>
      <w:r>
        <w:rPr>
          <w:rFonts w:ascii="Times New Roman" w:hAnsi="Times New Roman" w:cs="Times New Roman"/>
          <w:b/>
          <w:bCs/>
        </w:rPr>
        <w:t>Темниковского</w:t>
      </w:r>
      <w:r w:rsidRPr="004800E4">
        <w:rPr>
          <w:rFonts w:ascii="Times New Roman" w:hAnsi="Times New Roman" w:cs="Times New Roman"/>
          <w:b/>
          <w:bCs/>
        </w:rPr>
        <w:t xml:space="preserve"> муниципального района Республики Мордовия на 20</w:t>
      </w:r>
      <w:r>
        <w:rPr>
          <w:rFonts w:ascii="Times New Roman" w:hAnsi="Times New Roman" w:cs="Times New Roman"/>
          <w:b/>
          <w:bCs/>
        </w:rPr>
        <w:t>23</w:t>
      </w:r>
      <w:r w:rsidRPr="004800E4">
        <w:rPr>
          <w:rFonts w:ascii="Times New Roman" w:hAnsi="Times New Roman" w:cs="Times New Roman"/>
          <w:b/>
          <w:bCs/>
        </w:rPr>
        <w:t> – 20</w:t>
      </w:r>
      <w:r>
        <w:rPr>
          <w:rFonts w:ascii="Times New Roman" w:hAnsi="Times New Roman" w:cs="Times New Roman"/>
          <w:b/>
          <w:bCs/>
        </w:rPr>
        <w:t>30</w:t>
      </w:r>
      <w:r w:rsidRPr="004800E4">
        <w:rPr>
          <w:rFonts w:ascii="Times New Roman" w:hAnsi="Times New Roman" w:cs="Times New Roman"/>
          <w:b/>
          <w:bCs/>
        </w:rPr>
        <w:t> годы и прочие мероприятия в области образования»</w:t>
      </w:r>
    </w:p>
    <w:p w:rsidR="008E5873" w:rsidRPr="004800E4" w:rsidRDefault="008E5873" w:rsidP="008E5873">
      <w:pPr>
        <w:tabs>
          <w:tab w:val="left" w:pos="5125"/>
        </w:tabs>
        <w:jc w:val="center"/>
        <w:rPr>
          <w:rFonts w:ascii="Times New Roman" w:hAnsi="Times New Roman" w:cs="Times New Roman"/>
        </w:rPr>
      </w:pPr>
    </w:p>
    <w:tbl>
      <w:tblPr>
        <w:tblW w:w="2218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
        <w:gridCol w:w="1992"/>
        <w:gridCol w:w="907"/>
        <w:gridCol w:w="1522"/>
        <w:gridCol w:w="1663"/>
        <w:gridCol w:w="1146"/>
        <w:gridCol w:w="970"/>
        <w:gridCol w:w="1583"/>
        <w:gridCol w:w="959"/>
        <w:gridCol w:w="993"/>
        <w:gridCol w:w="221"/>
        <w:gridCol w:w="1422"/>
        <w:gridCol w:w="10"/>
        <w:gridCol w:w="869"/>
        <w:gridCol w:w="827"/>
        <w:gridCol w:w="14"/>
        <w:gridCol w:w="1521"/>
        <w:gridCol w:w="1663"/>
        <w:gridCol w:w="1663"/>
        <w:gridCol w:w="1678"/>
      </w:tblGrid>
      <w:tr w:rsidR="008E5873" w:rsidRPr="004800E4" w:rsidTr="006E4DCB">
        <w:tblPrEx>
          <w:tblCellMar>
            <w:top w:w="0" w:type="dxa"/>
            <w:bottom w:w="0" w:type="dxa"/>
          </w:tblCellMar>
        </w:tblPrEx>
        <w:trPr>
          <w:gridAfter w:val="4"/>
          <w:wAfter w:w="6521" w:type="dxa"/>
          <w:trHeight w:val="276"/>
        </w:trPr>
        <w:tc>
          <w:tcPr>
            <w:tcW w:w="562" w:type="dxa"/>
            <w:vMerge w:val="restart"/>
            <w:tcBorders>
              <w:top w:val="single" w:sz="4" w:space="0" w:color="auto"/>
              <w:bottom w:val="single" w:sz="4" w:space="0" w:color="auto"/>
              <w:right w:val="single" w:sz="4" w:space="0" w:color="auto"/>
            </w:tcBorders>
          </w:tcPr>
          <w:p w:rsidR="008E5873" w:rsidRPr="004800E4" w:rsidRDefault="008E5873" w:rsidP="006E4DCB">
            <w:pPr>
              <w:tabs>
                <w:tab w:val="left" w:pos="5125"/>
              </w:tabs>
              <w:rPr>
                <w:rFonts w:ascii="Times New Roman" w:hAnsi="Times New Roman" w:cs="Times New Roman"/>
              </w:rPr>
            </w:pPr>
            <w:r w:rsidRPr="004800E4">
              <w:rPr>
                <w:rFonts w:ascii="Times New Roman" w:hAnsi="Times New Roman" w:cs="Times New Roman"/>
              </w:rPr>
              <w:t>N</w:t>
            </w:r>
            <w:r w:rsidRPr="004800E4">
              <w:rPr>
                <w:rFonts w:ascii="Times New Roman" w:hAnsi="Times New Roman" w:cs="Times New Roman"/>
              </w:rPr>
              <w:br/>
            </w:r>
            <w:proofErr w:type="gramStart"/>
            <w:r w:rsidRPr="004800E4">
              <w:rPr>
                <w:rFonts w:ascii="Times New Roman" w:hAnsi="Times New Roman" w:cs="Times New Roman"/>
              </w:rPr>
              <w:t>п</w:t>
            </w:r>
            <w:proofErr w:type="gramEnd"/>
            <w:r w:rsidRPr="004800E4">
              <w:rPr>
                <w:rFonts w:ascii="Times New Roman" w:hAnsi="Times New Roman" w:cs="Times New Roman"/>
              </w:rPr>
              <w:t>/п</w:t>
            </w:r>
          </w:p>
        </w:tc>
        <w:tc>
          <w:tcPr>
            <w:tcW w:w="1993" w:type="dxa"/>
            <w:vMerge w:val="restart"/>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Мероприятия</w:t>
            </w:r>
          </w:p>
        </w:tc>
        <w:tc>
          <w:tcPr>
            <w:tcW w:w="908" w:type="dxa"/>
            <w:vMerge w:val="restart"/>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Срок реализации (годы)</w:t>
            </w:r>
          </w:p>
        </w:tc>
        <w:tc>
          <w:tcPr>
            <w:tcW w:w="1523" w:type="dxa"/>
            <w:vMerge w:val="restart"/>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Ответственный исполнитель</w:t>
            </w:r>
          </w:p>
        </w:tc>
        <w:tc>
          <w:tcPr>
            <w:tcW w:w="1663" w:type="dxa"/>
            <w:vMerge w:val="restart"/>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Источники финансирования</w:t>
            </w:r>
          </w:p>
        </w:tc>
        <w:tc>
          <w:tcPr>
            <w:tcW w:w="9014" w:type="dxa"/>
            <w:gridSpan w:val="11"/>
            <w:tcBorders>
              <w:top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Объемы финансирования (тыс. руб.)</w:t>
            </w:r>
          </w:p>
        </w:tc>
      </w:tr>
      <w:tr w:rsidR="008E5873" w:rsidRPr="004800E4" w:rsidTr="006E4DCB">
        <w:tblPrEx>
          <w:tblCellMar>
            <w:top w:w="0" w:type="dxa"/>
            <w:bottom w:w="0" w:type="dxa"/>
          </w:tblCellMar>
        </w:tblPrEx>
        <w:trPr>
          <w:gridAfter w:val="4"/>
          <w:wAfter w:w="6525" w:type="dxa"/>
        </w:trPr>
        <w:tc>
          <w:tcPr>
            <w:tcW w:w="562" w:type="dxa"/>
            <w:vMerge/>
            <w:tcBorders>
              <w:top w:val="single" w:sz="4" w:space="0" w:color="auto"/>
              <w:bottom w:val="single" w:sz="4" w:space="0" w:color="auto"/>
              <w:right w:val="single" w:sz="4" w:space="0" w:color="auto"/>
            </w:tcBorders>
          </w:tcPr>
          <w:p w:rsidR="008E5873" w:rsidRPr="004800E4" w:rsidRDefault="008E5873" w:rsidP="006E4DCB">
            <w:pPr>
              <w:tabs>
                <w:tab w:val="left" w:pos="5125"/>
              </w:tabs>
              <w:rPr>
                <w:rFonts w:ascii="Times New Roman" w:hAnsi="Times New Roman" w:cs="Times New Roman"/>
              </w:rPr>
            </w:pPr>
          </w:p>
        </w:tc>
        <w:tc>
          <w:tcPr>
            <w:tcW w:w="1993" w:type="dxa"/>
            <w:vMerge/>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908" w:type="dxa"/>
            <w:vMerge/>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523" w:type="dxa"/>
            <w:vMerge/>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vMerge/>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146"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20</w:t>
            </w:r>
            <w:r>
              <w:rPr>
                <w:rFonts w:ascii="Times New Roman" w:hAnsi="Times New Roman" w:cs="Times New Roman"/>
                <w:sz w:val="22"/>
                <w:szCs w:val="22"/>
              </w:rPr>
              <w:t>24</w:t>
            </w:r>
            <w:r w:rsidRPr="00F7328C">
              <w:rPr>
                <w:rFonts w:ascii="Times New Roman" w:hAnsi="Times New Roman" w:cs="Times New Roman"/>
                <w:sz w:val="22"/>
                <w:szCs w:val="22"/>
              </w:rPr>
              <w:t xml:space="preserve"> год</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202</w:t>
            </w:r>
            <w:r>
              <w:rPr>
                <w:rFonts w:ascii="Times New Roman" w:hAnsi="Times New Roman" w:cs="Times New Roman"/>
                <w:sz w:val="22"/>
                <w:szCs w:val="22"/>
              </w:rPr>
              <w:t>5</w:t>
            </w:r>
            <w:r w:rsidRPr="00F7328C">
              <w:rPr>
                <w:rFonts w:ascii="Times New Roman" w:hAnsi="Times New Roman" w:cs="Times New Roman"/>
                <w:sz w:val="22"/>
                <w:szCs w:val="22"/>
              </w:rPr>
              <w:t xml:space="preserve"> год</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202</w:t>
            </w:r>
            <w:r>
              <w:rPr>
                <w:rFonts w:ascii="Times New Roman" w:hAnsi="Times New Roman" w:cs="Times New Roman"/>
                <w:sz w:val="22"/>
                <w:szCs w:val="22"/>
              </w:rPr>
              <w:t>6</w:t>
            </w:r>
            <w:r w:rsidRPr="00F7328C">
              <w:rPr>
                <w:rFonts w:ascii="Times New Roman" w:hAnsi="Times New Roman" w:cs="Times New Roman"/>
                <w:sz w:val="22"/>
                <w:szCs w:val="22"/>
              </w:rPr>
              <w:t xml:space="preserve"> год</w:t>
            </w:r>
          </w:p>
        </w:tc>
        <w:tc>
          <w:tcPr>
            <w:tcW w:w="959" w:type="dxa"/>
            <w:tcBorders>
              <w:top w:val="single" w:sz="4" w:space="0" w:color="auto"/>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202</w:t>
            </w:r>
            <w:r>
              <w:rPr>
                <w:rFonts w:ascii="Times New Roman" w:hAnsi="Times New Roman" w:cs="Times New Roman"/>
                <w:sz w:val="22"/>
                <w:szCs w:val="22"/>
              </w:rPr>
              <w:t>7</w:t>
            </w:r>
            <w:r w:rsidRPr="00F7328C">
              <w:rPr>
                <w:rFonts w:ascii="Times New Roman" w:hAnsi="Times New Roman" w:cs="Times New Roman"/>
                <w:sz w:val="22"/>
                <w:szCs w:val="22"/>
              </w:rPr>
              <w:t xml:space="preserve"> год</w:t>
            </w:r>
          </w:p>
        </w:tc>
        <w:tc>
          <w:tcPr>
            <w:tcW w:w="993" w:type="dxa"/>
            <w:tcBorders>
              <w:top w:val="single" w:sz="4" w:space="0" w:color="auto"/>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202</w:t>
            </w:r>
            <w:r>
              <w:rPr>
                <w:rFonts w:ascii="Times New Roman" w:hAnsi="Times New Roman" w:cs="Times New Roman"/>
                <w:sz w:val="22"/>
                <w:szCs w:val="22"/>
              </w:rPr>
              <w:t>8</w:t>
            </w:r>
            <w:r w:rsidRPr="00F7328C">
              <w:rPr>
                <w:rFonts w:ascii="Times New Roman" w:hAnsi="Times New Roman" w:cs="Times New Roman"/>
                <w:sz w:val="22"/>
                <w:szCs w:val="22"/>
              </w:rPr>
              <w:t xml:space="preserve"> год</w:t>
            </w:r>
          </w:p>
        </w:tc>
        <w:tc>
          <w:tcPr>
            <w:tcW w:w="1653" w:type="dxa"/>
            <w:gridSpan w:val="3"/>
            <w:tcBorders>
              <w:top w:val="single" w:sz="4" w:space="0" w:color="auto"/>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202</w:t>
            </w:r>
            <w:r>
              <w:rPr>
                <w:rFonts w:ascii="Times New Roman" w:hAnsi="Times New Roman" w:cs="Times New Roman"/>
                <w:sz w:val="22"/>
                <w:szCs w:val="22"/>
              </w:rPr>
              <w:t>9</w:t>
            </w:r>
            <w:r w:rsidRPr="00F7328C">
              <w:rPr>
                <w:rFonts w:ascii="Times New Roman" w:hAnsi="Times New Roman" w:cs="Times New Roman"/>
                <w:sz w:val="22"/>
                <w:szCs w:val="22"/>
              </w:rPr>
              <w:t xml:space="preserve"> год</w:t>
            </w:r>
          </w:p>
        </w:tc>
        <w:tc>
          <w:tcPr>
            <w:tcW w:w="1706" w:type="dxa"/>
            <w:gridSpan w:val="3"/>
            <w:tcBorders>
              <w:top w:val="single" w:sz="4" w:space="0" w:color="auto"/>
              <w:left w:val="single" w:sz="4" w:space="0" w:color="auto"/>
              <w:bottom w:val="single" w:sz="4" w:space="0" w:color="auto"/>
            </w:tcBorders>
          </w:tcPr>
          <w:p w:rsidR="008E5873" w:rsidRPr="004800E4" w:rsidRDefault="008E5873" w:rsidP="006E4DCB">
            <w:pPr>
              <w:tabs>
                <w:tab w:val="left" w:pos="5125"/>
              </w:tabs>
              <w:rPr>
                <w:rFonts w:ascii="Times New Roman" w:hAnsi="Times New Roman" w:cs="Times New Roman"/>
              </w:rPr>
            </w:pPr>
            <w:r w:rsidRPr="00F7328C">
              <w:rPr>
                <w:rFonts w:ascii="Times New Roman" w:hAnsi="Times New Roman" w:cs="Times New Roman"/>
                <w:sz w:val="22"/>
                <w:szCs w:val="22"/>
              </w:rPr>
              <w:t>20</w:t>
            </w:r>
            <w:r>
              <w:rPr>
                <w:rFonts w:ascii="Times New Roman" w:hAnsi="Times New Roman" w:cs="Times New Roman"/>
                <w:sz w:val="22"/>
                <w:szCs w:val="22"/>
              </w:rPr>
              <w:t>30</w:t>
            </w:r>
            <w:r w:rsidRPr="00F7328C">
              <w:rPr>
                <w:rFonts w:ascii="Times New Roman" w:hAnsi="Times New Roman" w:cs="Times New Roman"/>
                <w:sz w:val="22"/>
                <w:szCs w:val="22"/>
              </w:rPr>
              <w:t xml:space="preserve"> год</w:t>
            </w:r>
          </w:p>
        </w:tc>
      </w:tr>
      <w:tr w:rsidR="008E5873" w:rsidRPr="004800E4" w:rsidTr="006E4DCB">
        <w:tblPrEx>
          <w:tblCellMar>
            <w:top w:w="0" w:type="dxa"/>
            <w:bottom w:w="0" w:type="dxa"/>
          </w:tblCellMar>
        </w:tblPrEx>
        <w:trPr>
          <w:gridAfter w:val="4"/>
          <w:wAfter w:w="6521" w:type="dxa"/>
        </w:trPr>
        <w:tc>
          <w:tcPr>
            <w:tcW w:w="15663" w:type="dxa"/>
            <w:gridSpan w:val="16"/>
            <w:tcBorders>
              <w:top w:val="single" w:sz="4" w:space="0" w:color="auto"/>
              <w:bottom w:val="single" w:sz="4" w:space="0" w:color="auto"/>
            </w:tcBorders>
          </w:tcPr>
          <w:p w:rsidR="008E5873" w:rsidRPr="00F7328C" w:rsidRDefault="008E5873" w:rsidP="006E4DCB">
            <w:pPr>
              <w:tabs>
                <w:tab w:val="left" w:pos="5125"/>
              </w:tabs>
              <w:jc w:val="center"/>
              <w:rPr>
                <w:rFonts w:ascii="Times New Roman" w:hAnsi="Times New Roman" w:cs="Times New Roman"/>
                <w:sz w:val="22"/>
                <w:szCs w:val="22"/>
              </w:rPr>
            </w:pPr>
            <w:r w:rsidRPr="00F7328C">
              <w:rPr>
                <w:rFonts w:ascii="Times New Roman" w:hAnsi="Times New Roman" w:cs="Times New Roman"/>
                <w:sz w:val="22"/>
                <w:szCs w:val="22"/>
              </w:rPr>
              <w:t>2.1 Реализация государственного задания</w:t>
            </w:r>
          </w:p>
        </w:tc>
      </w:tr>
      <w:tr w:rsidR="008E5873" w:rsidRPr="004800E4" w:rsidTr="006E4DCB">
        <w:tblPrEx>
          <w:tblCellMar>
            <w:top w:w="0" w:type="dxa"/>
            <w:bottom w:w="0" w:type="dxa"/>
          </w:tblCellMar>
        </w:tblPrEx>
        <w:trPr>
          <w:gridAfter w:val="4"/>
          <w:wAfter w:w="6525" w:type="dxa"/>
          <w:trHeight w:val="1123"/>
        </w:trPr>
        <w:tc>
          <w:tcPr>
            <w:tcW w:w="562" w:type="dxa"/>
            <w:vMerge w:val="restart"/>
            <w:tcBorders>
              <w:top w:val="single" w:sz="4" w:space="0" w:color="auto"/>
              <w:right w:val="single" w:sz="4" w:space="0" w:color="auto"/>
            </w:tcBorders>
          </w:tcPr>
          <w:p w:rsidR="008E5873" w:rsidRPr="00FE7E2A" w:rsidRDefault="008E5873" w:rsidP="006E4DCB">
            <w:pPr>
              <w:tabs>
                <w:tab w:val="left" w:pos="5125"/>
              </w:tabs>
              <w:rPr>
                <w:rFonts w:ascii="Times New Roman" w:hAnsi="Times New Roman" w:cs="Times New Roman"/>
              </w:rPr>
            </w:pPr>
            <w:r>
              <w:rPr>
                <w:rFonts w:ascii="Times New Roman" w:hAnsi="Times New Roman" w:cs="Times New Roman"/>
              </w:rPr>
              <w:t>1.</w:t>
            </w:r>
          </w:p>
        </w:tc>
        <w:tc>
          <w:tcPr>
            <w:tcW w:w="1993" w:type="dxa"/>
            <w:vMerge w:val="restart"/>
            <w:tcBorders>
              <w:top w:val="single" w:sz="4" w:space="0" w:color="auto"/>
              <w:left w:val="single" w:sz="4" w:space="0" w:color="auto"/>
              <w:right w:val="single" w:sz="4" w:space="0" w:color="auto"/>
            </w:tcBorders>
          </w:tcPr>
          <w:p w:rsidR="008E5873" w:rsidRPr="00F7328C" w:rsidRDefault="008E5873" w:rsidP="006E4DCB">
            <w:pPr>
              <w:rPr>
                <w:rFonts w:ascii="Times New Roman" w:hAnsi="Times New Roman" w:cs="Times New Roman"/>
                <w:color w:val="000000"/>
                <w:sz w:val="22"/>
                <w:szCs w:val="22"/>
              </w:rPr>
            </w:pPr>
            <w:r w:rsidRPr="00F7328C">
              <w:rPr>
                <w:rFonts w:ascii="Times New Roman" w:hAnsi="Times New Roman" w:cs="Times New Roman"/>
                <w:color w:val="000000"/>
                <w:sz w:val="22"/>
                <w:szCs w:val="22"/>
              </w:rPr>
              <w:t xml:space="preserve">Ремонт канализационной системы, система электроснабжения МБДОУ </w:t>
            </w:r>
            <w:proofErr w:type="spellStart"/>
            <w:r w:rsidRPr="00F7328C">
              <w:rPr>
                <w:rFonts w:ascii="Times New Roman" w:hAnsi="Times New Roman" w:cs="Times New Roman"/>
                <w:color w:val="000000"/>
                <w:sz w:val="22"/>
                <w:szCs w:val="22"/>
              </w:rPr>
              <w:t>Темниковский</w:t>
            </w:r>
            <w:proofErr w:type="spellEnd"/>
            <w:r w:rsidRPr="00F7328C">
              <w:rPr>
                <w:rFonts w:ascii="Times New Roman" w:hAnsi="Times New Roman" w:cs="Times New Roman"/>
                <w:color w:val="000000"/>
                <w:sz w:val="22"/>
                <w:szCs w:val="22"/>
              </w:rPr>
              <w:t xml:space="preserve"> детский сад "Золотой петушок"</w:t>
            </w:r>
          </w:p>
        </w:tc>
        <w:tc>
          <w:tcPr>
            <w:tcW w:w="908" w:type="dxa"/>
            <w:vMerge w:val="restart"/>
            <w:tcBorders>
              <w:top w:val="single" w:sz="4" w:space="0" w:color="auto"/>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r w:rsidRPr="00F7328C">
              <w:rPr>
                <w:rFonts w:ascii="Times New Roman" w:hAnsi="Times New Roman" w:cs="Times New Roman"/>
                <w:sz w:val="22"/>
                <w:szCs w:val="22"/>
              </w:rPr>
              <w:t>2024</w:t>
            </w:r>
          </w:p>
        </w:tc>
        <w:tc>
          <w:tcPr>
            <w:tcW w:w="1523" w:type="dxa"/>
            <w:vMerge w:val="restart"/>
            <w:tcBorders>
              <w:top w:val="single" w:sz="4" w:space="0" w:color="auto"/>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Республиканский бюджет Республики Мордовия</w:t>
            </w:r>
          </w:p>
        </w:tc>
        <w:tc>
          <w:tcPr>
            <w:tcW w:w="1146"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8118,0</w:t>
            </w:r>
          </w:p>
          <w:p w:rsidR="008E5873" w:rsidRPr="00F7328C" w:rsidRDefault="008E5873" w:rsidP="006E4DCB">
            <w:pPr>
              <w:tabs>
                <w:tab w:val="left" w:pos="5125"/>
              </w:tabs>
              <w:rPr>
                <w:rFonts w:ascii="Times New Roman" w:hAnsi="Times New Roman" w:cs="Times New Roman"/>
                <w:sz w:val="22"/>
                <w:szCs w:val="22"/>
              </w:rPr>
            </w:pPr>
          </w:p>
        </w:tc>
        <w:tc>
          <w:tcPr>
            <w:tcW w:w="970" w:type="dxa"/>
            <w:vMerge w:val="restart"/>
            <w:tcBorders>
              <w:top w:val="single" w:sz="4" w:space="0" w:color="auto"/>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583" w:type="dxa"/>
            <w:vMerge w:val="restart"/>
            <w:tcBorders>
              <w:top w:val="single" w:sz="4" w:space="0" w:color="auto"/>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959" w:type="dxa"/>
            <w:vMerge w:val="restart"/>
            <w:tcBorders>
              <w:top w:val="single" w:sz="4" w:space="0" w:color="auto"/>
              <w:lef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993" w:type="dxa"/>
            <w:vMerge w:val="restart"/>
            <w:tcBorders>
              <w:top w:val="single" w:sz="4" w:space="0" w:color="auto"/>
              <w:lef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53" w:type="dxa"/>
            <w:gridSpan w:val="3"/>
            <w:vMerge w:val="restart"/>
            <w:tcBorders>
              <w:top w:val="single" w:sz="4" w:space="0" w:color="auto"/>
              <w:left w:val="single" w:sz="4" w:space="0" w:color="auto"/>
            </w:tcBorders>
          </w:tcPr>
          <w:p w:rsidR="008E5873" w:rsidRPr="00F7328C" w:rsidRDefault="008E5873" w:rsidP="006E4DCB">
            <w:pPr>
              <w:tabs>
                <w:tab w:val="left" w:pos="5125"/>
              </w:tabs>
              <w:rPr>
                <w:rFonts w:ascii="Times New Roman" w:hAnsi="Times New Roman" w:cs="Times New Roman"/>
                <w:sz w:val="22"/>
                <w:szCs w:val="22"/>
                <w:highlight w:val="yellow"/>
              </w:rPr>
            </w:pPr>
          </w:p>
        </w:tc>
        <w:tc>
          <w:tcPr>
            <w:tcW w:w="1706" w:type="dxa"/>
            <w:gridSpan w:val="3"/>
            <w:vMerge w:val="restart"/>
            <w:tcBorders>
              <w:top w:val="single" w:sz="4" w:space="0" w:color="auto"/>
              <w:left w:val="single" w:sz="4" w:space="0" w:color="auto"/>
            </w:tcBorders>
          </w:tcPr>
          <w:p w:rsidR="008E5873" w:rsidRPr="00F7328C" w:rsidRDefault="008E5873" w:rsidP="006E4DCB">
            <w:pPr>
              <w:tabs>
                <w:tab w:val="left" w:pos="5125"/>
              </w:tabs>
              <w:rPr>
                <w:rFonts w:ascii="Times New Roman" w:hAnsi="Times New Roman" w:cs="Times New Roman"/>
                <w:sz w:val="22"/>
                <w:szCs w:val="22"/>
                <w:highlight w:val="yellow"/>
              </w:rPr>
            </w:pPr>
          </w:p>
        </w:tc>
      </w:tr>
      <w:tr w:rsidR="008E5873" w:rsidRPr="004800E4" w:rsidTr="006E4DCB">
        <w:tblPrEx>
          <w:tblCellMar>
            <w:top w:w="0" w:type="dxa"/>
            <w:bottom w:w="0" w:type="dxa"/>
          </w:tblCellMar>
        </w:tblPrEx>
        <w:trPr>
          <w:gridAfter w:val="4"/>
          <w:wAfter w:w="6525" w:type="dxa"/>
          <w:trHeight w:val="1058"/>
        </w:trPr>
        <w:tc>
          <w:tcPr>
            <w:tcW w:w="562" w:type="dxa"/>
            <w:vMerge/>
            <w:tcBorders>
              <w:bottom w:val="single" w:sz="4" w:space="0" w:color="auto"/>
              <w:right w:val="single" w:sz="4" w:space="0" w:color="auto"/>
            </w:tcBorders>
          </w:tcPr>
          <w:p w:rsidR="008E5873" w:rsidRDefault="008E5873" w:rsidP="006E4DCB">
            <w:pPr>
              <w:tabs>
                <w:tab w:val="left" w:pos="5125"/>
              </w:tabs>
              <w:rPr>
                <w:rFonts w:ascii="Times New Roman" w:hAnsi="Times New Roman" w:cs="Times New Roman"/>
              </w:rPr>
            </w:pPr>
          </w:p>
        </w:tc>
        <w:tc>
          <w:tcPr>
            <w:tcW w:w="1993" w:type="dxa"/>
            <w:vMerge/>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Местный бюджет</w:t>
            </w:r>
          </w:p>
        </w:tc>
        <w:tc>
          <w:tcPr>
            <w:tcW w:w="1146"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Pr>
                <w:rFonts w:ascii="Times New Roman" w:hAnsi="Times New Roman" w:cs="Times New Roman"/>
                <w:sz w:val="22"/>
                <w:szCs w:val="22"/>
              </w:rPr>
              <w:t>82,0</w:t>
            </w:r>
          </w:p>
        </w:tc>
        <w:tc>
          <w:tcPr>
            <w:tcW w:w="970" w:type="dxa"/>
            <w:vMerge/>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583" w:type="dxa"/>
            <w:vMerge/>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959" w:type="dxa"/>
            <w:vMerge/>
            <w:tcBorders>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993" w:type="dxa"/>
            <w:vMerge/>
            <w:tcBorders>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53" w:type="dxa"/>
            <w:gridSpan w:val="3"/>
            <w:vMerge/>
            <w:tcBorders>
              <w:left w:val="single" w:sz="4" w:space="0" w:color="auto"/>
              <w:bottom w:val="single" w:sz="4" w:space="0" w:color="auto"/>
            </w:tcBorders>
          </w:tcPr>
          <w:p w:rsidR="008E5873" w:rsidRPr="00F7328C" w:rsidRDefault="008E5873" w:rsidP="006E4DCB">
            <w:pPr>
              <w:tabs>
                <w:tab w:val="left" w:pos="5125"/>
              </w:tabs>
              <w:jc w:val="center"/>
              <w:rPr>
                <w:rFonts w:ascii="Times New Roman" w:hAnsi="Times New Roman" w:cs="Times New Roman"/>
                <w:sz w:val="22"/>
                <w:szCs w:val="22"/>
              </w:rPr>
            </w:pPr>
          </w:p>
        </w:tc>
        <w:tc>
          <w:tcPr>
            <w:tcW w:w="1706" w:type="dxa"/>
            <w:gridSpan w:val="3"/>
            <w:vMerge/>
            <w:tcBorders>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highlight w:val="yellow"/>
              </w:rPr>
            </w:pPr>
          </w:p>
        </w:tc>
      </w:tr>
      <w:tr w:rsidR="008E5873" w:rsidRPr="004800E4" w:rsidTr="006E4DCB">
        <w:tblPrEx>
          <w:tblCellMar>
            <w:top w:w="0" w:type="dxa"/>
            <w:bottom w:w="0" w:type="dxa"/>
          </w:tblCellMar>
        </w:tblPrEx>
        <w:trPr>
          <w:gridAfter w:val="5"/>
          <w:wAfter w:w="6535" w:type="dxa"/>
        </w:trPr>
        <w:tc>
          <w:tcPr>
            <w:tcW w:w="562" w:type="dxa"/>
            <w:tcBorders>
              <w:top w:val="single" w:sz="4" w:space="0" w:color="auto"/>
              <w:bottom w:val="single" w:sz="4" w:space="0" w:color="auto"/>
              <w:right w:val="single" w:sz="4" w:space="0" w:color="auto"/>
            </w:tcBorders>
          </w:tcPr>
          <w:p w:rsidR="008E5873" w:rsidRPr="004800E4" w:rsidRDefault="008E5873" w:rsidP="006E4DCB">
            <w:pPr>
              <w:tabs>
                <w:tab w:val="left" w:pos="5125"/>
              </w:tabs>
              <w:rPr>
                <w:rFonts w:ascii="Times New Roman" w:hAnsi="Times New Roman" w:cs="Times New Roman"/>
              </w:rPr>
            </w:pPr>
            <w:r>
              <w:rPr>
                <w:rFonts w:ascii="Times New Roman" w:hAnsi="Times New Roman" w:cs="Times New Roman"/>
              </w:rPr>
              <w:t>3.</w:t>
            </w:r>
          </w:p>
        </w:tc>
        <w:tc>
          <w:tcPr>
            <w:tcW w:w="199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Содержание учреждений, учебно-методических кабинетов, централизованных бухгалтерий, групп хозяйственного обслуживания</w:t>
            </w:r>
          </w:p>
        </w:tc>
        <w:tc>
          <w:tcPr>
            <w:tcW w:w="908"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Pr>
                <w:rFonts w:ascii="Times New Roman" w:hAnsi="Times New Roman" w:cs="Times New Roman"/>
                <w:sz w:val="22"/>
                <w:szCs w:val="22"/>
              </w:rPr>
              <w:t>2024-2030</w:t>
            </w:r>
          </w:p>
        </w:tc>
        <w:tc>
          <w:tcPr>
            <w:tcW w:w="152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 xml:space="preserve">Местный бюджет </w:t>
            </w:r>
          </w:p>
          <w:p w:rsidR="008E5873" w:rsidRPr="00F7328C" w:rsidRDefault="008E5873" w:rsidP="006E4DCB">
            <w:pPr>
              <w:tabs>
                <w:tab w:val="left" w:pos="5125"/>
              </w:tabs>
              <w:rPr>
                <w:rFonts w:ascii="Times New Roman" w:hAnsi="Times New Roman" w:cs="Times New Roman"/>
                <w:sz w:val="22"/>
                <w:szCs w:val="22"/>
              </w:rPr>
            </w:pPr>
          </w:p>
        </w:tc>
        <w:tc>
          <w:tcPr>
            <w:tcW w:w="1146"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1014,4</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1014,4</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1024,5</w:t>
            </w:r>
          </w:p>
        </w:tc>
        <w:tc>
          <w:tcPr>
            <w:tcW w:w="959" w:type="dxa"/>
            <w:tcBorders>
              <w:top w:val="single" w:sz="4" w:space="0" w:color="auto"/>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1034,7</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1045,1</w:t>
            </w:r>
          </w:p>
        </w:tc>
        <w:tc>
          <w:tcPr>
            <w:tcW w:w="1422" w:type="dxa"/>
            <w:tcBorders>
              <w:top w:val="single" w:sz="4" w:space="0" w:color="auto"/>
              <w:left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1055,5</w:t>
            </w:r>
          </w:p>
        </w:tc>
        <w:tc>
          <w:tcPr>
            <w:tcW w:w="1706" w:type="dxa"/>
            <w:gridSpan w:val="3"/>
            <w:tcBorders>
              <w:top w:val="single" w:sz="4" w:space="0" w:color="auto"/>
              <w:left w:val="single" w:sz="4" w:space="0" w:color="auto"/>
              <w:bottom w:val="single" w:sz="4" w:space="0" w:color="auto"/>
            </w:tcBorders>
          </w:tcPr>
          <w:p w:rsidR="008E5873" w:rsidRPr="004800E4" w:rsidRDefault="008E5873" w:rsidP="006E4DCB">
            <w:pPr>
              <w:tabs>
                <w:tab w:val="left" w:pos="5125"/>
              </w:tabs>
              <w:jc w:val="center"/>
              <w:rPr>
                <w:rFonts w:ascii="Times New Roman" w:hAnsi="Times New Roman" w:cs="Times New Roman"/>
              </w:rPr>
            </w:pPr>
            <w:r w:rsidRPr="00F7328C">
              <w:rPr>
                <w:rFonts w:ascii="Times New Roman" w:hAnsi="Times New Roman" w:cs="Times New Roman"/>
                <w:sz w:val="22"/>
                <w:szCs w:val="22"/>
              </w:rPr>
              <w:t>1066,1</w:t>
            </w:r>
          </w:p>
        </w:tc>
      </w:tr>
      <w:tr w:rsidR="008E5873" w:rsidRPr="004800E4" w:rsidTr="006E4DCB">
        <w:tblPrEx>
          <w:tblCellMar>
            <w:top w:w="0" w:type="dxa"/>
            <w:bottom w:w="0" w:type="dxa"/>
          </w:tblCellMar>
        </w:tblPrEx>
        <w:trPr>
          <w:gridAfter w:val="5"/>
          <w:wAfter w:w="6535" w:type="dxa"/>
          <w:trHeight w:val="629"/>
        </w:trPr>
        <w:tc>
          <w:tcPr>
            <w:tcW w:w="562" w:type="dxa"/>
            <w:vMerge w:val="restart"/>
            <w:tcBorders>
              <w:right w:val="single" w:sz="4" w:space="0" w:color="auto"/>
            </w:tcBorders>
          </w:tcPr>
          <w:p w:rsidR="008E5873" w:rsidRDefault="008E5873" w:rsidP="006E4DCB">
            <w:pPr>
              <w:tabs>
                <w:tab w:val="left" w:pos="5125"/>
              </w:tabs>
              <w:rPr>
                <w:rFonts w:ascii="Times New Roman" w:hAnsi="Times New Roman" w:cs="Times New Roman"/>
              </w:rPr>
            </w:pPr>
            <w:r>
              <w:rPr>
                <w:rFonts w:ascii="Times New Roman" w:hAnsi="Times New Roman" w:cs="Times New Roman"/>
              </w:rPr>
              <w:t>4.</w:t>
            </w:r>
          </w:p>
        </w:tc>
        <w:tc>
          <w:tcPr>
            <w:tcW w:w="1993" w:type="dxa"/>
            <w:vMerge w:val="restart"/>
            <w:tcBorders>
              <w:left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r w:rsidRPr="00F7328C">
              <w:rPr>
                <w:rFonts w:ascii="Times New Roman" w:hAnsi="Times New Roman" w:cs="Times New Roman"/>
                <w:color w:val="000000"/>
                <w:sz w:val="22"/>
                <w:szCs w:val="22"/>
              </w:rPr>
              <w:t>Капитальный ремонт МБОУ «</w:t>
            </w:r>
            <w:proofErr w:type="spellStart"/>
            <w:r w:rsidRPr="00F7328C">
              <w:rPr>
                <w:rFonts w:ascii="Times New Roman" w:hAnsi="Times New Roman" w:cs="Times New Roman"/>
                <w:color w:val="000000"/>
                <w:sz w:val="22"/>
                <w:szCs w:val="22"/>
              </w:rPr>
              <w:t>Темниковская</w:t>
            </w:r>
            <w:proofErr w:type="spellEnd"/>
            <w:r w:rsidRPr="00F7328C">
              <w:rPr>
                <w:rFonts w:ascii="Times New Roman" w:hAnsi="Times New Roman" w:cs="Times New Roman"/>
                <w:color w:val="000000"/>
                <w:sz w:val="22"/>
                <w:szCs w:val="22"/>
              </w:rPr>
              <w:t xml:space="preserve"> СОШ им. Героя Советского Союза А.И. </w:t>
            </w:r>
            <w:proofErr w:type="spellStart"/>
            <w:r w:rsidRPr="00F7328C">
              <w:rPr>
                <w:rFonts w:ascii="Times New Roman" w:hAnsi="Times New Roman" w:cs="Times New Roman"/>
                <w:color w:val="000000"/>
                <w:sz w:val="22"/>
                <w:szCs w:val="22"/>
              </w:rPr>
              <w:t>Семикова</w:t>
            </w:r>
            <w:proofErr w:type="spellEnd"/>
            <w:r w:rsidRPr="00F7328C">
              <w:rPr>
                <w:rFonts w:ascii="Times New Roman" w:hAnsi="Times New Roman" w:cs="Times New Roman"/>
                <w:color w:val="000000"/>
                <w:sz w:val="22"/>
                <w:szCs w:val="22"/>
              </w:rPr>
              <w:t>»</w:t>
            </w:r>
          </w:p>
        </w:tc>
        <w:tc>
          <w:tcPr>
            <w:tcW w:w="908" w:type="dxa"/>
            <w:vMerge w:val="restart"/>
            <w:tcBorders>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r w:rsidRPr="00F7328C">
              <w:rPr>
                <w:rFonts w:ascii="Times New Roman" w:hAnsi="Times New Roman" w:cs="Times New Roman"/>
                <w:sz w:val="22"/>
                <w:szCs w:val="22"/>
              </w:rPr>
              <w:t>202</w:t>
            </w:r>
            <w:r>
              <w:rPr>
                <w:rFonts w:ascii="Times New Roman" w:hAnsi="Times New Roman" w:cs="Times New Roman"/>
                <w:sz w:val="22"/>
                <w:szCs w:val="22"/>
              </w:rPr>
              <w:t>5</w:t>
            </w:r>
          </w:p>
        </w:tc>
        <w:tc>
          <w:tcPr>
            <w:tcW w:w="1523" w:type="dxa"/>
            <w:vMerge w:val="restart"/>
            <w:tcBorders>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03A81" w:rsidRDefault="008E5873" w:rsidP="006E4DCB">
            <w:pPr>
              <w:tabs>
                <w:tab w:val="left" w:pos="5125"/>
              </w:tabs>
              <w:rPr>
                <w:rFonts w:ascii="Times New Roman" w:hAnsi="Times New Roman" w:cs="Times New Roman"/>
                <w:sz w:val="22"/>
                <w:szCs w:val="22"/>
              </w:rPr>
            </w:pPr>
            <w:r w:rsidRPr="00F03A81">
              <w:rPr>
                <w:rFonts w:ascii="Times New Roman" w:hAnsi="Times New Roman" w:cs="Times New Roman"/>
                <w:sz w:val="22"/>
                <w:szCs w:val="22"/>
              </w:rPr>
              <w:t>Федеральный бюджет</w:t>
            </w:r>
          </w:p>
        </w:tc>
        <w:tc>
          <w:tcPr>
            <w:tcW w:w="1146" w:type="dxa"/>
            <w:tcBorders>
              <w:left w:val="single" w:sz="4" w:space="0" w:color="auto"/>
              <w:bottom w:val="single" w:sz="4" w:space="0" w:color="auto"/>
              <w:right w:val="single" w:sz="4" w:space="0" w:color="auto"/>
            </w:tcBorders>
          </w:tcPr>
          <w:p w:rsidR="008E5873" w:rsidRPr="00F03A81" w:rsidRDefault="008E5873" w:rsidP="006E4DCB">
            <w:pPr>
              <w:rPr>
                <w:sz w:val="22"/>
                <w:szCs w:val="22"/>
              </w:rPr>
            </w:pPr>
            <w:r w:rsidRPr="00F03A81">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03A81">
              <w:rPr>
                <w:rFonts w:ascii="Times New Roman" w:hAnsi="Times New Roman" w:cs="Times New Roman"/>
                <w:sz w:val="22"/>
                <w:szCs w:val="22"/>
              </w:rPr>
              <w:t>28558,3</w:t>
            </w:r>
          </w:p>
        </w:tc>
        <w:tc>
          <w:tcPr>
            <w:tcW w:w="1583" w:type="dxa"/>
            <w:tcBorders>
              <w:top w:val="single" w:sz="4" w:space="0" w:color="auto"/>
              <w:left w:val="single" w:sz="4" w:space="0" w:color="auto"/>
              <w:bottom w:val="single" w:sz="4" w:space="0" w:color="auto"/>
              <w:right w:val="single" w:sz="4" w:space="0" w:color="auto"/>
            </w:tcBorders>
          </w:tcPr>
          <w:p w:rsidR="008E5873" w:rsidRDefault="008E5873" w:rsidP="006E4DCB">
            <w:pPr>
              <w:rPr>
                <w:rFonts w:ascii="Times New Roman" w:hAnsi="Times New Roman" w:cs="Times New Roman"/>
                <w:sz w:val="22"/>
                <w:szCs w:val="22"/>
              </w:rPr>
            </w:pPr>
            <w:r w:rsidRPr="00F7328C">
              <w:rPr>
                <w:rFonts w:ascii="Times New Roman" w:hAnsi="Times New Roman" w:cs="Times New Roman"/>
                <w:sz w:val="22"/>
                <w:szCs w:val="22"/>
              </w:rPr>
              <w:t>0,0</w:t>
            </w:r>
          </w:p>
          <w:p w:rsidR="008E5873" w:rsidRPr="00F7328C" w:rsidRDefault="008E5873" w:rsidP="006E4DCB">
            <w:pPr>
              <w:rPr>
                <w:sz w:val="22"/>
                <w:szCs w:val="22"/>
              </w:rPr>
            </w:pP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rFonts w:ascii="Times New Roman" w:hAnsi="Times New Roman" w:cs="Times New Roman"/>
                <w:sz w:val="22"/>
                <w:szCs w:val="22"/>
              </w:rPr>
            </w:pPr>
            <w:r>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Default="008E5873" w:rsidP="006E4DCB">
            <w:pPr>
              <w:tabs>
                <w:tab w:val="left" w:pos="5125"/>
              </w:tabs>
              <w:jc w:val="center"/>
              <w:rPr>
                <w:rFonts w:ascii="Times New Roman" w:hAnsi="Times New Roman" w:cs="Times New Roman"/>
              </w:rPr>
            </w:pPr>
            <w:r w:rsidRPr="00F7328C">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629"/>
        </w:trPr>
        <w:tc>
          <w:tcPr>
            <w:tcW w:w="562" w:type="dxa"/>
            <w:vMerge/>
            <w:tcBorders>
              <w:right w:val="single" w:sz="4" w:space="0" w:color="auto"/>
            </w:tcBorders>
          </w:tcPr>
          <w:p w:rsidR="008E5873" w:rsidRDefault="008E5873" w:rsidP="006E4DCB">
            <w:pPr>
              <w:tabs>
                <w:tab w:val="left" w:pos="5125"/>
              </w:tabs>
              <w:rPr>
                <w:rFonts w:ascii="Times New Roman" w:hAnsi="Times New Roman" w:cs="Times New Roman"/>
              </w:rPr>
            </w:pPr>
          </w:p>
        </w:tc>
        <w:tc>
          <w:tcPr>
            <w:tcW w:w="1993" w:type="dxa"/>
            <w:vMerge/>
            <w:tcBorders>
              <w:left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03A81" w:rsidRDefault="008E5873" w:rsidP="006E4DCB">
            <w:pPr>
              <w:tabs>
                <w:tab w:val="left" w:pos="5125"/>
              </w:tabs>
              <w:rPr>
                <w:rFonts w:ascii="Times New Roman" w:hAnsi="Times New Roman" w:cs="Times New Roman"/>
                <w:sz w:val="22"/>
                <w:szCs w:val="22"/>
              </w:rPr>
            </w:pPr>
            <w:r w:rsidRPr="00F03A81">
              <w:rPr>
                <w:rFonts w:ascii="Times New Roman" w:hAnsi="Times New Roman" w:cs="Times New Roman"/>
                <w:sz w:val="22"/>
                <w:szCs w:val="22"/>
              </w:rPr>
              <w:t>Республиканский бюджет Республики Мордовия</w:t>
            </w:r>
          </w:p>
        </w:tc>
        <w:tc>
          <w:tcPr>
            <w:tcW w:w="1146" w:type="dxa"/>
            <w:tcBorders>
              <w:left w:val="single" w:sz="4" w:space="0" w:color="auto"/>
              <w:bottom w:val="single" w:sz="4" w:space="0" w:color="auto"/>
              <w:right w:val="single" w:sz="4" w:space="0" w:color="auto"/>
            </w:tcBorders>
          </w:tcPr>
          <w:p w:rsidR="008E5873" w:rsidRPr="00F03A81" w:rsidRDefault="008E5873" w:rsidP="006E4DCB">
            <w:pPr>
              <w:rPr>
                <w:sz w:val="22"/>
                <w:szCs w:val="22"/>
              </w:rPr>
            </w:pPr>
            <w:r w:rsidRPr="00F03A81">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03A81">
              <w:rPr>
                <w:rFonts w:ascii="Times New Roman" w:hAnsi="Times New Roman" w:cs="Times New Roman"/>
                <w:sz w:val="22"/>
                <w:szCs w:val="22"/>
              </w:rPr>
              <w:t>75786,8</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rFonts w:ascii="Times New Roman" w:hAnsi="Times New Roman" w:cs="Times New Roman"/>
                <w:sz w:val="22"/>
                <w:szCs w:val="22"/>
              </w:rPr>
            </w:pPr>
            <w:r>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Pr="00104F26" w:rsidRDefault="008E5873" w:rsidP="006E4DCB">
            <w:pPr>
              <w:tabs>
                <w:tab w:val="left" w:pos="5125"/>
              </w:tabs>
              <w:jc w:val="center"/>
              <w:rPr>
                <w:rFonts w:ascii="Times New Roman" w:hAnsi="Times New Roman" w:cs="Times New Roman"/>
                <w:sz w:val="22"/>
                <w:szCs w:val="22"/>
              </w:rPr>
            </w:pPr>
            <w:r w:rsidRPr="00104F26">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629"/>
        </w:trPr>
        <w:tc>
          <w:tcPr>
            <w:tcW w:w="562" w:type="dxa"/>
            <w:vMerge/>
            <w:tcBorders>
              <w:bottom w:val="single" w:sz="4" w:space="0" w:color="auto"/>
              <w:right w:val="single" w:sz="4" w:space="0" w:color="auto"/>
            </w:tcBorders>
          </w:tcPr>
          <w:p w:rsidR="008E5873" w:rsidRDefault="008E5873" w:rsidP="006E4DCB">
            <w:pPr>
              <w:tabs>
                <w:tab w:val="left" w:pos="5125"/>
              </w:tabs>
              <w:rPr>
                <w:rFonts w:ascii="Times New Roman" w:hAnsi="Times New Roman" w:cs="Times New Roman"/>
              </w:rPr>
            </w:pPr>
          </w:p>
        </w:tc>
        <w:tc>
          <w:tcPr>
            <w:tcW w:w="1993" w:type="dxa"/>
            <w:vMerge/>
            <w:tcBorders>
              <w:left w:val="single" w:sz="4" w:space="0" w:color="auto"/>
              <w:bottom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03A81" w:rsidRDefault="008E5873" w:rsidP="006E4DCB">
            <w:pPr>
              <w:tabs>
                <w:tab w:val="left" w:pos="5125"/>
              </w:tabs>
              <w:rPr>
                <w:rFonts w:ascii="Times New Roman" w:hAnsi="Times New Roman" w:cs="Times New Roman"/>
                <w:sz w:val="22"/>
                <w:szCs w:val="22"/>
              </w:rPr>
            </w:pPr>
            <w:r w:rsidRPr="00F03A81">
              <w:rPr>
                <w:rFonts w:ascii="Times New Roman" w:hAnsi="Times New Roman" w:cs="Times New Roman"/>
                <w:sz w:val="22"/>
                <w:szCs w:val="22"/>
              </w:rPr>
              <w:t>Местный бюджет</w:t>
            </w:r>
          </w:p>
        </w:tc>
        <w:tc>
          <w:tcPr>
            <w:tcW w:w="1146" w:type="dxa"/>
            <w:tcBorders>
              <w:left w:val="single" w:sz="4" w:space="0" w:color="auto"/>
              <w:bottom w:val="single" w:sz="4" w:space="0" w:color="auto"/>
              <w:right w:val="single" w:sz="4" w:space="0" w:color="auto"/>
            </w:tcBorders>
          </w:tcPr>
          <w:p w:rsidR="008E5873" w:rsidRPr="00F03A81" w:rsidRDefault="008E5873" w:rsidP="006E4DCB">
            <w:pPr>
              <w:rPr>
                <w:sz w:val="22"/>
                <w:szCs w:val="22"/>
              </w:rPr>
            </w:pPr>
            <w:r w:rsidRPr="00F03A81">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03A81">
              <w:rPr>
                <w:rFonts w:ascii="Times New Roman" w:hAnsi="Times New Roman" w:cs="Times New Roman"/>
                <w:sz w:val="22"/>
                <w:szCs w:val="22"/>
              </w:rPr>
              <w:t>5491,8</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rFonts w:ascii="Times New Roman" w:hAnsi="Times New Roman" w:cs="Times New Roman"/>
                <w:sz w:val="22"/>
                <w:szCs w:val="22"/>
              </w:rPr>
            </w:pPr>
            <w:r>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Pr="00104F26" w:rsidRDefault="008E5873" w:rsidP="006E4DCB">
            <w:pPr>
              <w:tabs>
                <w:tab w:val="left" w:pos="5125"/>
              </w:tabs>
              <w:jc w:val="center"/>
              <w:rPr>
                <w:rFonts w:ascii="Times New Roman" w:hAnsi="Times New Roman" w:cs="Times New Roman"/>
                <w:sz w:val="22"/>
                <w:szCs w:val="22"/>
              </w:rPr>
            </w:pPr>
            <w:r w:rsidRPr="00104F26">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629"/>
        </w:trPr>
        <w:tc>
          <w:tcPr>
            <w:tcW w:w="562" w:type="dxa"/>
            <w:vMerge w:val="restart"/>
            <w:tcBorders>
              <w:right w:val="single" w:sz="4" w:space="0" w:color="auto"/>
            </w:tcBorders>
          </w:tcPr>
          <w:p w:rsidR="008E5873" w:rsidRDefault="008E5873" w:rsidP="006E4DCB">
            <w:pPr>
              <w:tabs>
                <w:tab w:val="left" w:pos="5125"/>
              </w:tabs>
              <w:rPr>
                <w:rFonts w:ascii="Times New Roman" w:hAnsi="Times New Roman" w:cs="Times New Roman"/>
              </w:rPr>
            </w:pPr>
            <w:r>
              <w:rPr>
                <w:rFonts w:ascii="Times New Roman" w:hAnsi="Times New Roman" w:cs="Times New Roman"/>
              </w:rPr>
              <w:t>5.</w:t>
            </w:r>
          </w:p>
        </w:tc>
        <w:tc>
          <w:tcPr>
            <w:tcW w:w="1993" w:type="dxa"/>
            <w:vMerge w:val="restart"/>
            <w:tcBorders>
              <w:left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r w:rsidRPr="00F7328C">
              <w:rPr>
                <w:rFonts w:ascii="Times New Roman" w:hAnsi="Times New Roman" w:cs="Times New Roman"/>
                <w:color w:val="000000"/>
                <w:sz w:val="22"/>
                <w:szCs w:val="22"/>
              </w:rPr>
              <w:t>Капитальный ремонт МБОУ «Андреевская ООШ»</w:t>
            </w:r>
          </w:p>
        </w:tc>
        <w:tc>
          <w:tcPr>
            <w:tcW w:w="908" w:type="dxa"/>
            <w:vMerge w:val="restart"/>
            <w:tcBorders>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r w:rsidRPr="00F7328C">
              <w:rPr>
                <w:rFonts w:ascii="Times New Roman" w:hAnsi="Times New Roman" w:cs="Times New Roman"/>
                <w:sz w:val="22"/>
                <w:szCs w:val="22"/>
              </w:rPr>
              <w:t>202</w:t>
            </w:r>
            <w:r>
              <w:rPr>
                <w:rFonts w:ascii="Times New Roman" w:hAnsi="Times New Roman" w:cs="Times New Roman"/>
                <w:sz w:val="22"/>
                <w:szCs w:val="22"/>
              </w:rPr>
              <w:t>6</w:t>
            </w:r>
          </w:p>
        </w:tc>
        <w:tc>
          <w:tcPr>
            <w:tcW w:w="1523" w:type="dxa"/>
            <w:vMerge w:val="restart"/>
            <w:tcBorders>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03A81" w:rsidRDefault="008E5873" w:rsidP="006E4DCB">
            <w:pPr>
              <w:tabs>
                <w:tab w:val="left" w:pos="5125"/>
              </w:tabs>
              <w:rPr>
                <w:rFonts w:ascii="Times New Roman" w:hAnsi="Times New Roman" w:cs="Times New Roman"/>
                <w:sz w:val="22"/>
                <w:szCs w:val="22"/>
              </w:rPr>
            </w:pPr>
            <w:r w:rsidRPr="00F03A81">
              <w:rPr>
                <w:rFonts w:ascii="Times New Roman" w:hAnsi="Times New Roman" w:cs="Times New Roman"/>
                <w:sz w:val="22"/>
                <w:szCs w:val="22"/>
              </w:rPr>
              <w:t>Федеральный бюджет</w:t>
            </w:r>
          </w:p>
        </w:tc>
        <w:tc>
          <w:tcPr>
            <w:tcW w:w="1146" w:type="dxa"/>
            <w:tcBorders>
              <w:left w:val="single" w:sz="4" w:space="0" w:color="auto"/>
              <w:bottom w:val="single" w:sz="4" w:space="0" w:color="auto"/>
              <w:right w:val="single" w:sz="4" w:space="0" w:color="auto"/>
            </w:tcBorders>
          </w:tcPr>
          <w:p w:rsidR="008E5873" w:rsidRPr="00F03A81" w:rsidRDefault="008E5873" w:rsidP="006E4DCB">
            <w:pPr>
              <w:rPr>
                <w:sz w:val="22"/>
                <w:szCs w:val="22"/>
              </w:rPr>
            </w:pPr>
            <w:r w:rsidRPr="00F03A81">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03A81">
              <w:rPr>
                <w:rFonts w:ascii="Times New Roman" w:hAnsi="Times New Roman" w:cs="Times New Roman"/>
                <w:sz w:val="22"/>
                <w:szCs w:val="22"/>
              </w:rPr>
              <w:t>0,0</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22100,0</w:t>
            </w: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Pr="00104F26" w:rsidRDefault="008E5873" w:rsidP="006E4DCB">
            <w:pPr>
              <w:tabs>
                <w:tab w:val="left" w:pos="5125"/>
              </w:tabs>
              <w:jc w:val="center"/>
              <w:rPr>
                <w:rFonts w:ascii="Times New Roman" w:hAnsi="Times New Roman" w:cs="Times New Roman"/>
                <w:sz w:val="22"/>
                <w:szCs w:val="22"/>
              </w:rPr>
            </w:pPr>
            <w:r w:rsidRPr="00104F26">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629"/>
        </w:trPr>
        <w:tc>
          <w:tcPr>
            <w:tcW w:w="562" w:type="dxa"/>
            <w:vMerge/>
            <w:tcBorders>
              <w:right w:val="single" w:sz="4" w:space="0" w:color="auto"/>
            </w:tcBorders>
          </w:tcPr>
          <w:p w:rsidR="008E5873" w:rsidRDefault="008E5873" w:rsidP="006E4DCB">
            <w:pPr>
              <w:tabs>
                <w:tab w:val="left" w:pos="5125"/>
              </w:tabs>
              <w:rPr>
                <w:rFonts w:ascii="Times New Roman" w:hAnsi="Times New Roman" w:cs="Times New Roman"/>
              </w:rPr>
            </w:pPr>
          </w:p>
        </w:tc>
        <w:tc>
          <w:tcPr>
            <w:tcW w:w="1993" w:type="dxa"/>
            <w:vMerge/>
            <w:tcBorders>
              <w:left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03A81" w:rsidRDefault="008E5873" w:rsidP="006E4DCB">
            <w:pPr>
              <w:tabs>
                <w:tab w:val="left" w:pos="5125"/>
              </w:tabs>
              <w:rPr>
                <w:rFonts w:ascii="Times New Roman" w:hAnsi="Times New Roman" w:cs="Times New Roman"/>
                <w:sz w:val="22"/>
                <w:szCs w:val="22"/>
              </w:rPr>
            </w:pPr>
            <w:r w:rsidRPr="00F03A81">
              <w:rPr>
                <w:rFonts w:ascii="Times New Roman" w:hAnsi="Times New Roman" w:cs="Times New Roman"/>
                <w:sz w:val="22"/>
                <w:szCs w:val="22"/>
              </w:rPr>
              <w:t>Республиканский бюджет Республики Мордовия</w:t>
            </w:r>
          </w:p>
        </w:tc>
        <w:tc>
          <w:tcPr>
            <w:tcW w:w="1146" w:type="dxa"/>
            <w:tcBorders>
              <w:left w:val="single" w:sz="4" w:space="0" w:color="auto"/>
              <w:bottom w:val="single" w:sz="4" w:space="0" w:color="auto"/>
              <w:right w:val="single" w:sz="4" w:space="0" w:color="auto"/>
            </w:tcBorders>
          </w:tcPr>
          <w:p w:rsidR="008E5873" w:rsidRPr="00F03A81" w:rsidRDefault="008E5873" w:rsidP="006E4DCB">
            <w:pPr>
              <w:rPr>
                <w:sz w:val="22"/>
                <w:szCs w:val="22"/>
              </w:rPr>
            </w:pPr>
            <w:r w:rsidRPr="00F03A81">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03A81">
              <w:rPr>
                <w:rFonts w:ascii="Times New Roman" w:hAnsi="Times New Roman" w:cs="Times New Roman"/>
                <w:sz w:val="22"/>
                <w:szCs w:val="22"/>
              </w:rPr>
              <w:t>0,0</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58650,0</w:t>
            </w: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Pr="00104F26" w:rsidRDefault="008E5873" w:rsidP="006E4DCB">
            <w:pPr>
              <w:tabs>
                <w:tab w:val="left" w:pos="5125"/>
              </w:tabs>
              <w:jc w:val="center"/>
              <w:rPr>
                <w:rFonts w:ascii="Times New Roman" w:hAnsi="Times New Roman" w:cs="Times New Roman"/>
                <w:sz w:val="22"/>
                <w:szCs w:val="22"/>
              </w:rPr>
            </w:pPr>
            <w:r w:rsidRPr="00104F26">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629"/>
        </w:trPr>
        <w:tc>
          <w:tcPr>
            <w:tcW w:w="562" w:type="dxa"/>
            <w:vMerge/>
            <w:tcBorders>
              <w:bottom w:val="single" w:sz="4" w:space="0" w:color="auto"/>
              <w:right w:val="single" w:sz="4" w:space="0" w:color="auto"/>
            </w:tcBorders>
          </w:tcPr>
          <w:p w:rsidR="008E5873" w:rsidRDefault="008E5873" w:rsidP="006E4DCB">
            <w:pPr>
              <w:tabs>
                <w:tab w:val="left" w:pos="5125"/>
              </w:tabs>
              <w:rPr>
                <w:rFonts w:ascii="Times New Roman" w:hAnsi="Times New Roman" w:cs="Times New Roman"/>
              </w:rPr>
            </w:pPr>
          </w:p>
        </w:tc>
        <w:tc>
          <w:tcPr>
            <w:tcW w:w="1993" w:type="dxa"/>
            <w:vMerge/>
            <w:tcBorders>
              <w:left w:val="single" w:sz="4" w:space="0" w:color="auto"/>
              <w:bottom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Местный бюджет</w:t>
            </w:r>
          </w:p>
        </w:tc>
        <w:tc>
          <w:tcPr>
            <w:tcW w:w="1146" w:type="dxa"/>
            <w:tcBorders>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03A81">
              <w:rPr>
                <w:rFonts w:ascii="Times New Roman" w:hAnsi="Times New Roman" w:cs="Times New Roman"/>
                <w:sz w:val="22"/>
                <w:szCs w:val="22"/>
              </w:rPr>
              <w:t>0,0</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4250,0</w:t>
            </w: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Pr="00104F26" w:rsidRDefault="008E5873" w:rsidP="006E4DCB">
            <w:pPr>
              <w:tabs>
                <w:tab w:val="left" w:pos="5125"/>
              </w:tabs>
              <w:jc w:val="center"/>
              <w:rPr>
                <w:rFonts w:ascii="Times New Roman" w:hAnsi="Times New Roman" w:cs="Times New Roman"/>
                <w:sz w:val="22"/>
                <w:szCs w:val="22"/>
              </w:rPr>
            </w:pPr>
            <w:r w:rsidRPr="00104F26">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629"/>
        </w:trPr>
        <w:tc>
          <w:tcPr>
            <w:tcW w:w="562" w:type="dxa"/>
            <w:vMerge w:val="restart"/>
            <w:tcBorders>
              <w:right w:val="single" w:sz="4" w:space="0" w:color="auto"/>
            </w:tcBorders>
          </w:tcPr>
          <w:p w:rsidR="008E5873" w:rsidRDefault="008E5873" w:rsidP="006E4DCB">
            <w:pPr>
              <w:tabs>
                <w:tab w:val="left" w:pos="5125"/>
              </w:tabs>
              <w:rPr>
                <w:rFonts w:ascii="Times New Roman" w:hAnsi="Times New Roman" w:cs="Times New Roman"/>
              </w:rPr>
            </w:pPr>
            <w:r>
              <w:rPr>
                <w:rFonts w:ascii="Times New Roman" w:hAnsi="Times New Roman" w:cs="Times New Roman"/>
              </w:rPr>
              <w:t>6.</w:t>
            </w:r>
          </w:p>
        </w:tc>
        <w:tc>
          <w:tcPr>
            <w:tcW w:w="1993" w:type="dxa"/>
            <w:vMerge w:val="restart"/>
            <w:tcBorders>
              <w:left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r w:rsidRPr="00F7328C">
              <w:rPr>
                <w:rFonts w:ascii="Times New Roman" w:hAnsi="Times New Roman" w:cs="Times New Roman"/>
                <w:color w:val="000000"/>
                <w:sz w:val="22"/>
                <w:szCs w:val="22"/>
              </w:rPr>
              <w:t>Капитальный ремонт БМУ «</w:t>
            </w:r>
            <w:proofErr w:type="spellStart"/>
            <w:r w:rsidRPr="00F7328C">
              <w:rPr>
                <w:rFonts w:ascii="Times New Roman" w:hAnsi="Times New Roman" w:cs="Times New Roman"/>
                <w:color w:val="000000"/>
                <w:sz w:val="22"/>
                <w:szCs w:val="22"/>
              </w:rPr>
              <w:t>Аксельская</w:t>
            </w:r>
            <w:proofErr w:type="spellEnd"/>
            <w:r w:rsidRPr="00F7328C">
              <w:rPr>
                <w:rFonts w:ascii="Times New Roman" w:hAnsi="Times New Roman" w:cs="Times New Roman"/>
                <w:color w:val="000000"/>
                <w:sz w:val="22"/>
                <w:szCs w:val="22"/>
              </w:rPr>
              <w:t xml:space="preserve"> СОШ»</w:t>
            </w:r>
          </w:p>
        </w:tc>
        <w:tc>
          <w:tcPr>
            <w:tcW w:w="908" w:type="dxa"/>
            <w:vMerge w:val="restart"/>
            <w:tcBorders>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r w:rsidRPr="00F7328C">
              <w:rPr>
                <w:rFonts w:ascii="Times New Roman" w:hAnsi="Times New Roman" w:cs="Times New Roman"/>
                <w:sz w:val="22"/>
                <w:szCs w:val="22"/>
              </w:rPr>
              <w:t>2025</w:t>
            </w:r>
          </w:p>
        </w:tc>
        <w:tc>
          <w:tcPr>
            <w:tcW w:w="1523" w:type="dxa"/>
            <w:vMerge w:val="restart"/>
            <w:tcBorders>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Федеральный бюджет</w:t>
            </w:r>
          </w:p>
        </w:tc>
        <w:tc>
          <w:tcPr>
            <w:tcW w:w="1146" w:type="dxa"/>
            <w:tcBorders>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17940,0</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Pr="00104F26" w:rsidRDefault="008E5873" w:rsidP="006E4DCB">
            <w:pPr>
              <w:tabs>
                <w:tab w:val="left" w:pos="5125"/>
              </w:tabs>
              <w:jc w:val="center"/>
              <w:rPr>
                <w:rFonts w:ascii="Times New Roman" w:hAnsi="Times New Roman" w:cs="Times New Roman"/>
                <w:sz w:val="22"/>
                <w:szCs w:val="22"/>
              </w:rPr>
            </w:pPr>
            <w:r w:rsidRPr="00104F26">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629"/>
        </w:trPr>
        <w:tc>
          <w:tcPr>
            <w:tcW w:w="562" w:type="dxa"/>
            <w:vMerge/>
            <w:tcBorders>
              <w:right w:val="single" w:sz="4" w:space="0" w:color="auto"/>
            </w:tcBorders>
          </w:tcPr>
          <w:p w:rsidR="008E5873" w:rsidRDefault="008E5873" w:rsidP="006E4DCB">
            <w:pPr>
              <w:tabs>
                <w:tab w:val="left" w:pos="5125"/>
              </w:tabs>
              <w:rPr>
                <w:rFonts w:ascii="Times New Roman" w:hAnsi="Times New Roman" w:cs="Times New Roman"/>
              </w:rPr>
            </w:pPr>
          </w:p>
        </w:tc>
        <w:tc>
          <w:tcPr>
            <w:tcW w:w="1993" w:type="dxa"/>
            <w:vMerge/>
            <w:tcBorders>
              <w:left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Республиканский бюджет Республики Мордовия</w:t>
            </w:r>
          </w:p>
        </w:tc>
        <w:tc>
          <w:tcPr>
            <w:tcW w:w="1146" w:type="dxa"/>
            <w:tcBorders>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47610,0</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Pr="00104F26" w:rsidRDefault="008E5873" w:rsidP="006E4DCB">
            <w:pPr>
              <w:tabs>
                <w:tab w:val="left" w:pos="5125"/>
              </w:tabs>
              <w:jc w:val="center"/>
              <w:rPr>
                <w:rFonts w:ascii="Times New Roman" w:hAnsi="Times New Roman" w:cs="Times New Roman"/>
                <w:sz w:val="22"/>
                <w:szCs w:val="22"/>
              </w:rPr>
            </w:pPr>
            <w:r w:rsidRPr="00104F26">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629"/>
        </w:trPr>
        <w:tc>
          <w:tcPr>
            <w:tcW w:w="562" w:type="dxa"/>
            <w:vMerge/>
            <w:tcBorders>
              <w:bottom w:val="single" w:sz="4" w:space="0" w:color="auto"/>
              <w:right w:val="single" w:sz="4" w:space="0" w:color="auto"/>
            </w:tcBorders>
          </w:tcPr>
          <w:p w:rsidR="008E5873" w:rsidRDefault="008E5873" w:rsidP="006E4DCB">
            <w:pPr>
              <w:tabs>
                <w:tab w:val="left" w:pos="5125"/>
              </w:tabs>
              <w:rPr>
                <w:rFonts w:ascii="Times New Roman" w:hAnsi="Times New Roman" w:cs="Times New Roman"/>
              </w:rPr>
            </w:pPr>
          </w:p>
        </w:tc>
        <w:tc>
          <w:tcPr>
            <w:tcW w:w="1993" w:type="dxa"/>
            <w:vMerge/>
            <w:tcBorders>
              <w:left w:val="single" w:sz="4" w:space="0" w:color="auto"/>
              <w:bottom w:val="single" w:sz="4" w:space="0" w:color="auto"/>
              <w:right w:val="single" w:sz="4" w:space="0" w:color="auto"/>
            </w:tcBorders>
            <w:vAlign w:val="center"/>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Местный бюджет</w:t>
            </w:r>
          </w:p>
        </w:tc>
        <w:tc>
          <w:tcPr>
            <w:tcW w:w="1146" w:type="dxa"/>
            <w:tcBorders>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70"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3450,0</w:t>
            </w:r>
          </w:p>
        </w:tc>
        <w:tc>
          <w:tcPr>
            <w:tcW w:w="158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959"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214" w:type="dxa"/>
            <w:gridSpan w:val="2"/>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422" w:type="dxa"/>
            <w:tcBorders>
              <w:top w:val="single" w:sz="4" w:space="0" w:color="auto"/>
              <w:left w:val="single" w:sz="4" w:space="0" w:color="auto"/>
              <w:bottom w:val="single" w:sz="4" w:space="0" w:color="auto"/>
            </w:tcBorders>
          </w:tcPr>
          <w:p w:rsidR="008E5873" w:rsidRPr="00F7328C" w:rsidRDefault="008E5873" w:rsidP="006E4DCB">
            <w:pPr>
              <w:rPr>
                <w:sz w:val="22"/>
                <w:szCs w:val="22"/>
              </w:rPr>
            </w:pPr>
            <w:r w:rsidRPr="00F7328C">
              <w:rPr>
                <w:rFonts w:ascii="Times New Roman" w:hAnsi="Times New Roman" w:cs="Times New Roman"/>
                <w:sz w:val="22"/>
                <w:szCs w:val="22"/>
              </w:rPr>
              <w:t>0,0</w:t>
            </w:r>
          </w:p>
        </w:tc>
        <w:tc>
          <w:tcPr>
            <w:tcW w:w="1706" w:type="dxa"/>
            <w:gridSpan w:val="3"/>
            <w:tcBorders>
              <w:top w:val="single" w:sz="4" w:space="0" w:color="auto"/>
              <w:left w:val="single" w:sz="4" w:space="0" w:color="auto"/>
              <w:bottom w:val="single" w:sz="4" w:space="0" w:color="auto"/>
            </w:tcBorders>
          </w:tcPr>
          <w:p w:rsidR="008E5873" w:rsidRPr="00104F26" w:rsidRDefault="008E5873" w:rsidP="006E4DCB">
            <w:pPr>
              <w:tabs>
                <w:tab w:val="left" w:pos="5125"/>
              </w:tabs>
              <w:jc w:val="center"/>
              <w:rPr>
                <w:rFonts w:ascii="Times New Roman" w:hAnsi="Times New Roman" w:cs="Times New Roman"/>
                <w:sz w:val="22"/>
                <w:szCs w:val="22"/>
              </w:rPr>
            </w:pPr>
            <w:r w:rsidRPr="00104F26">
              <w:rPr>
                <w:rFonts w:ascii="Times New Roman" w:hAnsi="Times New Roman" w:cs="Times New Roman"/>
                <w:sz w:val="22"/>
                <w:szCs w:val="22"/>
              </w:rPr>
              <w:t>0,0</w:t>
            </w:r>
          </w:p>
        </w:tc>
      </w:tr>
      <w:tr w:rsidR="008E5873" w:rsidRPr="004800E4" w:rsidTr="006E4DCB">
        <w:tblPrEx>
          <w:tblCellMar>
            <w:top w:w="0" w:type="dxa"/>
            <w:bottom w:w="0" w:type="dxa"/>
          </w:tblCellMar>
        </w:tblPrEx>
        <w:trPr>
          <w:gridAfter w:val="5"/>
          <w:wAfter w:w="6535" w:type="dxa"/>
          <w:trHeight w:val="274"/>
        </w:trPr>
        <w:tc>
          <w:tcPr>
            <w:tcW w:w="562" w:type="dxa"/>
            <w:vMerge w:val="restart"/>
            <w:tcBorders>
              <w:right w:val="single" w:sz="4" w:space="0" w:color="auto"/>
            </w:tcBorders>
          </w:tcPr>
          <w:p w:rsidR="008E5873" w:rsidRPr="00D140B6" w:rsidRDefault="008E5873" w:rsidP="006E4DCB">
            <w:pPr>
              <w:tabs>
                <w:tab w:val="left" w:pos="5125"/>
              </w:tabs>
              <w:rPr>
                <w:rFonts w:ascii="Times New Roman" w:hAnsi="Times New Roman" w:cs="Times New Roman"/>
              </w:rPr>
            </w:pPr>
            <w:r>
              <w:rPr>
                <w:rFonts w:ascii="Times New Roman" w:hAnsi="Times New Roman" w:cs="Times New Roman"/>
              </w:rPr>
              <w:t>7</w:t>
            </w:r>
            <w:r w:rsidRPr="00D140B6">
              <w:rPr>
                <w:rFonts w:ascii="Times New Roman" w:hAnsi="Times New Roman" w:cs="Times New Roman"/>
              </w:rPr>
              <w:t>.</w:t>
            </w:r>
          </w:p>
        </w:tc>
        <w:tc>
          <w:tcPr>
            <w:tcW w:w="1993" w:type="dxa"/>
            <w:vMerge w:val="restart"/>
            <w:tcBorders>
              <w:left w:val="single" w:sz="4" w:space="0" w:color="auto"/>
              <w:right w:val="single" w:sz="4" w:space="0" w:color="auto"/>
            </w:tcBorders>
          </w:tcPr>
          <w:p w:rsidR="008E5873" w:rsidRPr="00F7328C" w:rsidRDefault="008E5873" w:rsidP="006E4DCB">
            <w:pPr>
              <w:rPr>
                <w:rFonts w:ascii="Times New Roman" w:hAnsi="Times New Roman" w:cs="Times New Roman"/>
                <w:color w:val="000000"/>
                <w:sz w:val="22"/>
                <w:szCs w:val="22"/>
              </w:rPr>
            </w:pPr>
            <w:proofErr w:type="gramStart"/>
            <w:r w:rsidRPr="00F7328C">
              <w:rPr>
                <w:rFonts w:ascii="Times New Roman" w:hAnsi="Times New Roman" w:cs="Times New Roman"/>
                <w:color w:val="000000"/>
                <w:sz w:val="22"/>
                <w:szCs w:val="22"/>
              </w:rPr>
              <w:t xml:space="preserve">Субсидии бюджетным учреждениям на иные цели: по организации бесплатного горячего питания обучающихся, получающих начальное общее образование в муниципальных образовательных </w:t>
            </w:r>
            <w:r w:rsidRPr="00F7328C">
              <w:rPr>
                <w:rFonts w:ascii="Times New Roman" w:hAnsi="Times New Roman" w:cs="Times New Roman"/>
                <w:color w:val="000000"/>
                <w:sz w:val="22"/>
                <w:szCs w:val="22"/>
              </w:rPr>
              <w:lastRenderedPageBreak/>
              <w:t>организациях</w:t>
            </w:r>
            <w:proofErr w:type="gramEnd"/>
          </w:p>
        </w:tc>
        <w:tc>
          <w:tcPr>
            <w:tcW w:w="908" w:type="dxa"/>
            <w:vMerge w:val="restart"/>
            <w:tcBorders>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r w:rsidRPr="00F7328C">
              <w:rPr>
                <w:rFonts w:ascii="Times New Roman" w:hAnsi="Times New Roman" w:cs="Times New Roman"/>
                <w:sz w:val="22"/>
                <w:szCs w:val="22"/>
              </w:rPr>
              <w:lastRenderedPageBreak/>
              <w:t>202</w:t>
            </w:r>
            <w:r>
              <w:rPr>
                <w:rFonts w:ascii="Times New Roman" w:hAnsi="Times New Roman" w:cs="Times New Roman"/>
                <w:sz w:val="22"/>
                <w:szCs w:val="22"/>
              </w:rPr>
              <w:t>4</w:t>
            </w:r>
            <w:r w:rsidRPr="00F7328C">
              <w:rPr>
                <w:rFonts w:ascii="Times New Roman" w:hAnsi="Times New Roman" w:cs="Times New Roman"/>
                <w:sz w:val="22"/>
                <w:szCs w:val="22"/>
              </w:rPr>
              <w:t>-20</w:t>
            </w:r>
            <w:r>
              <w:rPr>
                <w:rFonts w:ascii="Times New Roman" w:hAnsi="Times New Roman" w:cs="Times New Roman"/>
                <w:sz w:val="22"/>
                <w:szCs w:val="22"/>
              </w:rPr>
              <w:t>30</w:t>
            </w:r>
          </w:p>
        </w:tc>
        <w:tc>
          <w:tcPr>
            <w:tcW w:w="1523" w:type="dxa"/>
            <w:vMerge w:val="restart"/>
            <w:tcBorders>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Федеральный бюджет</w:t>
            </w:r>
          </w:p>
        </w:tc>
        <w:tc>
          <w:tcPr>
            <w:tcW w:w="1146" w:type="dxa"/>
            <w:tcBorders>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3408,6</w:t>
            </w:r>
          </w:p>
        </w:tc>
        <w:tc>
          <w:tcPr>
            <w:tcW w:w="970" w:type="dxa"/>
            <w:tcBorders>
              <w:top w:val="single" w:sz="4" w:space="0" w:color="auto"/>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3408,7</w:t>
            </w:r>
          </w:p>
        </w:tc>
        <w:tc>
          <w:tcPr>
            <w:tcW w:w="1583" w:type="dxa"/>
            <w:tcBorders>
              <w:top w:val="single" w:sz="4" w:space="0" w:color="auto"/>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3408,7</w:t>
            </w:r>
          </w:p>
        </w:tc>
        <w:tc>
          <w:tcPr>
            <w:tcW w:w="959" w:type="dxa"/>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3408,7</w:t>
            </w:r>
          </w:p>
        </w:tc>
        <w:tc>
          <w:tcPr>
            <w:tcW w:w="1214" w:type="dxa"/>
            <w:gridSpan w:val="2"/>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3408,7</w:t>
            </w:r>
          </w:p>
        </w:tc>
        <w:tc>
          <w:tcPr>
            <w:tcW w:w="1422" w:type="dxa"/>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3408,7</w:t>
            </w:r>
          </w:p>
        </w:tc>
        <w:tc>
          <w:tcPr>
            <w:tcW w:w="1706" w:type="dxa"/>
            <w:gridSpan w:val="3"/>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rPr>
            </w:pPr>
            <w:r w:rsidRPr="00A90988">
              <w:rPr>
                <w:rFonts w:ascii="Times New Roman" w:hAnsi="Times New Roman" w:cs="Times New Roman"/>
                <w:sz w:val="22"/>
                <w:szCs w:val="22"/>
              </w:rPr>
              <w:t>3408,7</w:t>
            </w:r>
          </w:p>
        </w:tc>
      </w:tr>
      <w:tr w:rsidR="008E5873" w:rsidRPr="004800E4" w:rsidTr="006E4DCB">
        <w:tblPrEx>
          <w:tblCellMar>
            <w:top w:w="0" w:type="dxa"/>
            <w:bottom w:w="0" w:type="dxa"/>
          </w:tblCellMar>
        </w:tblPrEx>
        <w:trPr>
          <w:gridAfter w:val="5"/>
          <w:wAfter w:w="6535" w:type="dxa"/>
          <w:trHeight w:val="274"/>
        </w:trPr>
        <w:tc>
          <w:tcPr>
            <w:tcW w:w="562" w:type="dxa"/>
            <w:vMerge/>
            <w:tcBorders>
              <w:right w:val="single" w:sz="4" w:space="0" w:color="auto"/>
            </w:tcBorders>
          </w:tcPr>
          <w:p w:rsidR="008E5873" w:rsidRPr="00D140B6" w:rsidRDefault="008E5873" w:rsidP="006E4DCB">
            <w:pPr>
              <w:tabs>
                <w:tab w:val="left" w:pos="5125"/>
              </w:tabs>
              <w:rPr>
                <w:rFonts w:ascii="Times New Roman" w:hAnsi="Times New Roman" w:cs="Times New Roman"/>
              </w:rPr>
            </w:pPr>
          </w:p>
        </w:tc>
        <w:tc>
          <w:tcPr>
            <w:tcW w:w="1993" w:type="dxa"/>
            <w:vMerge/>
            <w:tcBorders>
              <w:left w:val="single" w:sz="4" w:space="0" w:color="auto"/>
              <w:right w:val="single" w:sz="4" w:space="0" w:color="auto"/>
            </w:tcBorders>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Республиканский бюджет Республики Мордовия</w:t>
            </w:r>
          </w:p>
        </w:tc>
        <w:tc>
          <w:tcPr>
            <w:tcW w:w="1146" w:type="dxa"/>
            <w:tcBorders>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555,5</w:t>
            </w:r>
          </w:p>
        </w:tc>
        <w:tc>
          <w:tcPr>
            <w:tcW w:w="970" w:type="dxa"/>
            <w:tcBorders>
              <w:top w:val="single" w:sz="4" w:space="0" w:color="auto"/>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555,4</w:t>
            </w:r>
          </w:p>
        </w:tc>
        <w:tc>
          <w:tcPr>
            <w:tcW w:w="1583" w:type="dxa"/>
            <w:tcBorders>
              <w:top w:val="single" w:sz="4" w:space="0" w:color="auto"/>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555,4</w:t>
            </w:r>
          </w:p>
        </w:tc>
        <w:tc>
          <w:tcPr>
            <w:tcW w:w="959" w:type="dxa"/>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555,4</w:t>
            </w:r>
          </w:p>
        </w:tc>
        <w:tc>
          <w:tcPr>
            <w:tcW w:w="1214" w:type="dxa"/>
            <w:gridSpan w:val="2"/>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555,4</w:t>
            </w:r>
          </w:p>
        </w:tc>
        <w:tc>
          <w:tcPr>
            <w:tcW w:w="1422" w:type="dxa"/>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555,4</w:t>
            </w:r>
          </w:p>
        </w:tc>
        <w:tc>
          <w:tcPr>
            <w:tcW w:w="1706" w:type="dxa"/>
            <w:gridSpan w:val="3"/>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rPr>
            </w:pPr>
            <w:r w:rsidRPr="00A90988">
              <w:rPr>
                <w:rFonts w:ascii="Times New Roman" w:hAnsi="Times New Roman" w:cs="Times New Roman"/>
                <w:sz w:val="22"/>
                <w:szCs w:val="22"/>
              </w:rPr>
              <w:t>555,4</w:t>
            </w:r>
          </w:p>
        </w:tc>
      </w:tr>
      <w:tr w:rsidR="008E5873" w:rsidRPr="004800E4" w:rsidTr="006E4DCB">
        <w:tblPrEx>
          <w:tblCellMar>
            <w:top w:w="0" w:type="dxa"/>
            <w:bottom w:w="0" w:type="dxa"/>
          </w:tblCellMar>
        </w:tblPrEx>
        <w:trPr>
          <w:gridAfter w:val="5"/>
          <w:wAfter w:w="6535" w:type="dxa"/>
          <w:trHeight w:val="274"/>
        </w:trPr>
        <w:tc>
          <w:tcPr>
            <w:tcW w:w="562" w:type="dxa"/>
            <w:vMerge/>
            <w:tcBorders>
              <w:bottom w:val="single" w:sz="4" w:space="0" w:color="auto"/>
              <w:right w:val="single" w:sz="4" w:space="0" w:color="auto"/>
            </w:tcBorders>
          </w:tcPr>
          <w:p w:rsidR="008E5873" w:rsidRPr="00D140B6" w:rsidRDefault="008E5873" w:rsidP="006E4DCB">
            <w:pPr>
              <w:tabs>
                <w:tab w:val="left" w:pos="5125"/>
              </w:tabs>
              <w:rPr>
                <w:rFonts w:ascii="Times New Roman" w:hAnsi="Times New Roman" w:cs="Times New Roman"/>
              </w:rPr>
            </w:pPr>
          </w:p>
        </w:tc>
        <w:tc>
          <w:tcPr>
            <w:tcW w:w="1993" w:type="dxa"/>
            <w:vMerge/>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color w:val="000000"/>
                <w:sz w:val="22"/>
                <w:szCs w:val="22"/>
              </w:rPr>
            </w:pPr>
          </w:p>
        </w:tc>
        <w:tc>
          <w:tcPr>
            <w:tcW w:w="908" w:type="dxa"/>
            <w:vMerge/>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p>
        </w:tc>
        <w:tc>
          <w:tcPr>
            <w:tcW w:w="1523" w:type="dxa"/>
            <w:vMerge/>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Местный бюджет</w:t>
            </w:r>
          </w:p>
        </w:tc>
        <w:tc>
          <w:tcPr>
            <w:tcW w:w="1146" w:type="dxa"/>
            <w:tcBorders>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4,0</w:t>
            </w:r>
          </w:p>
        </w:tc>
        <w:tc>
          <w:tcPr>
            <w:tcW w:w="970" w:type="dxa"/>
            <w:tcBorders>
              <w:top w:val="single" w:sz="4" w:space="0" w:color="auto"/>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4,0</w:t>
            </w:r>
          </w:p>
        </w:tc>
        <w:tc>
          <w:tcPr>
            <w:tcW w:w="1583" w:type="dxa"/>
            <w:tcBorders>
              <w:top w:val="single" w:sz="4" w:space="0" w:color="auto"/>
              <w:left w:val="single" w:sz="4" w:space="0" w:color="auto"/>
              <w:bottom w:val="single" w:sz="4" w:space="0" w:color="auto"/>
              <w:right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4,0</w:t>
            </w:r>
          </w:p>
        </w:tc>
        <w:tc>
          <w:tcPr>
            <w:tcW w:w="959" w:type="dxa"/>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4,0</w:t>
            </w:r>
          </w:p>
        </w:tc>
        <w:tc>
          <w:tcPr>
            <w:tcW w:w="1214" w:type="dxa"/>
            <w:gridSpan w:val="2"/>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4,0</w:t>
            </w:r>
          </w:p>
        </w:tc>
        <w:tc>
          <w:tcPr>
            <w:tcW w:w="1422" w:type="dxa"/>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sz w:val="22"/>
                <w:szCs w:val="22"/>
              </w:rPr>
            </w:pPr>
            <w:r w:rsidRPr="00A90988">
              <w:rPr>
                <w:rFonts w:ascii="Times New Roman" w:hAnsi="Times New Roman" w:cs="Times New Roman"/>
                <w:sz w:val="22"/>
                <w:szCs w:val="22"/>
              </w:rPr>
              <w:t>4,0</w:t>
            </w:r>
          </w:p>
        </w:tc>
        <w:tc>
          <w:tcPr>
            <w:tcW w:w="1706" w:type="dxa"/>
            <w:gridSpan w:val="3"/>
            <w:tcBorders>
              <w:top w:val="single" w:sz="4" w:space="0" w:color="auto"/>
              <w:left w:val="single" w:sz="4" w:space="0" w:color="auto"/>
              <w:bottom w:val="single" w:sz="4" w:space="0" w:color="auto"/>
            </w:tcBorders>
          </w:tcPr>
          <w:p w:rsidR="008E5873" w:rsidRPr="00A90988" w:rsidRDefault="008E5873" w:rsidP="006E4DCB">
            <w:pPr>
              <w:jc w:val="center"/>
              <w:rPr>
                <w:rFonts w:ascii="Times New Roman" w:hAnsi="Times New Roman" w:cs="Times New Roman"/>
              </w:rPr>
            </w:pPr>
            <w:r w:rsidRPr="00A90988">
              <w:rPr>
                <w:rFonts w:ascii="Times New Roman" w:hAnsi="Times New Roman" w:cs="Times New Roman"/>
                <w:sz w:val="22"/>
                <w:szCs w:val="22"/>
              </w:rPr>
              <w:t>4,0</w:t>
            </w:r>
          </w:p>
        </w:tc>
      </w:tr>
      <w:tr w:rsidR="008E5873" w:rsidRPr="004800E4" w:rsidTr="006E4DCB">
        <w:tblPrEx>
          <w:tblCellMar>
            <w:top w:w="0" w:type="dxa"/>
            <w:bottom w:w="0" w:type="dxa"/>
          </w:tblCellMar>
        </w:tblPrEx>
        <w:trPr>
          <w:gridAfter w:val="5"/>
          <w:wAfter w:w="6535" w:type="dxa"/>
          <w:trHeight w:val="274"/>
        </w:trPr>
        <w:tc>
          <w:tcPr>
            <w:tcW w:w="562" w:type="dxa"/>
            <w:tcBorders>
              <w:bottom w:val="single" w:sz="4" w:space="0" w:color="auto"/>
              <w:right w:val="single" w:sz="4" w:space="0" w:color="auto"/>
            </w:tcBorders>
          </w:tcPr>
          <w:p w:rsidR="008E5873" w:rsidRPr="00D140B6" w:rsidRDefault="008E5873" w:rsidP="006E4DCB">
            <w:pPr>
              <w:tabs>
                <w:tab w:val="left" w:pos="5125"/>
              </w:tabs>
              <w:rPr>
                <w:rFonts w:ascii="Times New Roman" w:hAnsi="Times New Roman" w:cs="Times New Roman"/>
              </w:rPr>
            </w:pPr>
            <w:r>
              <w:rPr>
                <w:rFonts w:ascii="Times New Roman" w:hAnsi="Times New Roman" w:cs="Times New Roman"/>
              </w:rPr>
              <w:lastRenderedPageBreak/>
              <w:t>8</w:t>
            </w:r>
            <w:r w:rsidRPr="00D140B6">
              <w:rPr>
                <w:rFonts w:ascii="Times New Roman" w:hAnsi="Times New Roman" w:cs="Times New Roman"/>
              </w:rPr>
              <w:t>.</w:t>
            </w:r>
          </w:p>
        </w:tc>
        <w:tc>
          <w:tcPr>
            <w:tcW w:w="1993" w:type="dxa"/>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color w:val="000000"/>
                <w:sz w:val="22"/>
                <w:szCs w:val="22"/>
              </w:rPr>
            </w:pPr>
            <w:proofErr w:type="gramStart"/>
            <w:r w:rsidRPr="00F7328C">
              <w:rPr>
                <w:rFonts w:ascii="Times New Roman" w:hAnsi="Times New Roman" w:cs="Times New Roman"/>
                <w:color w:val="000000"/>
                <w:sz w:val="22"/>
                <w:szCs w:val="22"/>
              </w:rPr>
              <w:t>Субсидии бюджетным учреждениям на иные цели: вознаграждение за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roofErr w:type="gramEnd"/>
          </w:p>
        </w:tc>
        <w:tc>
          <w:tcPr>
            <w:tcW w:w="908" w:type="dxa"/>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r>
              <w:rPr>
                <w:rFonts w:ascii="Times New Roman" w:hAnsi="Times New Roman" w:cs="Times New Roman"/>
                <w:sz w:val="22"/>
                <w:szCs w:val="22"/>
              </w:rPr>
              <w:t>2024-2030</w:t>
            </w:r>
          </w:p>
        </w:tc>
        <w:tc>
          <w:tcPr>
            <w:tcW w:w="1523" w:type="dxa"/>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Федеральный бюджет</w:t>
            </w:r>
          </w:p>
        </w:tc>
        <w:tc>
          <w:tcPr>
            <w:tcW w:w="1146" w:type="dxa"/>
            <w:tcBorders>
              <w:left w:val="single" w:sz="4" w:space="0" w:color="auto"/>
              <w:bottom w:val="single" w:sz="4" w:space="0" w:color="auto"/>
              <w:right w:val="single" w:sz="4" w:space="0" w:color="auto"/>
            </w:tcBorders>
          </w:tcPr>
          <w:p w:rsidR="008E5873" w:rsidRPr="00A90988" w:rsidRDefault="008E5873" w:rsidP="006E4DCB">
            <w:pPr>
              <w:rPr>
                <w:rFonts w:ascii="Times New Roman" w:hAnsi="Times New Roman" w:cs="Times New Roman"/>
                <w:sz w:val="22"/>
                <w:szCs w:val="22"/>
              </w:rPr>
            </w:pPr>
            <w:r>
              <w:rPr>
                <w:rFonts w:ascii="Times New Roman" w:hAnsi="Times New Roman" w:cs="Times New Roman"/>
                <w:sz w:val="22"/>
                <w:szCs w:val="22"/>
              </w:rPr>
              <w:t>7495,0</w:t>
            </w:r>
          </w:p>
        </w:tc>
        <w:tc>
          <w:tcPr>
            <w:tcW w:w="970" w:type="dxa"/>
            <w:tcBorders>
              <w:top w:val="single" w:sz="4" w:space="0" w:color="auto"/>
              <w:left w:val="single" w:sz="4" w:space="0" w:color="auto"/>
              <w:bottom w:val="single" w:sz="4" w:space="0" w:color="auto"/>
              <w:right w:val="single" w:sz="4" w:space="0" w:color="auto"/>
            </w:tcBorders>
          </w:tcPr>
          <w:p w:rsidR="008E5873" w:rsidRPr="00A90988" w:rsidRDefault="008E5873" w:rsidP="006E4DCB">
            <w:pPr>
              <w:rPr>
                <w:rFonts w:ascii="Times New Roman" w:hAnsi="Times New Roman" w:cs="Times New Roman"/>
                <w:sz w:val="22"/>
                <w:szCs w:val="22"/>
              </w:rPr>
            </w:pPr>
            <w:r>
              <w:rPr>
                <w:rFonts w:ascii="Times New Roman" w:hAnsi="Times New Roman" w:cs="Times New Roman"/>
                <w:sz w:val="22"/>
                <w:szCs w:val="22"/>
              </w:rPr>
              <w:t>7524,4</w:t>
            </w:r>
          </w:p>
        </w:tc>
        <w:tc>
          <w:tcPr>
            <w:tcW w:w="1583" w:type="dxa"/>
            <w:tcBorders>
              <w:top w:val="single" w:sz="4" w:space="0" w:color="auto"/>
              <w:left w:val="single" w:sz="4" w:space="0" w:color="auto"/>
              <w:bottom w:val="single" w:sz="4" w:space="0" w:color="auto"/>
              <w:right w:val="single" w:sz="4" w:space="0" w:color="auto"/>
            </w:tcBorders>
          </w:tcPr>
          <w:p w:rsidR="008E5873" w:rsidRPr="00A90988" w:rsidRDefault="008E5873" w:rsidP="006E4DCB">
            <w:pPr>
              <w:rPr>
                <w:rFonts w:ascii="Times New Roman" w:hAnsi="Times New Roman" w:cs="Times New Roman"/>
                <w:sz w:val="22"/>
                <w:szCs w:val="22"/>
              </w:rPr>
            </w:pPr>
            <w:r>
              <w:rPr>
                <w:rFonts w:ascii="Times New Roman" w:hAnsi="Times New Roman" w:cs="Times New Roman"/>
                <w:sz w:val="22"/>
                <w:szCs w:val="22"/>
              </w:rPr>
              <w:t>7524,4</w:t>
            </w:r>
          </w:p>
        </w:tc>
        <w:tc>
          <w:tcPr>
            <w:tcW w:w="959" w:type="dxa"/>
            <w:tcBorders>
              <w:top w:val="single" w:sz="4" w:space="0" w:color="auto"/>
              <w:left w:val="single" w:sz="4" w:space="0" w:color="auto"/>
              <w:bottom w:val="single" w:sz="4" w:space="0" w:color="auto"/>
            </w:tcBorders>
          </w:tcPr>
          <w:p w:rsidR="008E5873" w:rsidRPr="00A90988" w:rsidRDefault="008E5873" w:rsidP="006E4DCB">
            <w:pPr>
              <w:rPr>
                <w:rFonts w:ascii="Times New Roman" w:hAnsi="Times New Roman" w:cs="Times New Roman"/>
                <w:sz w:val="22"/>
                <w:szCs w:val="22"/>
              </w:rPr>
            </w:pPr>
            <w:r>
              <w:rPr>
                <w:rFonts w:ascii="Times New Roman" w:hAnsi="Times New Roman" w:cs="Times New Roman"/>
                <w:sz w:val="22"/>
                <w:szCs w:val="22"/>
              </w:rPr>
              <w:t>7524,4</w:t>
            </w:r>
          </w:p>
        </w:tc>
        <w:tc>
          <w:tcPr>
            <w:tcW w:w="1214" w:type="dxa"/>
            <w:gridSpan w:val="2"/>
            <w:tcBorders>
              <w:top w:val="single" w:sz="4" w:space="0" w:color="auto"/>
              <w:left w:val="single" w:sz="4" w:space="0" w:color="auto"/>
              <w:bottom w:val="single" w:sz="4" w:space="0" w:color="auto"/>
            </w:tcBorders>
          </w:tcPr>
          <w:p w:rsidR="008E5873" w:rsidRPr="00A90988" w:rsidRDefault="008E5873" w:rsidP="006E4DCB">
            <w:pPr>
              <w:rPr>
                <w:rFonts w:ascii="Times New Roman" w:hAnsi="Times New Roman" w:cs="Times New Roman"/>
                <w:sz w:val="22"/>
                <w:szCs w:val="22"/>
              </w:rPr>
            </w:pPr>
            <w:r>
              <w:rPr>
                <w:rFonts w:ascii="Times New Roman" w:hAnsi="Times New Roman" w:cs="Times New Roman"/>
                <w:sz w:val="22"/>
                <w:szCs w:val="22"/>
              </w:rPr>
              <w:t>7524,4</w:t>
            </w:r>
          </w:p>
        </w:tc>
        <w:tc>
          <w:tcPr>
            <w:tcW w:w="1422" w:type="dxa"/>
            <w:tcBorders>
              <w:top w:val="single" w:sz="4" w:space="0" w:color="auto"/>
              <w:left w:val="single" w:sz="4" w:space="0" w:color="auto"/>
              <w:bottom w:val="single" w:sz="4" w:space="0" w:color="auto"/>
            </w:tcBorders>
          </w:tcPr>
          <w:p w:rsidR="008E5873" w:rsidRPr="00A90988" w:rsidRDefault="008E5873" w:rsidP="006E4DCB">
            <w:pPr>
              <w:rPr>
                <w:rFonts w:ascii="Times New Roman" w:hAnsi="Times New Roman" w:cs="Times New Roman"/>
                <w:sz w:val="22"/>
                <w:szCs w:val="22"/>
              </w:rPr>
            </w:pPr>
            <w:r>
              <w:rPr>
                <w:rFonts w:ascii="Times New Roman" w:hAnsi="Times New Roman" w:cs="Times New Roman"/>
                <w:sz w:val="22"/>
                <w:szCs w:val="22"/>
              </w:rPr>
              <w:t>7524,4</w:t>
            </w:r>
          </w:p>
        </w:tc>
        <w:tc>
          <w:tcPr>
            <w:tcW w:w="1706" w:type="dxa"/>
            <w:gridSpan w:val="3"/>
            <w:tcBorders>
              <w:top w:val="single" w:sz="4" w:space="0" w:color="auto"/>
              <w:left w:val="single" w:sz="4" w:space="0" w:color="auto"/>
              <w:bottom w:val="single" w:sz="4" w:space="0" w:color="auto"/>
            </w:tcBorders>
          </w:tcPr>
          <w:p w:rsidR="008E5873" w:rsidRPr="00A90988" w:rsidRDefault="008E5873" w:rsidP="006E4DCB">
            <w:pPr>
              <w:rPr>
                <w:rFonts w:ascii="Times New Roman" w:hAnsi="Times New Roman" w:cs="Times New Roman"/>
              </w:rPr>
            </w:pPr>
            <w:r>
              <w:rPr>
                <w:rFonts w:ascii="Times New Roman" w:hAnsi="Times New Roman" w:cs="Times New Roman"/>
              </w:rPr>
              <w:t>7524,4</w:t>
            </w:r>
          </w:p>
        </w:tc>
      </w:tr>
      <w:tr w:rsidR="008E5873" w:rsidRPr="002B0C6E" w:rsidTr="006E4DCB">
        <w:tblPrEx>
          <w:tblCellMar>
            <w:top w:w="0" w:type="dxa"/>
            <w:bottom w:w="0" w:type="dxa"/>
          </w:tblCellMar>
        </w:tblPrEx>
        <w:trPr>
          <w:gridAfter w:val="5"/>
          <w:wAfter w:w="6535" w:type="dxa"/>
          <w:trHeight w:val="274"/>
        </w:trPr>
        <w:tc>
          <w:tcPr>
            <w:tcW w:w="562" w:type="dxa"/>
            <w:tcBorders>
              <w:bottom w:val="single" w:sz="4" w:space="0" w:color="auto"/>
              <w:right w:val="single" w:sz="4" w:space="0" w:color="auto"/>
            </w:tcBorders>
          </w:tcPr>
          <w:p w:rsidR="008E5873" w:rsidRPr="00D140B6" w:rsidRDefault="008E5873" w:rsidP="006E4DCB">
            <w:pPr>
              <w:tabs>
                <w:tab w:val="left" w:pos="5125"/>
              </w:tabs>
              <w:rPr>
                <w:rFonts w:ascii="Times New Roman" w:hAnsi="Times New Roman" w:cs="Times New Roman"/>
              </w:rPr>
            </w:pPr>
            <w:r>
              <w:rPr>
                <w:rFonts w:ascii="Times New Roman" w:hAnsi="Times New Roman" w:cs="Times New Roman"/>
              </w:rPr>
              <w:t>9</w:t>
            </w:r>
            <w:r w:rsidRPr="00D140B6">
              <w:rPr>
                <w:rFonts w:ascii="Times New Roman" w:hAnsi="Times New Roman" w:cs="Times New Roman"/>
              </w:rPr>
              <w:t>.</w:t>
            </w:r>
          </w:p>
        </w:tc>
        <w:tc>
          <w:tcPr>
            <w:tcW w:w="1993" w:type="dxa"/>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color w:val="000000"/>
                <w:sz w:val="22"/>
                <w:szCs w:val="22"/>
              </w:rPr>
            </w:pPr>
            <w:r w:rsidRPr="00F7328C">
              <w:rPr>
                <w:rFonts w:ascii="Times New Roman" w:hAnsi="Times New Roman" w:cs="Times New Roman"/>
                <w:color w:val="000000"/>
                <w:sz w:val="22"/>
                <w:szCs w:val="22"/>
              </w:rPr>
              <w:t>Субсидии бюджетным учреждениям на иные цели: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w:t>
            </w:r>
            <w:r w:rsidRPr="00F7328C">
              <w:rPr>
                <w:rFonts w:ascii="Times New Roman" w:hAnsi="Times New Roman" w:cs="Times New Roman"/>
                <w:color w:val="000000"/>
                <w:sz w:val="22"/>
                <w:szCs w:val="22"/>
              </w:rPr>
              <w:lastRenderedPageBreak/>
              <w:t>ных организациях</w:t>
            </w:r>
          </w:p>
        </w:tc>
        <w:tc>
          <w:tcPr>
            <w:tcW w:w="908" w:type="dxa"/>
            <w:tcBorders>
              <w:left w:val="single" w:sz="4" w:space="0" w:color="auto"/>
              <w:bottom w:val="single" w:sz="4" w:space="0" w:color="auto"/>
              <w:right w:val="single" w:sz="4" w:space="0" w:color="auto"/>
            </w:tcBorders>
          </w:tcPr>
          <w:p w:rsidR="008E5873" w:rsidRPr="00F7328C" w:rsidRDefault="008E5873" w:rsidP="006E4DCB">
            <w:pPr>
              <w:rPr>
                <w:rFonts w:ascii="Times New Roman" w:hAnsi="Times New Roman" w:cs="Times New Roman"/>
                <w:sz w:val="22"/>
                <w:szCs w:val="22"/>
              </w:rPr>
            </w:pPr>
            <w:r>
              <w:rPr>
                <w:rFonts w:ascii="Times New Roman" w:hAnsi="Times New Roman" w:cs="Times New Roman"/>
                <w:sz w:val="22"/>
                <w:szCs w:val="22"/>
              </w:rPr>
              <w:lastRenderedPageBreak/>
              <w:t>2024-2030</w:t>
            </w:r>
          </w:p>
        </w:tc>
        <w:tc>
          <w:tcPr>
            <w:tcW w:w="1523" w:type="dxa"/>
            <w:tcBorders>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2B0C6E" w:rsidRDefault="008E5873" w:rsidP="006E4DCB">
            <w:pPr>
              <w:tabs>
                <w:tab w:val="left" w:pos="5125"/>
              </w:tabs>
              <w:rPr>
                <w:rFonts w:ascii="Times New Roman" w:hAnsi="Times New Roman" w:cs="Times New Roman"/>
                <w:sz w:val="22"/>
                <w:szCs w:val="22"/>
              </w:rPr>
            </w:pPr>
            <w:r w:rsidRPr="002B0C6E">
              <w:rPr>
                <w:rFonts w:ascii="Times New Roman" w:hAnsi="Times New Roman" w:cs="Times New Roman"/>
                <w:sz w:val="22"/>
                <w:szCs w:val="22"/>
              </w:rPr>
              <w:t>Федеральный бюджет</w:t>
            </w:r>
          </w:p>
        </w:tc>
        <w:tc>
          <w:tcPr>
            <w:tcW w:w="1146" w:type="dxa"/>
            <w:tcBorders>
              <w:left w:val="single" w:sz="4" w:space="0" w:color="auto"/>
              <w:bottom w:val="single" w:sz="4" w:space="0" w:color="auto"/>
              <w:right w:val="single" w:sz="4" w:space="0" w:color="auto"/>
            </w:tcBorders>
          </w:tcPr>
          <w:p w:rsidR="008E5873" w:rsidRPr="002B0C6E" w:rsidRDefault="008E5873" w:rsidP="006E4DCB">
            <w:pPr>
              <w:rPr>
                <w:rFonts w:ascii="Times New Roman" w:hAnsi="Times New Roman" w:cs="Times New Roman"/>
                <w:sz w:val="22"/>
                <w:szCs w:val="22"/>
              </w:rPr>
            </w:pPr>
            <w:r w:rsidRPr="002B0C6E">
              <w:rPr>
                <w:rFonts w:ascii="Times New Roman" w:hAnsi="Times New Roman" w:cs="Times New Roman"/>
                <w:sz w:val="22"/>
                <w:szCs w:val="22"/>
              </w:rPr>
              <w:t>1024,6</w:t>
            </w:r>
          </w:p>
        </w:tc>
        <w:tc>
          <w:tcPr>
            <w:tcW w:w="970" w:type="dxa"/>
            <w:tcBorders>
              <w:top w:val="single" w:sz="4" w:space="0" w:color="auto"/>
              <w:left w:val="single" w:sz="4" w:space="0" w:color="auto"/>
              <w:bottom w:val="single" w:sz="4" w:space="0" w:color="auto"/>
              <w:right w:val="single" w:sz="4" w:space="0" w:color="auto"/>
            </w:tcBorders>
          </w:tcPr>
          <w:p w:rsidR="008E5873" w:rsidRPr="002B0C6E" w:rsidRDefault="008E5873" w:rsidP="006E4DCB">
            <w:pPr>
              <w:rPr>
                <w:rFonts w:ascii="Times New Roman" w:hAnsi="Times New Roman" w:cs="Times New Roman"/>
                <w:sz w:val="22"/>
                <w:szCs w:val="22"/>
              </w:rPr>
            </w:pPr>
            <w:r w:rsidRPr="002B0C6E">
              <w:rPr>
                <w:rFonts w:ascii="Times New Roman" w:hAnsi="Times New Roman" w:cs="Times New Roman"/>
                <w:sz w:val="22"/>
                <w:szCs w:val="22"/>
              </w:rPr>
              <w:t>1024,6</w:t>
            </w:r>
          </w:p>
        </w:tc>
        <w:tc>
          <w:tcPr>
            <w:tcW w:w="1583" w:type="dxa"/>
            <w:tcBorders>
              <w:top w:val="single" w:sz="4" w:space="0" w:color="auto"/>
              <w:left w:val="single" w:sz="4" w:space="0" w:color="auto"/>
              <w:bottom w:val="single" w:sz="4" w:space="0" w:color="auto"/>
              <w:right w:val="single" w:sz="4" w:space="0" w:color="auto"/>
            </w:tcBorders>
          </w:tcPr>
          <w:p w:rsidR="008E5873" w:rsidRPr="002B0C6E" w:rsidRDefault="008E5873" w:rsidP="006E4DCB">
            <w:pPr>
              <w:rPr>
                <w:rFonts w:ascii="Times New Roman" w:hAnsi="Times New Roman" w:cs="Times New Roman"/>
                <w:sz w:val="22"/>
                <w:szCs w:val="22"/>
              </w:rPr>
            </w:pPr>
            <w:r w:rsidRPr="002B0C6E">
              <w:rPr>
                <w:rFonts w:ascii="Times New Roman" w:hAnsi="Times New Roman" w:cs="Times New Roman"/>
                <w:sz w:val="22"/>
                <w:szCs w:val="22"/>
              </w:rPr>
              <w:t>1195,7</w:t>
            </w:r>
          </w:p>
        </w:tc>
        <w:tc>
          <w:tcPr>
            <w:tcW w:w="959" w:type="dxa"/>
            <w:tcBorders>
              <w:top w:val="single" w:sz="4" w:space="0" w:color="auto"/>
              <w:left w:val="single" w:sz="4" w:space="0" w:color="auto"/>
              <w:bottom w:val="single" w:sz="4" w:space="0" w:color="auto"/>
            </w:tcBorders>
          </w:tcPr>
          <w:p w:rsidR="008E5873" w:rsidRPr="002B0C6E" w:rsidRDefault="008E5873" w:rsidP="006E4DCB">
            <w:pPr>
              <w:rPr>
                <w:rFonts w:ascii="Times New Roman" w:hAnsi="Times New Roman" w:cs="Times New Roman"/>
                <w:sz w:val="22"/>
                <w:szCs w:val="22"/>
              </w:rPr>
            </w:pPr>
            <w:r w:rsidRPr="002B0C6E">
              <w:rPr>
                <w:rFonts w:ascii="Times New Roman" w:hAnsi="Times New Roman" w:cs="Times New Roman"/>
                <w:sz w:val="22"/>
                <w:szCs w:val="22"/>
              </w:rPr>
              <w:t>1195,7</w:t>
            </w:r>
          </w:p>
        </w:tc>
        <w:tc>
          <w:tcPr>
            <w:tcW w:w="1214" w:type="dxa"/>
            <w:gridSpan w:val="2"/>
            <w:tcBorders>
              <w:top w:val="single" w:sz="4" w:space="0" w:color="auto"/>
              <w:left w:val="single" w:sz="4" w:space="0" w:color="auto"/>
              <w:bottom w:val="single" w:sz="4" w:space="0" w:color="auto"/>
            </w:tcBorders>
          </w:tcPr>
          <w:p w:rsidR="008E5873" w:rsidRPr="002B0C6E" w:rsidRDefault="008E5873" w:rsidP="006E4DCB">
            <w:pPr>
              <w:rPr>
                <w:rFonts w:ascii="Times New Roman" w:hAnsi="Times New Roman" w:cs="Times New Roman"/>
                <w:sz w:val="22"/>
                <w:szCs w:val="22"/>
              </w:rPr>
            </w:pPr>
            <w:r w:rsidRPr="002B0C6E">
              <w:rPr>
                <w:rFonts w:ascii="Times New Roman" w:hAnsi="Times New Roman" w:cs="Times New Roman"/>
                <w:sz w:val="22"/>
                <w:szCs w:val="22"/>
              </w:rPr>
              <w:t>1195,7</w:t>
            </w:r>
          </w:p>
        </w:tc>
        <w:tc>
          <w:tcPr>
            <w:tcW w:w="1422" w:type="dxa"/>
            <w:tcBorders>
              <w:top w:val="single" w:sz="4" w:space="0" w:color="auto"/>
              <w:left w:val="single" w:sz="4" w:space="0" w:color="auto"/>
              <w:bottom w:val="single" w:sz="4" w:space="0" w:color="auto"/>
            </w:tcBorders>
          </w:tcPr>
          <w:p w:rsidR="008E5873" w:rsidRPr="002B0C6E" w:rsidRDefault="008E5873" w:rsidP="006E4DCB">
            <w:pPr>
              <w:rPr>
                <w:rFonts w:ascii="Times New Roman" w:hAnsi="Times New Roman" w:cs="Times New Roman"/>
                <w:sz w:val="22"/>
                <w:szCs w:val="22"/>
              </w:rPr>
            </w:pPr>
            <w:r w:rsidRPr="002B0C6E">
              <w:rPr>
                <w:rFonts w:ascii="Times New Roman" w:hAnsi="Times New Roman" w:cs="Times New Roman"/>
                <w:sz w:val="22"/>
                <w:szCs w:val="22"/>
              </w:rPr>
              <w:t>1195,7</w:t>
            </w:r>
          </w:p>
        </w:tc>
        <w:tc>
          <w:tcPr>
            <w:tcW w:w="1706" w:type="dxa"/>
            <w:gridSpan w:val="3"/>
            <w:tcBorders>
              <w:top w:val="single" w:sz="4" w:space="0" w:color="auto"/>
              <w:left w:val="single" w:sz="4" w:space="0" w:color="auto"/>
              <w:bottom w:val="single" w:sz="4" w:space="0" w:color="auto"/>
            </w:tcBorders>
          </w:tcPr>
          <w:p w:rsidR="008E5873" w:rsidRPr="002B0C6E" w:rsidRDefault="008E5873" w:rsidP="006E4DCB">
            <w:pPr>
              <w:rPr>
                <w:rFonts w:ascii="Times New Roman" w:hAnsi="Times New Roman" w:cs="Times New Roman"/>
              </w:rPr>
            </w:pPr>
            <w:r w:rsidRPr="002B0C6E">
              <w:rPr>
                <w:rFonts w:ascii="Times New Roman" w:hAnsi="Times New Roman" w:cs="Times New Roman"/>
                <w:sz w:val="22"/>
                <w:szCs w:val="22"/>
              </w:rPr>
              <w:t>1195,7</w:t>
            </w:r>
          </w:p>
        </w:tc>
      </w:tr>
      <w:tr w:rsidR="008E5873" w:rsidRPr="004800E4" w:rsidTr="006E4DCB">
        <w:tblPrEx>
          <w:tblCellMar>
            <w:top w:w="0" w:type="dxa"/>
            <w:bottom w:w="0" w:type="dxa"/>
          </w:tblCellMar>
        </w:tblPrEx>
        <w:trPr>
          <w:trHeight w:val="575"/>
        </w:trPr>
        <w:tc>
          <w:tcPr>
            <w:tcW w:w="14822" w:type="dxa"/>
            <w:gridSpan w:val="14"/>
            <w:tcBorders>
              <w:top w:val="single" w:sz="4" w:space="0" w:color="auto"/>
              <w:bottom w:val="single" w:sz="4" w:space="0" w:color="auto"/>
            </w:tcBorders>
          </w:tcPr>
          <w:p w:rsidR="008E5873" w:rsidRPr="00F7328C" w:rsidRDefault="008E5873" w:rsidP="006E4DCB">
            <w:pPr>
              <w:tabs>
                <w:tab w:val="left" w:pos="5125"/>
              </w:tabs>
              <w:jc w:val="center"/>
              <w:rPr>
                <w:rFonts w:ascii="Times New Roman" w:hAnsi="Times New Roman" w:cs="Times New Roman"/>
                <w:sz w:val="22"/>
                <w:szCs w:val="22"/>
              </w:rPr>
            </w:pPr>
            <w:r w:rsidRPr="00F7328C">
              <w:rPr>
                <w:rFonts w:ascii="Times New Roman" w:hAnsi="Times New Roman" w:cs="Times New Roman"/>
                <w:sz w:val="22"/>
                <w:szCs w:val="22"/>
              </w:rPr>
              <w:lastRenderedPageBreak/>
              <w:t>2.2 Научно-методическое, аналитическое, информационное и организационное сопровождение программы и прочие мероприятия в сфере образования</w:t>
            </w:r>
          </w:p>
        </w:tc>
        <w:tc>
          <w:tcPr>
            <w:tcW w:w="841" w:type="dxa"/>
            <w:gridSpan w:val="2"/>
          </w:tcPr>
          <w:p w:rsidR="008E5873" w:rsidRPr="004800E4" w:rsidRDefault="008E5873" w:rsidP="006E4DCB">
            <w:pPr>
              <w:widowControl/>
              <w:autoSpaceDE/>
              <w:autoSpaceDN/>
              <w:rPr>
                <w:rFonts w:ascii="Times New Roman" w:hAnsi="Times New Roman" w:cs="Times New Roman"/>
              </w:rPr>
            </w:pPr>
          </w:p>
        </w:tc>
        <w:tc>
          <w:tcPr>
            <w:tcW w:w="1521" w:type="dxa"/>
          </w:tcPr>
          <w:p w:rsidR="008E5873" w:rsidRPr="004800E4" w:rsidRDefault="008E5873" w:rsidP="006E4DCB">
            <w:pPr>
              <w:widowControl/>
              <w:autoSpaceDE/>
              <w:autoSpaceDN/>
              <w:rPr>
                <w:rFonts w:ascii="Times New Roman" w:hAnsi="Times New Roman" w:cs="Times New Roman"/>
              </w:rPr>
            </w:pPr>
          </w:p>
        </w:tc>
        <w:tc>
          <w:tcPr>
            <w:tcW w:w="1663" w:type="dxa"/>
          </w:tcPr>
          <w:p w:rsidR="008E5873" w:rsidRPr="004800E4" w:rsidRDefault="008E5873" w:rsidP="006E4DCB">
            <w:pPr>
              <w:widowControl/>
              <w:autoSpaceDE/>
              <w:autoSpaceDN/>
              <w:rPr>
                <w:rFonts w:ascii="Times New Roman" w:hAnsi="Times New Roman" w:cs="Times New Roman"/>
              </w:rPr>
            </w:pPr>
          </w:p>
        </w:tc>
        <w:tc>
          <w:tcPr>
            <w:tcW w:w="1663" w:type="dxa"/>
          </w:tcPr>
          <w:p w:rsidR="008E5873" w:rsidRPr="004800E4" w:rsidRDefault="008E5873" w:rsidP="006E4DCB">
            <w:pPr>
              <w:widowControl/>
              <w:autoSpaceDE/>
              <w:autoSpaceDN/>
              <w:rPr>
                <w:rFonts w:ascii="Times New Roman" w:hAnsi="Times New Roman" w:cs="Times New Roman"/>
              </w:rPr>
            </w:pPr>
          </w:p>
        </w:tc>
        <w:tc>
          <w:tcPr>
            <w:tcW w:w="1674" w:type="dxa"/>
          </w:tcPr>
          <w:p w:rsidR="008E5873" w:rsidRPr="00BC3650" w:rsidRDefault="008E5873" w:rsidP="006E4DCB">
            <w:pPr>
              <w:tabs>
                <w:tab w:val="left" w:pos="5125"/>
              </w:tabs>
              <w:rPr>
                <w:rFonts w:ascii="Times New Roman" w:hAnsi="Times New Roman" w:cs="Times New Roman"/>
                <w:sz w:val="22"/>
                <w:szCs w:val="22"/>
              </w:rPr>
            </w:pPr>
            <w:r w:rsidRPr="00BC3650">
              <w:rPr>
                <w:rFonts w:ascii="Times New Roman" w:hAnsi="Times New Roman" w:cs="Times New Roman"/>
                <w:sz w:val="22"/>
                <w:szCs w:val="22"/>
              </w:rPr>
              <w:t>Республиканский бюджет Республики Мордовия</w:t>
            </w:r>
          </w:p>
        </w:tc>
      </w:tr>
      <w:tr w:rsidR="008E5873" w:rsidRPr="004800E4" w:rsidTr="006E4DCB">
        <w:tblPrEx>
          <w:tblCellMar>
            <w:top w:w="0" w:type="dxa"/>
            <w:bottom w:w="0" w:type="dxa"/>
          </w:tblCellMar>
        </w:tblPrEx>
        <w:trPr>
          <w:gridAfter w:val="4"/>
          <w:wAfter w:w="6521" w:type="dxa"/>
        </w:trPr>
        <w:tc>
          <w:tcPr>
            <w:tcW w:w="562" w:type="dxa"/>
            <w:tcBorders>
              <w:top w:val="single" w:sz="4" w:space="0" w:color="auto"/>
              <w:bottom w:val="single" w:sz="4" w:space="0" w:color="auto"/>
              <w:right w:val="single" w:sz="4" w:space="0" w:color="auto"/>
            </w:tcBorders>
          </w:tcPr>
          <w:p w:rsidR="008E5873" w:rsidRPr="004800E4" w:rsidRDefault="008E5873" w:rsidP="006E4DCB">
            <w:pPr>
              <w:tabs>
                <w:tab w:val="left" w:pos="5125"/>
              </w:tabs>
              <w:rPr>
                <w:rFonts w:ascii="Times New Roman" w:hAnsi="Times New Roman" w:cs="Times New Roman"/>
              </w:rPr>
            </w:pPr>
            <w:r>
              <w:rPr>
                <w:rFonts w:ascii="Times New Roman" w:hAnsi="Times New Roman" w:cs="Times New Roman"/>
              </w:rPr>
              <w:t>1</w:t>
            </w:r>
          </w:p>
        </w:tc>
        <w:tc>
          <w:tcPr>
            <w:tcW w:w="199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Обучение педагогических работников созданию информационной образовательной среды</w:t>
            </w:r>
          </w:p>
        </w:tc>
        <w:tc>
          <w:tcPr>
            <w:tcW w:w="908"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Pr>
                <w:rFonts w:ascii="Times New Roman" w:hAnsi="Times New Roman" w:cs="Times New Roman"/>
                <w:sz w:val="22"/>
                <w:szCs w:val="22"/>
              </w:rPr>
              <w:t>2024-2030</w:t>
            </w:r>
          </w:p>
        </w:tc>
        <w:tc>
          <w:tcPr>
            <w:tcW w:w="152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8173" w:type="dxa"/>
            <w:gridSpan w:val="9"/>
            <w:tcBorders>
              <w:top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В рамках текущего финансирования</w:t>
            </w:r>
          </w:p>
        </w:tc>
        <w:tc>
          <w:tcPr>
            <w:tcW w:w="841" w:type="dxa"/>
            <w:gridSpan w:val="2"/>
            <w:tcBorders>
              <w:top w:val="single" w:sz="4" w:space="0" w:color="auto"/>
              <w:bottom w:val="single" w:sz="4" w:space="0" w:color="auto"/>
            </w:tcBorders>
          </w:tcPr>
          <w:p w:rsidR="008E5873" w:rsidRPr="004800E4" w:rsidRDefault="008E5873" w:rsidP="006E4DCB">
            <w:pPr>
              <w:tabs>
                <w:tab w:val="left" w:pos="5125"/>
              </w:tabs>
              <w:rPr>
                <w:rFonts w:ascii="Times New Roman" w:hAnsi="Times New Roman" w:cs="Times New Roman"/>
              </w:rPr>
            </w:pPr>
          </w:p>
        </w:tc>
      </w:tr>
      <w:tr w:rsidR="008E5873" w:rsidRPr="004800E4" w:rsidTr="006E4DCB">
        <w:tblPrEx>
          <w:tblCellMar>
            <w:top w:w="0" w:type="dxa"/>
            <w:bottom w:w="0" w:type="dxa"/>
          </w:tblCellMar>
        </w:tblPrEx>
        <w:trPr>
          <w:gridAfter w:val="4"/>
          <w:wAfter w:w="6521" w:type="dxa"/>
        </w:trPr>
        <w:tc>
          <w:tcPr>
            <w:tcW w:w="14822" w:type="dxa"/>
            <w:gridSpan w:val="14"/>
            <w:tcBorders>
              <w:top w:val="single" w:sz="4" w:space="0" w:color="auto"/>
              <w:bottom w:val="single" w:sz="4" w:space="0" w:color="auto"/>
            </w:tcBorders>
          </w:tcPr>
          <w:p w:rsidR="008E5873" w:rsidRPr="00F7328C" w:rsidRDefault="008E5873" w:rsidP="006E4DCB">
            <w:pPr>
              <w:tabs>
                <w:tab w:val="left" w:pos="5125"/>
              </w:tabs>
              <w:jc w:val="center"/>
              <w:rPr>
                <w:rFonts w:ascii="Times New Roman" w:hAnsi="Times New Roman" w:cs="Times New Roman"/>
                <w:sz w:val="22"/>
                <w:szCs w:val="22"/>
              </w:rPr>
            </w:pPr>
            <w:r w:rsidRPr="00F7328C">
              <w:rPr>
                <w:rFonts w:ascii="Times New Roman" w:hAnsi="Times New Roman" w:cs="Times New Roman"/>
                <w:sz w:val="22"/>
                <w:szCs w:val="22"/>
              </w:rPr>
              <w:t>2.3 Внедрение новых информационных сервисов</w:t>
            </w:r>
          </w:p>
        </w:tc>
        <w:tc>
          <w:tcPr>
            <w:tcW w:w="841" w:type="dxa"/>
            <w:gridSpan w:val="2"/>
            <w:tcBorders>
              <w:top w:val="single" w:sz="4" w:space="0" w:color="auto"/>
              <w:bottom w:val="single" w:sz="4" w:space="0" w:color="auto"/>
            </w:tcBorders>
          </w:tcPr>
          <w:p w:rsidR="008E5873" w:rsidRPr="004800E4" w:rsidRDefault="008E5873" w:rsidP="006E4DCB">
            <w:pPr>
              <w:tabs>
                <w:tab w:val="left" w:pos="5125"/>
              </w:tabs>
              <w:jc w:val="center"/>
              <w:rPr>
                <w:rFonts w:ascii="Times New Roman" w:hAnsi="Times New Roman" w:cs="Times New Roman"/>
              </w:rPr>
            </w:pPr>
          </w:p>
        </w:tc>
      </w:tr>
      <w:tr w:rsidR="008E5873" w:rsidRPr="004800E4" w:rsidTr="006E4DCB">
        <w:tblPrEx>
          <w:tblCellMar>
            <w:top w:w="0" w:type="dxa"/>
            <w:bottom w:w="0" w:type="dxa"/>
          </w:tblCellMar>
        </w:tblPrEx>
        <w:trPr>
          <w:gridAfter w:val="4"/>
          <w:wAfter w:w="6521" w:type="dxa"/>
        </w:trPr>
        <w:tc>
          <w:tcPr>
            <w:tcW w:w="562" w:type="dxa"/>
            <w:tcBorders>
              <w:top w:val="single" w:sz="4" w:space="0" w:color="auto"/>
              <w:bottom w:val="single" w:sz="4" w:space="0" w:color="auto"/>
              <w:right w:val="single" w:sz="4" w:space="0" w:color="auto"/>
            </w:tcBorders>
          </w:tcPr>
          <w:p w:rsidR="008E5873" w:rsidRPr="004800E4" w:rsidRDefault="008E5873" w:rsidP="006E4DCB">
            <w:pPr>
              <w:tabs>
                <w:tab w:val="left" w:pos="5125"/>
              </w:tabs>
              <w:rPr>
                <w:rFonts w:ascii="Times New Roman" w:hAnsi="Times New Roman" w:cs="Times New Roman"/>
              </w:rPr>
            </w:pPr>
            <w:r w:rsidRPr="004800E4">
              <w:rPr>
                <w:rFonts w:ascii="Times New Roman" w:hAnsi="Times New Roman" w:cs="Times New Roman"/>
              </w:rPr>
              <w:t>1</w:t>
            </w:r>
          </w:p>
        </w:tc>
        <w:tc>
          <w:tcPr>
            <w:tcW w:w="199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Организация Каналов связи удаленных образовательных организаций с ресурсным центром</w:t>
            </w:r>
          </w:p>
        </w:tc>
        <w:tc>
          <w:tcPr>
            <w:tcW w:w="908"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Pr>
                <w:rFonts w:ascii="Times New Roman" w:hAnsi="Times New Roman" w:cs="Times New Roman"/>
                <w:sz w:val="22"/>
                <w:szCs w:val="22"/>
              </w:rPr>
              <w:t>2024-2030</w:t>
            </w:r>
          </w:p>
        </w:tc>
        <w:tc>
          <w:tcPr>
            <w:tcW w:w="152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8173" w:type="dxa"/>
            <w:gridSpan w:val="9"/>
            <w:tcBorders>
              <w:top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В рамках текущего финансирования</w:t>
            </w:r>
          </w:p>
        </w:tc>
        <w:tc>
          <w:tcPr>
            <w:tcW w:w="841" w:type="dxa"/>
            <w:gridSpan w:val="2"/>
            <w:tcBorders>
              <w:top w:val="single" w:sz="4" w:space="0" w:color="auto"/>
              <w:bottom w:val="single" w:sz="4" w:space="0" w:color="auto"/>
            </w:tcBorders>
          </w:tcPr>
          <w:p w:rsidR="008E5873" w:rsidRPr="004800E4" w:rsidRDefault="008E5873" w:rsidP="006E4DCB">
            <w:pPr>
              <w:tabs>
                <w:tab w:val="left" w:pos="5125"/>
              </w:tabs>
              <w:rPr>
                <w:rFonts w:ascii="Times New Roman" w:hAnsi="Times New Roman" w:cs="Times New Roman"/>
              </w:rPr>
            </w:pPr>
          </w:p>
        </w:tc>
      </w:tr>
      <w:tr w:rsidR="008E5873" w:rsidRPr="004800E4" w:rsidTr="006E4DCB">
        <w:tblPrEx>
          <w:tblCellMar>
            <w:top w:w="0" w:type="dxa"/>
            <w:bottom w:w="0" w:type="dxa"/>
          </w:tblCellMar>
        </w:tblPrEx>
        <w:trPr>
          <w:gridAfter w:val="4"/>
          <w:wAfter w:w="6521" w:type="dxa"/>
        </w:trPr>
        <w:tc>
          <w:tcPr>
            <w:tcW w:w="562" w:type="dxa"/>
            <w:tcBorders>
              <w:top w:val="single" w:sz="4" w:space="0" w:color="auto"/>
              <w:bottom w:val="single" w:sz="4" w:space="0" w:color="auto"/>
              <w:right w:val="single" w:sz="4" w:space="0" w:color="auto"/>
            </w:tcBorders>
          </w:tcPr>
          <w:p w:rsidR="008E5873" w:rsidRPr="004800E4" w:rsidRDefault="008E5873" w:rsidP="006E4DCB">
            <w:pPr>
              <w:tabs>
                <w:tab w:val="left" w:pos="5125"/>
              </w:tabs>
              <w:rPr>
                <w:rFonts w:ascii="Times New Roman" w:hAnsi="Times New Roman" w:cs="Times New Roman"/>
              </w:rPr>
            </w:pPr>
            <w:r w:rsidRPr="004800E4">
              <w:rPr>
                <w:rFonts w:ascii="Times New Roman" w:hAnsi="Times New Roman" w:cs="Times New Roman"/>
              </w:rPr>
              <w:t>2</w:t>
            </w:r>
          </w:p>
        </w:tc>
        <w:tc>
          <w:tcPr>
            <w:tcW w:w="199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 xml:space="preserve">Создание механизмов комплексной оценки академических достижений обучающегося, его компетенций и способностей на всех ступенях и уровнях образования (мониторинговые исследования): </w:t>
            </w:r>
            <w:r w:rsidRPr="00F7328C">
              <w:rPr>
                <w:rFonts w:ascii="Times New Roman" w:hAnsi="Times New Roman" w:cs="Times New Roman"/>
                <w:sz w:val="22"/>
                <w:szCs w:val="22"/>
              </w:rPr>
              <w:lastRenderedPageBreak/>
              <w:t>разработка диагностических и измерительных материалов, экспертиза диагностических и измерительных материалов, проведение мониторинговых исследований, обработка результатов исследования</w:t>
            </w:r>
          </w:p>
        </w:tc>
        <w:tc>
          <w:tcPr>
            <w:tcW w:w="908"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rPr>
                <w:sz w:val="22"/>
                <w:szCs w:val="22"/>
              </w:rPr>
            </w:pPr>
            <w:r>
              <w:rPr>
                <w:rFonts w:ascii="Times New Roman" w:hAnsi="Times New Roman" w:cs="Times New Roman"/>
                <w:sz w:val="22"/>
                <w:szCs w:val="22"/>
              </w:rPr>
              <w:lastRenderedPageBreak/>
              <w:t>2024-2030</w:t>
            </w:r>
          </w:p>
        </w:tc>
        <w:tc>
          <w:tcPr>
            <w:tcW w:w="152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МКУ «Управление по социальной работе»</w:t>
            </w:r>
          </w:p>
          <w:p w:rsidR="008E5873" w:rsidRPr="00F7328C" w:rsidRDefault="008E5873" w:rsidP="006E4DCB">
            <w:pPr>
              <w:tabs>
                <w:tab w:val="left" w:pos="5125"/>
              </w:tabs>
              <w:rPr>
                <w:rFonts w:ascii="Times New Roman" w:hAnsi="Times New Roman" w:cs="Times New Roman"/>
                <w:sz w:val="22"/>
                <w:szCs w:val="22"/>
              </w:rPr>
            </w:pPr>
          </w:p>
        </w:tc>
        <w:tc>
          <w:tcPr>
            <w:tcW w:w="1663" w:type="dxa"/>
            <w:tcBorders>
              <w:top w:val="single" w:sz="4" w:space="0" w:color="auto"/>
              <w:left w:val="single" w:sz="4" w:space="0" w:color="auto"/>
              <w:bottom w:val="single" w:sz="4" w:space="0" w:color="auto"/>
              <w:right w:val="single" w:sz="4" w:space="0" w:color="auto"/>
            </w:tcBorders>
          </w:tcPr>
          <w:p w:rsidR="008E5873" w:rsidRPr="00F7328C" w:rsidRDefault="008E5873" w:rsidP="006E4DCB">
            <w:pPr>
              <w:tabs>
                <w:tab w:val="left" w:pos="5125"/>
              </w:tabs>
              <w:rPr>
                <w:rFonts w:ascii="Times New Roman" w:hAnsi="Times New Roman" w:cs="Times New Roman"/>
                <w:sz w:val="22"/>
                <w:szCs w:val="22"/>
              </w:rPr>
            </w:pPr>
          </w:p>
        </w:tc>
        <w:tc>
          <w:tcPr>
            <w:tcW w:w="8173" w:type="dxa"/>
            <w:gridSpan w:val="9"/>
            <w:tcBorders>
              <w:top w:val="single" w:sz="4" w:space="0" w:color="auto"/>
              <w:bottom w:val="single" w:sz="4" w:space="0" w:color="auto"/>
            </w:tcBorders>
          </w:tcPr>
          <w:p w:rsidR="008E5873" w:rsidRPr="00F7328C" w:rsidRDefault="008E5873" w:rsidP="006E4DCB">
            <w:pPr>
              <w:tabs>
                <w:tab w:val="left" w:pos="5125"/>
              </w:tabs>
              <w:rPr>
                <w:rFonts w:ascii="Times New Roman" w:hAnsi="Times New Roman" w:cs="Times New Roman"/>
                <w:sz w:val="22"/>
                <w:szCs w:val="22"/>
              </w:rPr>
            </w:pPr>
            <w:r w:rsidRPr="00F7328C">
              <w:rPr>
                <w:rFonts w:ascii="Times New Roman" w:hAnsi="Times New Roman" w:cs="Times New Roman"/>
                <w:sz w:val="22"/>
                <w:szCs w:val="22"/>
              </w:rPr>
              <w:t>В рамках текущего финансирования</w:t>
            </w:r>
          </w:p>
        </w:tc>
        <w:tc>
          <w:tcPr>
            <w:tcW w:w="841" w:type="dxa"/>
            <w:gridSpan w:val="2"/>
            <w:tcBorders>
              <w:top w:val="single" w:sz="4" w:space="0" w:color="auto"/>
              <w:bottom w:val="single" w:sz="4" w:space="0" w:color="auto"/>
            </w:tcBorders>
          </w:tcPr>
          <w:p w:rsidR="008E5873" w:rsidRPr="004800E4" w:rsidRDefault="008E5873" w:rsidP="006E4DCB">
            <w:pPr>
              <w:tabs>
                <w:tab w:val="left" w:pos="5125"/>
              </w:tabs>
              <w:rPr>
                <w:rFonts w:ascii="Times New Roman" w:hAnsi="Times New Roman" w:cs="Times New Roman"/>
              </w:rPr>
            </w:pPr>
          </w:p>
        </w:tc>
      </w:tr>
    </w:tbl>
    <w:p w:rsidR="008E5873" w:rsidRDefault="008E5873" w:rsidP="008E5873">
      <w:pPr>
        <w:tabs>
          <w:tab w:val="left" w:pos="5125"/>
        </w:tabs>
        <w:rPr>
          <w:rFonts w:ascii="Times New Roman" w:hAnsi="Times New Roman" w:cs="Times New Roman"/>
          <w:b/>
          <w:bCs/>
        </w:rPr>
      </w:pPr>
    </w:p>
    <w:p w:rsidR="008E5873" w:rsidRDefault="008E5873" w:rsidP="008E5873">
      <w:pPr>
        <w:jc w:val="right"/>
      </w:pPr>
    </w:p>
    <w:p w:rsidR="008E5873" w:rsidRDefault="008E5873" w:rsidP="008E5873">
      <w:pPr>
        <w:jc w:val="right"/>
      </w:pPr>
    </w:p>
    <w:p w:rsidR="008E5873" w:rsidRDefault="008E5873" w:rsidP="008E5873">
      <w:pPr>
        <w:jc w:val="right"/>
      </w:pPr>
      <w:r>
        <w:t xml:space="preserve">                                                                                                                                    </w:t>
      </w:r>
    </w:p>
    <w:p w:rsidR="008E5873" w:rsidRDefault="008E5873" w:rsidP="008E5873">
      <w:pPr>
        <w:jc w:val="right"/>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Default="008E5873" w:rsidP="008E5873">
      <w:pPr>
        <w:jc w:val="right"/>
        <w:rPr>
          <w:rFonts w:ascii="Times New Roman" w:hAnsi="Times New Roman" w:cs="Times New Roman"/>
          <w:color w:val="26282F"/>
        </w:rPr>
      </w:pPr>
    </w:p>
    <w:p w:rsidR="008E5873" w:rsidRPr="00324A18" w:rsidRDefault="008E5873" w:rsidP="008E5873">
      <w:pPr>
        <w:jc w:val="right"/>
        <w:rPr>
          <w:rFonts w:ascii="Times New Roman" w:hAnsi="Times New Roman" w:cs="Times New Roman"/>
          <w:color w:val="26282F"/>
        </w:rPr>
      </w:pPr>
      <w:r w:rsidRPr="00324A18">
        <w:rPr>
          <w:rFonts w:ascii="Times New Roman" w:hAnsi="Times New Roman" w:cs="Times New Roman"/>
          <w:color w:val="26282F"/>
        </w:rPr>
        <w:lastRenderedPageBreak/>
        <w:t>Приложение 4</w:t>
      </w:r>
    </w:p>
    <w:p w:rsidR="008E5873" w:rsidRPr="00324A18" w:rsidRDefault="008E5873" w:rsidP="008E5873">
      <w:pPr>
        <w:jc w:val="right"/>
        <w:rPr>
          <w:rFonts w:ascii="Times New Roman" w:hAnsi="Times New Roman" w:cs="Times New Roman"/>
          <w:color w:val="26282F"/>
        </w:rPr>
      </w:pPr>
      <w:r w:rsidRPr="00324A18">
        <w:rPr>
          <w:rFonts w:ascii="Times New Roman" w:hAnsi="Times New Roman" w:cs="Times New Roman"/>
          <w:color w:val="26282F"/>
        </w:rPr>
        <w:t xml:space="preserve">                                                                                                                                             к подпрограмме 3 " Духовно – </w:t>
      </w:r>
      <w:proofErr w:type="gramStart"/>
      <w:r w:rsidRPr="00324A18">
        <w:rPr>
          <w:rFonts w:ascii="Times New Roman" w:hAnsi="Times New Roman" w:cs="Times New Roman"/>
          <w:color w:val="26282F"/>
        </w:rPr>
        <w:t>нравственное</w:t>
      </w:r>
      <w:proofErr w:type="gramEnd"/>
    </w:p>
    <w:p w:rsidR="008E5873" w:rsidRPr="00324A18" w:rsidRDefault="008E5873" w:rsidP="008E5873">
      <w:pPr>
        <w:ind w:firstLine="698"/>
        <w:jc w:val="right"/>
        <w:rPr>
          <w:rFonts w:ascii="Times New Roman" w:hAnsi="Times New Roman" w:cs="Times New Roman"/>
          <w:color w:val="26282F"/>
        </w:rPr>
      </w:pPr>
      <w:r w:rsidRPr="00324A18">
        <w:rPr>
          <w:rFonts w:ascii="Times New Roman" w:hAnsi="Times New Roman" w:cs="Times New Roman"/>
          <w:color w:val="26282F"/>
        </w:rPr>
        <w:t xml:space="preserve">                                                                                                                                 воспитание детей и молодежи</w:t>
      </w:r>
    </w:p>
    <w:p w:rsidR="008E5873" w:rsidRPr="00324A18" w:rsidRDefault="008E5873" w:rsidP="008E5873">
      <w:pPr>
        <w:ind w:firstLine="698"/>
        <w:jc w:val="right"/>
        <w:rPr>
          <w:rFonts w:ascii="Times New Roman" w:hAnsi="Times New Roman" w:cs="Times New Roman"/>
          <w:color w:val="26282F"/>
        </w:rPr>
      </w:pPr>
      <w:r w:rsidRPr="00324A18">
        <w:rPr>
          <w:rFonts w:ascii="Times New Roman" w:hAnsi="Times New Roman" w:cs="Times New Roman"/>
          <w:color w:val="26282F"/>
        </w:rPr>
        <w:t xml:space="preserve">                                                                                                                                 в </w:t>
      </w:r>
      <w:proofErr w:type="spellStart"/>
      <w:r w:rsidRPr="00324A18">
        <w:rPr>
          <w:rFonts w:ascii="Times New Roman" w:hAnsi="Times New Roman" w:cs="Times New Roman"/>
          <w:color w:val="26282F"/>
        </w:rPr>
        <w:t>Темниковском</w:t>
      </w:r>
      <w:proofErr w:type="spellEnd"/>
      <w:r w:rsidRPr="00324A18">
        <w:rPr>
          <w:rFonts w:ascii="Times New Roman" w:hAnsi="Times New Roman" w:cs="Times New Roman"/>
          <w:color w:val="26282F"/>
        </w:rPr>
        <w:t xml:space="preserve"> муниципальном районе</w:t>
      </w:r>
    </w:p>
    <w:p w:rsidR="008E5873" w:rsidRPr="00324A18" w:rsidRDefault="008E5873" w:rsidP="008E5873">
      <w:pPr>
        <w:ind w:firstLine="698"/>
        <w:jc w:val="right"/>
        <w:rPr>
          <w:rFonts w:ascii="Times New Roman" w:hAnsi="Times New Roman" w:cs="Times New Roman"/>
        </w:rPr>
      </w:pPr>
      <w:r w:rsidRPr="00324A18">
        <w:rPr>
          <w:rFonts w:ascii="Times New Roman" w:hAnsi="Times New Roman" w:cs="Times New Roman"/>
          <w:color w:val="26282F"/>
        </w:rPr>
        <w:t xml:space="preserve">                                                                                                                                 Республики Мордовия»</w:t>
      </w:r>
      <w:r w:rsidRPr="00324A18">
        <w:rPr>
          <w:rFonts w:ascii="Times New Roman" w:hAnsi="Times New Roman" w:cs="Times New Roman"/>
        </w:rPr>
        <w:t xml:space="preserve"> </w:t>
      </w:r>
      <w:r w:rsidRPr="00324A18">
        <w:rPr>
          <w:rFonts w:ascii="Times New Roman" w:hAnsi="Times New Roman" w:cs="Times New Roman"/>
          <w:color w:val="26282F"/>
        </w:rPr>
        <w:t>на 20</w:t>
      </w:r>
      <w:r>
        <w:rPr>
          <w:rFonts w:ascii="Times New Roman" w:hAnsi="Times New Roman" w:cs="Times New Roman"/>
          <w:color w:val="26282F"/>
        </w:rPr>
        <w:t>23</w:t>
      </w:r>
      <w:r w:rsidRPr="00324A18">
        <w:rPr>
          <w:rFonts w:ascii="Times New Roman" w:hAnsi="Times New Roman" w:cs="Times New Roman"/>
          <w:color w:val="26282F"/>
        </w:rPr>
        <w:t> - 20</w:t>
      </w:r>
      <w:r>
        <w:rPr>
          <w:rFonts w:ascii="Times New Roman" w:hAnsi="Times New Roman" w:cs="Times New Roman"/>
          <w:color w:val="26282F"/>
        </w:rPr>
        <w:t>30</w:t>
      </w:r>
      <w:r w:rsidRPr="00324A18">
        <w:rPr>
          <w:rFonts w:ascii="Times New Roman" w:hAnsi="Times New Roman" w:cs="Times New Roman"/>
          <w:color w:val="26282F"/>
        </w:rPr>
        <w:t>годы</w:t>
      </w:r>
    </w:p>
    <w:p w:rsidR="008E5873" w:rsidRPr="004825A9" w:rsidRDefault="008E5873" w:rsidP="008E5873">
      <w:pPr>
        <w:ind w:firstLine="720"/>
        <w:rPr>
          <w:rFonts w:ascii="Times New Roman" w:hAnsi="Times New Roman" w:cs="Times New Roman"/>
        </w:rPr>
      </w:pPr>
    </w:p>
    <w:p w:rsidR="008E5873" w:rsidRPr="004825A9" w:rsidRDefault="008E5873" w:rsidP="008E5873">
      <w:pPr>
        <w:ind w:firstLine="698"/>
        <w:jc w:val="center"/>
        <w:rPr>
          <w:rFonts w:ascii="Times New Roman" w:hAnsi="Times New Roman" w:cs="Times New Roman"/>
          <w:b/>
          <w:bCs/>
        </w:rPr>
      </w:pPr>
      <w:r w:rsidRPr="004825A9">
        <w:rPr>
          <w:rFonts w:ascii="Times New Roman" w:hAnsi="Times New Roman" w:cs="Times New Roman"/>
          <w:b/>
          <w:bCs/>
        </w:rPr>
        <w:t>Перечень</w:t>
      </w:r>
      <w:r w:rsidRPr="004825A9">
        <w:rPr>
          <w:rFonts w:ascii="Times New Roman" w:hAnsi="Times New Roman" w:cs="Times New Roman"/>
          <w:b/>
          <w:bCs/>
        </w:rPr>
        <w:br/>
        <w:t xml:space="preserve">основных мероприятий подпрограммы </w:t>
      </w:r>
      <w:r w:rsidRPr="004825A9">
        <w:rPr>
          <w:rFonts w:ascii="Times New Roman" w:hAnsi="Times New Roman" w:cs="Times New Roman"/>
          <w:b/>
          <w:bCs/>
          <w:color w:val="26282F"/>
        </w:rPr>
        <w:t xml:space="preserve">" Духовно – нравственное воспитание детей и молодежи в </w:t>
      </w:r>
      <w:proofErr w:type="spellStart"/>
      <w:r>
        <w:rPr>
          <w:rFonts w:ascii="Times New Roman" w:hAnsi="Times New Roman" w:cs="Times New Roman"/>
          <w:b/>
          <w:bCs/>
          <w:color w:val="26282F"/>
        </w:rPr>
        <w:t>Темниковском</w:t>
      </w:r>
      <w:proofErr w:type="spellEnd"/>
      <w:r w:rsidRPr="004825A9">
        <w:rPr>
          <w:rFonts w:ascii="Times New Roman" w:hAnsi="Times New Roman" w:cs="Times New Roman"/>
          <w:b/>
          <w:bCs/>
          <w:color w:val="26282F"/>
        </w:rPr>
        <w:t xml:space="preserve"> муниципальном районе Республики Мордовия»</w:t>
      </w:r>
    </w:p>
    <w:p w:rsidR="008E5873" w:rsidRPr="004825A9" w:rsidRDefault="008E5873" w:rsidP="008E5873">
      <w:pPr>
        <w:ind w:firstLine="720"/>
        <w:jc w:val="both"/>
      </w:pPr>
    </w:p>
    <w:tbl>
      <w:tblPr>
        <w:tblW w:w="1559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84"/>
        <w:gridCol w:w="1776"/>
        <w:gridCol w:w="1120"/>
        <w:gridCol w:w="1540"/>
        <w:gridCol w:w="1483"/>
        <w:gridCol w:w="661"/>
        <w:gridCol w:w="899"/>
        <w:gridCol w:w="425"/>
        <w:gridCol w:w="581"/>
        <w:gridCol w:w="679"/>
        <w:gridCol w:w="326"/>
        <w:gridCol w:w="655"/>
        <w:gridCol w:w="350"/>
        <w:gridCol w:w="669"/>
        <w:gridCol w:w="592"/>
        <w:gridCol w:w="348"/>
        <w:gridCol w:w="835"/>
        <w:gridCol w:w="322"/>
        <w:gridCol w:w="1589"/>
      </w:tblGrid>
      <w:tr w:rsidR="008E5873" w:rsidRPr="00B77612" w:rsidTr="006E4DCB">
        <w:tblPrEx>
          <w:tblCellMar>
            <w:top w:w="0" w:type="dxa"/>
            <w:bottom w:w="0" w:type="dxa"/>
          </w:tblCellMar>
        </w:tblPrEx>
        <w:trPr>
          <w:trHeight w:val="276"/>
        </w:trPr>
        <w:tc>
          <w:tcPr>
            <w:tcW w:w="560" w:type="dxa"/>
            <w:vMerge w:val="restart"/>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N</w:t>
            </w:r>
            <w:r w:rsidRPr="00B77612">
              <w:rPr>
                <w:rFonts w:ascii="Times New Roman" w:hAnsi="Times New Roman" w:cs="Times New Roman"/>
              </w:rPr>
              <w:br/>
            </w:r>
            <w:proofErr w:type="gramStart"/>
            <w:r w:rsidRPr="00B77612">
              <w:rPr>
                <w:rFonts w:ascii="Times New Roman" w:hAnsi="Times New Roman" w:cs="Times New Roman"/>
              </w:rPr>
              <w:t>п</w:t>
            </w:r>
            <w:proofErr w:type="gramEnd"/>
            <w:r w:rsidRPr="00B77612">
              <w:rPr>
                <w:rFonts w:ascii="Times New Roman" w:hAnsi="Times New Roman" w:cs="Times New Roman"/>
              </w:rPr>
              <w:t>/п</w:t>
            </w:r>
          </w:p>
        </w:tc>
        <w:tc>
          <w:tcPr>
            <w:tcW w:w="1960" w:type="dxa"/>
            <w:gridSpan w:val="2"/>
            <w:vMerge w:val="restart"/>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Мероприятия</w:t>
            </w:r>
          </w:p>
        </w:tc>
        <w:tc>
          <w:tcPr>
            <w:tcW w:w="1120" w:type="dxa"/>
            <w:vMerge w:val="restart"/>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Сроки реализации (годы)</w:t>
            </w:r>
          </w:p>
        </w:tc>
        <w:tc>
          <w:tcPr>
            <w:tcW w:w="1540" w:type="dxa"/>
            <w:vMerge w:val="restart"/>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Ответственный исполнитель</w:t>
            </w:r>
          </w:p>
        </w:tc>
        <w:tc>
          <w:tcPr>
            <w:tcW w:w="1483" w:type="dxa"/>
            <w:vMerge w:val="restart"/>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Источник финансирования</w:t>
            </w:r>
          </w:p>
        </w:tc>
        <w:tc>
          <w:tcPr>
            <w:tcW w:w="661" w:type="dxa"/>
            <w:tcBorders>
              <w:top w:val="single" w:sz="4" w:space="0" w:color="auto"/>
              <w:bottom w:val="single" w:sz="4" w:space="0" w:color="auto"/>
            </w:tcBorders>
          </w:tcPr>
          <w:p w:rsidR="008E5873" w:rsidRPr="00B77612" w:rsidRDefault="008E5873" w:rsidP="006E4DCB">
            <w:pPr>
              <w:widowControl/>
              <w:autoSpaceDE/>
              <w:autoSpaceDN/>
              <w:rPr>
                <w:rFonts w:ascii="Times New Roman" w:hAnsi="Times New Roman" w:cs="Times New Roman"/>
              </w:rPr>
            </w:pPr>
          </w:p>
        </w:tc>
        <w:tc>
          <w:tcPr>
            <w:tcW w:w="8270" w:type="dxa"/>
            <w:gridSpan w:val="13"/>
            <w:tcBorders>
              <w:top w:val="single" w:sz="4" w:space="0" w:color="auto"/>
              <w:bottom w:val="single" w:sz="4" w:space="0" w:color="auto"/>
            </w:tcBorders>
          </w:tcPr>
          <w:p w:rsidR="008E5873" w:rsidRPr="00B77612" w:rsidRDefault="008E5873" w:rsidP="006E4DCB">
            <w:pPr>
              <w:widowControl/>
              <w:autoSpaceDE/>
              <w:autoSpaceDN/>
              <w:rPr>
                <w:rFonts w:ascii="Times New Roman" w:hAnsi="Times New Roman" w:cs="Times New Roman"/>
              </w:rPr>
            </w:pPr>
            <w:r w:rsidRPr="00B77612">
              <w:rPr>
                <w:rFonts w:ascii="Times New Roman" w:hAnsi="Times New Roman" w:cs="Times New Roman"/>
              </w:rPr>
              <w:t xml:space="preserve">Объемы финансирования в </w:t>
            </w:r>
            <w:proofErr w:type="spellStart"/>
            <w:r w:rsidRPr="00B77612">
              <w:rPr>
                <w:rFonts w:ascii="Times New Roman" w:hAnsi="Times New Roman" w:cs="Times New Roman"/>
              </w:rPr>
              <w:t>тыс</w:t>
            </w:r>
            <w:proofErr w:type="gramStart"/>
            <w:r w:rsidRPr="00B77612">
              <w:rPr>
                <w:rFonts w:ascii="Times New Roman" w:hAnsi="Times New Roman" w:cs="Times New Roman"/>
              </w:rPr>
              <w:t>.р</w:t>
            </w:r>
            <w:proofErr w:type="gramEnd"/>
            <w:r w:rsidRPr="00B77612">
              <w:rPr>
                <w:rFonts w:ascii="Times New Roman" w:hAnsi="Times New Roman" w:cs="Times New Roman"/>
              </w:rPr>
              <w:t>уб</w:t>
            </w:r>
            <w:proofErr w:type="spellEnd"/>
            <w:r w:rsidRPr="00B77612">
              <w:rPr>
                <w:rFonts w:ascii="Times New Roman" w:hAnsi="Times New Roman" w:cs="Times New Roman"/>
              </w:rPr>
              <w:t>.</w:t>
            </w:r>
          </w:p>
        </w:tc>
      </w:tr>
      <w:tr w:rsidR="008E5873" w:rsidRPr="00B77612" w:rsidTr="006E4DCB">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p>
        </w:tc>
        <w:tc>
          <w:tcPr>
            <w:tcW w:w="1960" w:type="dxa"/>
            <w:gridSpan w:val="2"/>
            <w:vMerge/>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p>
        </w:tc>
        <w:tc>
          <w:tcPr>
            <w:tcW w:w="1120" w:type="dxa"/>
            <w:vMerge/>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p>
        </w:tc>
        <w:tc>
          <w:tcPr>
            <w:tcW w:w="1483" w:type="dxa"/>
            <w:vMerge/>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p>
        </w:tc>
        <w:tc>
          <w:tcPr>
            <w:tcW w:w="1985" w:type="dxa"/>
            <w:gridSpan w:val="3"/>
            <w:tcBorders>
              <w:top w:val="single" w:sz="4" w:space="0" w:color="auto"/>
              <w:left w:val="single" w:sz="4" w:space="0" w:color="auto"/>
              <w:bottom w:val="single" w:sz="4" w:space="0" w:color="auto"/>
              <w:right w:val="single" w:sz="4" w:space="0" w:color="auto"/>
            </w:tcBorders>
          </w:tcPr>
          <w:p w:rsidR="008E5873" w:rsidRDefault="008E5873" w:rsidP="006E4DCB">
            <w:pPr>
              <w:jc w:val="center"/>
              <w:rPr>
                <w:rFonts w:ascii="Times New Roman" w:hAnsi="Times New Roman" w:cs="Times New Roman"/>
              </w:rPr>
            </w:pPr>
            <w:r w:rsidRPr="00B77612">
              <w:rPr>
                <w:rFonts w:ascii="Times New Roman" w:hAnsi="Times New Roman" w:cs="Times New Roman"/>
              </w:rPr>
              <w:t>20</w:t>
            </w:r>
            <w:r>
              <w:rPr>
                <w:rFonts w:ascii="Times New Roman" w:hAnsi="Times New Roman" w:cs="Times New Roman"/>
              </w:rPr>
              <w:t>24</w:t>
            </w:r>
            <w:r w:rsidRPr="00B77612">
              <w:rPr>
                <w:rFonts w:ascii="Times New Roman" w:hAnsi="Times New Roman" w:cs="Times New Roman"/>
              </w:rPr>
              <w:t xml:space="preserve"> </w:t>
            </w:r>
          </w:p>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год</w:t>
            </w:r>
          </w:p>
        </w:tc>
        <w:tc>
          <w:tcPr>
            <w:tcW w:w="1260" w:type="dxa"/>
            <w:gridSpan w:val="2"/>
            <w:tcBorders>
              <w:top w:val="single" w:sz="4" w:space="0" w:color="auto"/>
              <w:left w:val="single" w:sz="4" w:space="0" w:color="auto"/>
              <w:bottom w:val="single" w:sz="4" w:space="0" w:color="auto"/>
              <w:right w:val="single" w:sz="4" w:space="0" w:color="auto"/>
            </w:tcBorders>
          </w:tcPr>
          <w:p w:rsidR="008E5873" w:rsidRDefault="008E5873" w:rsidP="006E4DCB">
            <w:pPr>
              <w:jc w:val="center"/>
              <w:rPr>
                <w:rFonts w:ascii="Times New Roman" w:hAnsi="Times New Roman" w:cs="Times New Roman"/>
              </w:rPr>
            </w:pPr>
            <w:r w:rsidRPr="00B77612">
              <w:rPr>
                <w:rFonts w:ascii="Times New Roman" w:hAnsi="Times New Roman" w:cs="Times New Roman"/>
              </w:rPr>
              <w:t>202</w:t>
            </w:r>
            <w:r>
              <w:rPr>
                <w:rFonts w:ascii="Times New Roman" w:hAnsi="Times New Roman" w:cs="Times New Roman"/>
              </w:rPr>
              <w:t>5</w:t>
            </w:r>
            <w:r w:rsidRPr="00B77612">
              <w:rPr>
                <w:rFonts w:ascii="Times New Roman" w:hAnsi="Times New Roman" w:cs="Times New Roman"/>
              </w:rPr>
              <w:t xml:space="preserve"> </w:t>
            </w:r>
          </w:p>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год</w:t>
            </w:r>
          </w:p>
        </w:tc>
        <w:tc>
          <w:tcPr>
            <w:tcW w:w="981"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202</w:t>
            </w:r>
            <w:r>
              <w:rPr>
                <w:rFonts w:ascii="Times New Roman" w:hAnsi="Times New Roman" w:cs="Times New Roman"/>
              </w:rPr>
              <w:t>6</w:t>
            </w:r>
            <w:r w:rsidRPr="00B77612">
              <w:rPr>
                <w:rFonts w:ascii="Times New Roman" w:hAnsi="Times New Roman" w:cs="Times New Roman"/>
              </w:rPr>
              <w:t xml:space="preserve"> год</w:t>
            </w:r>
          </w:p>
        </w:tc>
        <w:tc>
          <w:tcPr>
            <w:tcW w:w="1019"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202</w:t>
            </w:r>
            <w:r>
              <w:rPr>
                <w:rFonts w:ascii="Times New Roman" w:hAnsi="Times New Roman" w:cs="Times New Roman"/>
              </w:rPr>
              <w:t>7</w:t>
            </w:r>
            <w:r w:rsidRPr="00B77612">
              <w:rPr>
                <w:rFonts w:ascii="Times New Roman" w:hAnsi="Times New Roman" w:cs="Times New Roman"/>
              </w:rPr>
              <w:t xml:space="preserve"> год</w:t>
            </w:r>
          </w:p>
        </w:tc>
        <w:tc>
          <w:tcPr>
            <w:tcW w:w="940"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202</w:t>
            </w:r>
            <w:r>
              <w:rPr>
                <w:rFonts w:ascii="Times New Roman" w:hAnsi="Times New Roman" w:cs="Times New Roman"/>
              </w:rPr>
              <w:t>8</w:t>
            </w:r>
            <w:r w:rsidRPr="00B77612">
              <w:rPr>
                <w:rFonts w:ascii="Times New Roman" w:hAnsi="Times New Roman" w:cs="Times New Roman"/>
              </w:rPr>
              <w:t xml:space="preserve"> год</w:t>
            </w:r>
          </w:p>
        </w:tc>
        <w:tc>
          <w:tcPr>
            <w:tcW w:w="1157"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202</w:t>
            </w:r>
            <w:r>
              <w:rPr>
                <w:rFonts w:ascii="Times New Roman" w:hAnsi="Times New Roman" w:cs="Times New Roman"/>
              </w:rPr>
              <w:t>9</w:t>
            </w:r>
            <w:r w:rsidRPr="00B77612">
              <w:rPr>
                <w:rFonts w:ascii="Times New Roman" w:hAnsi="Times New Roman" w:cs="Times New Roman"/>
              </w:rPr>
              <w:t xml:space="preserve"> год</w:t>
            </w:r>
          </w:p>
        </w:tc>
        <w:tc>
          <w:tcPr>
            <w:tcW w:w="1589" w:type="dxa"/>
            <w:tcBorders>
              <w:top w:val="single" w:sz="4" w:space="0" w:color="auto"/>
              <w:left w:val="single" w:sz="4" w:space="0" w:color="auto"/>
              <w:bottom w:val="single" w:sz="4" w:space="0" w:color="auto"/>
            </w:tcBorders>
          </w:tcPr>
          <w:p w:rsidR="008E5873" w:rsidRDefault="008E5873" w:rsidP="006E4DCB">
            <w:pPr>
              <w:jc w:val="center"/>
              <w:rPr>
                <w:rFonts w:ascii="Times New Roman" w:hAnsi="Times New Roman" w:cs="Times New Roman"/>
              </w:rPr>
            </w:pPr>
            <w:r>
              <w:rPr>
                <w:rFonts w:ascii="Times New Roman" w:hAnsi="Times New Roman" w:cs="Times New Roman"/>
              </w:rPr>
              <w:t xml:space="preserve">2030 </w:t>
            </w:r>
          </w:p>
          <w:p w:rsidR="008E5873" w:rsidRDefault="008E5873" w:rsidP="006E4DCB">
            <w:pPr>
              <w:jc w:val="center"/>
              <w:rPr>
                <w:rFonts w:ascii="Times New Roman" w:hAnsi="Times New Roman" w:cs="Times New Roman"/>
              </w:rPr>
            </w:pPr>
            <w:r>
              <w:rPr>
                <w:rFonts w:ascii="Times New Roman" w:hAnsi="Times New Roman" w:cs="Times New Roman"/>
              </w:rPr>
              <w:t>год</w:t>
            </w:r>
          </w:p>
          <w:p w:rsidR="008E5873" w:rsidRPr="00B77612" w:rsidRDefault="008E5873" w:rsidP="006E4DCB">
            <w:pPr>
              <w:jc w:val="center"/>
              <w:rPr>
                <w:rFonts w:ascii="Times New Roman" w:hAnsi="Times New Roman" w:cs="Times New Roman"/>
              </w:rPr>
            </w:pPr>
          </w:p>
        </w:tc>
      </w:tr>
      <w:tr w:rsidR="008E5873" w:rsidRPr="00B77612" w:rsidTr="006E4DCB">
        <w:tblPrEx>
          <w:tblCellMar>
            <w:top w:w="0" w:type="dxa"/>
            <w:bottom w:w="0" w:type="dxa"/>
          </w:tblCellMar>
        </w:tblPrEx>
        <w:tc>
          <w:tcPr>
            <w:tcW w:w="744" w:type="dxa"/>
            <w:gridSpan w:val="2"/>
            <w:tcBorders>
              <w:top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4850" w:type="dxa"/>
            <w:gridSpan w:val="18"/>
            <w:tcBorders>
              <w:top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4.1 Создание нормативной и содержательной базы духовно-нравственного воспитания детей и молодежи</w:t>
            </w:r>
          </w:p>
        </w:tc>
      </w:tr>
      <w:tr w:rsidR="008E5873" w:rsidRPr="00B77612" w:rsidTr="006E4DCB">
        <w:tblPrEx>
          <w:tblCellMar>
            <w:top w:w="0" w:type="dxa"/>
            <w:bottom w:w="0" w:type="dxa"/>
          </w:tblCellMar>
        </w:tblPrEx>
        <w:trPr>
          <w:trHeight w:val="2202"/>
        </w:trPr>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1</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highlight w:val="yellow"/>
              </w:rPr>
            </w:pPr>
            <w:r w:rsidRPr="00B77612">
              <w:rPr>
                <w:rFonts w:ascii="Times New Roman" w:hAnsi="Times New Roman" w:cs="Times New Roman"/>
              </w:rPr>
              <w:t>Разработка программ по созданию духовно-нравственной воспитательной среды района, города, села</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МКУ «Управление по социальной работе»</w:t>
            </w:r>
          </w:p>
        </w:tc>
        <w:tc>
          <w:tcPr>
            <w:tcW w:w="1483" w:type="dxa"/>
            <w:tcBorders>
              <w:top w:val="single" w:sz="4" w:space="0" w:color="auto"/>
              <w:left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Р</w:t>
            </w:r>
            <w:r w:rsidRPr="00B77612">
              <w:rPr>
                <w:rFonts w:ascii="Times New Roman" w:hAnsi="Times New Roman" w:cs="Times New Roman"/>
              </w:rPr>
              <w:t>еспубликанский бюджет Республики Мордовия</w:t>
            </w:r>
          </w:p>
        </w:tc>
        <w:tc>
          <w:tcPr>
            <w:tcW w:w="8931" w:type="dxa"/>
            <w:gridSpan w:val="14"/>
            <w:tcBorders>
              <w:top w:val="single" w:sz="4" w:space="0" w:color="auto"/>
              <w:lef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744" w:type="dxa"/>
            <w:gridSpan w:val="2"/>
            <w:tcBorders>
              <w:top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4850" w:type="dxa"/>
            <w:gridSpan w:val="18"/>
            <w:tcBorders>
              <w:top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4.2   Программное и организационно-методическое сопровождение системы духовно-нравственного воспитания детей и молодежи</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1</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Оформление кабинетов (классных комнат) образовательных организаций</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4800E4" w:rsidRDefault="008E5873" w:rsidP="006E4DCB">
            <w:pPr>
              <w:tabs>
                <w:tab w:val="left" w:pos="5125"/>
              </w:tabs>
              <w:rPr>
                <w:rFonts w:ascii="Times New Roman" w:hAnsi="Times New Roman" w:cs="Times New Roman"/>
              </w:rPr>
            </w:pPr>
            <w:r w:rsidRPr="004800E4">
              <w:rPr>
                <w:rFonts w:ascii="Times New Roman" w:hAnsi="Times New Roman" w:cs="Times New Roman"/>
              </w:rPr>
              <w:t xml:space="preserve">МКУ «Управление </w:t>
            </w:r>
            <w:r>
              <w:rPr>
                <w:rFonts w:ascii="Times New Roman" w:hAnsi="Times New Roman" w:cs="Times New Roman"/>
              </w:rPr>
              <w:t>по социальной работе</w:t>
            </w:r>
            <w:r w:rsidRPr="004800E4">
              <w:rPr>
                <w:rFonts w:ascii="Times New Roman" w:hAnsi="Times New Roman" w:cs="Times New Roman"/>
              </w:rPr>
              <w:t>»</w:t>
            </w:r>
          </w:p>
          <w:p w:rsidR="008E5873" w:rsidRPr="004800E4" w:rsidRDefault="008E5873" w:rsidP="006E4DCB">
            <w:pPr>
              <w:tabs>
                <w:tab w:val="left" w:pos="5125"/>
              </w:tabs>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республиканский бюджет Республики Мордовия</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2</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 xml:space="preserve"> Организация и проведение ежегодного мониторинга курса «Основы религиозных культур и светской этики»</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МКУ «Управление по социальной работе»</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республиканский бюджет Республики Мордовия</w:t>
            </w:r>
          </w:p>
        </w:tc>
        <w:tc>
          <w:tcPr>
            <w:tcW w:w="661" w:type="dxa"/>
            <w:tcBorders>
              <w:top w:val="single" w:sz="4" w:space="0" w:color="auto"/>
              <w:bottom w:val="single" w:sz="4" w:space="0" w:color="auto"/>
            </w:tcBorders>
          </w:tcPr>
          <w:p w:rsidR="008E5873" w:rsidRPr="00B77612" w:rsidRDefault="008E5873" w:rsidP="006E4DCB">
            <w:pPr>
              <w:widowControl/>
              <w:autoSpaceDE/>
              <w:autoSpaceDN/>
              <w:jc w:val="center"/>
              <w:rPr>
                <w:rFonts w:ascii="Times New Roman" w:hAnsi="Times New Roman" w:cs="Times New Roman"/>
              </w:rPr>
            </w:pPr>
          </w:p>
        </w:tc>
        <w:tc>
          <w:tcPr>
            <w:tcW w:w="8270" w:type="dxa"/>
            <w:gridSpan w:val="13"/>
            <w:tcBorders>
              <w:top w:val="single" w:sz="4" w:space="0" w:color="auto"/>
              <w:bottom w:val="single" w:sz="4" w:space="0" w:color="auto"/>
            </w:tcBorders>
          </w:tcPr>
          <w:p w:rsidR="008E5873" w:rsidRPr="00B77612" w:rsidRDefault="008E5873" w:rsidP="006E4DCB">
            <w:pPr>
              <w:widowControl/>
              <w:autoSpaceDE/>
              <w:autoSpaceDN/>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3</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Разработка мероприятий по формированию духовно-</w:t>
            </w:r>
            <w:r w:rsidRPr="00B77612">
              <w:rPr>
                <w:rFonts w:ascii="Times New Roman" w:hAnsi="Times New Roman" w:cs="Times New Roman"/>
              </w:rPr>
              <w:lastRenderedPageBreak/>
              <w:t>нравственного воспитания детей и молодежи</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lastRenderedPageBreak/>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МКУ «Управление по социальной работе»</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республиканский бюджет Республики Мордовия</w:t>
            </w:r>
          </w:p>
        </w:tc>
        <w:tc>
          <w:tcPr>
            <w:tcW w:w="661" w:type="dxa"/>
            <w:tcBorders>
              <w:top w:val="single" w:sz="4" w:space="0" w:color="auto"/>
              <w:bottom w:val="single" w:sz="4" w:space="0" w:color="auto"/>
            </w:tcBorders>
          </w:tcPr>
          <w:p w:rsidR="008E5873" w:rsidRPr="00B77612" w:rsidRDefault="008E5873" w:rsidP="006E4DCB">
            <w:pPr>
              <w:widowControl/>
              <w:autoSpaceDE/>
              <w:autoSpaceDN/>
              <w:jc w:val="center"/>
              <w:rPr>
                <w:rFonts w:ascii="Times New Roman" w:hAnsi="Times New Roman" w:cs="Times New Roman"/>
              </w:rPr>
            </w:pPr>
          </w:p>
        </w:tc>
        <w:tc>
          <w:tcPr>
            <w:tcW w:w="8270" w:type="dxa"/>
            <w:gridSpan w:val="13"/>
            <w:tcBorders>
              <w:top w:val="single" w:sz="4" w:space="0" w:color="auto"/>
              <w:bottom w:val="single" w:sz="4" w:space="0" w:color="auto"/>
            </w:tcBorders>
          </w:tcPr>
          <w:p w:rsidR="008E5873" w:rsidRPr="00B77612" w:rsidRDefault="008E5873" w:rsidP="006E4DCB">
            <w:pPr>
              <w:widowControl/>
              <w:autoSpaceDE/>
              <w:autoSpaceDN/>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lastRenderedPageBreak/>
              <w:t>4</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Организация деятельности детского общественного движения по духовно-нравственному, патриотическому и гражданскому воспитанию</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r w:rsidRPr="00B77612">
              <w:rPr>
                <w:rFonts w:ascii="Times New Roman" w:hAnsi="Times New Roman" w:cs="Times New Roman"/>
              </w:rPr>
              <w:t>МКУ «Управление по социальной работе», подведомственные организации</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r w:rsidRPr="00B77612">
              <w:rPr>
                <w:rFonts w:ascii="Times New Roman" w:hAnsi="Times New Roman" w:cs="Times New Roman"/>
              </w:rPr>
              <w:t xml:space="preserve">Республиканский бюджет Республики Мордовия  </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5</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Совершенствование работы с родителями по наиболее актуальным аспектам воспитания детей</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r w:rsidRPr="00B77612">
              <w:rPr>
                <w:rFonts w:ascii="Times New Roman" w:hAnsi="Times New Roman" w:cs="Times New Roman"/>
              </w:rPr>
              <w:t>МКУ «Управление по социальной работе», подведомственные организации</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r w:rsidRPr="00B77612">
              <w:rPr>
                <w:rFonts w:ascii="Times New Roman" w:hAnsi="Times New Roman" w:cs="Times New Roman"/>
              </w:rPr>
              <w:t>Республиканский бюджет Республики Мордовия</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6</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 xml:space="preserve">Организация и проведение конкурсов и сочинений обучающихся </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both"/>
              <w:rPr>
                <w:rFonts w:ascii="Times New Roman" w:hAnsi="Times New Roman" w:cs="Times New Roman"/>
              </w:rPr>
            </w:pPr>
            <w:r w:rsidRPr="00B77612">
              <w:rPr>
                <w:rFonts w:ascii="Times New Roman" w:hAnsi="Times New Roman" w:cs="Times New Roman"/>
              </w:rPr>
              <w:t>МКУ «Управление по социальной работе»</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республиканский бюджет Республики Мордовия</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744" w:type="dxa"/>
            <w:gridSpan w:val="2"/>
            <w:tcBorders>
              <w:top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4850" w:type="dxa"/>
            <w:gridSpan w:val="18"/>
            <w:tcBorders>
              <w:top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4.2 Система мер по совершенствованию процесса духовно-нравственного воспитания детей и молодежи</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1</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Повышение квалификации учителей для преподавателей предмета «Основы православной культуры и светской этики»</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4800E4" w:rsidRDefault="008E5873" w:rsidP="006E4DCB">
            <w:pPr>
              <w:tabs>
                <w:tab w:val="left" w:pos="5125"/>
              </w:tabs>
              <w:rPr>
                <w:rFonts w:ascii="Times New Roman" w:hAnsi="Times New Roman" w:cs="Times New Roman"/>
              </w:rPr>
            </w:pPr>
            <w:r w:rsidRPr="004800E4">
              <w:rPr>
                <w:rFonts w:ascii="Times New Roman" w:hAnsi="Times New Roman" w:cs="Times New Roman"/>
              </w:rPr>
              <w:t xml:space="preserve">МКУ «Управление </w:t>
            </w:r>
            <w:r>
              <w:rPr>
                <w:rFonts w:ascii="Times New Roman" w:hAnsi="Times New Roman" w:cs="Times New Roman"/>
              </w:rPr>
              <w:t>по социальной работе</w:t>
            </w:r>
            <w:r w:rsidRPr="004800E4">
              <w:rPr>
                <w:rFonts w:ascii="Times New Roman" w:hAnsi="Times New Roman" w:cs="Times New Roman"/>
              </w:rPr>
              <w:t>»</w:t>
            </w:r>
          </w:p>
          <w:p w:rsidR="008E5873" w:rsidRPr="004800E4" w:rsidRDefault="008E5873" w:rsidP="006E4DCB">
            <w:pPr>
              <w:tabs>
                <w:tab w:val="left" w:pos="5125"/>
              </w:tabs>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республиканский бюджет Республики Мордовия</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2</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 xml:space="preserve">Проведение научно-методических семинаров учителей в рамках модулей предмета «Основы религиозных культур и светской этики» </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 xml:space="preserve">МКУ «Управление по социальной работе»» </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3</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 xml:space="preserve">Привлечение к работе с несовершеннолетними, состоящими на </w:t>
            </w:r>
            <w:r w:rsidRPr="00B77612">
              <w:rPr>
                <w:rFonts w:ascii="Times New Roman" w:hAnsi="Times New Roman" w:cs="Times New Roman"/>
              </w:rPr>
              <w:lastRenderedPageBreak/>
              <w:t>учете в органах внутренних дел и комиссиях по делам несовершеннолетних, священнослужителей</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lastRenderedPageBreak/>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 xml:space="preserve">МКУ «Управление по социальной работе»» </w:t>
            </w:r>
            <w:r w:rsidRPr="00B77612">
              <w:rPr>
                <w:rFonts w:ascii="Times New Roman" w:hAnsi="Times New Roman" w:cs="Times New Roman"/>
              </w:rPr>
              <w:lastRenderedPageBreak/>
              <w:t>Темниковского муниципального 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lastRenderedPageBreak/>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lastRenderedPageBreak/>
              <w:t>4</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Проведение научно-практических конференций, тематических вечеров, внеклассных мероприятий по духовно-нравственному воспитанию детей и подростков</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МКУ «Управление по социальной работе»» Темниковского муниципального 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5</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 xml:space="preserve">Организация и проведение ежегодной акции «Письмо солдату», приуроченной </w:t>
            </w:r>
            <w:proofErr w:type="gramStart"/>
            <w:r w:rsidRPr="00B77612">
              <w:rPr>
                <w:rFonts w:ascii="Times New Roman" w:hAnsi="Times New Roman" w:cs="Times New Roman"/>
              </w:rPr>
              <w:t>к</w:t>
            </w:r>
            <w:proofErr w:type="gramEnd"/>
            <w:r w:rsidRPr="00B77612">
              <w:rPr>
                <w:rFonts w:ascii="Times New Roman" w:hAnsi="Times New Roman" w:cs="Times New Roman"/>
              </w:rPr>
              <w:t xml:space="preserve"> Дню победы</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МКУ «Управление по социальной работе»» Темниковского муниципального 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6</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Организация молодежной патриотической акции «Пост №1» у мемориальных объектов в Дни воинской славы.</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МКУ «Управление по социальной работе»» Темниковского муниципального 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7</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Обеспечение участия обучающихся образовательных организаций в акции «Бессмертный полк»</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 xml:space="preserve">МКУ «Управление по социальной работе»» Темниковского муниципального района </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8</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 xml:space="preserve">Проведение в образовательных организациях единого урока, посвященного ко дню победы в Великой </w:t>
            </w:r>
            <w:r w:rsidRPr="00B77612">
              <w:rPr>
                <w:rFonts w:ascii="Times New Roman" w:hAnsi="Times New Roman" w:cs="Times New Roman"/>
              </w:rPr>
              <w:lastRenderedPageBreak/>
              <w:t>Отечественной войне</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lastRenderedPageBreak/>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 xml:space="preserve">МКУ «Управление по социальной работе»» Темниковского муниципального </w:t>
            </w:r>
            <w:r w:rsidRPr="00B77612">
              <w:rPr>
                <w:rFonts w:ascii="Times New Roman" w:hAnsi="Times New Roman" w:cs="Times New Roman"/>
              </w:rPr>
              <w:lastRenderedPageBreak/>
              <w:t>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lastRenderedPageBreak/>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Default="008E5873" w:rsidP="006E4DCB">
            <w:pPr>
              <w:jc w:val="center"/>
              <w:rPr>
                <w:rFonts w:ascii="Times New Roman" w:hAnsi="Times New Roman" w:cs="Times New Roman"/>
              </w:rPr>
            </w:pPr>
            <w:r>
              <w:rPr>
                <w:rFonts w:ascii="Times New Roman" w:hAnsi="Times New Roman" w:cs="Times New Roman"/>
              </w:rPr>
              <w:lastRenderedPageBreak/>
              <w:t>9</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 xml:space="preserve">Проведение семинаров, круглых столов, конференций, лекций </w:t>
            </w:r>
            <w:proofErr w:type="gramStart"/>
            <w:r w:rsidRPr="008E132C">
              <w:rPr>
                <w:rFonts w:ascii="Times New Roman" w:hAnsi="Times New Roman" w:cs="Times New Roman"/>
                <w:color w:val="1A1A1A"/>
                <w:sz w:val="23"/>
                <w:szCs w:val="23"/>
              </w:rPr>
              <w:t>для</w:t>
            </w:r>
            <w:proofErr w:type="gramEnd"/>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национально-культурных центров, представителей УФМС и работников</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 xml:space="preserve">администрации с целью проведения единой централизованной политики </w:t>
            </w:r>
            <w:proofErr w:type="gramStart"/>
            <w:r w:rsidRPr="008E132C">
              <w:rPr>
                <w:rFonts w:ascii="Times New Roman" w:hAnsi="Times New Roman" w:cs="Times New Roman"/>
                <w:color w:val="1A1A1A"/>
                <w:sz w:val="23"/>
                <w:szCs w:val="23"/>
              </w:rPr>
              <w:t>в</w:t>
            </w:r>
            <w:proofErr w:type="gramEnd"/>
          </w:p>
          <w:p w:rsidR="008E5873" w:rsidRPr="008E132C" w:rsidRDefault="008E5873" w:rsidP="006E4DCB">
            <w:pPr>
              <w:widowControl/>
              <w:shd w:val="clear" w:color="auto" w:fill="FFFFFF"/>
              <w:autoSpaceDE/>
              <w:autoSpaceDN/>
              <w:rPr>
                <w:rFonts w:ascii="Times New Roman" w:hAnsi="Times New Roman" w:cs="Times New Roman"/>
              </w:rPr>
            </w:pPr>
            <w:r w:rsidRPr="008E132C">
              <w:rPr>
                <w:rFonts w:ascii="Times New Roman" w:hAnsi="Times New Roman" w:cs="Times New Roman"/>
                <w:color w:val="1A1A1A"/>
                <w:sz w:val="23"/>
                <w:szCs w:val="23"/>
              </w:rPr>
              <w:t>сфере миграции.</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МКУ «Управление по социальной работе»» Темниковского муниципального 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Default="008E5873" w:rsidP="006E4DCB">
            <w:pPr>
              <w:jc w:val="center"/>
              <w:rPr>
                <w:rFonts w:ascii="Times New Roman" w:hAnsi="Times New Roman" w:cs="Times New Roman"/>
              </w:rPr>
            </w:pPr>
            <w:r>
              <w:rPr>
                <w:rFonts w:ascii="Times New Roman" w:hAnsi="Times New Roman" w:cs="Times New Roman"/>
              </w:rPr>
              <w:t>10</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Организация мастер-классов по приготовлению национальных</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блюд и национальным ремеслам.</w:t>
            </w:r>
          </w:p>
          <w:p w:rsidR="008E5873" w:rsidRPr="008E132C" w:rsidRDefault="008E5873" w:rsidP="006E4DCB">
            <w:pPr>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МКУ «Управление по социальной работе»» Темниковского муниципального 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c>
          <w:tcPr>
            <w:tcW w:w="560" w:type="dxa"/>
            <w:tcBorders>
              <w:top w:val="single" w:sz="4" w:space="0" w:color="auto"/>
              <w:bottom w:val="single" w:sz="4" w:space="0" w:color="auto"/>
              <w:right w:val="single" w:sz="4" w:space="0" w:color="auto"/>
            </w:tcBorders>
          </w:tcPr>
          <w:p w:rsidR="008E5873" w:rsidRDefault="008E5873" w:rsidP="006E4DCB">
            <w:pPr>
              <w:jc w:val="center"/>
              <w:rPr>
                <w:rFonts w:ascii="Times New Roman" w:hAnsi="Times New Roman" w:cs="Times New Roman"/>
              </w:rPr>
            </w:pPr>
            <w:r>
              <w:rPr>
                <w:rFonts w:ascii="Times New Roman" w:hAnsi="Times New Roman" w:cs="Times New Roman"/>
              </w:rPr>
              <w:t>11</w:t>
            </w:r>
          </w:p>
        </w:tc>
        <w:tc>
          <w:tcPr>
            <w:tcW w:w="1960" w:type="dxa"/>
            <w:gridSpan w:val="2"/>
            <w:tcBorders>
              <w:top w:val="single" w:sz="4" w:space="0" w:color="auto"/>
              <w:left w:val="single" w:sz="4" w:space="0" w:color="auto"/>
              <w:bottom w:val="single" w:sz="4" w:space="0" w:color="auto"/>
              <w:right w:val="single" w:sz="4" w:space="0" w:color="auto"/>
            </w:tcBorders>
          </w:tcPr>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 xml:space="preserve">Организация сотрудничества с представителями </w:t>
            </w:r>
            <w:proofErr w:type="gramStart"/>
            <w:r w:rsidRPr="008E132C">
              <w:rPr>
                <w:rFonts w:ascii="Times New Roman" w:hAnsi="Times New Roman" w:cs="Times New Roman"/>
                <w:color w:val="1A1A1A"/>
                <w:sz w:val="23"/>
                <w:szCs w:val="23"/>
              </w:rPr>
              <w:t>традиционных</w:t>
            </w:r>
            <w:proofErr w:type="gramEnd"/>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религий</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lastRenderedPageBreak/>
              <w:t>для</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помощь</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мигрантам</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в</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социокультурной</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адаптации</w:t>
            </w:r>
          </w:p>
          <w:p w:rsidR="008E5873" w:rsidRPr="008E132C" w:rsidRDefault="008E5873" w:rsidP="006E4DCB">
            <w:pPr>
              <w:widowControl/>
              <w:shd w:val="clear" w:color="auto" w:fill="FFFFFF"/>
              <w:autoSpaceDE/>
              <w:autoSpaceDN/>
              <w:rPr>
                <w:rFonts w:ascii="Times New Roman" w:hAnsi="Times New Roman" w:cs="Times New Roman"/>
                <w:color w:val="1A1A1A"/>
                <w:sz w:val="23"/>
                <w:szCs w:val="23"/>
              </w:rPr>
            </w:pPr>
            <w:r w:rsidRPr="008E132C">
              <w:rPr>
                <w:rFonts w:ascii="Times New Roman" w:hAnsi="Times New Roman" w:cs="Times New Roman"/>
                <w:color w:val="1A1A1A"/>
                <w:sz w:val="23"/>
                <w:szCs w:val="23"/>
              </w:rPr>
              <w:t>и</w:t>
            </w:r>
          </w:p>
          <w:p w:rsidR="008E5873" w:rsidRPr="008E132C" w:rsidRDefault="008E5873" w:rsidP="006E4DCB">
            <w:pPr>
              <w:widowControl/>
              <w:shd w:val="clear" w:color="auto" w:fill="FFFFFF"/>
              <w:autoSpaceDE/>
              <w:autoSpaceDN/>
              <w:rPr>
                <w:rFonts w:ascii="Times New Roman" w:hAnsi="Times New Roman" w:cs="Times New Roman"/>
              </w:rPr>
            </w:pPr>
            <w:r w:rsidRPr="008E132C">
              <w:rPr>
                <w:rFonts w:ascii="Times New Roman" w:hAnsi="Times New Roman" w:cs="Times New Roman"/>
                <w:color w:val="1A1A1A"/>
                <w:sz w:val="23"/>
                <w:szCs w:val="23"/>
              </w:rPr>
              <w:t>профилактики экстремизма на национальной и религиозной почве.</w:t>
            </w:r>
          </w:p>
        </w:tc>
        <w:tc>
          <w:tcPr>
            <w:tcW w:w="112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sz w:val="22"/>
                <w:szCs w:val="22"/>
              </w:rPr>
              <w:lastRenderedPageBreak/>
              <w:t>2024-2030</w:t>
            </w:r>
          </w:p>
        </w:tc>
        <w:tc>
          <w:tcPr>
            <w:tcW w:w="1540"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 xml:space="preserve">МКУ «Управление по социальной работе»» Темниковского муниципального </w:t>
            </w:r>
            <w:r w:rsidRPr="00B77612">
              <w:rPr>
                <w:rFonts w:ascii="Times New Roman" w:hAnsi="Times New Roman" w:cs="Times New Roman"/>
              </w:rPr>
              <w:lastRenderedPageBreak/>
              <w:t>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lastRenderedPageBreak/>
              <w:t>Муниципальный бюджет</w:t>
            </w:r>
          </w:p>
        </w:tc>
        <w:tc>
          <w:tcPr>
            <w:tcW w:w="8931" w:type="dxa"/>
            <w:gridSpan w:val="14"/>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sidRPr="00B77612">
              <w:rPr>
                <w:rFonts w:ascii="Times New Roman" w:hAnsi="Times New Roman" w:cs="Times New Roman"/>
              </w:rPr>
              <w:t>В рамках текущего финансирования</w:t>
            </w:r>
          </w:p>
        </w:tc>
      </w:tr>
      <w:tr w:rsidR="008E5873" w:rsidRPr="00B77612" w:rsidTr="006E4DCB">
        <w:tblPrEx>
          <w:tblCellMar>
            <w:top w:w="0" w:type="dxa"/>
            <w:bottom w:w="0" w:type="dxa"/>
          </w:tblCellMar>
        </w:tblPrEx>
        <w:trPr>
          <w:trHeight w:val="970"/>
        </w:trPr>
        <w:tc>
          <w:tcPr>
            <w:tcW w:w="560" w:type="dxa"/>
            <w:vMerge w:val="restart"/>
            <w:tcBorders>
              <w:top w:val="single" w:sz="4" w:space="0" w:color="auto"/>
              <w:right w:val="single" w:sz="4" w:space="0" w:color="auto"/>
            </w:tcBorders>
          </w:tcPr>
          <w:p w:rsidR="008E5873" w:rsidRDefault="008E5873" w:rsidP="006E4DCB">
            <w:pPr>
              <w:jc w:val="center"/>
              <w:rPr>
                <w:rFonts w:ascii="Times New Roman" w:hAnsi="Times New Roman" w:cs="Times New Roman"/>
              </w:rPr>
            </w:pPr>
            <w:r>
              <w:rPr>
                <w:rFonts w:ascii="Times New Roman" w:hAnsi="Times New Roman" w:cs="Times New Roman"/>
              </w:rPr>
              <w:lastRenderedPageBreak/>
              <w:t>12</w:t>
            </w:r>
          </w:p>
        </w:tc>
        <w:tc>
          <w:tcPr>
            <w:tcW w:w="1960" w:type="dxa"/>
            <w:gridSpan w:val="2"/>
            <w:vMerge w:val="restart"/>
            <w:tcBorders>
              <w:top w:val="single" w:sz="4" w:space="0" w:color="auto"/>
              <w:left w:val="single" w:sz="4" w:space="0" w:color="auto"/>
              <w:right w:val="single" w:sz="4" w:space="0" w:color="auto"/>
            </w:tcBorders>
          </w:tcPr>
          <w:p w:rsidR="008E5873" w:rsidRPr="00E07F61" w:rsidRDefault="008E5873" w:rsidP="006E4DCB">
            <w:pPr>
              <w:widowControl/>
              <w:shd w:val="clear" w:color="auto" w:fill="FFFFFF"/>
              <w:autoSpaceDE/>
              <w:autoSpaceDN/>
              <w:rPr>
                <w:rFonts w:ascii="Times New Roman" w:hAnsi="Times New Roman" w:cs="Times New Roman"/>
                <w:color w:val="1A1A1A"/>
                <w:sz w:val="23"/>
                <w:szCs w:val="23"/>
              </w:rPr>
            </w:pPr>
            <w:r w:rsidRPr="00E07F61">
              <w:rPr>
                <w:rFonts w:ascii="Times New Roman" w:hAnsi="Times New Roman" w:cs="Times New Roman"/>
                <w:color w:val="1A1A1A"/>
                <w:sz w:val="23"/>
                <w:szCs w:val="23"/>
              </w:rPr>
              <w:t xml:space="preserve">Субсидии на восстановление военных захоронений, находящихся в муниципальной собственности, и установку мемориальных знаков в </w:t>
            </w:r>
            <w:proofErr w:type="spellStart"/>
            <w:r w:rsidRPr="00E07F61">
              <w:rPr>
                <w:rFonts w:ascii="Times New Roman" w:hAnsi="Times New Roman" w:cs="Times New Roman"/>
                <w:color w:val="1A1A1A"/>
                <w:sz w:val="23"/>
                <w:szCs w:val="23"/>
              </w:rPr>
              <w:t>Аксельском</w:t>
            </w:r>
            <w:proofErr w:type="spellEnd"/>
            <w:r w:rsidRPr="00E07F61">
              <w:rPr>
                <w:rFonts w:ascii="Times New Roman" w:hAnsi="Times New Roman" w:cs="Times New Roman"/>
                <w:color w:val="1A1A1A"/>
                <w:sz w:val="23"/>
                <w:szCs w:val="23"/>
              </w:rPr>
              <w:t xml:space="preserve"> с/</w:t>
            </w:r>
            <w:proofErr w:type="gramStart"/>
            <w:r w:rsidRPr="00E07F61">
              <w:rPr>
                <w:rFonts w:ascii="Times New Roman" w:hAnsi="Times New Roman" w:cs="Times New Roman"/>
                <w:color w:val="1A1A1A"/>
                <w:sz w:val="23"/>
                <w:szCs w:val="23"/>
              </w:rPr>
              <w:t>п</w:t>
            </w:r>
            <w:proofErr w:type="gramEnd"/>
          </w:p>
        </w:tc>
        <w:tc>
          <w:tcPr>
            <w:tcW w:w="1120" w:type="dxa"/>
            <w:vMerge w:val="restart"/>
            <w:tcBorders>
              <w:top w:val="single" w:sz="4" w:space="0" w:color="auto"/>
              <w:left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rPr>
              <w:t>2024</w:t>
            </w:r>
          </w:p>
        </w:tc>
        <w:tc>
          <w:tcPr>
            <w:tcW w:w="1540" w:type="dxa"/>
            <w:vMerge w:val="restart"/>
            <w:tcBorders>
              <w:top w:val="single" w:sz="4" w:space="0" w:color="auto"/>
              <w:left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МКУ «Управление по социальной работе»» Темниковского муниципального 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Федеральный бюджет</w:t>
            </w:r>
          </w:p>
        </w:tc>
        <w:tc>
          <w:tcPr>
            <w:tcW w:w="1560"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146,5</w:t>
            </w:r>
          </w:p>
        </w:tc>
        <w:tc>
          <w:tcPr>
            <w:tcW w:w="1006"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26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183"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91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r>
      <w:tr w:rsidR="008E5873" w:rsidRPr="00B77612" w:rsidTr="006E4DCB">
        <w:tblPrEx>
          <w:tblCellMar>
            <w:top w:w="0" w:type="dxa"/>
            <w:bottom w:w="0" w:type="dxa"/>
          </w:tblCellMar>
        </w:tblPrEx>
        <w:trPr>
          <w:trHeight w:val="970"/>
        </w:trPr>
        <w:tc>
          <w:tcPr>
            <w:tcW w:w="560" w:type="dxa"/>
            <w:vMerge/>
            <w:tcBorders>
              <w:right w:val="single" w:sz="4" w:space="0" w:color="auto"/>
            </w:tcBorders>
          </w:tcPr>
          <w:p w:rsidR="008E5873" w:rsidRDefault="008E5873" w:rsidP="006E4DCB">
            <w:pPr>
              <w:jc w:val="center"/>
              <w:rPr>
                <w:rFonts w:ascii="Times New Roman" w:hAnsi="Times New Roman" w:cs="Times New Roman"/>
              </w:rPr>
            </w:pPr>
          </w:p>
        </w:tc>
        <w:tc>
          <w:tcPr>
            <w:tcW w:w="1960" w:type="dxa"/>
            <w:gridSpan w:val="2"/>
            <w:vMerge/>
            <w:tcBorders>
              <w:left w:val="single" w:sz="4" w:space="0" w:color="auto"/>
              <w:right w:val="single" w:sz="4" w:space="0" w:color="auto"/>
            </w:tcBorders>
          </w:tcPr>
          <w:p w:rsidR="008E5873" w:rsidRPr="00E07F61" w:rsidRDefault="008E5873" w:rsidP="006E4DCB">
            <w:pPr>
              <w:widowControl/>
              <w:shd w:val="clear" w:color="auto" w:fill="FFFFFF"/>
              <w:autoSpaceDE/>
              <w:autoSpaceDN/>
              <w:rPr>
                <w:rFonts w:ascii="Times New Roman" w:hAnsi="Times New Roman" w:cs="Times New Roman"/>
                <w:color w:val="1A1A1A"/>
                <w:sz w:val="23"/>
                <w:szCs w:val="23"/>
              </w:rPr>
            </w:pPr>
          </w:p>
        </w:tc>
        <w:tc>
          <w:tcPr>
            <w:tcW w:w="1120" w:type="dxa"/>
            <w:vMerge/>
            <w:tcBorders>
              <w:left w:val="single" w:sz="4" w:space="0" w:color="auto"/>
              <w:right w:val="single" w:sz="4" w:space="0" w:color="auto"/>
            </w:tcBorders>
          </w:tcPr>
          <w:p w:rsidR="008E5873" w:rsidRDefault="008E5873" w:rsidP="006E4DCB">
            <w:pPr>
              <w:rPr>
                <w:rFonts w:ascii="Times New Roman" w:hAnsi="Times New Roman" w:cs="Times New Roman"/>
              </w:rPr>
            </w:pPr>
          </w:p>
        </w:tc>
        <w:tc>
          <w:tcPr>
            <w:tcW w:w="1540" w:type="dxa"/>
            <w:vMerge/>
            <w:tcBorders>
              <w:left w:val="single" w:sz="4" w:space="0" w:color="auto"/>
              <w:right w:val="single" w:sz="4" w:space="0" w:color="auto"/>
            </w:tcBorders>
          </w:tcPr>
          <w:p w:rsidR="008E5873" w:rsidRPr="00B77612" w:rsidRDefault="008E5873" w:rsidP="006E4DCB">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proofErr w:type="gramStart"/>
            <w:r>
              <w:rPr>
                <w:rFonts w:ascii="Times New Roman" w:hAnsi="Times New Roman" w:cs="Times New Roman"/>
              </w:rPr>
              <w:t>Республиканской</w:t>
            </w:r>
            <w:proofErr w:type="gramEnd"/>
            <w:r>
              <w:rPr>
                <w:rFonts w:ascii="Times New Roman" w:hAnsi="Times New Roman" w:cs="Times New Roman"/>
              </w:rPr>
              <w:t xml:space="preserve"> бюджет РМ</w:t>
            </w:r>
          </w:p>
        </w:tc>
        <w:tc>
          <w:tcPr>
            <w:tcW w:w="1560"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23,8</w:t>
            </w:r>
          </w:p>
        </w:tc>
        <w:tc>
          <w:tcPr>
            <w:tcW w:w="1006"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26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183"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91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r>
      <w:tr w:rsidR="008E5873" w:rsidRPr="00B77612" w:rsidTr="006E4DCB">
        <w:tblPrEx>
          <w:tblCellMar>
            <w:top w:w="0" w:type="dxa"/>
            <w:bottom w:w="0" w:type="dxa"/>
          </w:tblCellMar>
        </w:tblPrEx>
        <w:trPr>
          <w:trHeight w:val="970"/>
        </w:trPr>
        <w:tc>
          <w:tcPr>
            <w:tcW w:w="560" w:type="dxa"/>
            <w:vMerge/>
            <w:tcBorders>
              <w:bottom w:val="single" w:sz="4" w:space="0" w:color="auto"/>
              <w:right w:val="single" w:sz="4" w:space="0" w:color="auto"/>
            </w:tcBorders>
          </w:tcPr>
          <w:p w:rsidR="008E5873" w:rsidRDefault="008E5873" w:rsidP="006E4DCB">
            <w:pPr>
              <w:jc w:val="center"/>
              <w:rPr>
                <w:rFonts w:ascii="Times New Roman" w:hAnsi="Times New Roman" w:cs="Times New Roman"/>
              </w:rPr>
            </w:pPr>
          </w:p>
        </w:tc>
        <w:tc>
          <w:tcPr>
            <w:tcW w:w="1960" w:type="dxa"/>
            <w:gridSpan w:val="2"/>
            <w:vMerge/>
            <w:tcBorders>
              <w:left w:val="single" w:sz="4" w:space="0" w:color="auto"/>
              <w:bottom w:val="single" w:sz="4" w:space="0" w:color="auto"/>
              <w:right w:val="single" w:sz="4" w:space="0" w:color="auto"/>
            </w:tcBorders>
          </w:tcPr>
          <w:p w:rsidR="008E5873" w:rsidRPr="00E07F61" w:rsidRDefault="008E5873" w:rsidP="006E4DCB">
            <w:pPr>
              <w:widowControl/>
              <w:shd w:val="clear" w:color="auto" w:fill="FFFFFF"/>
              <w:autoSpaceDE/>
              <w:autoSpaceDN/>
              <w:rPr>
                <w:rFonts w:ascii="Times New Roman" w:hAnsi="Times New Roman" w:cs="Times New Roman"/>
                <w:color w:val="1A1A1A"/>
                <w:sz w:val="23"/>
                <w:szCs w:val="23"/>
              </w:rPr>
            </w:pPr>
          </w:p>
        </w:tc>
        <w:tc>
          <w:tcPr>
            <w:tcW w:w="1120" w:type="dxa"/>
            <w:vMerge/>
            <w:tcBorders>
              <w:left w:val="single" w:sz="4" w:space="0" w:color="auto"/>
              <w:bottom w:val="single" w:sz="4" w:space="0" w:color="auto"/>
              <w:right w:val="single" w:sz="4" w:space="0" w:color="auto"/>
            </w:tcBorders>
          </w:tcPr>
          <w:p w:rsidR="008E5873" w:rsidRDefault="008E5873" w:rsidP="006E4DCB">
            <w:pPr>
              <w:rPr>
                <w:rFonts w:ascii="Times New Roman" w:hAnsi="Times New Roman" w:cs="Times New Roman"/>
              </w:rPr>
            </w:pPr>
          </w:p>
        </w:tc>
        <w:tc>
          <w:tcPr>
            <w:tcW w:w="1540" w:type="dxa"/>
            <w:vMerge/>
            <w:tcBorders>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Местный бюджет</w:t>
            </w:r>
          </w:p>
        </w:tc>
        <w:tc>
          <w:tcPr>
            <w:tcW w:w="1560"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1,7</w:t>
            </w:r>
          </w:p>
        </w:tc>
        <w:tc>
          <w:tcPr>
            <w:tcW w:w="1006"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26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183"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91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r>
      <w:tr w:rsidR="008E5873" w:rsidRPr="00B77612" w:rsidTr="006E4DCB">
        <w:tblPrEx>
          <w:tblCellMar>
            <w:top w:w="0" w:type="dxa"/>
            <w:bottom w:w="0" w:type="dxa"/>
          </w:tblCellMar>
        </w:tblPrEx>
        <w:trPr>
          <w:trHeight w:val="1100"/>
        </w:trPr>
        <w:tc>
          <w:tcPr>
            <w:tcW w:w="560" w:type="dxa"/>
            <w:vMerge w:val="restart"/>
            <w:tcBorders>
              <w:top w:val="single" w:sz="4" w:space="0" w:color="auto"/>
              <w:right w:val="single" w:sz="4" w:space="0" w:color="auto"/>
            </w:tcBorders>
          </w:tcPr>
          <w:p w:rsidR="008E5873" w:rsidRDefault="008E5873" w:rsidP="006E4DCB">
            <w:pPr>
              <w:jc w:val="center"/>
              <w:rPr>
                <w:rFonts w:ascii="Times New Roman" w:hAnsi="Times New Roman" w:cs="Times New Roman"/>
              </w:rPr>
            </w:pPr>
            <w:r>
              <w:rPr>
                <w:rFonts w:ascii="Times New Roman" w:hAnsi="Times New Roman" w:cs="Times New Roman"/>
              </w:rPr>
              <w:t>13</w:t>
            </w:r>
          </w:p>
        </w:tc>
        <w:tc>
          <w:tcPr>
            <w:tcW w:w="1960" w:type="dxa"/>
            <w:gridSpan w:val="2"/>
            <w:vMerge w:val="restart"/>
            <w:tcBorders>
              <w:top w:val="single" w:sz="4" w:space="0" w:color="auto"/>
              <w:left w:val="single" w:sz="4" w:space="0" w:color="auto"/>
              <w:right w:val="single" w:sz="4" w:space="0" w:color="auto"/>
            </w:tcBorders>
          </w:tcPr>
          <w:p w:rsidR="008E5873" w:rsidRPr="00E07F61" w:rsidRDefault="008E5873" w:rsidP="006E4DCB">
            <w:pPr>
              <w:widowControl/>
              <w:autoSpaceDE/>
              <w:autoSpaceDN/>
              <w:rPr>
                <w:rFonts w:ascii="Times New Roman" w:hAnsi="Times New Roman" w:cs="Times New Roman"/>
                <w:color w:val="000000"/>
              </w:rPr>
            </w:pPr>
            <w:r w:rsidRPr="00E07F61">
              <w:rPr>
                <w:rFonts w:ascii="Times New Roman" w:hAnsi="Times New Roman" w:cs="Times New Roman"/>
                <w:color w:val="000000"/>
              </w:rPr>
              <w:t xml:space="preserve">Субсидии на восстановлении военных захоронений, находящихся в муниципальной собственности, и установку мемориальных знаков в </w:t>
            </w:r>
            <w:proofErr w:type="spellStart"/>
            <w:r w:rsidRPr="00E07F61">
              <w:rPr>
                <w:rFonts w:ascii="Times New Roman" w:hAnsi="Times New Roman" w:cs="Times New Roman"/>
                <w:color w:val="000000"/>
              </w:rPr>
              <w:t>Бабеевском</w:t>
            </w:r>
            <w:proofErr w:type="spellEnd"/>
            <w:r w:rsidRPr="00E07F61">
              <w:rPr>
                <w:rFonts w:ascii="Times New Roman" w:hAnsi="Times New Roman" w:cs="Times New Roman"/>
                <w:color w:val="000000"/>
              </w:rPr>
              <w:t xml:space="preserve"> с/</w:t>
            </w:r>
            <w:proofErr w:type="gramStart"/>
            <w:r w:rsidRPr="00E07F61">
              <w:rPr>
                <w:rFonts w:ascii="Times New Roman" w:hAnsi="Times New Roman" w:cs="Times New Roman"/>
                <w:color w:val="000000"/>
              </w:rPr>
              <w:t>п</w:t>
            </w:r>
            <w:proofErr w:type="gramEnd"/>
          </w:p>
          <w:p w:rsidR="008E5873" w:rsidRPr="00E07F61" w:rsidRDefault="008E5873" w:rsidP="006E4DCB">
            <w:pPr>
              <w:widowControl/>
              <w:shd w:val="clear" w:color="auto" w:fill="FFFFFF"/>
              <w:autoSpaceDE/>
              <w:autoSpaceDN/>
              <w:rPr>
                <w:rFonts w:ascii="Times New Roman" w:hAnsi="Times New Roman" w:cs="Times New Roman"/>
                <w:color w:val="1A1A1A"/>
                <w:sz w:val="23"/>
                <w:szCs w:val="23"/>
              </w:rPr>
            </w:pPr>
          </w:p>
        </w:tc>
        <w:tc>
          <w:tcPr>
            <w:tcW w:w="1120" w:type="dxa"/>
            <w:vMerge w:val="restart"/>
            <w:tcBorders>
              <w:top w:val="single" w:sz="4" w:space="0" w:color="auto"/>
              <w:left w:val="single" w:sz="4" w:space="0" w:color="auto"/>
              <w:right w:val="single" w:sz="4" w:space="0" w:color="auto"/>
            </w:tcBorders>
          </w:tcPr>
          <w:p w:rsidR="008E5873" w:rsidRPr="00B77612" w:rsidRDefault="008E5873" w:rsidP="006E4DCB">
            <w:pPr>
              <w:rPr>
                <w:rFonts w:ascii="Times New Roman" w:hAnsi="Times New Roman" w:cs="Times New Roman"/>
              </w:rPr>
            </w:pPr>
            <w:r>
              <w:rPr>
                <w:rFonts w:ascii="Times New Roman" w:hAnsi="Times New Roman" w:cs="Times New Roman"/>
              </w:rPr>
              <w:t>2024</w:t>
            </w:r>
          </w:p>
        </w:tc>
        <w:tc>
          <w:tcPr>
            <w:tcW w:w="1540" w:type="dxa"/>
            <w:vMerge w:val="restart"/>
            <w:tcBorders>
              <w:top w:val="single" w:sz="4" w:space="0" w:color="auto"/>
              <w:left w:val="single" w:sz="4" w:space="0" w:color="auto"/>
              <w:right w:val="single" w:sz="4" w:space="0" w:color="auto"/>
            </w:tcBorders>
          </w:tcPr>
          <w:p w:rsidR="008E5873" w:rsidRPr="00B77612" w:rsidRDefault="008E5873" w:rsidP="006E4DCB">
            <w:pPr>
              <w:rPr>
                <w:rFonts w:ascii="Times New Roman" w:hAnsi="Times New Roman" w:cs="Times New Roman"/>
              </w:rPr>
            </w:pPr>
            <w:r w:rsidRPr="00B77612">
              <w:rPr>
                <w:rFonts w:ascii="Times New Roman" w:hAnsi="Times New Roman" w:cs="Times New Roman"/>
              </w:rPr>
              <w:t>МКУ «Управление по социальной работе»» Темниковского муниципального района</w:t>
            </w: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Федеральный бюджет</w:t>
            </w:r>
          </w:p>
        </w:tc>
        <w:tc>
          <w:tcPr>
            <w:tcW w:w="1560"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146,5</w:t>
            </w:r>
          </w:p>
        </w:tc>
        <w:tc>
          <w:tcPr>
            <w:tcW w:w="1006"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26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183"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91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r>
      <w:tr w:rsidR="008E5873" w:rsidRPr="00B77612" w:rsidTr="006E4DCB">
        <w:tblPrEx>
          <w:tblCellMar>
            <w:top w:w="0" w:type="dxa"/>
            <w:bottom w:w="0" w:type="dxa"/>
          </w:tblCellMar>
        </w:tblPrEx>
        <w:trPr>
          <w:trHeight w:val="1100"/>
        </w:trPr>
        <w:tc>
          <w:tcPr>
            <w:tcW w:w="560" w:type="dxa"/>
            <w:vMerge/>
            <w:tcBorders>
              <w:right w:val="single" w:sz="4" w:space="0" w:color="auto"/>
            </w:tcBorders>
          </w:tcPr>
          <w:p w:rsidR="008E5873" w:rsidRDefault="008E5873" w:rsidP="006E4DCB">
            <w:pPr>
              <w:jc w:val="center"/>
              <w:rPr>
                <w:rFonts w:ascii="Times New Roman" w:hAnsi="Times New Roman" w:cs="Times New Roman"/>
              </w:rPr>
            </w:pPr>
          </w:p>
        </w:tc>
        <w:tc>
          <w:tcPr>
            <w:tcW w:w="1960" w:type="dxa"/>
            <w:gridSpan w:val="2"/>
            <w:vMerge/>
            <w:tcBorders>
              <w:left w:val="single" w:sz="4" w:space="0" w:color="auto"/>
              <w:right w:val="single" w:sz="4" w:space="0" w:color="auto"/>
            </w:tcBorders>
          </w:tcPr>
          <w:p w:rsidR="008E5873" w:rsidRPr="009F1480" w:rsidRDefault="008E5873" w:rsidP="006E4DCB">
            <w:pPr>
              <w:widowControl/>
              <w:autoSpaceDE/>
              <w:autoSpaceDN/>
              <w:rPr>
                <w:rFonts w:ascii="Times New Roman" w:hAnsi="Times New Roman" w:cs="Times New Roman"/>
                <w:color w:val="000000"/>
              </w:rPr>
            </w:pPr>
          </w:p>
        </w:tc>
        <w:tc>
          <w:tcPr>
            <w:tcW w:w="1120" w:type="dxa"/>
            <w:vMerge/>
            <w:tcBorders>
              <w:left w:val="single" w:sz="4" w:space="0" w:color="auto"/>
              <w:right w:val="single" w:sz="4" w:space="0" w:color="auto"/>
            </w:tcBorders>
          </w:tcPr>
          <w:p w:rsidR="008E5873" w:rsidRDefault="008E5873" w:rsidP="006E4DCB">
            <w:pPr>
              <w:rPr>
                <w:rFonts w:ascii="Times New Roman" w:hAnsi="Times New Roman" w:cs="Times New Roman"/>
              </w:rPr>
            </w:pPr>
          </w:p>
        </w:tc>
        <w:tc>
          <w:tcPr>
            <w:tcW w:w="1540" w:type="dxa"/>
            <w:vMerge/>
            <w:tcBorders>
              <w:left w:val="single" w:sz="4" w:space="0" w:color="auto"/>
              <w:right w:val="single" w:sz="4" w:space="0" w:color="auto"/>
            </w:tcBorders>
          </w:tcPr>
          <w:p w:rsidR="008E5873" w:rsidRPr="00B77612" w:rsidRDefault="008E5873" w:rsidP="006E4DCB">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proofErr w:type="gramStart"/>
            <w:r>
              <w:rPr>
                <w:rFonts w:ascii="Times New Roman" w:hAnsi="Times New Roman" w:cs="Times New Roman"/>
              </w:rPr>
              <w:t>Республиканской</w:t>
            </w:r>
            <w:proofErr w:type="gramEnd"/>
            <w:r>
              <w:rPr>
                <w:rFonts w:ascii="Times New Roman" w:hAnsi="Times New Roman" w:cs="Times New Roman"/>
              </w:rPr>
              <w:t xml:space="preserve"> бюджет РМ</w:t>
            </w:r>
          </w:p>
        </w:tc>
        <w:tc>
          <w:tcPr>
            <w:tcW w:w="1560"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23,8</w:t>
            </w:r>
          </w:p>
        </w:tc>
        <w:tc>
          <w:tcPr>
            <w:tcW w:w="1006"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26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183"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91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r>
      <w:tr w:rsidR="008E5873" w:rsidRPr="00B77612" w:rsidTr="006E4DCB">
        <w:tblPrEx>
          <w:tblCellMar>
            <w:top w:w="0" w:type="dxa"/>
            <w:bottom w:w="0" w:type="dxa"/>
          </w:tblCellMar>
        </w:tblPrEx>
        <w:trPr>
          <w:trHeight w:val="1100"/>
        </w:trPr>
        <w:tc>
          <w:tcPr>
            <w:tcW w:w="560" w:type="dxa"/>
            <w:vMerge/>
            <w:tcBorders>
              <w:bottom w:val="single" w:sz="4" w:space="0" w:color="auto"/>
              <w:right w:val="single" w:sz="4" w:space="0" w:color="auto"/>
            </w:tcBorders>
          </w:tcPr>
          <w:p w:rsidR="008E5873" w:rsidRDefault="008E5873" w:rsidP="006E4DCB">
            <w:pPr>
              <w:jc w:val="center"/>
              <w:rPr>
                <w:rFonts w:ascii="Times New Roman" w:hAnsi="Times New Roman" w:cs="Times New Roman"/>
              </w:rPr>
            </w:pPr>
          </w:p>
        </w:tc>
        <w:tc>
          <w:tcPr>
            <w:tcW w:w="1960" w:type="dxa"/>
            <w:gridSpan w:val="2"/>
            <w:vMerge/>
            <w:tcBorders>
              <w:left w:val="single" w:sz="4" w:space="0" w:color="auto"/>
              <w:bottom w:val="single" w:sz="4" w:space="0" w:color="auto"/>
              <w:right w:val="single" w:sz="4" w:space="0" w:color="auto"/>
            </w:tcBorders>
          </w:tcPr>
          <w:p w:rsidR="008E5873" w:rsidRPr="009F1480" w:rsidRDefault="008E5873" w:rsidP="006E4DCB">
            <w:pPr>
              <w:widowControl/>
              <w:autoSpaceDE/>
              <w:autoSpaceDN/>
              <w:rPr>
                <w:rFonts w:ascii="Times New Roman" w:hAnsi="Times New Roman" w:cs="Times New Roman"/>
                <w:color w:val="000000"/>
              </w:rPr>
            </w:pPr>
          </w:p>
        </w:tc>
        <w:tc>
          <w:tcPr>
            <w:tcW w:w="1120" w:type="dxa"/>
            <w:vMerge/>
            <w:tcBorders>
              <w:left w:val="single" w:sz="4" w:space="0" w:color="auto"/>
              <w:bottom w:val="single" w:sz="4" w:space="0" w:color="auto"/>
              <w:right w:val="single" w:sz="4" w:space="0" w:color="auto"/>
            </w:tcBorders>
          </w:tcPr>
          <w:p w:rsidR="008E5873" w:rsidRDefault="008E5873" w:rsidP="006E4DCB">
            <w:pPr>
              <w:rPr>
                <w:rFonts w:ascii="Times New Roman" w:hAnsi="Times New Roman" w:cs="Times New Roman"/>
              </w:rPr>
            </w:pPr>
          </w:p>
        </w:tc>
        <w:tc>
          <w:tcPr>
            <w:tcW w:w="1540" w:type="dxa"/>
            <w:vMerge/>
            <w:tcBorders>
              <w:left w:val="single" w:sz="4" w:space="0" w:color="auto"/>
              <w:bottom w:val="single" w:sz="4" w:space="0" w:color="auto"/>
              <w:right w:val="single" w:sz="4" w:space="0" w:color="auto"/>
            </w:tcBorders>
          </w:tcPr>
          <w:p w:rsidR="008E5873" w:rsidRPr="00B77612" w:rsidRDefault="008E5873" w:rsidP="006E4DCB">
            <w:pPr>
              <w:rPr>
                <w:rFonts w:ascii="Times New Roman" w:hAnsi="Times New Roman" w:cs="Times New Roman"/>
              </w:rPr>
            </w:pPr>
          </w:p>
        </w:tc>
        <w:tc>
          <w:tcPr>
            <w:tcW w:w="1483" w:type="dxa"/>
            <w:tcBorders>
              <w:top w:val="single" w:sz="4" w:space="0" w:color="auto"/>
              <w:left w:val="single" w:sz="4" w:space="0" w:color="auto"/>
              <w:bottom w:val="single" w:sz="4" w:space="0" w:color="auto"/>
              <w:right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Местный бюджет</w:t>
            </w:r>
          </w:p>
        </w:tc>
        <w:tc>
          <w:tcPr>
            <w:tcW w:w="1560"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r>
              <w:rPr>
                <w:rFonts w:ascii="Times New Roman" w:hAnsi="Times New Roman" w:cs="Times New Roman"/>
              </w:rPr>
              <w:t>1,7</w:t>
            </w:r>
          </w:p>
        </w:tc>
        <w:tc>
          <w:tcPr>
            <w:tcW w:w="1006"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005"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26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183"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c>
          <w:tcPr>
            <w:tcW w:w="1911" w:type="dxa"/>
            <w:gridSpan w:val="2"/>
            <w:tcBorders>
              <w:top w:val="single" w:sz="4" w:space="0" w:color="auto"/>
              <w:left w:val="single" w:sz="4" w:space="0" w:color="auto"/>
              <w:bottom w:val="single" w:sz="4" w:space="0" w:color="auto"/>
            </w:tcBorders>
          </w:tcPr>
          <w:p w:rsidR="008E5873" w:rsidRPr="00B77612" w:rsidRDefault="008E5873" w:rsidP="006E4DCB">
            <w:pPr>
              <w:jc w:val="center"/>
              <w:rPr>
                <w:rFonts w:ascii="Times New Roman" w:hAnsi="Times New Roman" w:cs="Times New Roman"/>
              </w:rPr>
            </w:pPr>
          </w:p>
        </w:tc>
      </w:tr>
    </w:tbl>
    <w:p w:rsidR="008E5873" w:rsidRDefault="008E5873" w:rsidP="008E5873">
      <w:pPr>
        <w:ind w:firstLine="720"/>
        <w:jc w:val="both"/>
      </w:pPr>
    </w:p>
    <w:p w:rsidR="008E5873" w:rsidRDefault="008E5873" w:rsidP="008E5873">
      <w:pPr>
        <w:ind w:firstLine="698"/>
        <w:jc w:val="right"/>
        <w:rPr>
          <w:rFonts w:ascii="Times New Roman" w:hAnsi="Times New Roman" w:cs="Times New Roman"/>
          <w:b/>
          <w:bCs/>
          <w:color w:val="26282F"/>
        </w:rPr>
      </w:pPr>
    </w:p>
    <w:p w:rsidR="008E5873" w:rsidRDefault="008E5873" w:rsidP="008E5873">
      <w:pPr>
        <w:ind w:firstLine="698"/>
        <w:jc w:val="right"/>
        <w:rPr>
          <w:rFonts w:ascii="Times New Roman" w:hAnsi="Times New Roman" w:cs="Times New Roman"/>
          <w:b/>
          <w:bCs/>
          <w:color w:val="26282F"/>
        </w:rPr>
      </w:pPr>
    </w:p>
    <w:p w:rsidR="008E5873" w:rsidRDefault="008E5873" w:rsidP="008E5873">
      <w:pPr>
        <w:ind w:firstLine="698"/>
        <w:jc w:val="right"/>
        <w:rPr>
          <w:rFonts w:ascii="Times New Roman" w:hAnsi="Times New Roman" w:cs="Times New Roman"/>
          <w:b/>
          <w:bCs/>
          <w:color w:val="26282F"/>
        </w:rPr>
      </w:pPr>
    </w:p>
    <w:p w:rsidR="008E5873" w:rsidRDefault="008E5873" w:rsidP="008E5873">
      <w:pPr>
        <w:ind w:firstLine="698"/>
        <w:jc w:val="right"/>
        <w:rPr>
          <w:rFonts w:ascii="Times New Roman" w:hAnsi="Times New Roman" w:cs="Times New Roman"/>
          <w:b/>
          <w:bCs/>
          <w:color w:val="26282F"/>
        </w:rPr>
      </w:pPr>
    </w:p>
    <w:p w:rsidR="008E5873" w:rsidRPr="004825A9" w:rsidRDefault="008E5873" w:rsidP="008E5873">
      <w:pPr>
        <w:ind w:firstLine="698"/>
        <w:jc w:val="right"/>
        <w:rPr>
          <w:rFonts w:ascii="Times New Roman" w:hAnsi="Times New Roman" w:cs="Times New Roman"/>
        </w:rPr>
      </w:pPr>
      <w:r w:rsidRPr="004825A9">
        <w:rPr>
          <w:rFonts w:ascii="Times New Roman" w:hAnsi="Times New Roman" w:cs="Times New Roman"/>
          <w:b/>
          <w:bCs/>
          <w:color w:val="26282F"/>
        </w:rPr>
        <w:t xml:space="preserve">                                                                                                                                 </w:t>
      </w:r>
    </w:p>
    <w:p w:rsidR="008E5873" w:rsidRDefault="008E5873" w:rsidP="008E5873">
      <w:pPr>
        <w:tabs>
          <w:tab w:val="left" w:pos="5125"/>
        </w:tabs>
        <w:rPr>
          <w:rFonts w:ascii="Times New Roman" w:hAnsi="Times New Roman" w:cs="Times New Roman"/>
        </w:rPr>
      </w:pPr>
    </w:p>
    <w:p w:rsidR="008E5873" w:rsidRDefault="008E5873" w:rsidP="008E5873">
      <w:pPr>
        <w:tabs>
          <w:tab w:val="left" w:pos="3195"/>
        </w:tabs>
        <w:jc w:val="right"/>
        <w:rPr>
          <w:rFonts w:ascii="Times New Roman" w:hAnsi="Times New Roman"/>
        </w:rPr>
      </w:pPr>
      <w:r>
        <w:rPr>
          <w:rFonts w:ascii="Times New Roman" w:hAnsi="Times New Roman"/>
        </w:rPr>
        <w:t xml:space="preserve">                                                                                                      </w:t>
      </w:r>
    </w:p>
    <w:p w:rsidR="008E5873" w:rsidRDefault="008E5873" w:rsidP="008E5873">
      <w:pPr>
        <w:tabs>
          <w:tab w:val="left" w:pos="3195"/>
        </w:tabs>
        <w:jc w:val="right"/>
        <w:rPr>
          <w:rFonts w:ascii="Times New Roman" w:hAnsi="Times New Roman"/>
        </w:rPr>
      </w:pPr>
      <w:r>
        <w:rPr>
          <w:rFonts w:ascii="Times New Roman" w:hAnsi="Times New Roman"/>
        </w:rPr>
        <w:t>Приложение 3</w:t>
      </w:r>
    </w:p>
    <w:p w:rsidR="008E5873" w:rsidRDefault="008E5873" w:rsidP="008E5873">
      <w:pPr>
        <w:tabs>
          <w:tab w:val="left" w:pos="3195"/>
        </w:tabs>
        <w:ind w:left="7788"/>
        <w:jc w:val="right"/>
        <w:rPr>
          <w:rFonts w:ascii="Times New Roman" w:hAnsi="Times New Roman"/>
        </w:rPr>
      </w:pPr>
      <w:r>
        <w:rPr>
          <w:rFonts w:ascii="Times New Roman" w:hAnsi="Times New Roman"/>
        </w:rPr>
        <w:t>УТВЕРЖДЕНО</w:t>
      </w:r>
    </w:p>
    <w:p w:rsidR="008E5873" w:rsidRDefault="008E5873" w:rsidP="008E5873">
      <w:pPr>
        <w:tabs>
          <w:tab w:val="left" w:pos="3195"/>
        </w:tabs>
        <w:jc w:val="right"/>
        <w:rPr>
          <w:rFonts w:ascii="Times New Roman" w:hAnsi="Times New Roman"/>
        </w:rPr>
      </w:pPr>
      <w:r>
        <w:rPr>
          <w:rFonts w:ascii="Times New Roman" w:hAnsi="Times New Roman"/>
        </w:rPr>
        <w:t xml:space="preserve">                                                                                                                 постановлением Администрации</w:t>
      </w:r>
    </w:p>
    <w:p w:rsidR="008E5873" w:rsidRDefault="008E5873" w:rsidP="008E5873">
      <w:pPr>
        <w:tabs>
          <w:tab w:val="left" w:pos="3195"/>
        </w:tabs>
        <w:jc w:val="right"/>
        <w:rPr>
          <w:rFonts w:ascii="Times New Roman" w:hAnsi="Times New Roman"/>
        </w:rPr>
      </w:pPr>
      <w:r>
        <w:rPr>
          <w:rFonts w:ascii="Times New Roman" w:hAnsi="Times New Roman"/>
        </w:rPr>
        <w:t xml:space="preserve">                                                                                                     Темниковского муниципального района</w:t>
      </w:r>
    </w:p>
    <w:p w:rsidR="008E5873" w:rsidRPr="004C2CB5" w:rsidRDefault="008E5873" w:rsidP="008E5873">
      <w:pPr>
        <w:tabs>
          <w:tab w:val="left" w:pos="3195"/>
        </w:tabs>
        <w:jc w:val="right"/>
        <w:rPr>
          <w:rFonts w:ascii="Times New Roman" w:hAnsi="Times New Roman"/>
        </w:rPr>
      </w:pPr>
      <w:r w:rsidRPr="004C2CB5">
        <w:rPr>
          <w:rFonts w:ascii="Times New Roman" w:hAnsi="Times New Roman"/>
        </w:rPr>
        <w:t xml:space="preserve">                                                                                            </w:t>
      </w:r>
      <w:r>
        <w:rPr>
          <w:rFonts w:ascii="Times New Roman" w:hAnsi="Times New Roman"/>
        </w:rPr>
        <w:t xml:space="preserve">                          </w:t>
      </w:r>
      <w:r w:rsidRPr="004C2CB5">
        <w:rPr>
          <w:rFonts w:ascii="Times New Roman" w:hAnsi="Times New Roman"/>
        </w:rPr>
        <w:t xml:space="preserve"> </w:t>
      </w:r>
      <w:r w:rsidRPr="00E07F61">
        <w:rPr>
          <w:rFonts w:ascii="Times New Roman" w:hAnsi="Times New Roman"/>
        </w:rPr>
        <w:t>от «</w:t>
      </w:r>
      <w:r>
        <w:rPr>
          <w:rFonts w:ascii="Times New Roman" w:hAnsi="Times New Roman"/>
        </w:rPr>
        <w:t>____» ___________</w:t>
      </w:r>
      <w:r w:rsidRPr="00E07F61">
        <w:rPr>
          <w:rFonts w:ascii="Times New Roman" w:hAnsi="Times New Roman"/>
        </w:rPr>
        <w:t>20</w:t>
      </w:r>
      <w:r>
        <w:rPr>
          <w:rFonts w:ascii="Times New Roman" w:hAnsi="Times New Roman"/>
        </w:rPr>
        <w:t>24</w:t>
      </w:r>
      <w:r w:rsidRPr="00E07F61">
        <w:rPr>
          <w:rFonts w:ascii="Times New Roman" w:hAnsi="Times New Roman"/>
        </w:rPr>
        <w:t>г.№</w:t>
      </w:r>
      <w:r>
        <w:rPr>
          <w:rFonts w:ascii="Times New Roman" w:hAnsi="Times New Roman"/>
        </w:rPr>
        <w:t>_____</w:t>
      </w:r>
    </w:p>
    <w:tbl>
      <w:tblPr>
        <w:tblW w:w="15335" w:type="dxa"/>
        <w:jc w:val="center"/>
        <w:tblInd w:w="-332" w:type="dxa"/>
        <w:tblLayout w:type="fixed"/>
        <w:tblLook w:val="04A0" w:firstRow="1" w:lastRow="0" w:firstColumn="1" w:lastColumn="0" w:noHBand="0" w:noVBand="1"/>
      </w:tblPr>
      <w:tblGrid>
        <w:gridCol w:w="442"/>
        <w:gridCol w:w="1701"/>
        <w:gridCol w:w="1559"/>
        <w:gridCol w:w="1700"/>
        <w:gridCol w:w="991"/>
        <w:gridCol w:w="1275"/>
        <w:gridCol w:w="1133"/>
        <w:gridCol w:w="1214"/>
        <w:gridCol w:w="7"/>
        <w:gridCol w:w="214"/>
        <w:gridCol w:w="236"/>
        <w:gridCol w:w="189"/>
        <w:gridCol w:w="944"/>
        <w:gridCol w:w="36"/>
        <w:gridCol w:w="1275"/>
        <w:gridCol w:w="389"/>
        <w:gridCol w:w="709"/>
        <w:gridCol w:w="320"/>
        <w:gridCol w:w="991"/>
        <w:gridCol w:w="10"/>
      </w:tblGrid>
      <w:tr w:rsidR="008E5873" w:rsidRPr="00D82F39" w:rsidTr="006E4DCB">
        <w:trPr>
          <w:gridAfter w:val="8"/>
          <w:wAfter w:w="4674" w:type="dxa"/>
          <w:trHeight w:val="900"/>
          <w:jc w:val="center"/>
        </w:trPr>
        <w:tc>
          <w:tcPr>
            <w:tcW w:w="10661" w:type="dxa"/>
            <w:gridSpan w:val="12"/>
            <w:tcBorders>
              <w:top w:val="nil"/>
              <w:left w:val="nil"/>
              <w:bottom w:val="nil"/>
            </w:tcBorders>
            <w:shd w:val="clear" w:color="auto" w:fill="auto"/>
            <w:vAlign w:val="bottom"/>
            <w:hideMark/>
          </w:tcPr>
          <w:p w:rsidR="008E5873" w:rsidRPr="00D82F39" w:rsidRDefault="008E5873" w:rsidP="00186F70">
            <w:pPr>
              <w:rPr>
                <w:rFonts w:ascii="Times New Roman" w:hAnsi="Times New Roman"/>
                <w:b/>
                <w:bCs/>
                <w:color w:val="000000"/>
                <w:sz w:val="28"/>
                <w:szCs w:val="28"/>
              </w:rPr>
            </w:pPr>
            <w:r w:rsidRPr="00D82F39">
              <w:rPr>
                <w:rFonts w:ascii="Times New Roman" w:hAnsi="Times New Roman"/>
                <w:b/>
                <w:bCs/>
                <w:color w:val="000000"/>
                <w:sz w:val="28"/>
                <w:szCs w:val="28"/>
              </w:rPr>
              <w:t>Де</w:t>
            </w:r>
            <w:r>
              <w:rPr>
                <w:rFonts w:ascii="Times New Roman" w:hAnsi="Times New Roman"/>
                <w:b/>
                <w:bCs/>
                <w:color w:val="000000"/>
                <w:sz w:val="28"/>
                <w:szCs w:val="28"/>
              </w:rPr>
              <w:t>тальный план-график реализации м</w:t>
            </w:r>
            <w:r w:rsidRPr="00D82F39">
              <w:rPr>
                <w:rFonts w:ascii="Times New Roman" w:hAnsi="Times New Roman"/>
                <w:b/>
                <w:bCs/>
                <w:color w:val="000000"/>
                <w:sz w:val="28"/>
                <w:szCs w:val="28"/>
              </w:rPr>
              <w:t xml:space="preserve">униципальной программы «Развитие образования в </w:t>
            </w:r>
            <w:proofErr w:type="spellStart"/>
            <w:r w:rsidRPr="00D82F39">
              <w:rPr>
                <w:rFonts w:ascii="Times New Roman" w:hAnsi="Times New Roman"/>
                <w:b/>
                <w:bCs/>
                <w:color w:val="000000"/>
                <w:sz w:val="28"/>
                <w:szCs w:val="28"/>
              </w:rPr>
              <w:t>Темниковском</w:t>
            </w:r>
            <w:proofErr w:type="spellEnd"/>
            <w:r w:rsidRPr="00D82F39">
              <w:rPr>
                <w:rFonts w:ascii="Times New Roman" w:hAnsi="Times New Roman"/>
                <w:b/>
                <w:bCs/>
                <w:color w:val="000000"/>
                <w:sz w:val="28"/>
                <w:szCs w:val="28"/>
              </w:rPr>
              <w:t xml:space="preserve"> м</w:t>
            </w:r>
            <w:r>
              <w:rPr>
                <w:rFonts w:ascii="Times New Roman" w:hAnsi="Times New Roman"/>
                <w:b/>
                <w:bCs/>
                <w:color w:val="000000"/>
                <w:sz w:val="28"/>
                <w:szCs w:val="28"/>
              </w:rPr>
              <w:t>униципальном районе на 2024-2030</w:t>
            </w:r>
            <w:r w:rsidRPr="00D82F39">
              <w:rPr>
                <w:rFonts w:ascii="Times New Roman" w:hAnsi="Times New Roman"/>
                <w:b/>
                <w:bCs/>
                <w:color w:val="000000"/>
                <w:sz w:val="28"/>
                <w:szCs w:val="28"/>
              </w:rPr>
              <w:t xml:space="preserve"> годы»</w:t>
            </w:r>
          </w:p>
        </w:tc>
      </w:tr>
      <w:tr w:rsidR="008E5873" w:rsidRPr="00D82F39" w:rsidTr="006E4DCB">
        <w:trPr>
          <w:gridAfter w:val="3"/>
          <w:wAfter w:w="1321" w:type="dxa"/>
          <w:trHeight w:val="300"/>
          <w:jc w:val="center"/>
        </w:trPr>
        <w:tc>
          <w:tcPr>
            <w:tcW w:w="442"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1701"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1559"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1700"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991"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1275"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1133"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1435" w:type="dxa"/>
            <w:gridSpan w:val="3"/>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236"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1133" w:type="dxa"/>
            <w:gridSpan w:val="2"/>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c>
          <w:tcPr>
            <w:tcW w:w="1700" w:type="dxa"/>
            <w:gridSpan w:val="3"/>
            <w:tcBorders>
              <w:top w:val="nil"/>
              <w:left w:val="nil"/>
              <w:bottom w:val="nil"/>
              <w:right w:val="nil"/>
            </w:tcBorders>
            <w:shd w:val="clear" w:color="auto" w:fill="auto"/>
            <w:noWrap/>
            <w:vAlign w:val="bottom"/>
            <w:hideMark/>
          </w:tcPr>
          <w:p w:rsidR="008E5873" w:rsidRPr="00D82F39" w:rsidRDefault="008E5873" w:rsidP="006E4DCB">
            <w:pPr>
              <w:rPr>
                <w:color w:val="000000"/>
              </w:rPr>
            </w:pPr>
          </w:p>
        </w:tc>
        <w:tc>
          <w:tcPr>
            <w:tcW w:w="709" w:type="dxa"/>
            <w:tcBorders>
              <w:top w:val="nil"/>
              <w:left w:val="nil"/>
              <w:bottom w:val="nil"/>
              <w:right w:val="nil"/>
            </w:tcBorders>
            <w:shd w:val="clear" w:color="auto" w:fill="auto"/>
            <w:noWrap/>
            <w:vAlign w:val="bottom"/>
            <w:hideMark/>
          </w:tcPr>
          <w:p w:rsidR="008E5873" w:rsidRPr="00D82F39" w:rsidRDefault="008E5873" w:rsidP="006E4DCB">
            <w:pPr>
              <w:jc w:val="center"/>
              <w:rPr>
                <w:color w:val="000000"/>
              </w:rPr>
            </w:pP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bottom w:val="single" w:sz="4" w:space="0" w:color="000000"/>
              <w:right w:val="nil"/>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 xml:space="preserve">№  </w:t>
            </w:r>
            <w:proofErr w:type="gramStart"/>
            <w:r w:rsidRPr="00D82F39">
              <w:rPr>
                <w:rFonts w:ascii="Times New Roman" w:hAnsi="Times New Roman"/>
                <w:color w:val="000000"/>
                <w:sz w:val="20"/>
                <w:szCs w:val="20"/>
              </w:rPr>
              <w:t>п</w:t>
            </w:r>
            <w:proofErr w:type="gramEnd"/>
            <w:r w:rsidRPr="00D82F39">
              <w:rPr>
                <w:rFonts w:ascii="Times New Roman" w:hAnsi="Times New Roman"/>
                <w:color w:val="000000"/>
                <w:sz w:val="20"/>
                <w:szCs w:val="20"/>
              </w:rPr>
              <w:t>/п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Наименование основного мероприятия программы</w:t>
            </w:r>
          </w:p>
        </w:tc>
        <w:tc>
          <w:tcPr>
            <w:tcW w:w="1559" w:type="dxa"/>
            <w:vMerge w:val="restart"/>
            <w:tcBorders>
              <w:top w:val="single" w:sz="4" w:space="0" w:color="auto"/>
              <w:left w:val="nil"/>
              <w:bottom w:val="single" w:sz="4" w:space="0" w:color="000000"/>
              <w:right w:val="nil"/>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Ответственный исполнитель (должность, ФИО)</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Ожидаемый результат (краткое описание)</w:t>
            </w:r>
          </w:p>
        </w:tc>
        <w:tc>
          <w:tcPr>
            <w:tcW w:w="991" w:type="dxa"/>
            <w:vMerge w:val="restart"/>
            <w:tcBorders>
              <w:top w:val="single" w:sz="4" w:space="0" w:color="auto"/>
              <w:left w:val="nil"/>
              <w:bottom w:val="single" w:sz="4" w:space="0" w:color="000000"/>
              <w:right w:val="nil"/>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Срок начала реализации</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Срок окончания реализации (дата окончания контрольного события)</w:t>
            </w:r>
          </w:p>
        </w:tc>
        <w:tc>
          <w:tcPr>
            <w:tcW w:w="1133" w:type="dxa"/>
            <w:vMerge w:val="restart"/>
            <w:tcBorders>
              <w:top w:val="single" w:sz="4" w:space="0" w:color="auto"/>
              <w:left w:val="nil"/>
              <w:bottom w:val="single" w:sz="4" w:space="0" w:color="000000"/>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Объем ресурсного обеспечения на очередной финансовый год и плановый период (</w:t>
            </w:r>
            <w:proofErr w:type="spellStart"/>
            <w:r w:rsidRPr="00D82F39">
              <w:rPr>
                <w:rFonts w:ascii="Times New Roman" w:hAnsi="Times New Roman"/>
                <w:color w:val="000000"/>
                <w:sz w:val="20"/>
                <w:szCs w:val="20"/>
              </w:rPr>
              <w:t>тыс</w:t>
            </w:r>
            <w:proofErr w:type="gramStart"/>
            <w:r w:rsidRPr="00D82F39">
              <w:rPr>
                <w:rFonts w:ascii="Times New Roman" w:hAnsi="Times New Roman"/>
                <w:color w:val="000000"/>
                <w:sz w:val="20"/>
                <w:szCs w:val="20"/>
              </w:rPr>
              <w:t>.р</w:t>
            </w:r>
            <w:proofErr w:type="gramEnd"/>
            <w:r w:rsidRPr="00D82F39">
              <w:rPr>
                <w:rFonts w:ascii="Times New Roman" w:hAnsi="Times New Roman"/>
                <w:color w:val="000000"/>
                <w:sz w:val="20"/>
                <w:szCs w:val="20"/>
              </w:rPr>
              <w:t>уб</w:t>
            </w:r>
            <w:proofErr w:type="spellEnd"/>
            <w:r w:rsidRPr="00D82F39">
              <w:rPr>
                <w:rFonts w:ascii="Times New Roman" w:hAnsi="Times New Roman"/>
                <w:color w:val="000000"/>
                <w:sz w:val="20"/>
                <w:szCs w:val="20"/>
              </w:rPr>
              <w:t>)</w:t>
            </w:r>
          </w:p>
        </w:tc>
        <w:tc>
          <w:tcPr>
            <w:tcW w:w="1214" w:type="dxa"/>
            <w:tcBorders>
              <w:top w:val="single" w:sz="4" w:space="0" w:color="auto"/>
              <w:left w:val="nil"/>
              <w:bottom w:val="nil"/>
              <w:right w:val="nil"/>
            </w:tcBorders>
            <w:shd w:val="clear" w:color="auto" w:fill="auto"/>
            <w:hideMark/>
          </w:tcPr>
          <w:p w:rsidR="008E5873" w:rsidRPr="00D82F39" w:rsidRDefault="008E5873" w:rsidP="006E4DCB">
            <w:pPr>
              <w:ind w:right="36"/>
              <w:jc w:val="center"/>
              <w:rPr>
                <w:rFonts w:ascii="Times New Roman" w:hAnsi="Times New Roman"/>
                <w:color w:val="000000"/>
                <w:sz w:val="20"/>
                <w:szCs w:val="20"/>
              </w:rPr>
            </w:pPr>
            <w:r w:rsidRPr="00D82F39">
              <w:rPr>
                <w:rFonts w:ascii="Times New Roman" w:hAnsi="Times New Roman"/>
                <w:color w:val="000000"/>
                <w:sz w:val="20"/>
                <w:szCs w:val="20"/>
              </w:rPr>
              <w:t>всего</w:t>
            </w:r>
          </w:p>
        </w:tc>
        <w:tc>
          <w:tcPr>
            <w:tcW w:w="531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 xml:space="preserve">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источникам финансирования</w:t>
            </w:r>
          </w:p>
        </w:tc>
      </w:tr>
      <w:tr w:rsidR="008E5873" w:rsidRPr="00D82F39" w:rsidTr="006E4DCB">
        <w:trPr>
          <w:trHeight w:val="1875"/>
          <w:jc w:val="center"/>
        </w:trPr>
        <w:tc>
          <w:tcPr>
            <w:tcW w:w="442" w:type="dxa"/>
            <w:vMerge/>
            <w:tcBorders>
              <w:top w:val="single" w:sz="4" w:space="0" w:color="auto"/>
              <w:left w:val="single" w:sz="4" w:space="0" w:color="auto"/>
              <w:bottom w:val="single" w:sz="4" w:space="0" w:color="000000"/>
              <w:right w:val="nil"/>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single" w:sz="4" w:space="0" w:color="auto"/>
              <w:left w:val="nil"/>
              <w:bottom w:val="single" w:sz="4" w:space="0" w:color="000000"/>
              <w:right w:val="nil"/>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single" w:sz="4" w:space="0" w:color="auto"/>
              <w:left w:val="nil"/>
              <w:bottom w:val="single" w:sz="4" w:space="0" w:color="000000"/>
              <w:right w:val="nil"/>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vMerge/>
            <w:tcBorders>
              <w:top w:val="single" w:sz="4" w:space="0" w:color="auto"/>
              <w:left w:val="nil"/>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21" w:type="dxa"/>
            <w:gridSpan w:val="2"/>
            <w:tcBorders>
              <w:top w:val="single" w:sz="4" w:space="0" w:color="auto"/>
              <w:left w:val="nil"/>
              <w:bottom w:val="nil"/>
              <w:right w:val="nil"/>
            </w:tcBorders>
            <w:vAlign w:val="center"/>
            <w:hideMark/>
          </w:tcPr>
          <w:p w:rsidR="008E5873" w:rsidRPr="00D82F39" w:rsidRDefault="008E5873" w:rsidP="006E4DCB">
            <w:pPr>
              <w:rPr>
                <w:rFonts w:ascii="Times New Roman" w:hAnsi="Times New Roman"/>
                <w:color w:val="000000"/>
                <w:sz w:val="20"/>
                <w:szCs w:val="20"/>
              </w:rPr>
            </w:pPr>
          </w:p>
        </w:tc>
        <w:tc>
          <w:tcPr>
            <w:tcW w:w="1619" w:type="dxa"/>
            <w:gridSpan w:val="5"/>
            <w:tcBorders>
              <w:top w:val="nil"/>
              <w:left w:val="single" w:sz="4" w:space="0" w:color="auto"/>
              <w:bottom w:val="single" w:sz="4" w:space="0" w:color="auto"/>
              <w:right w:val="nil"/>
            </w:tcBorders>
            <w:shd w:val="clear" w:color="auto" w:fill="auto"/>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республиканский бюджет</w:t>
            </w:r>
          </w:p>
        </w:tc>
        <w:tc>
          <w:tcPr>
            <w:tcW w:w="1418" w:type="dxa"/>
            <w:gridSpan w:val="3"/>
            <w:tcBorders>
              <w:top w:val="nil"/>
              <w:left w:val="nil"/>
              <w:bottom w:val="single" w:sz="4" w:space="0" w:color="auto"/>
              <w:right w:val="single" w:sz="4" w:space="0" w:color="auto"/>
            </w:tcBorders>
            <w:shd w:val="clear" w:color="auto" w:fill="auto"/>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бюджет муниципального образования</w:t>
            </w:r>
          </w:p>
        </w:tc>
        <w:tc>
          <w:tcPr>
            <w:tcW w:w="1001" w:type="dxa"/>
            <w:gridSpan w:val="2"/>
            <w:tcBorders>
              <w:top w:val="nil"/>
              <w:left w:val="nil"/>
              <w:bottom w:val="single" w:sz="4" w:space="0" w:color="auto"/>
              <w:right w:val="single" w:sz="4" w:space="0" w:color="auto"/>
            </w:tcBorders>
            <w:shd w:val="clear" w:color="auto" w:fill="auto"/>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внебюджетные средства</w:t>
            </w:r>
          </w:p>
        </w:tc>
      </w:tr>
      <w:tr w:rsidR="008E5873" w:rsidRPr="00D82F39" w:rsidTr="006E4DCB">
        <w:trPr>
          <w:gridAfter w:val="1"/>
          <w:wAfter w:w="10" w:type="dxa"/>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1</w:t>
            </w:r>
          </w:p>
        </w:tc>
        <w:tc>
          <w:tcPr>
            <w:tcW w:w="1701" w:type="dxa"/>
            <w:tcBorders>
              <w:top w:val="nil"/>
              <w:left w:val="nil"/>
              <w:bottom w:val="nil"/>
              <w:right w:val="nil"/>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w:t>
            </w:r>
          </w:p>
        </w:tc>
        <w:tc>
          <w:tcPr>
            <w:tcW w:w="1559" w:type="dxa"/>
            <w:tcBorders>
              <w:top w:val="nil"/>
              <w:left w:val="single" w:sz="4" w:space="0" w:color="auto"/>
              <w:bottom w:val="single" w:sz="4" w:space="0" w:color="auto"/>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p>
        </w:tc>
        <w:tc>
          <w:tcPr>
            <w:tcW w:w="1700" w:type="dxa"/>
            <w:tcBorders>
              <w:top w:val="nil"/>
              <w:left w:val="nil"/>
              <w:bottom w:val="nil"/>
              <w:right w:val="nil"/>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4</w:t>
            </w:r>
          </w:p>
        </w:tc>
        <w:tc>
          <w:tcPr>
            <w:tcW w:w="991" w:type="dxa"/>
            <w:tcBorders>
              <w:top w:val="nil"/>
              <w:left w:val="single" w:sz="4" w:space="0" w:color="auto"/>
              <w:bottom w:val="single" w:sz="4" w:space="0" w:color="auto"/>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5</w:t>
            </w:r>
          </w:p>
        </w:tc>
        <w:tc>
          <w:tcPr>
            <w:tcW w:w="1275" w:type="dxa"/>
            <w:tcBorders>
              <w:top w:val="nil"/>
              <w:left w:val="nil"/>
              <w:bottom w:val="nil"/>
              <w:right w:val="nil"/>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6</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8E5873" w:rsidRPr="00D82F39" w:rsidRDefault="008E5873" w:rsidP="006E4DCB">
            <w:pPr>
              <w:jc w:val="right"/>
              <w:rPr>
                <w:rFonts w:ascii="Times New Roman" w:hAnsi="Times New Roman"/>
                <w:color w:val="000000"/>
                <w:sz w:val="20"/>
                <w:szCs w:val="20"/>
              </w:rPr>
            </w:pPr>
            <w:r w:rsidRPr="00D82F39">
              <w:rPr>
                <w:rFonts w:ascii="Times New Roman" w:hAnsi="Times New Roman"/>
                <w:color w:val="000000"/>
                <w:sz w:val="20"/>
                <w:szCs w:val="20"/>
              </w:rPr>
              <w:t>7</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8E5873" w:rsidRPr="00D82F39" w:rsidRDefault="008E5873" w:rsidP="006E4DCB">
            <w:pPr>
              <w:jc w:val="right"/>
              <w:rPr>
                <w:rFonts w:ascii="Times New Roman" w:hAnsi="Times New Roman"/>
                <w:color w:val="000000"/>
                <w:sz w:val="20"/>
                <w:szCs w:val="20"/>
              </w:rPr>
            </w:pPr>
            <w:r w:rsidRPr="00D82F39">
              <w:rPr>
                <w:rFonts w:ascii="Times New Roman" w:hAnsi="Times New Roman"/>
                <w:color w:val="000000"/>
                <w:sz w:val="20"/>
                <w:szCs w:val="20"/>
              </w:rPr>
              <w:t>8</w:t>
            </w:r>
          </w:p>
        </w:tc>
        <w:tc>
          <w:tcPr>
            <w:tcW w:w="1626" w:type="dxa"/>
            <w:gridSpan w:val="6"/>
            <w:tcBorders>
              <w:top w:val="nil"/>
              <w:left w:val="nil"/>
              <w:bottom w:val="nil"/>
              <w:right w:val="nil"/>
            </w:tcBorders>
            <w:shd w:val="clear" w:color="auto" w:fill="auto"/>
            <w:noWrap/>
            <w:vAlign w:val="bottom"/>
            <w:hideMark/>
          </w:tcPr>
          <w:p w:rsidR="008E5873" w:rsidRPr="00D82F39" w:rsidRDefault="008E5873" w:rsidP="006E4DCB">
            <w:pPr>
              <w:jc w:val="right"/>
              <w:rPr>
                <w:rFonts w:ascii="Times New Roman" w:hAnsi="Times New Roman"/>
                <w:color w:val="000000"/>
                <w:sz w:val="20"/>
                <w:szCs w:val="20"/>
              </w:rPr>
            </w:pPr>
            <w:r w:rsidRPr="00D82F39">
              <w:rPr>
                <w:rFonts w:ascii="Times New Roman" w:hAnsi="Times New Roman"/>
                <w:color w:val="000000"/>
                <w:sz w:val="20"/>
                <w:szCs w:val="20"/>
              </w:rPr>
              <w:t>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E5873" w:rsidRPr="00D82F39" w:rsidRDefault="008E5873" w:rsidP="006E4DCB">
            <w:pPr>
              <w:jc w:val="right"/>
              <w:rPr>
                <w:rFonts w:ascii="Times New Roman" w:hAnsi="Times New Roman"/>
                <w:color w:val="000000"/>
                <w:sz w:val="20"/>
                <w:szCs w:val="20"/>
              </w:rPr>
            </w:pPr>
            <w:r w:rsidRPr="00D82F39">
              <w:rPr>
                <w:rFonts w:ascii="Times New Roman" w:hAnsi="Times New Roman"/>
                <w:color w:val="000000"/>
                <w:sz w:val="20"/>
                <w:szCs w:val="20"/>
              </w:rPr>
              <w:t>10</w:t>
            </w:r>
          </w:p>
        </w:tc>
        <w:tc>
          <w:tcPr>
            <w:tcW w:w="1418" w:type="dxa"/>
            <w:gridSpan w:val="3"/>
            <w:tcBorders>
              <w:top w:val="nil"/>
              <w:left w:val="nil"/>
              <w:bottom w:val="nil"/>
              <w:right w:val="nil"/>
            </w:tcBorders>
            <w:shd w:val="clear" w:color="auto" w:fill="auto"/>
            <w:noWrap/>
            <w:vAlign w:val="bottom"/>
            <w:hideMark/>
          </w:tcPr>
          <w:p w:rsidR="008E5873" w:rsidRPr="00D82F39" w:rsidRDefault="008E5873" w:rsidP="006E4DCB">
            <w:pPr>
              <w:jc w:val="right"/>
              <w:rPr>
                <w:rFonts w:ascii="Times New Roman" w:hAnsi="Times New Roman"/>
                <w:color w:val="000000"/>
                <w:sz w:val="20"/>
                <w:szCs w:val="20"/>
              </w:rPr>
            </w:pPr>
            <w:r w:rsidRPr="00D82F39">
              <w:rPr>
                <w:rFonts w:ascii="Times New Roman" w:hAnsi="Times New Roman"/>
                <w:color w:val="000000"/>
                <w:sz w:val="20"/>
                <w:szCs w:val="20"/>
              </w:rPr>
              <w:t>11</w:t>
            </w:r>
          </w:p>
        </w:tc>
        <w:tc>
          <w:tcPr>
            <w:tcW w:w="991" w:type="dxa"/>
            <w:tcBorders>
              <w:top w:val="nil"/>
              <w:left w:val="single" w:sz="4" w:space="0" w:color="auto"/>
              <w:bottom w:val="single" w:sz="4" w:space="0" w:color="auto"/>
              <w:right w:val="single" w:sz="4" w:space="0" w:color="auto"/>
            </w:tcBorders>
            <w:shd w:val="clear" w:color="auto" w:fill="auto"/>
            <w:noWrap/>
            <w:vAlign w:val="bottom"/>
            <w:hideMark/>
          </w:tcPr>
          <w:p w:rsidR="008E5873" w:rsidRPr="00D82F39" w:rsidRDefault="008E5873" w:rsidP="006E4DCB">
            <w:pPr>
              <w:jc w:val="right"/>
              <w:rPr>
                <w:rFonts w:ascii="Times New Roman" w:hAnsi="Times New Roman"/>
                <w:color w:val="000000"/>
                <w:sz w:val="20"/>
                <w:szCs w:val="20"/>
              </w:rPr>
            </w:pPr>
            <w:r w:rsidRPr="00D82F39">
              <w:rPr>
                <w:rFonts w:ascii="Times New Roman" w:hAnsi="Times New Roman"/>
                <w:color w:val="000000"/>
                <w:sz w:val="20"/>
                <w:szCs w:val="20"/>
              </w:rPr>
              <w:t>12</w:t>
            </w:r>
          </w:p>
        </w:tc>
      </w:tr>
      <w:tr w:rsidR="008E5873" w:rsidRPr="00D82F39" w:rsidTr="006E4DCB">
        <w:trPr>
          <w:gridAfter w:val="1"/>
          <w:wAfter w:w="10" w:type="dxa"/>
          <w:trHeight w:val="780"/>
          <w:jc w:val="center"/>
        </w:trPr>
        <w:tc>
          <w:tcPr>
            <w:tcW w:w="442" w:type="dxa"/>
            <w:vMerge w:val="restart"/>
            <w:tcBorders>
              <w:top w:val="nil"/>
              <w:left w:val="single" w:sz="4" w:space="0" w:color="auto"/>
              <w:bottom w:val="single" w:sz="4" w:space="0" w:color="000000"/>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Развитие образования в </w:t>
            </w:r>
            <w:proofErr w:type="spellStart"/>
            <w:r w:rsidRPr="00D82F39">
              <w:rPr>
                <w:rFonts w:ascii="Times New Roman" w:hAnsi="Times New Roman"/>
                <w:color w:val="000000"/>
                <w:sz w:val="20"/>
                <w:szCs w:val="20"/>
              </w:rPr>
              <w:t>Темниковском</w:t>
            </w:r>
            <w:proofErr w:type="spellEnd"/>
            <w:r w:rsidRPr="00D82F39">
              <w:rPr>
                <w:rFonts w:ascii="Times New Roman" w:hAnsi="Times New Roman"/>
                <w:color w:val="000000"/>
                <w:sz w:val="20"/>
                <w:szCs w:val="20"/>
              </w:rPr>
              <w:t xml:space="preserve"> </w:t>
            </w:r>
            <w:r w:rsidRPr="00D82F39">
              <w:rPr>
                <w:rFonts w:ascii="Times New Roman" w:hAnsi="Times New Roman"/>
                <w:color w:val="000000"/>
                <w:sz w:val="20"/>
                <w:szCs w:val="20"/>
              </w:rPr>
              <w:lastRenderedPageBreak/>
              <w:t xml:space="preserve">муниципальном районе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lastRenderedPageBreak/>
              <w:t xml:space="preserve">Булгакова Г.В.- заместитель </w:t>
            </w:r>
            <w:proofErr w:type="gramStart"/>
            <w:r>
              <w:rPr>
                <w:rFonts w:ascii="Times New Roman" w:hAnsi="Times New Roman"/>
                <w:color w:val="000000"/>
                <w:sz w:val="20"/>
                <w:szCs w:val="20"/>
              </w:rPr>
              <w:t>главы-</w:t>
            </w:r>
            <w:r>
              <w:rPr>
                <w:rFonts w:ascii="Times New Roman" w:hAnsi="Times New Roman"/>
                <w:color w:val="000000"/>
                <w:sz w:val="20"/>
                <w:szCs w:val="20"/>
              </w:rPr>
              <w:lastRenderedPageBreak/>
              <w:t>начальник</w:t>
            </w:r>
            <w:proofErr w:type="gramEnd"/>
            <w:r>
              <w:rPr>
                <w:rFonts w:ascii="Times New Roman" w:hAnsi="Times New Roman"/>
                <w:color w:val="000000"/>
                <w:sz w:val="20"/>
                <w:szCs w:val="20"/>
              </w:rPr>
              <w:t xml:space="preserve"> управления по социальной работе Администрации Темниковского муниципального района</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lastRenderedPageBreak/>
              <w:t xml:space="preserve">Расширить возможности для получения </w:t>
            </w:r>
            <w:r w:rsidRPr="00D82F39">
              <w:rPr>
                <w:rFonts w:ascii="Times New Roman" w:hAnsi="Times New Roman"/>
                <w:color w:val="000000"/>
                <w:sz w:val="20"/>
                <w:szCs w:val="20"/>
              </w:rPr>
              <w:lastRenderedPageBreak/>
              <w:t>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lastRenderedPageBreak/>
              <w:t>20</w:t>
            </w:r>
            <w:r>
              <w:rPr>
                <w:rFonts w:ascii="Times New Roman" w:hAnsi="Times New Roman"/>
                <w:color w:val="000000"/>
                <w:sz w:val="20"/>
                <w:szCs w:val="20"/>
              </w:rPr>
              <w:t>24</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30</w:t>
            </w: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nil"/>
              <w:left w:val="nil"/>
              <w:bottom w:val="single" w:sz="4" w:space="0" w:color="auto"/>
              <w:right w:val="single" w:sz="4" w:space="0" w:color="auto"/>
            </w:tcBorders>
            <w:shd w:val="clear" w:color="auto" w:fill="auto"/>
            <w:noWrap/>
            <w:vAlign w:val="bottom"/>
          </w:tcPr>
          <w:p w:rsidR="008E5873" w:rsidRPr="00957765" w:rsidRDefault="008E5873" w:rsidP="006E4DCB">
            <w:pPr>
              <w:rPr>
                <w:rFonts w:ascii="Times New Roman" w:hAnsi="Times New Roman" w:cs="Times New Roman"/>
                <w:b/>
                <w:color w:val="000000"/>
                <w:sz w:val="20"/>
                <w:szCs w:val="20"/>
              </w:rPr>
            </w:pPr>
            <w:r>
              <w:rPr>
                <w:rFonts w:ascii="Times New Roman" w:hAnsi="Times New Roman" w:cs="Times New Roman"/>
                <w:b/>
                <w:color w:val="000000"/>
                <w:sz w:val="20"/>
                <w:szCs w:val="20"/>
              </w:rPr>
              <w:t>1786 630,7</w:t>
            </w:r>
          </w:p>
        </w:tc>
        <w:tc>
          <w:tcPr>
            <w:tcW w:w="1626" w:type="dxa"/>
            <w:gridSpan w:val="6"/>
            <w:tcBorders>
              <w:top w:val="single" w:sz="4" w:space="0" w:color="auto"/>
              <w:left w:val="nil"/>
              <w:bottom w:val="single" w:sz="4" w:space="0" w:color="auto"/>
              <w:right w:val="single" w:sz="4" w:space="0" w:color="auto"/>
            </w:tcBorders>
            <w:shd w:val="clear" w:color="auto" w:fill="auto"/>
            <w:noWrap/>
            <w:vAlign w:val="bottom"/>
          </w:tcPr>
          <w:p w:rsidR="008E5873" w:rsidRPr="00957765" w:rsidRDefault="008E5873" w:rsidP="006E4DCB">
            <w:pPr>
              <w:jc w:val="center"/>
              <w:rPr>
                <w:rFonts w:ascii="Times New Roman" w:hAnsi="Times New Roman" w:cs="Times New Roman"/>
                <w:b/>
                <w:sz w:val="20"/>
                <w:szCs w:val="20"/>
              </w:rPr>
            </w:pPr>
            <w:r>
              <w:rPr>
                <w:rFonts w:ascii="Times New Roman" w:hAnsi="Times New Roman" w:cs="Times New Roman"/>
                <w:b/>
                <w:sz w:val="20"/>
                <w:szCs w:val="20"/>
              </w:rPr>
              <w:t>153664,9</w:t>
            </w:r>
          </w:p>
        </w:tc>
        <w:tc>
          <w:tcPr>
            <w:tcW w:w="1275" w:type="dxa"/>
            <w:tcBorders>
              <w:top w:val="nil"/>
              <w:left w:val="nil"/>
              <w:bottom w:val="single" w:sz="4" w:space="0" w:color="auto"/>
              <w:right w:val="single" w:sz="4" w:space="0" w:color="auto"/>
            </w:tcBorders>
            <w:shd w:val="clear" w:color="auto" w:fill="auto"/>
            <w:noWrap/>
            <w:vAlign w:val="bottom"/>
          </w:tcPr>
          <w:p w:rsidR="008E5873" w:rsidRPr="00957765" w:rsidRDefault="008E5873" w:rsidP="006E4DC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1248270,6</w:t>
            </w:r>
          </w:p>
        </w:tc>
        <w:tc>
          <w:tcPr>
            <w:tcW w:w="1418" w:type="dxa"/>
            <w:gridSpan w:val="3"/>
            <w:tcBorders>
              <w:top w:val="single" w:sz="4" w:space="0" w:color="auto"/>
              <w:left w:val="nil"/>
              <w:bottom w:val="single" w:sz="4" w:space="0" w:color="auto"/>
              <w:right w:val="single" w:sz="4" w:space="0" w:color="auto"/>
            </w:tcBorders>
            <w:shd w:val="clear" w:color="auto" w:fill="auto"/>
            <w:noWrap/>
            <w:vAlign w:val="bottom"/>
          </w:tcPr>
          <w:p w:rsidR="008E5873" w:rsidRPr="00957765" w:rsidRDefault="008E5873" w:rsidP="006E4DC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384695,2</w:t>
            </w:r>
          </w:p>
        </w:tc>
        <w:tc>
          <w:tcPr>
            <w:tcW w:w="991" w:type="dxa"/>
            <w:tcBorders>
              <w:top w:val="nil"/>
              <w:left w:val="nil"/>
              <w:bottom w:val="single" w:sz="4" w:space="0" w:color="auto"/>
              <w:right w:val="single" w:sz="4" w:space="0" w:color="auto"/>
            </w:tcBorders>
            <w:shd w:val="clear" w:color="auto" w:fill="auto"/>
            <w:noWrap/>
            <w:vAlign w:val="bottom"/>
          </w:tcPr>
          <w:p w:rsidR="008E5873" w:rsidRPr="00957765" w:rsidRDefault="008E5873" w:rsidP="006E4DCB">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2024г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D82F39" w:rsidRDefault="008E5873" w:rsidP="006E4DCB">
            <w:pPr>
              <w:jc w:val="right"/>
              <w:rPr>
                <w:rFonts w:ascii="Times New Roman" w:hAnsi="Times New Roman"/>
                <w:color w:val="000000"/>
                <w:sz w:val="20"/>
                <w:szCs w:val="20"/>
              </w:rPr>
            </w:pPr>
            <w:r>
              <w:rPr>
                <w:rFonts w:ascii="Times New Roman" w:hAnsi="Times New Roman"/>
                <w:color w:val="000000"/>
                <w:sz w:val="20"/>
                <w:szCs w:val="20"/>
              </w:rPr>
              <w:t>325397,9</w:t>
            </w:r>
          </w:p>
        </w:tc>
        <w:tc>
          <w:tcPr>
            <w:tcW w:w="1619" w:type="dxa"/>
            <w:gridSpan w:val="5"/>
            <w:tcBorders>
              <w:top w:val="nil"/>
              <w:left w:val="nil"/>
              <w:bottom w:val="single" w:sz="4" w:space="0" w:color="auto"/>
              <w:right w:val="single" w:sz="4" w:space="0" w:color="auto"/>
            </w:tcBorders>
            <w:shd w:val="clear" w:color="auto" w:fill="auto"/>
            <w:noWrap/>
          </w:tcPr>
          <w:p w:rsidR="008E5873" w:rsidRPr="00BC2C7E" w:rsidRDefault="008E5873" w:rsidP="006E4DCB">
            <w:pPr>
              <w:ind w:firstLine="181"/>
              <w:rPr>
                <w:rFonts w:ascii="Times New Roman" w:hAnsi="Times New Roman" w:cs="Times New Roman"/>
                <w:sz w:val="20"/>
                <w:szCs w:val="20"/>
              </w:rPr>
            </w:pPr>
            <w:r>
              <w:rPr>
                <w:rFonts w:ascii="Times New Roman" w:hAnsi="Times New Roman" w:cs="Times New Roman"/>
                <w:sz w:val="20"/>
                <w:szCs w:val="20"/>
              </w:rPr>
              <w:t xml:space="preserve">   41023,3</w:t>
            </w:r>
          </w:p>
        </w:tc>
        <w:tc>
          <w:tcPr>
            <w:tcW w:w="1275" w:type="dxa"/>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228818,3</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55556,3</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60"/>
          <w:jc w:val="center"/>
        </w:trPr>
        <w:tc>
          <w:tcPr>
            <w:tcW w:w="442"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2025г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D82F39" w:rsidRDefault="008E5873" w:rsidP="006E4DCB">
            <w:pPr>
              <w:jc w:val="right"/>
              <w:rPr>
                <w:rFonts w:ascii="Times New Roman" w:hAnsi="Times New Roman"/>
                <w:color w:val="000000"/>
                <w:sz w:val="20"/>
                <w:szCs w:val="20"/>
              </w:rPr>
            </w:pPr>
            <w:r>
              <w:rPr>
                <w:rFonts w:ascii="Times New Roman" w:hAnsi="Times New Roman"/>
                <w:color w:val="000000"/>
                <w:sz w:val="20"/>
                <w:szCs w:val="20"/>
              </w:rPr>
              <w:t>278996,4</w:t>
            </w:r>
          </w:p>
        </w:tc>
        <w:tc>
          <w:tcPr>
            <w:tcW w:w="1619" w:type="dxa"/>
            <w:gridSpan w:val="5"/>
            <w:tcBorders>
              <w:top w:val="nil"/>
              <w:left w:val="nil"/>
              <w:bottom w:val="single" w:sz="4" w:space="0" w:color="auto"/>
              <w:right w:val="single" w:sz="4" w:space="0" w:color="auto"/>
            </w:tcBorders>
            <w:shd w:val="clear" w:color="auto" w:fill="auto"/>
            <w:noWrap/>
          </w:tcPr>
          <w:p w:rsidR="008E5873" w:rsidRPr="00BC2C7E" w:rsidRDefault="008E5873" w:rsidP="006E4DCB">
            <w:pPr>
              <w:jc w:val="center"/>
              <w:rPr>
                <w:rFonts w:ascii="Times New Roman" w:hAnsi="Times New Roman" w:cs="Times New Roman"/>
                <w:sz w:val="20"/>
                <w:szCs w:val="20"/>
              </w:rPr>
            </w:pPr>
            <w:r>
              <w:rPr>
                <w:rFonts w:ascii="Times New Roman" w:hAnsi="Times New Roman" w:cs="Times New Roman"/>
                <w:sz w:val="20"/>
                <w:szCs w:val="20"/>
              </w:rPr>
              <w:t>29897,6</w:t>
            </w:r>
          </w:p>
        </w:tc>
        <w:tc>
          <w:tcPr>
            <w:tcW w:w="1275" w:type="dxa"/>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194075,8</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55023,0</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60"/>
          <w:jc w:val="center"/>
        </w:trPr>
        <w:tc>
          <w:tcPr>
            <w:tcW w:w="442"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w:t>
            </w:r>
            <w:r>
              <w:rPr>
                <w:rFonts w:ascii="Times New Roman" w:hAnsi="Times New Roman"/>
                <w:color w:val="000000"/>
                <w:sz w:val="20"/>
                <w:szCs w:val="20"/>
              </w:rPr>
              <w:t>6</w:t>
            </w:r>
            <w:r w:rsidRPr="00D82F39">
              <w:rPr>
                <w:rFonts w:ascii="Times New Roman" w:hAnsi="Times New Roman"/>
                <w:color w:val="000000"/>
                <w:sz w:val="20"/>
                <w:szCs w:val="20"/>
              </w:rPr>
              <w:t>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Default="008E5873" w:rsidP="006E4DCB">
            <w:pPr>
              <w:jc w:val="right"/>
              <w:rPr>
                <w:rFonts w:ascii="Times New Roman" w:hAnsi="Times New Roman"/>
                <w:color w:val="000000"/>
                <w:sz w:val="20"/>
                <w:szCs w:val="20"/>
              </w:rPr>
            </w:pPr>
            <w:r>
              <w:rPr>
                <w:rFonts w:ascii="Times New Roman" w:hAnsi="Times New Roman"/>
                <w:color w:val="000000"/>
                <w:sz w:val="20"/>
                <w:szCs w:val="20"/>
              </w:rPr>
              <w:t>301120,4</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s="Times New Roman"/>
                <w:sz w:val="20"/>
                <w:szCs w:val="20"/>
              </w:rPr>
            </w:pPr>
            <w:r>
              <w:rPr>
                <w:rFonts w:ascii="Times New Roman" w:hAnsi="Times New Roman" w:cs="Times New Roman"/>
                <w:sz w:val="20"/>
                <w:szCs w:val="20"/>
              </w:rPr>
              <w:t>34228,8</w:t>
            </w:r>
          </w:p>
        </w:tc>
        <w:tc>
          <w:tcPr>
            <w:tcW w:w="1275" w:type="dxa"/>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209522,5</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57369,1</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60"/>
          <w:jc w:val="center"/>
        </w:trPr>
        <w:tc>
          <w:tcPr>
            <w:tcW w:w="442"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Default="008E5873" w:rsidP="006E4DCB">
            <w:pPr>
              <w:jc w:val="right"/>
              <w:rPr>
                <w:rFonts w:ascii="Times New Roman" w:hAnsi="Times New Roman"/>
                <w:color w:val="000000"/>
                <w:sz w:val="20"/>
                <w:szCs w:val="20"/>
              </w:rPr>
            </w:pPr>
            <w:r>
              <w:rPr>
                <w:rFonts w:ascii="Times New Roman" w:hAnsi="Times New Roman"/>
                <w:color w:val="000000"/>
                <w:sz w:val="20"/>
                <w:szCs w:val="20"/>
              </w:rPr>
              <w:t>220279,0</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s="Times New Roman"/>
                <w:sz w:val="20"/>
                <w:szCs w:val="20"/>
              </w:rPr>
            </w:pPr>
            <w:r>
              <w:rPr>
                <w:rFonts w:ascii="Times New Roman" w:hAnsi="Times New Roman" w:cs="Times New Roman"/>
                <w:sz w:val="20"/>
                <w:szCs w:val="20"/>
              </w:rPr>
              <w:t>12128,8</w:t>
            </w:r>
          </w:p>
        </w:tc>
        <w:tc>
          <w:tcPr>
            <w:tcW w:w="1275" w:type="dxa"/>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153963,5</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54186,7</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60"/>
          <w:jc w:val="center"/>
        </w:trPr>
        <w:tc>
          <w:tcPr>
            <w:tcW w:w="442"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Default="008E5873" w:rsidP="006E4DCB">
            <w:pPr>
              <w:jc w:val="right"/>
              <w:rPr>
                <w:rFonts w:ascii="Times New Roman" w:hAnsi="Times New Roman"/>
                <w:color w:val="000000"/>
                <w:sz w:val="20"/>
                <w:szCs w:val="20"/>
              </w:rPr>
            </w:pPr>
            <w:r>
              <w:rPr>
                <w:rFonts w:ascii="Times New Roman" w:hAnsi="Times New Roman"/>
                <w:color w:val="000000"/>
                <w:sz w:val="20"/>
                <w:szCs w:val="20"/>
              </w:rPr>
              <w:t>220279,0</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s="Times New Roman"/>
                <w:sz w:val="20"/>
                <w:szCs w:val="20"/>
              </w:rPr>
            </w:pPr>
            <w:r>
              <w:rPr>
                <w:rFonts w:ascii="Times New Roman" w:hAnsi="Times New Roman" w:cs="Times New Roman"/>
                <w:sz w:val="20"/>
                <w:szCs w:val="20"/>
              </w:rPr>
              <w:t>12128,8</w:t>
            </w:r>
          </w:p>
        </w:tc>
        <w:tc>
          <w:tcPr>
            <w:tcW w:w="1275" w:type="dxa"/>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153963,5</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54186,7</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60"/>
          <w:jc w:val="center"/>
        </w:trPr>
        <w:tc>
          <w:tcPr>
            <w:tcW w:w="442"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Default="008E5873" w:rsidP="006E4DCB">
            <w:pPr>
              <w:jc w:val="right"/>
              <w:rPr>
                <w:rFonts w:ascii="Times New Roman" w:hAnsi="Times New Roman"/>
                <w:color w:val="000000"/>
                <w:sz w:val="20"/>
                <w:szCs w:val="20"/>
              </w:rPr>
            </w:pPr>
            <w:r>
              <w:rPr>
                <w:rFonts w:ascii="Times New Roman" w:hAnsi="Times New Roman"/>
                <w:color w:val="000000"/>
                <w:sz w:val="20"/>
                <w:szCs w:val="20"/>
              </w:rPr>
              <w:t>220279,0</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s="Times New Roman"/>
                <w:sz w:val="20"/>
                <w:szCs w:val="20"/>
              </w:rPr>
            </w:pPr>
            <w:r>
              <w:rPr>
                <w:rFonts w:ascii="Times New Roman" w:hAnsi="Times New Roman" w:cs="Times New Roman"/>
                <w:sz w:val="20"/>
                <w:szCs w:val="20"/>
              </w:rPr>
              <w:t>12128,8</w:t>
            </w:r>
          </w:p>
        </w:tc>
        <w:tc>
          <w:tcPr>
            <w:tcW w:w="1275" w:type="dxa"/>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153963,5</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54186,7</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6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2030г.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220279,0</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s="Times New Roman"/>
                <w:sz w:val="20"/>
                <w:szCs w:val="20"/>
              </w:rPr>
            </w:pPr>
          </w:p>
          <w:p w:rsidR="008E5873" w:rsidRDefault="008E5873" w:rsidP="006E4DCB">
            <w:pPr>
              <w:jc w:val="center"/>
              <w:rPr>
                <w:rFonts w:ascii="Times New Roman" w:hAnsi="Times New Roman" w:cs="Times New Roman"/>
                <w:sz w:val="20"/>
                <w:szCs w:val="20"/>
              </w:rPr>
            </w:pPr>
          </w:p>
          <w:p w:rsidR="008E5873" w:rsidRDefault="008E5873" w:rsidP="006E4DCB">
            <w:pPr>
              <w:jc w:val="center"/>
              <w:rPr>
                <w:rFonts w:ascii="Times New Roman" w:hAnsi="Times New Roman" w:cs="Times New Roman"/>
                <w:sz w:val="20"/>
                <w:szCs w:val="20"/>
              </w:rPr>
            </w:pPr>
          </w:p>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sz w:val="20"/>
                <w:szCs w:val="20"/>
              </w:rPr>
              <w:t>12128,8</w:t>
            </w:r>
          </w:p>
        </w:tc>
        <w:tc>
          <w:tcPr>
            <w:tcW w:w="1275" w:type="dxa"/>
            <w:tcBorders>
              <w:top w:val="nil"/>
              <w:left w:val="nil"/>
              <w:bottom w:val="single" w:sz="4" w:space="0" w:color="auto"/>
              <w:right w:val="single" w:sz="4" w:space="0" w:color="auto"/>
            </w:tcBorders>
            <w:shd w:val="clear" w:color="auto" w:fill="auto"/>
            <w:noWrap/>
            <w:vAlign w:val="bottom"/>
          </w:tcPr>
          <w:p w:rsidR="008E5873" w:rsidRPr="00FD24F9" w:rsidRDefault="008E5873" w:rsidP="006E4DCB">
            <w:pPr>
              <w:jc w:val="center"/>
              <w:rPr>
                <w:rFonts w:ascii="Times New Roman" w:hAnsi="Times New Roman" w:cs="Times New Roman"/>
                <w:color w:val="000000"/>
                <w:sz w:val="20"/>
                <w:szCs w:val="20"/>
              </w:rPr>
            </w:pPr>
            <w:r w:rsidRPr="00FD24F9">
              <w:rPr>
                <w:rFonts w:ascii="Times New Roman" w:hAnsi="Times New Roman" w:cs="Times New Roman"/>
                <w:color w:val="000000"/>
                <w:sz w:val="20"/>
                <w:szCs w:val="20"/>
              </w:rPr>
              <w:t>153963,5</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FD24F9" w:rsidRDefault="008E5873" w:rsidP="006E4DCB">
            <w:pPr>
              <w:jc w:val="center"/>
              <w:rPr>
                <w:rFonts w:ascii="Times New Roman" w:hAnsi="Times New Roman" w:cs="Times New Roman"/>
                <w:color w:val="000000"/>
                <w:sz w:val="20"/>
                <w:szCs w:val="20"/>
              </w:rPr>
            </w:pPr>
            <w:r w:rsidRPr="00FD24F9">
              <w:rPr>
                <w:rFonts w:ascii="Times New Roman" w:hAnsi="Times New Roman" w:cs="Times New Roman"/>
                <w:color w:val="000000"/>
                <w:sz w:val="20"/>
                <w:szCs w:val="20"/>
              </w:rPr>
              <w:t>54186,7</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FD24F9" w:rsidRDefault="008E5873" w:rsidP="006E4DCB">
            <w:pPr>
              <w:jc w:val="center"/>
              <w:rPr>
                <w:rFonts w:ascii="Times New Roman" w:hAnsi="Times New Roman" w:cs="Times New Roman"/>
                <w:color w:val="000000"/>
                <w:sz w:val="20"/>
                <w:szCs w:val="20"/>
              </w:rPr>
            </w:pPr>
            <w:r w:rsidRPr="00FD24F9">
              <w:rPr>
                <w:rFonts w:ascii="Times New Roman" w:hAnsi="Times New Roman" w:cs="Times New Roman"/>
                <w:color w:val="000000"/>
                <w:sz w:val="20"/>
                <w:szCs w:val="20"/>
              </w:rPr>
              <w:t>0,0</w:t>
            </w:r>
          </w:p>
        </w:tc>
      </w:tr>
      <w:tr w:rsidR="008E5873" w:rsidRPr="00D82F39" w:rsidTr="006E4DCB">
        <w:trPr>
          <w:gridAfter w:val="1"/>
          <w:wAfter w:w="10" w:type="dxa"/>
          <w:trHeight w:val="525"/>
          <w:jc w:val="center"/>
        </w:trPr>
        <w:tc>
          <w:tcPr>
            <w:tcW w:w="442" w:type="dxa"/>
            <w:vMerge w:val="restart"/>
            <w:tcBorders>
              <w:top w:val="nil"/>
              <w:left w:val="single" w:sz="4" w:space="0" w:color="auto"/>
              <w:bottom w:val="nil"/>
              <w:right w:val="nil"/>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5C5968" w:rsidRDefault="008E5873" w:rsidP="006E4DCB">
            <w:pPr>
              <w:rPr>
                <w:rFonts w:ascii="Times New Roman" w:hAnsi="Times New Roman"/>
                <w:color w:val="000000"/>
                <w:sz w:val="20"/>
                <w:szCs w:val="20"/>
              </w:rPr>
            </w:pPr>
            <w:r w:rsidRPr="005C5968">
              <w:rPr>
                <w:rFonts w:ascii="Times New Roman" w:hAnsi="Times New Roman"/>
                <w:color w:val="000000"/>
                <w:sz w:val="20"/>
                <w:szCs w:val="20"/>
              </w:rPr>
              <w:t>Развитие дошкольного образования</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30</w:t>
            </w:r>
          </w:p>
        </w:tc>
        <w:tc>
          <w:tcPr>
            <w:tcW w:w="1133" w:type="dxa"/>
            <w:tcBorders>
              <w:top w:val="nil"/>
              <w:left w:val="nil"/>
              <w:bottom w:val="nil"/>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 xml:space="preserve">всего, в </w:t>
            </w:r>
            <w:proofErr w:type="spellStart"/>
            <w:r w:rsidRPr="00FD24F9">
              <w:rPr>
                <w:rFonts w:ascii="Times New Roman" w:hAnsi="Times New Roman" w:cs="Times New Roman"/>
                <w:color w:val="000000"/>
                <w:sz w:val="20"/>
                <w:szCs w:val="20"/>
              </w:rPr>
              <w:t>т.ч</w:t>
            </w:r>
            <w:proofErr w:type="spellEnd"/>
            <w:r w:rsidRPr="00FD24F9">
              <w:rPr>
                <w:rFonts w:ascii="Times New Roman" w:hAnsi="Times New Roman" w:cs="Times New Roman"/>
                <w:color w:val="000000"/>
                <w:sz w:val="20"/>
                <w:szCs w:val="20"/>
              </w:rPr>
              <w:t>. по годам</w:t>
            </w:r>
          </w:p>
        </w:tc>
        <w:tc>
          <w:tcPr>
            <w:tcW w:w="1214" w:type="dxa"/>
            <w:tcBorders>
              <w:top w:val="nil"/>
              <w:left w:val="single" w:sz="4" w:space="0" w:color="auto"/>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212256,8</w:t>
            </w:r>
          </w:p>
        </w:tc>
        <w:tc>
          <w:tcPr>
            <w:tcW w:w="1626" w:type="dxa"/>
            <w:gridSpan w:val="6"/>
            <w:tcBorders>
              <w:top w:val="nil"/>
              <w:left w:val="nil"/>
              <w:bottom w:val="single" w:sz="4" w:space="0" w:color="auto"/>
              <w:right w:val="single" w:sz="4" w:space="0" w:color="auto"/>
            </w:tcBorders>
            <w:shd w:val="clear" w:color="auto" w:fill="auto"/>
            <w:noWrap/>
            <w:vAlign w:val="bottom"/>
          </w:tcPr>
          <w:p w:rsidR="008E5873" w:rsidRPr="00FD24F9" w:rsidRDefault="008E5873" w:rsidP="006E4DC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137876,7</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74380,1</w:t>
            </w:r>
          </w:p>
        </w:tc>
        <w:tc>
          <w:tcPr>
            <w:tcW w:w="991" w:type="dxa"/>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center"/>
              <w:rPr>
                <w:rFonts w:ascii="Times New Roman" w:hAnsi="Times New Roman" w:cs="Times New Roman"/>
                <w:b/>
                <w:bCs/>
                <w:color w:val="000000"/>
                <w:sz w:val="20"/>
                <w:szCs w:val="20"/>
              </w:rPr>
            </w:pPr>
            <w:r w:rsidRPr="00FD24F9">
              <w:rPr>
                <w:rFonts w:ascii="Times New Roman" w:hAnsi="Times New Roman" w:cs="Times New Roman"/>
                <w:b/>
                <w:bCs/>
                <w:color w:val="000000"/>
                <w:sz w:val="20"/>
                <w:szCs w:val="20"/>
              </w:rPr>
              <w:t>0,0</w:t>
            </w:r>
          </w:p>
        </w:tc>
      </w:tr>
      <w:tr w:rsidR="008E5873" w:rsidRPr="00D82F39" w:rsidTr="006E4DCB">
        <w:trPr>
          <w:trHeight w:val="330"/>
          <w:jc w:val="center"/>
        </w:trPr>
        <w:tc>
          <w:tcPr>
            <w:tcW w:w="442" w:type="dxa"/>
            <w:vMerge/>
            <w:tcBorders>
              <w:top w:val="nil"/>
              <w:left w:val="single" w:sz="4" w:space="0" w:color="auto"/>
              <w:bottom w:val="nil"/>
              <w:right w:val="nil"/>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single" w:sz="4" w:space="0" w:color="auto"/>
              <w:left w:val="nil"/>
              <w:bottom w:val="nil"/>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2024г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28863,6</w:t>
            </w:r>
          </w:p>
        </w:tc>
        <w:tc>
          <w:tcPr>
            <w:tcW w:w="1619" w:type="dxa"/>
            <w:gridSpan w:val="5"/>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18740,8</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10122,8</w:t>
            </w:r>
          </w:p>
        </w:tc>
        <w:tc>
          <w:tcPr>
            <w:tcW w:w="1001" w:type="dxa"/>
            <w:gridSpan w:val="2"/>
            <w:tcBorders>
              <w:top w:val="single" w:sz="4" w:space="0" w:color="auto"/>
              <w:left w:val="nil"/>
              <w:bottom w:val="nil"/>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15"/>
          <w:jc w:val="center"/>
        </w:trPr>
        <w:tc>
          <w:tcPr>
            <w:tcW w:w="442" w:type="dxa"/>
            <w:vMerge/>
            <w:tcBorders>
              <w:top w:val="nil"/>
              <w:left w:val="single" w:sz="4" w:space="0" w:color="auto"/>
              <w:bottom w:val="nil"/>
              <w:right w:val="nil"/>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single" w:sz="4" w:space="0" w:color="auto"/>
              <w:left w:val="nil"/>
              <w:bottom w:val="nil"/>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2025г</w:t>
            </w:r>
          </w:p>
        </w:tc>
        <w:tc>
          <w:tcPr>
            <w:tcW w:w="1221" w:type="dxa"/>
            <w:gridSpan w:val="2"/>
            <w:tcBorders>
              <w:top w:val="single" w:sz="4" w:space="0" w:color="auto"/>
              <w:left w:val="single" w:sz="4" w:space="0" w:color="auto"/>
              <w:bottom w:val="nil"/>
              <w:right w:val="single" w:sz="4" w:space="0" w:color="auto"/>
            </w:tcBorders>
            <w:shd w:val="clear" w:color="auto" w:fill="auto"/>
            <w:noWrap/>
            <w:vAlign w:val="bottom"/>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29425,8</w:t>
            </w:r>
          </w:p>
        </w:tc>
        <w:tc>
          <w:tcPr>
            <w:tcW w:w="1619" w:type="dxa"/>
            <w:gridSpan w:val="5"/>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19115,6</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10310,2</w:t>
            </w:r>
          </w:p>
        </w:tc>
        <w:tc>
          <w:tcPr>
            <w:tcW w:w="1001" w:type="dxa"/>
            <w:gridSpan w:val="2"/>
            <w:tcBorders>
              <w:top w:val="single" w:sz="4" w:space="0" w:color="auto"/>
              <w:left w:val="nil"/>
              <w:bottom w:val="nil"/>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15"/>
          <w:jc w:val="center"/>
        </w:trPr>
        <w:tc>
          <w:tcPr>
            <w:tcW w:w="442" w:type="dxa"/>
            <w:vMerge/>
            <w:tcBorders>
              <w:top w:val="nil"/>
              <w:left w:val="single" w:sz="4" w:space="0" w:color="auto"/>
              <w:bottom w:val="nil"/>
              <w:right w:val="nil"/>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single" w:sz="4" w:space="0" w:color="auto"/>
              <w:left w:val="nil"/>
              <w:bottom w:val="nil"/>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2026г</w:t>
            </w:r>
          </w:p>
        </w:tc>
        <w:tc>
          <w:tcPr>
            <w:tcW w:w="1221" w:type="dxa"/>
            <w:gridSpan w:val="2"/>
            <w:tcBorders>
              <w:top w:val="single" w:sz="4" w:space="0" w:color="auto"/>
              <w:left w:val="single" w:sz="4" w:space="0" w:color="auto"/>
              <w:bottom w:val="nil"/>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30308,6</w:t>
            </w:r>
          </w:p>
        </w:tc>
        <w:tc>
          <w:tcPr>
            <w:tcW w:w="1619" w:type="dxa"/>
            <w:gridSpan w:val="5"/>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sz w:val="20"/>
                <w:szCs w:val="20"/>
              </w:rPr>
              <w:t>19689,1</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10619,5</w:t>
            </w:r>
          </w:p>
        </w:tc>
        <w:tc>
          <w:tcPr>
            <w:tcW w:w="1001" w:type="dxa"/>
            <w:gridSpan w:val="2"/>
            <w:tcBorders>
              <w:top w:val="single" w:sz="4" w:space="0" w:color="auto"/>
              <w:left w:val="nil"/>
              <w:bottom w:val="nil"/>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nil"/>
              <w:right w:val="nil"/>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2027г.</w:t>
            </w:r>
          </w:p>
        </w:tc>
        <w:tc>
          <w:tcPr>
            <w:tcW w:w="1221" w:type="dxa"/>
            <w:gridSpan w:val="2"/>
            <w:tcBorders>
              <w:top w:val="single" w:sz="4" w:space="0" w:color="auto"/>
              <w:left w:val="nil"/>
              <w:bottom w:val="nil"/>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30914,7</w:t>
            </w:r>
          </w:p>
        </w:tc>
        <w:tc>
          <w:tcPr>
            <w:tcW w:w="1619" w:type="dxa"/>
            <w:gridSpan w:val="5"/>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20082,8</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10831,9</w:t>
            </w:r>
          </w:p>
        </w:tc>
        <w:tc>
          <w:tcPr>
            <w:tcW w:w="1001" w:type="dxa"/>
            <w:gridSpan w:val="2"/>
            <w:tcBorders>
              <w:top w:val="single" w:sz="4" w:space="0" w:color="auto"/>
              <w:left w:val="nil"/>
              <w:bottom w:val="nil"/>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nil"/>
              <w:right w:val="nil"/>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2028г.</w:t>
            </w:r>
          </w:p>
        </w:tc>
        <w:tc>
          <w:tcPr>
            <w:tcW w:w="1221" w:type="dxa"/>
            <w:gridSpan w:val="2"/>
            <w:tcBorders>
              <w:top w:val="single" w:sz="4" w:space="0" w:color="auto"/>
              <w:left w:val="nil"/>
              <w:bottom w:val="nil"/>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30914,7</w:t>
            </w:r>
          </w:p>
        </w:tc>
        <w:tc>
          <w:tcPr>
            <w:tcW w:w="1619" w:type="dxa"/>
            <w:gridSpan w:val="5"/>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20082,8</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10831,9</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nil"/>
              <w:right w:val="nil"/>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2029г.</w:t>
            </w:r>
          </w:p>
        </w:tc>
        <w:tc>
          <w:tcPr>
            <w:tcW w:w="1221" w:type="dxa"/>
            <w:gridSpan w:val="2"/>
            <w:tcBorders>
              <w:top w:val="single" w:sz="4" w:space="0" w:color="auto"/>
              <w:left w:val="nil"/>
              <w:bottom w:val="nil"/>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30914,7</w:t>
            </w:r>
          </w:p>
        </w:tc>
        <w:tc>
          <w:tcPr>
            <w:tcW w:w="1619" w:type="dxa"/>
            <w:gridSpan w:val="5"/>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20082,8</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10831,9</w:t>
            </w:r>
          </w:p>
        </w:tc>
        <w:tc>
          <w:tcPr>
            <w:tcW w:w="1001" w:type="dxa"/>
            <w:gridSpan w:val="2"/>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nil"/>
              <w:right w:val="nil"/>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2030г.</w:t>
            </w:r>
          </w:p>
        </w:tc>
        <w:tc>
          <w:tcPr>
            <w:tcW w:w="1221" w:type="dxa"/>
            <w:gridSpan w:val="2"/>
            <w:tcBorders>
              <w:top w:val="single" w:sz="4" w:space="0" w:color="auto"/>
              <w:left w:val="nil"/>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30914,7</w:t>
            </w:r>
          </w:p>
        </w:tc>
        <w:tc>
          <w:tcPr>
            <w:tcW w:w="1619" w:type="dxa"/>
            <w:gridSpan w:val="5"/>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20082,8</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10831,9</w:t>
            </w:r>
          </w:p>
        </w:tc>
        <w:tc>
          <w:tcPr>
            <w:tcW w:w="1001" w:type="dxa"/>
            <w:gridSpan w:val="2"/>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gridAfter w:val="1"/>
          <w:wAfter w:w="10" w:type="dxa"/>
          <w:trHeight w:val="525"/>
          <w:jc w:val="center"/>
        </w:trPr>
        <w:tc>
          <w:tcPr>
            <w:tcW w:w="442" w:type="dxa"/>
            <w:vMerge w:val="restart"/>
            <w:tcBorders>
              <w:top w:val="single" w:sz="4" w:space="0" w:color="auto"/>
              <w:left w:val="single" w:sz="4" w:space="0" w:color="auto"/>
              <w:bottom w:val="nil"/>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2.</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8E5873" w:rsidRPr="005C5968" w:rsidRDefault="008E5873" w:rsidP="006E4DCB">
            <w:pPr>
              <w:rPr>
                <w:rFonts w:ascii="Times New Roman" w:hAnsi="Times New Roman"/>
                <w:color w:val="000000"/>
                <w:sz w:val="20"/>
                <w:szCs w:val="20"/>
              </w:rPr>
            </w:pPr>
            <w:r w:rsidRPr="005C5968">
              <w:rPr>
                <w:rFonts w:ascii="Times New Roman" w:hAnsi="Times New Roman"/>
                <w:color w:val="000000"/>
                <w:sz w:val="20"/>
                <w:szCs w:val="20"/>
              </w:rPr>
              <w:t>Развитие общего образования</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991" w:type="dxa"/>
            <w:vMerge w:val="restart"/>
            <w:tcBorders>
              <w:top w:val="nil"/>
              <w:left w:val="single" w:sz="4" w:space="0" w:color="auto"/>
              <w:bottom w:val="nil"/>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24</w:t>
            </w:r>
          </w:p>
        </w:tc>
        <w:tc>
          <w:tcPr>
            <w:tcW w:w="1275" w:type="dxa"/>
            <w:vMerge w:val="restart"/>
            <w:tcBorders>
              <w:top w:val="nil"/>
              <w:left w:val="single" w:sz="4" w:space="0" w:color="auto"/>
              <w:bottom w:val="nil"/>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30</w:t>
            </w:r>
          </w:p>
        </w:tc>
        <w:tc>
          <w:tcPr>
            <w:tcW w:w="1133" w:type="dxa"/>
            <w:tcBorders>
              <w:top w:val="nil"/>
              <w:left w:val="nil"/>
              <w:bottom w:val="single" w:sz="4" w:space="0" w:color="auto"/>
              <w:right w:val="single" w:sz="4" w:space="0" w:color="auto"/>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 xml:space="preserve">всего, в </w:t>
            </w:r>
            <w:proofErr w:type="spellStart"/>
            <w:r w:rsidRPr="00FD24F9">
              <w:rPr>
                <w:rFonts w:ascii="Times New Roman" w:hAnsi="Times New Roman" w:cs="Times New Roman"/>
                <w:color w:val="000000"/>
                <w:sz w:val="20"/>
                <w:szCs w:val="20"/>
              </w:rPr>
              <w:t>т.ч</w:t>
            </w:r>
            <w:proofErr w:type="spellEnd"/>
            <w:r w:rsidRPr="00FD24F9">
              <w:rPr>
                <w:rFonts w:ascii="Times New Roman" w:hAnsi="Times New Roman" w:cs="Times New Roman"/>
                <w:color w:val="000000"/>
                <w:sz w:val="20"/>
                <w:szCs w:val="20"/>
              </w:rPr>
              <w:t>. по годам</w:t>
            </w:r>
          </w:p>
        </w:tc>
        <w:tc>
          <w:tcPr>
            <w:tcW w:w="1214" w:type="dxa"/>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1027297,3</w:t>
            </w:r>
          </w:p>
        </w:tc>
        <w:tc>
          <w:tcPr>
            <w:tcW w:w="1626" w:type="dxa"/>
            <w:gridSpan w:val="6"/>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center"/>
              <w:rPr>
                <w:rFonts w:ascii="Times New Roman" w:hAnsi="Times New Roman" w:cs="Times New Roman"/>
                <w:b/>
                <w:bCs/>
                <w:color w:val="000000"/>
                <w:sz w:val="20"/>
                <w:szCs w:val="20"/>
              </w:rPr>
            </w:pPr>
            <w:r w:rsidRPr="00FD24F9">
              <w:rPr>
                <w:rFonts w:ascii="Times New Roman" w:hAnsi="Times New Roman" w:cs="Times New Roman"/>
                <w:b/>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s="Times New Roman"/>
                <w:b/>
                <w:bCs/>
                <w:color w:val="000000"/>
                <w:sz w:val="20"/>
                <w:szCs w:val="20"/>
              </w:rPr>
            </w:pPr>
          </w:p>
          <w:p w:rsidR="008E5873" w:rsidRDefault="008E5873" w:rsidP="006E4DC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834317,8</w:t>
            </w:r>
          </w:p>
          <w:p w:rsidR="008E5873" w:rsidRPr="00FD24F9" w:rsidRDefault="008E5873" w:rsidP="006E4DCB">
            <w:pPr>
              <w:jc w:val="center"/>
              <w:rPr>
                <w:rFonts w:ascii="Times New Roman" w:hAnsi="Times New Roman" w:cs="Times New Roman"/>
                <w:b/>
                <w:bCs/>
                <w:color w:val="000000"/>
                <w:sz w:val="20"/>
                <w:szCs w:val="20"/>
              </w:rPr>
            </w:pPr>
          </w:p>
        </w:tc>
        <w:tc>
          <w:tcPr>
            <w:tcW w:w="1418" w:type="dxa"/>
            <w:gridSpan w:val="3"/>
            <w:tcBorders>
              <w:top w:val="nil"/>
              <w:left w:val="nil"/>
              <w:bottom w:val="single" w:sz="4" w:space="0" w:color="auto"/>
              <w:right w:val="single" w:sz="4" w:space="0" w:color="auto"/>
            </w:tcBorders>
            <w:shd w:val="clear" w:color="auto" w:fill="auto"/>
            <w:noWrap/>
          </w:tcPr>
          <w:p w:rsidR="008E5873" w:rsidRDefault="008E5873" w:rsidP="006E4DCB">
            <w:pPr>
              <w:jc w:val="right"/>
              <w:rPr>
                <w:rFonts w:ascii="Times New Roman" w:hAnsi="Times New Roman" w:cs="Times New Roman"/>
                <w:b/>
                <w:bCs/>
                <w:color w:val="000000"/>
                <w:sz w:val="20"/>
                <w:szCs w:val="20"/>
              </w:rPr>
            </w:pPr>
          </w:p>
          <w:p w:rsidR="008E5873" w:rsidRDefault="008E5873" w:rsidP="006E4DCB">
            <w:pPr>
              <w:jc w:val="right"/>
              <w:rPr>
                <w:rFonts w:ascii="Times New Roman" w:hAnsi="Times New Roman" w:cs="Times New Roman"/>
                <w:b/>
                <w:bCs/>
                <w:color w:val="000000"/>
                <w:sz w:val="20"/>
                <w:szCs w:val="20"/>
              </w:rPr>
            </w:pPr>
          </w:p>
          <w:p w:rsidR="008E5873" w:rsidRPr="00FD24F9" w:rsidRDefault="008E5873" w:rsidP="006E4DCB">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192979,5</w:t>
            </w:r>
          </w:p>
        </w:tc>
        <w:tc>
          <w:tcPr>
            <w:tcW w:w="991" w:type="dxa"/>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center"/>
              <w:rPr>
                <w:rFonts w:ascii="Times New Roman" w:hAnsi="Times New Roman" w:cs="Times New Roman"/>
                <w:b/>
                <w:bCs/>
                <w:color w:val="000000"/>
                <w:sz w:val="20"/>
                <w:szCs w:val="20"/>
              </w:rPr>
            </w:pPr>
            <w:r w:rsidRPr="00FD24F9">
              <w:rPr>
                <w:rFonts w:ascii="Times New Roman" w:hAnsi="Times New Roman" w:cs="Times New Roman"/>
                <w:b/>
                <w:bCs/>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2024г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139854,1</w:t>
            </w:r>
          </w:p>
        </w:tc>
        <w:tc>
          <w:tcPr>
            <w:tcW w:w="1619" w:type="dxa"/>
            <w:gridSpan w:val="5"/>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114392,4</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25461,7</w:t>
            </w:r>
          </w:p>
        </w:tc>
        <w:tc>
          <w:tcPr>
            <w:tcW w:w="1001" w:type="dxa"/>
            <w:gridSpan w:val="2"/>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2025г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142391,9</w:t>
            </w:r>
          </w:p>
        </w:tc>
        <w:tc>
          <w:tcPr>
            <w:tcW w:w="1619" w:type="dxa"/>
            <w:gridSpan w:val="5"/>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115513,4</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right"/>
              <w:rPr>
                <w:rFonts w:ascii="Times New Roman" w:hAnsi="Times New Roman" w:cs="Times New Roman"/>
                <w:color w:val="000000"/>
                <w:sz w:val="20"/>
                <w:szCs w:val="20"/>
              </w:rPr>
            </w:pPr>
            <w:r w:rsidRPr="00FD24F9">
              <w:rPr>
                <w:rFonts w:ascii="Times New Roman" w:hAnsi="Times New Roman" w:cs="Times New Roman"/>
                <w:color w:val="000000"/>
                <w:sz w:val="20"/>
                <w:szCs w:val="20"/>
              </w:rPr>
              <w:t>26878,5</w:t>
            </w:r>
          </w:p>
        </w:tc>
        <w:tc>
          <w:tcPr>
            <w:tcW w:w="1001" w:type="dxa"/>
            <w:gridSpan w:val="2"/>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2026г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146663,7</w:t>
            </w:r>
          </w:p>
        </w:tc>
        <w:tc>
          <w:tcPr>
            <w:tcW w:w="1619" w:type="dxa"/>
            <w:gridSpan w:val="5"/>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118978,8</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27684,9</w:t>
            </w:r>
          </w:p>
        </w:tc>
        <w:tc>
          <w:tcPr>
            <w:tcW w:w="1001" w:type="dxa"/>
            <w:gridSpan w:val="2"/>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2027г.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149596,9</w:t>
            </w:r>
          </w:p>
        </w:tc>
        <w:tc>
          <w:tcPr>
            <w:tcW w:w="1619" w:type="dxa"/>
            <w:gridSpan w:val="5"/>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121358,3</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28238,6</w:t>
            </w:r>
          </w:p>
        </w:tc>
        <w:tc>
          <w:tcPr>
            <w:tcW w:w="1001" w:type="dxa"/>
            <w:gridSpan w:val="2"/>
            <w:tcBorders>
              <w:top w:val="nil"/>
              <w:left w:val="nil"/>
              <w:bottom w:val="single" w:sz="4" w:space="0" w:color="auto"/>
              <w:right w:val="single" w:sz="4" w:space="0" w:color="auto"/>
            </w:tcBorders>
            <w:shd w:val="clear" w:color="auto" w:fill="auto"/>
            <w:noWrap/>
            <w:hideMark/>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2028г.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149596,9</w:t>
            </w:r>
          </w:p>
        </w:tc>
        <w:tc>
          <w:tcPr>
            <w:tcW w:w="1619" w:type="dxa"/>
            <w:gridSpan w:val="5"/>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121358,3</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28238,6</w:t>
            </w:r>
          </w:p>
        </w:tc>
        <w:tc>
          <w:tcPr>
            <w:tcW w:w="1001" w:type="dxa"/>
            <w:gridSpan w:val="2"/>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nil"/>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2029г.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149596,9</w:t>
            </w:r>
          </w:p>
        </w:tc>
        <w:tc>
          <w:tcPr>
            <w:tcW w:w="1619" w:type="dxa"/>
            <w:gridSpan w:val="5"/>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121358,3</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28238,6</w:t>
            </w:r>
          </w:p>
        </w:tc>
        <w:tc>
          <w:tcPr>
            <w:tcW w:w="1001" w:type="dxa"/>
            <w:gridSpan w:val="2"/>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trHeight w:val="315"/>
          <w:jc w:val="center"/>
        </w:trPr>
        <w:tc>
          <w:tcPr>
            <w:tcW w:w="442" w:type="dxa"/>
            <w:vMerge/>
            <w:tcBorders>
              <w:top w:val="single" w:sz="4" w:space="0" w:color="auto"/>
              <w:left w:val="single" w:sz="4" w:space="0" w:color="auto"/>
              <w:bottom w:val="nil"/>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nil"/>
              <w:right w:val="single" w:sz="4" w:space="0" w:color="auto"/>
            </w:tcBorders>
            <w:vAlign w:val="center"/>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nil"/>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nil"/>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2030г.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149596,9</w:t>
            </w:r>
          </w:p>
        </w:tc>
        <w:tc>
          <w:tcPr>
            <w:tcW w:w="1619" w:type="dxa"/>
            <w:gridSpan w:val="5"/>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121358,3</w:t>
            </w:r>
          </w:p>
        </w:tc>
        <w:tc>
          <w:tcPr>
            <w:tcW w:w="1418" w:type="dxa"/>
            <w:gridSpan w:val="3"/>
            <w:tcBorders>
              <w:top w:val="nil"/>
              <w:left w:val="nil"/>
              <w:bottom w:val="single" w:sz="4" w:space="0" w:color="auto"/>
              <w:right w:val="single" w:sz="4" w:space="0" w:color="auto"/>
            </w:tcBorders>
            <w:shd w:val="clear" w:color="auto" w:fill="auto"/>
            <w:noWrap/>
          </w:tcPr>
          <w:p w:rsidR="008E5873" w:rsidRPr="00FD24F9" w:rsidRDefault="008E5873" w:rsidP="006E4DCB">
            <w:pPr>
              <w:jc w:val="right"/>
              <w:rPr>
                <w:rFonts w:ascii="Times New Roman" w:hAnsi="Times New Roman" w:cs="Times New Roman"/>
                <w:color w:val="000000"/>
                <w:sz w:val="20"/>
                <w:szCs w:val="20"/>
              </w:rPr>
            </w:pPr>
            <w:r>
              <w:rPr>
                <w:rFonts w:ascii="Times New Roman" w:hAnsi="Times New Roman" w:cs="Times New Roman"/>
                <w:color w:val="000000"/>
                <w:sz w:val="20"/>
                <w:szCs w:val="20"/>
              </w:rPr>
              <w:t>28238,6</w:t>
            </w:r>
          </w:p>
        </w:tc>
        <w:tc>
          <w:tcPr>
            <w:tcW w:w="1001" w:type="dxa"/>
            <w:gridSpan w:val="2"/>
            <w:tcBorders>
              <w:top w:val="nil"/>
              <w:left w:val="nil"/>
              <w:bottom w:val="single" w:sz="4" w:space="0" w:color="auto"/>
              <w:right w:val="single" w:sz="4" w:space="0" w:color="auto"/>
            </w:tcBorders>
            <w:shd w:val="clear" w:color="auto" w:fill="auto"/>
            <w:noWrap/>
          </w:tcPr>
          <w:p w:rsidR="008E5873" w:rsidRPr="00FD24F9" w:rsidRDefault="008E5873" w:rsidP="006E4DCB">
            <w:pPr>
              <w:jc w:val="center"/>
              <w:rPr>
                <w:rFonts w:ascii="Times New Roman" w:hAnsi="Times New Roman" w:cs="Times New Roman"/>
                <w:sz w:val="20"/>
                <w:szCs w:val="20"/>
              </w:rPr>
            </w:pPr>
            <w:r w:rsidRPr="00FD24F9">
              <w:rPr>
                <w:rFonts w:ascii="Times New Roman" w:hAnsi="Times New Roman" w:cs="Times New Roman"/>
                <w:color w:val="000000"/>
                <w:sz w:val="20"/>
                <w:szCs w:val="20"/>
              </w:rPr>
              <w:t>0,0</w:t>
            </w:r>
          </w:p>
        </w:tc>
      </w:tr>
      <w:tr w:rsidR="008E5873" w:rsidRPr="00D82F39" w:rsidTr="006E4DCB">
        <w:trPr>
          <w:gridAfter w:val="1"/>
          <w:wAfter w:w="10" w:type="dxa"/>
          <w:trHeight w:val="510"/>
          <w:jc w:val="center"/>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873" w:rsidRPr="005C5968" w:rsidRDefault="008E5873" w:rsidP="006E4DCB">
            <w:pPr>
              <w:rPr>
                <w:rFonts w:ascii="Times New Roman" w:hAnsi="Times New Roman"/>
                <w:color w:val="000000"/>
                <w:sz w:val="20"/>
                <w:szCs w:val="20"/>
              </w:rPr>
            </w:pPr>
            <w:r w:rsidRPr="005C5968">
              <w:rPr>
                <w:rFonts w:ascii="Times New Roman" w:hAnsi="Times New Roman"/>
                <w:color w:val="000000"/>
                <w:sz w:val="20"/>
                <w:szCs w:val="20"/>
              </w:rPr>
              <w:t>Развитие дополнительного образования детей</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 xml:space="preserve">х </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24</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30</w:t>
            </w:r>
          </w:p>
        </w:tc>
        <w:tc>
          <w:tcPr>
            <w:tcW w:w="1133" w:type="dxa"/>
            <w:tcBorders>
              <w:top w:val="nil"/>
              <w:left w:val="nil"/>
              <w:bottom w:val="single" w:sz="4" w:space="0" w:color="auto"/>
              <w:right w:val="single" w:sz="4" w:space="0" w:color="auto"/>
            </w:tcBorders>
            <w:shd w:val="clear" w:color="auto" w:fill="auto"/>
            <w:vAlign w:val="bottom"/>
            <w:hideMark/>
          </w:tcPr>
          <w:p w:rsidR="008E5873" w:rsidRPr="00FD24F9" w:rsidRDefault="008E5873" w:rsidP="006E4DCB">
            <w:pPr>
              <w:rPr>
                <w:rFonts w:ascii="Times New Roman" w:hAnsi="Times New Roman" w:cs="Times New Roman"/>
                <w:color w:val="000000"/>
                <w:sz w:val="20"/>
                <w:szCs w:val="20"/>
              </w:rPr>
            </w:pPr>
            <w:r w:rsidRPr="00FD24F9">
              <w:rPr>
                <w:rFonts w:ascii="Times New Roman" w:hAnsi="Times New Roman" w:cs="Times New Roman"/>
                <w:color w:val="000000"/>
                <w:sz w:val="20"/>
                <w:szCs w:val="20"/>
              </w:rPr>
              <w:t xml:space="preserve">всего, в </w:t>
            </w:r>
            <w:proofErr w:type="spellStart"/>
            <w:r w:rsidRPr="00FD24F9">
              <w:rPr>
                <w:rFonts w:ascii="Times New Roman" w:hAnsi="Times New Roman" w:cs="Times New Roman"/>
                <w:color w:val="000000"/>
                <w:sz w:val="20"/>
                <w:szCs w:val="20"/>
              </w:rPr>
              <w:t>т.ч</w:t>
            </w:r>
            <w:proofErr w:type="spellEnd"/>
            <w:r w:rsidRPr="00FD24F9">
              <w:rPr>
                <w:rFonts w:ascii="Times New Roman" w:hAnsi="Times New Roman" w:cs="Times New Roman"/>
                <w:color w:val="000000"/>
                <w:sz w:val="20"/>
                <w:szCs w:val="20"/>
              </w:rPr>
              <w:t>. по годам</w:t>
            </w:r>
          </w:p>
        </w:tc>
        <w:tc>
          <w:tcPr>
            <w:tcW w:w="1214" w:type="dxa"/>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94649,7</w:t>
            </w:r>
          </w:p>
        </w:tc>
        <w:tc>
          <w:tcPr>
            <w:tcW w:w="1626" w:type="dxa"/>
            <w:gridSpan w:val="6"/>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center"/>
              <w:rPr>
                <w:rFonts w:ascii="Times New Roman" w:hAnsi="Times New Roman" w:cs="Times New Roman"/>
                <w:b/>
                <w:bCs/>
                <w:color w:val="000000"/>
                <w:sz w:val="20"/>
                <w:szCs w:val="20"/>
              </w:rPr>
            </w:pPr>
            <w:r w:rsidRPr="00FD24F9">
              <w:rPr>
                <w:rFonts w:ascii="Times New Roman" w:hAnsi="Times New Roman" w:cs="Times New Roman"/>
                <w:b/>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94649,7</w:t>
            </w:r>
          </w:p>
        </w:tc>
        <w:tc>
          <w:tcPr>
            <w:tcW w:w="991" w:type="dxa"/>
            <w:tcBorders>
              <w:top w:val="nil"/>
              <w:left w:val="nil"/>
              <w:bottom w:val="single" w:sz="4" w:space="0" w:color="auto"/>
              <w:right w:val="single" w:sz="4" w:space="0" w:color="auto"/>
            </w:tcBorders>
            <w:shd w:val="clear" w:color="auto" w:fill="auto"/>
            <w:noWrap/>
            <w:vAlign w:val="bottom"/>
            <w:hideMark/>
          </w:tcPr>
          <w:p w:rsidR="008E5873" w:rsidRPr="00FD24F9" w:rsidRDefault="008E5873" w:rsidP="006E4DCB">
            <w:pPr>
              <w:jc w:val="center"/>
              <w:rPr>
                <w:rFonts w:ascii="Times New Roman" w:hAnsi="Times New Roman" w:cs="Times New Roman"/>
                <w:b/>
                <w:bCs/>
                <w:color w:val="000000"/>
                <w:sz w:val="20"/>
                <w:szCs w:val="20"/>
              </w:rPr>
            </w:pPr>
            <w:r w:rsidRPr="00FD24F9">
              <w:rPr>
                <w:rFonts w:ascii="Times New Roman" w:hAnsi="Times New Roman" w:cs="Times New Roman"/>
                <w:b/>
                <w:bCs/>
                <w:color w:val="000000"/>
                <w:sz w:val="20"/>
                <w:szCs w:val="20"/>
              </w:rPr>
              <w:t>0,0</w:t>
            </w:r>
          </w:p>
        </w:tc>
      </w:tr>
      <w:tr w:rsidR="008E5873" w:rsidRPr="00D82F39" w:rsidTr="006E4DCB">
        <w:trPr>
          <w:trHeight w:val="315"/>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2024г</w:t>
            </w:r>
          </w:p>
        </w:tc>
        <w:tc>
          <w:tcPr>
            <w:tcW w:w="1221" w:type="dxa"/>
            <w:gridSpan w:val="2"/>
            <w:tcBorders>
              <w:top w:val="nil"/>
              <w:left w:val="single" w:sz="4" w:space="0" w:color="auto"/>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13086,9</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BB1295">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9F4518">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13086,9</w:t>
            </w:r>
          </w:p>
        </w:tc>
        <w:tc>
          <w:tcPr>
            <w:tcW w:w="1001" w:type="dxa"/>
            <w:gridSpan w:val="2"/>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DF04A9">
              <w:rPr>
                <w:rFonts w:ascii="Times New Roman" w:hAnsi="Times New Roman"/>
                <w:color w:val="000000"/>
                <w:sz w:val="20"/>
                <w:szCs w:val="20"/>
              </w:rPr>
              <w:t>0,0</w:t>
            </w:r>
          </w:p>
        </w:tc>
      </w:tr>
      <w:tr w:rsidR="008E5873" w:rsidRPr="00D82F39" w:rsidTr="006E4DCB">
        <w:trPr>
          <w:trHeight w:val="315"/>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2025г</w:t>
            </w:r>
          </w:p>
        </w:tc>
        <w:tc>
          <w:tcPr>
            <w:tcW w:w="1221" w:type="dxa"/>
            <w:gridSpan w:val="2"/>
            <w:tcBorders>
              <w:top w:val="nil"/>
              <w:left w:val="single" w:sz="4" w:space="0" w:color="auto"/>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13086,9</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BB1295">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9F4518">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13086,9</w:t>
            </w:r>
          </w:p>
        </w:tc>
        <w:tc>
          <w:tcPr>
            <w:tcW w:w="1001" w:type="dxa"/>
            <w:gridSpan w:val="2"/>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DF04A9">
              <w:rPr>
                <w:rFonts w:ascii="Times New Roman" w:hAnsi="Times New Roman"/>
                <w:color w:val="000000"/>
                <w:sz w:val="20"/>
                <w:szCs w:val="20"/>
              </w:rPr>
              <w:t>0,0</w:t>
            </w:r>
          </w:p>
        </w:tc>
      </w:tr>
      <w:tr w:rsidR="008E5873" w:rsidRPr="00D82F39" w:rsidTr="006E4DCB">
        <w:trPr>
          <w:trHeight w:val="315"/>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w:t>
            </w:r>
            <w:r>
              <w:rPr>
                <w:rFonts w:ascii="Times New Roman" w:hAnsi="Times New Roman"/>
                <w:color w:val="000000"/>
                <w:sz w:val="20"/>
                <w:szCs w:val="20"/>
              </w:rPr>
              <w:t>6</w:t>
            </w:r>
            <w:r w:rsidRPr="00D82F39">
              <w:rPr>
                <w:rFonts w:ascii="Times New Roman" w:hAnsi="Times New Roman"/>
                <w:color w:val="000000"/>
                <w:sz w:val="20"/>
                <w:szCs w:val="20"/>
              </w:rPr>
              <w:t>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13479,5</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pPr>
            <w:r w:rsidRPr="00E03D9A">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pPr>
            <w:r w:rsidRPr="00E03D9A">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13479,5</w:t>
            </w:r>
          </w:p>
        </w:tc>
        <w:tc>
          <w:tcPr>
            <w:tcW w:w="1001" w:type="dxa"/>
            <w:gridSpan w:val="2"/>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DF04A9">
              <w:rPr>
                <w:rFonts w:ascii="Times New Roman" w:hAnsi="Times New Roman"/>
                <w:color w:val="000000"/>
                <w:sz w:val="20"/>
                <w:szCs w:val="20"/>
              </w:rPr>
              <w:t>0,0</w:t>
            </w:r>
          </w:p>
        </w:tc>
      </w:tr>
      <w:tr w:rsidR="008E5873" w:rsidRPr="00D82F39" w:rsidTr="006E4DCB">
        <w:trPr>
          <w:trHeight w:val="315"/>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nil"/>
              <w:left w:val="single" w:sz="4" w:space="0" w:color="auto"/>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13749,1</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pPr>
            <w:r w:rsidRPr="00E03D9A">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pPr>
            <w:r w:rsidRPr="00E03D9A">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13749,1</w:t>
            </w:r>
          </w:p>
        </w:tc>
        <w:tc>
          <w:tcPr>
            <w:tcW w:w="1001" w:type="dxa"/>
            <w:gridSpan w:val="2"/>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DF04A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nil"/>
              <w:left w:val="single" w:sz="4" w:space="0" w:color="auto"/>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13749,1</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pPr>
            <w:r w:rsidRPr="00E03D9A">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pPr>
            <w:r w:rsidRPr="00E03D9A">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13749,1</w:t>
            </w:r>
          </w:p>
        </w:tc>
        <w:tc>
          <w:tcPr>
            <w:tcW w:w="1001" w:type="dxa"/>
            <w:gridSpan w:val="2"/>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DF04A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nil"/>
              <w:left w:val="single" w:sz="4" w:space="0" w:color="auto"/>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13749,1</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E03D9A">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E03D9A">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13749,1</w:t>
            </w:r>
          </w:p>
        </w:tc>
        <w:tc>
          <w:tcPr>
            <w:tcW w:w="1001" w:type="dxa"/>
            <w:gridSpan w:val="2"/>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DF04A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nil"/>
              <w:left w:val="single" w:sz="4" w:space="0" w:color="auto"/>
              <w:bottom w:val="single" w:sz="4" w:space="0" w:color="auto"/>
              <w:right w:val="single" w:sz="4" w:space="0" w:color="auto"/>
            </w:tcBorders>
            <w:shd w:val="clear" w:color="auto" w:fill="auto"/>
            <w:noWrap/>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13749,1</w:t>
            </w:r>
          </w:p>
        </w:tc>
        <w:tc>
          <w:tcPr>
            <w:tcW w:w="1619" w:type="dxa"/>
            <w:gridSpan w:val="5"/>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sidRPr="00E03D9A">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sidRPr="00E03D9A">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13749,1</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0,</w:t>
            </w:r>
            <w:r w:rsidRPr="00D82F39">
              <w:rPr>
                <w:rFonts w:ascii="Times New Roman" w:hAnsi="Times New Roman"/>
                <w:color w:val="000000"/>
                <w:sz w:val="20"/>
                <w:szCs w:val="20"/>
              </w:rPr>
              <w:t>0</w:t>
            </w:r>
          </w:p>
        </w:tc>
      </w:tr>
      <w:tr w:rsidR="008E5873" w:rsidRPr="00D82F39" w:rsidTr="006E4DCB">
        <w:trPr>
          <w:gridAfter w:val="1"/>
          <w:wAfter w:w="10" w:type="dxa"/>
          <w:trHeight w:val="600"/>
          <w:jc w:val="center"/>
        </w:trPr>
        <w:tc>
          <w:tcPr>
            <w:tcW w:w="442" w:type="dxa"/>
            <w:vMerge w:val="restart"/>
            <w:tcBorders>
              <w:top w:val="nil"/>
              <w:left w:val="single" w:sz="4" w:space="0" w:color="auto"/>
              <w:right w:val="single" w:sz="4" w:space="0" w:color="auto"/>
            </w:tcBorders>
            <w:shd w:val="clear" w:color="auto" w:fill="auto"/>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w:t>
            </w:r>
          </w:p>
        </w:tc>
        <w:tc>
          <w:tcPr>
            <w:tcW w:w="1701" w:type="dxa"/>
            <w:vMerge w:val="restart"/>
            <w:tcBorders>
              <w:top w:val="nil"/>
              <w:left w:val="single" w:sz="4" w:space="0" w:color="auto"/>
              <w:right w:val="single" w:sz="4" w:space="0" w:color="auto"/>
            </w:tcBorders>
            <w:shd w:val="clear" w:color="auto" w:fill="auto"/>
            <w:vAlign w:val="center"/>
          </w:tcPr>
          <w:p w:rsidR="008E5873" w:rsidRPr="005C5968" w:rsidRDefault="008E5873" w:rsidP="006E4DCB">
            <w:pPr>
              <w:rPr>
                <w:rFonts w:ascii="Times New Roman" w:hAnsi="Times New Roman"/>
                <w:color w:val="000000"/>
                <w:sz w:val="20"/>
                <w:szCs w:val="20"/>
              </w:rPr>
            </w:pPr>
            <w:r w:rsidRPr="005C5968">
              <w:rPr>
                <w:rFonts w:ascii="Times New Roman" w:hAnsi="Times New Roman"/>
                <w:color w:val="000000"/>
                <w:sz w:val="20"/>
                <w:szCs w:val="20"/>
              </w:rPr>
              <w:t>Обеспечение персонифицированного финансирования дополнительного образования детей</w:t>
            </w:r>
          </w:p>
        </w:tc>
        <w:tc>
          <w:tcPr>
            <w:tcW w:w="1559" w:type="dxa"/>
            <w:vMerge w:val="restart"/>
            <w:tcBorders>
              <w:top w:val="nil"/>
              <w:left w:val="single" w:sz="4" w:space="0" w:color="auto"/>
              <w:right w:val="single" w:sz="4" w:space="0" w:color="auto"/>
            </w:tcBorders>
            <w:shd w:val="clear" w:color="auto" w:fill="auto"/>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nil"/>
              <w:left w:val="single" w:sz="4" w:space="0" w:color="auto"/>
              <w:right w:val="single" w:sz="4" w:space="0" w:color="auto"/>
            </w:tcBorders>
            <w:shd w:val="clear" w:color="auto" w:fill="auto"/>
            <w:noWrap/>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991" w:type="dxa"/>
            <w:vMerge w:val="restart"/>
            <w:tcBorders>
              <w:top w:val="nil"/>
              <w:left w:val="single" w:sz="4" w:space="0" w:color="auto"/>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nil"/>
              <w:left w:val="single" w:sz="4" w:space="0" w:color="auto"/>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2030</w:t>
            </w:r>
          </w:p>
        </w:tc>
        <w:tc>
          <w:tcPr>
            <w:tcW w:w="1133" w:type="dxa"/>
            <w:tcBorders>
              <w:top w:val="nil"/>
              <w:left w:val="nil"/>
              <w:bottom w:val="single" w:sz="4" w:space="0" w:color="auto"/>
              <w:right w:val="single" w:sz="4" w:space="0" w:color="auto"/>
            </w:tcBorders>
            <w:shd w:val="clear" w:color="auto" w:fill="auto"/>
            <w:vAlign w:val="bottom"/>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nil"/>
              <w:left w:val="nil"/>
              <w:bottom w:val="single" w:sz="4" w:space="0" w:color="auto"/>
              <w:right w:val="single" w:sz="4" w:space="0" w:color="auto"/>
            </w:tcBorders>
            <w:shd w:val="clear" w:color="auto" w:fill="auto"/>
            <w:noWrap/>
            <w:vAlign w:val="bottom"/>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8497,1</w:t>
            </w:r>
          </w:p>
        </w:tc>
        <w:tc>
          <w:tcPr>
            <w:tcW w:w="1626" w:type="dxa"/>
            <w:gridSpan w:val="6"/>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b/>
                <w:bCs/>
                <w:color w:val="000000"/>
                <w:sz w:val="20"/>
                <w:szCs w:val="20"/>
              </w:rPr>
            </w:pPr>
          </w:p>
          <w:p w:rsidR="008E5873" w:rsidRDefault="008E5873" w:rsidP="006E4DCB">
            <w:pPr>
              <w:jc w:val="center"/>
              <w:rPr>
                <w:rFonts w:ascii="Times New Roman" w:hAnsi="Times New Roman"/>
                <w:b/>
                <w:bCs/>
                <w:color w:val="000000"/>
                <w:sz w:val="20"/>
                <w:szCs w:val="20"/>
              </w:rPr>
            </w:pPr>
          </w:p>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8497,1</w:t>
            </w:r>
          </w:p>
        </w:tc>
        <w:tc>
          <w:tcPr>
            <w:tcW w:w="991" w:type="dxa"/>
            <w:tcBorders>
              <w:top w:val="nil"/>
              <w:left w:val="nil"/>
              <w:bottom w:val="single" w:sz="4" w:space="0" w:color="auto"/>
              <w:right w:val="single" w:sz="4" w:space="0" w:color="auto"/>
            </w:tcBorders>
            <w:shd w:val="clear" w:color="auto" w:fill="auto"/>
            <w:noWrap/>
            <w:vAlign w:val="bottom"/>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r>
      <w:tr w:rsidR="008E5873" w:rsidRPr="00D82F39" w:rsidTr="006E4DCB">
        <w:trPr>
          <w:trHeight w:val="267"/>
          <w:jc w:val="center"/>
        </w:trPr>
        <w:tc>
          <w:tcPr>
            <w:tcW w:w="442" w:type="dxa"/>
            <w:vMerge/>
            <w:tcBorders>
              <w:left w:val="single" w:sz="4" w:space="0" w:color="auto"/>
              <w:bottom w:val="single" w:sz="4" w:space="0" w:color="000000"/>
              <w:right w:val="single" w:sz="4" w:space="0" w:color="auto"/>
            </w:tcBorders>
            <w:shd w:val="clear" w:color="auto" w:fill="auto"/>
            <w:vAlign w:val="center"/>
          </w:tcPr>
          <w:p w:rsidR="008E5873" w:rsidRDefault="008E5873" w:rsidP="006E4DCB">
            <w:pPr>
              <w:jc w:val="cente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8E5873" w:rsidRPr="00D82F39" w:rsidRDefault="008E5873" w:rsidP="006E4DCB">
            <w:pPr>
              <w:rPr>
                <w:rFonts w:ascii="Times New Roman" w:hAnsi="Times New Roman"/>
                <w:color w:val="000000"/>
                <w:sz w:val="20"/>
                <w:szCs w:val="20"/>
              </w:rPr>
            </w:pPr>
          </w:p>
        </w:tc>
        <w:tc>
          <w:tcPr>
            <w:tcW w:w="1559" w:type="dxa"/>
            <w:vMerge/>
            <w:tcBorders>
              <w:left w:val="single" w:sz="4" w:space="0" w:color="auto"/>
              <w:bottom w:val="single" w:sz="4" w:space="0" w:color="000000"/>
              <w:right w:val="single" w:sz="4" w:space="0" w:color="auto"/>
            </w:tcBorders>
            <w:shd w:val="clear" w:color="auto" w:fill="auto"/>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shd w:val="clear" w:color="auto" w:fill="auto"/>
            <w:noWrap/>
            <w:vAlign w:val="center"/>
          </w:tcPr>
          <w:p w:rsidR="008E5873" w:rsidRPr="00D82F39"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275"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2024г</w:t>
            </w:r>
          </w:p>
        </w:tc>
        <w:tc>
          <w:tcPr>
            <w:tcW w:w="1221" w:type="dxa"/>
            <w:gridSpan w:val="2"/>
            <w:tcBorders>
              <w:top w:val="nil"/>
              <w:left w:val="nil"/>
              <w:bottom w:val="single" w:sz="4" w:space="0" w:color="auto"/>
              <w:right w:val="single" w:sz="4" w:space="0" w:color="auto"/>
            </w:tcBorders>
            <w:shd w:val="clear" w:color="auto" w:fill="auto"/>
            <w:noWrap/>
            <w:vAlign w:val="bottom"/>
          </w:tcPr>
          <w:p w:rsidR="008E5873" w:rsidRPr="008D32E8" w:rsidRDefault="008E5873" w:rsidP="006E4DCB">
            <w:pPr>
              <w:jc w:val="center"/>
              <w:rPr>
                <w:rFonts w:ascii="Times New Roman" w:hAnsi="Times New Roman"/>
                <w:color w:val="000000"/>
                <w:sz w:val="20"/>
                <w:szCs w:val="20"/>
              </w:rPr>
            </w:pPr>
            <w:r>
              <w:rPr>
                <w:rFonts w:ascii="Times New Roman" w:hAnsi="Times New Roman"/>
                <w:color w:val="000000"/>
                <w:sz w:val="20"/>
                <w:szCs w:val="20"/>
              </w:rPr>
              <w:t>1174,9</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1174,9</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270"/>
          <w:jc w:val="center"/>
        </w:trPr>
        <w:tc>
          <w:tcPr>
            <w:tcW w:w="442" w:type="dxa"/>
            <w:vMerge/>
            <w:tcBorders>
              <w:left w:val="single" w:sz="4" w:space="0" w:color="auto"/>
              <w:bottom w:val="single" w:sz="4" w:space="0" w:color="000000"/>
              <w:right w:val="single" w:sz="4" w:space="0" w:color="auto"/>
            </w:tcBorders>
            <w:shd w:val="clear" w:color="auto" w:fill="auto"/>
            <w:vAlign w:val="center"/>
          </w:tcPr>
          <w:p w:rsidR="008E5873" w:rsidRDefault="008E5873" w:rsidP="006E4DCB">
            <w:pPr>
              <w:jc w:val="cente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8E5873" w:rsidRPr="00D82F39" w:rsidRDefault="008E5873" w:rsidP="006E4DCB">
            <w:pPr>
              <w:rPr>
                <w:rFonts w:ascii="Times New Roman" w:hAnsi="Times New Roman"/>
                <w:color w:val="000000"/>
                <w:sz w:val="20"/>
                <w:szCs w:val="20"/>
              </w:rPr>
            </w:pPr>
          </w:p>
        </w:tc>
        <w:tc>
          <w:tcPr>
            <w:tcW w:w="1559" w:type="dxa"/>
            <w:vMerge/>
            <w:tcBorders>
              <w:left w:val="single" w:sz="4" w:space="0" w:color="auto"/>
              <w:bottom w:val="single" w:sz="4" w:space="0" w:color="000000"/>
              <w:right w:val="single" w:sz="4" w:space="0" w:color="auto"/>
            </w:tcBorders>
            <w:shd w:val="clear" w:color="auto" w:fill="auto"/>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shd w:val="clear" w:color="auto" w:fill="auto"/>
            <w:noWrap/>
            <w:vAlign w:val="center"/>
          </w:tcPr>
          <w:p w:rsidR="008E5873" w:rsidRPr="00D82F39"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275"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2025г</w:t>
            </w:r>
          </w:p>
        </w:tc>
        <w:tc>
          <w:tcPr>
            <w:tcW w:w="1221" w:type="dxa"/>
            <w:gridSpan w:val="2"/>
            <w:tcBorders>
              <w:top w:val="nil"/>
              <w:left w:val="nil"/>
              <w:bottom w:val="single" w:sz="4" w:space="0" w:color="auto"/>
              <w:right w:val="single" w:sz="4" w:space="0" w:color="auto"/>
            </w:tcBorders>
            <w:shd w:val="clear" w:color="auto" w:fill="auto"/>
            <w:noWrap/>
            <w:vAlign w:val="bottom"/>
          </w:tcPr>
          <w:p w:rsidR="008E5873" w:rsidRPr="008D32E8" w:rsidRDefault="008E5873" w:rsidP="006E4DCB">
            <w:pPr>
              <w:jc w:val="center"/>
              <w:rPr>
                <w:rFonts w:ascii="Times New Roman" w:hAnsi="Times New Roman"/>
                <w:color w:val="000000"/>
                <w:sz w:val="20"/>
                <w:szCs w:val="20"/>
              </w:rPr>
            </w:pPr>
            <w:r>
              <w:rPr>
                <w:rFonts w:ascii="Times New Roman" w:hAnsi="Times New Roman"/>
                <w:color w:val="000000"/>
                <w:sz w:val="20"/>
                <w:szCs w:val="20"/>
              </w:rPr>
              <w:t>1174,9</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1174,9</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288"/>
          <w:jc w:val="center"/>
        </w:trPr>
        <w:tc>
          <w:tcPr>
            <w:tcW w:w="442" w:type="dxa"/>
            <w:vMerge/>
            <w:tcBorders>
              <w:left w:val="single" w:sz="4" w:space="0" w:color="auto"/>
              <w:bottom w:val="single" w:sz="4" w:space="0" w:color="000000"/>
              <w:right w:val="single" w:sz="4" w:space="0" w:color="auto"/>
            </w:tcBorders>
            <w:shd w:val="clear" w:color="auto" w:fill="auto"/>
            <w:vAlign w:val="center"/>
          </w:tcPr>
          <w:p w:rsidR="008E5873" w:rsidRDefault="008E5873" w:rsidP="006E4DCB">
            <w:pPr>
              <w:jc w:val="cente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8E5873" w:rsidRPr="00D82F39" w:rsidRDefault="008E5873" w:rsidP="006E4DCB">
            <w:pPr>
              <w:rPr>
                <w:rFonts w:ascii="Times New Roman" w:hAnsi="Times New Roman"/>
                <w:color w:val="000000"/>
                <w:sz w:val="20"/>
                <w:szCs w:val="20"/>
              </w:rPr>
            </w:pPr>
          </w:p>
        </w:tc>
        <w:tc>
          <w:tcPr>
            <w:tcW w:w="1559" w:type="dxa"/>
            <w:vMerge/>
            <w:tcBorders>
              <w:left w:val="single" w:sz="4" w:space="0" w:color="auto"/>
              <w:bottom w:val="single" w:sz="4" w:space="0" w:color="000000"/>
              <w:right w:val="single" w:sz="4" w:space="0" w:color="auto"/>
            </w:tcBorders>
            <w:shd w:val="clear" w:color="auto" w:fill="auto"/>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shd w:val="clear" w:color="auto" w:fill="auto"/>
            <w:noWrap/>
            <w:vAlign w:val="center"/>
          </w:tcPr>
          <w:p w:rsidR="008E5873" w:rsidRPr="00D82F39"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275"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w:t>
            </w:r>
            <w:r>
              <w:rPr>
                <w:rFonts w:ascii="Times New Roman" w:hAnsi="Times New Roman"/>
                <w:color w:val="000000"/>
                <w:sz w:val="20"/>
                <w:szCs w:val="20"/>
              </w:rPr>
              <w:t>6</w:t>
            </w:r>
            <w:r w:rsidRPr="00D82F39">
              <w:rPr>
                <w:rFonts w:ascii="Times New Roman" w:hAnsi="Times New Roman"/>
                <w:color w:val="000000"/>
                <w:sz w:val="20"/>
                <w:szCs w:val="20"/>
              </w:rPr>
              <w:t>г</w:t>
            </w:r>
          </w:p>
        </w:tc>
        <w:tc>
          <w:tcPr>
            <w:tcW w:w="1221" w:type="dxa"/>
            <w:gridSpan w:val="2"/>
            <w:tcBorders>
              <w:top w:val="nil"/>
              <w:left w:val="nil"/>
              <w:bottom w:val="single" w:sz="4" w:space="0" w:color="auto"/>
              <w:right w:val="single" w:sz="4" w:space="0" w:color="auto"/>
            </w:tcBorders>
            <w:shd w:val="clear" w:color="auto" w:fill="auto"/>
            <w:noWrap/>
            <w:vAlign w:val="bottom"/>
          </w:tcPr>
          <w:p w:rsidR="008E5873" w:rsidRPr="008D32E8" w:rsidRDefault="008E5873" w:rsidP="006E4DCB">
            <w:pPr>
              <w:jc w:val="center"/>
              <w:rPr>
                <w:rFonts w:ascii="Times New Roman" w:hAnsi="Times New Roman"/>
                <w:color w:val="000000"/>
                <w:sz w:val="20"/>
                <w:szCs w:val="20"/>
              </w:rPr>
            </w:pPr>
            <w:r>
              <w:rPr>
                <w:rFonts w:ascii="Times New Roman" w:hAnsi="Times New Roman"/>
                <w:color w:val="000000"/>
                <w:sz w:val="20"/>
                <w:szCs w:val="20"/>
              </w:rPr>
              <w:t>1210,1</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1210,1</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264"/>
          <w:jc w:val="center"/>
        </w:trPr>
        <w:tc>
          <w:tcPr>
            <w:tcW w:w="442" w:type="dxa"/>
            <w:vMerge/>
            <w:tcBorders>
              <w:left w:val="single" w:sz="4" w:space="0" w:color="auto"/>
              <w:bottom w:val="single" w:sz="4" w:space="0" w:color="000000"/>
              <w:right w:val="single" w:sz="4" w:space="0" w:color="auto"/>
            </w:tcBorders>
            <w:shd w:val="clear" w:color="auto" w:fill="auto"/>
            <w:vAlign w:val="center"/>
          </w:tcPr>
          <w:p w:rsidR="008E5873" w:rsidRDefault="008E5873" w:rsidP="006E4DCB">
            <w:pPr>
              <w:jc w:val="cente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8E5873" w:rsidRPr="00D82F39" w:rsidRDefault="008E5873" w:rsidP="006E4DCB">
            <w:pPr>
              <w:rPr>
                <w:rFonts w:ascii="Times New Roman" w:hAnsi="Times New Roman"/>
                <w:color w:val="000000"/>
                <w:sz w:val="20"/>
                <w:szCs w:val="20"/>
              </w:rPr>
            </w:pPr>
          </w:p>
        </w:tc>
        <w:tc>
          <w:tcPr>
            <w:tcW w:w="1559" w:type="dxa"/>
            <w:vMerge/>
            <w:tcBorders>
              <w:left w:val="single" w:sz="4" w:space="0" w:color="auto"/>
              <w:bottom w:val="single" w:sz="4" w:space="0" w:color="000000"/>
              <w:right w:val="single" w:sz="4" w:space="0" w:color="auto"/>
            </w:tcBorders>
            <w:shd w:val="clear" w:color="auto" w:fill="auto"/>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shd w:val="clear" w:color="auto" w:fill="auto"/>
            <w:noWrap/>
            <w:vAlign w:val="center"/>
          </w:tcPr>
          <w:p w:rsidR="008E5873" w:rsidRPr="00D82F39"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275"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nil"/>
              <w:left w:val="nil"/>
              <w:bottom w:val="single" w:sz="4" w:space="0" w:color="auto"/>
              <w:right w:val="single" w:sz="4" w:space="0" w:color="auto"/>
            </w:tcBorders>
            <w:shd w:val="clear" w:color="auto" w:fill="auto"/>
            <w:noWrap/>
            <w:vAlign w:val="bottom"/>
          </w:tcPr>
          <w:p w:rsidR="008E5873" w:rsidRPr="008D32E8" w:rsidRDefault="008E5873" w:rsidP="006E4DCB">
            <w:pPr>
              <w:jc w:val="center"/>
              <w:rPr>
                <w:rFonts w:ascii="Times New Roman" w:hAnsi="Times New Roman"/>
                <w:color w:val="000000"/>
                <w:sz w:val="20"/>
                <w:szCs w:val="20"/>
              </w:rPr>
            </w:pPr>
            <w:r>
              <w:rPr>
                <w:rFonts w:ascii="Times New Roman" w:hAnsi="Times New Roman"/>
                <w:color w:val="000000"/>
                <w:sz w:val="20"/>
                <w:szCs w:val="20"/>
              </w:rPr>
              <w:t>1234,3</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1234,3</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282"/>
          <w:jc w:val="center"/>
        </w:trPr>
        <w:tc>
          <w:tcPr>
            <w:tcW w:w="442" w:type="dxa"/>
            <w:vMerge/>
            <w:tcBorders>
              <w:left w:val="single" w:sz="4" w:space="0" w:color="auto"/>
              <w:bottom w:val="single" w:sz="4" w:space="0" w:color="000000"/>
              <w:right w:val="single" w:sz="4" w:space="0" w:color="auto"/>
            </w:tcBorders>
            <w:shd w:val="clear" w:color="auto" w:fill="auto"/>
            <w:vAlign w:val="center"/>
          </w:tcPr>
          <w:p w:rsidR="008E5873" w:rsidRDefault="008E5873" w:rsidP="006E4DCB">
            <w:pPr>
              <w:jc w:val="cente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8E5873" w:rsidRPr="00D82F39" w:rsidRDefault="008E5873" w:rsidP="006E4DCB">
            <w:pPr>
              <w:rPr>
                <w:rFonts w:ascii="Times New Roman" w:hAnsi="Times New Roman"/>
                <w:color w:val="000000"/>
                <w:sz w:val="20"/>
                <w:szCs w:val="20"/>
              </w:rPr>
            </w:pPr>
          </w:p>
        </w:tc>
        <w:tc>
          <w:tcPr>
            <w:tcW w:w="1559" w:type="dxa"/>
            <w:vMerge/>
            <w:tcBorders>
              <w:left w:val="single" w:sz="4" w:space="0" w:color="auto"/>
              <w:bottom w:val="single" w:sz="4" w:space="0" w:color="000000"/>
              <w:right w:val="single" w:sz="4" w:space="0" w:color="auto"/>
            </w:tcBorders>
            <w:shd w:val="clear" w:color="auto" w:fill="auto"/>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shd w:val="clear" w:color="auto" w:fill="auto"/>
            <w:noWrap/>
            <w:vAlign w:val="center"/>
          </w:tcPr>
          <w:p w:rsidR="008E5873" w:rsidRPr="00D82F39"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275"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nil"/>
              <w:left w:val="nil"/>
              <w:bottom w:val="single" w:sz="4" w:space="0" w:color="auto"/>
              <w:right w:val="single" w:sz="4" w:space="0" w:color="auto"/>
            </w:tcBorders>
            <w:shd w:val="clear" w:color="auto" w:fill="auto"/>
            <w:noWrap/>
            <w:vAlign w:val="bottom"/>
          </w:tcPr>
          <w:p w:rsidR="008E5873" w:rsidRPr="008D32E8" w:rsidRDefault="008E5873" w:rsidP="006E4DCB">
            <w:pPr>
              <w:jc w:val="center"/>
              <w:rPr>
                <w:rFonts w:ascii="Times New Roman" w:hAnsi="Times New Roman"/>
                <w:color w:val="000000"/>
                <w:sz w:val="20"/>
                <w:szCs w:val="20"/>
              </w:rPr>
            </w:pPr>
            <w:r>
              <w:rPr>
                <w:rFonts w:ascii="Times New Roman" w:hAnsi="Times New Roman"/>
                <w:color w:val="000000"/>
                <w:sz w:val="20"/>
                <w:szCs w:val="20"/>
              </w:rPr>
              <w:t>1234,3</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1234,3</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258"/>
          <w:jc w:val="center"/>
        </w:trPr>
        <w:tc>
          <w:tcPr>
            <w:tcW w:w="442" w:type="dxa"/>
            <w:vMerge/>
            <w:tcBorders>
              <w:left w:val="single" w:sz="4" w:space="0" w:color="auto"/>
              <w:bottom w:val="single" w:sz="4" w:space="0" w:color="000000"/>
              <w:right w:val="single" w:sz="4" w:space="0" w:color="auto"/>
            </w:tcBorders>
            <w:shd w:val="clear" w:color="auto" w:fill="auto"/>
            <w:vAlign w:val="center"/>
          </w:tcPr>
          <w:p w:rsidR="008E5873" w:rsidRDefault="008E5873" w:rsidP="006E4DCB">
            <w:pPr>
              <w:jc w:val="cente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8E5873" w:rsidRPr="00D82F39" w:rsidRDefault="008E5873" w:rsidP="006E4DCB">
            <w:pPr>
              <w:rPr>
                <w:rFonts w:ascii="Times New Roman" w:hAnsi="Times New Roman"/>
                <w:color w:val="000000"/>
                <w:sz w:val="20"/>
                <w:szCs w:val="20"/>
              </w:rPr>
            </w:pPr>
          </w:p>
        </w:tc>
        <w:tc>
          <w:tcPr>
            <w:tcW w:w="1559" w:type="dxa"/>
            <w:vMerge/>
            <w:tcBorders>
              <w:left w:val="single" w:sz="4" w:space="0" w:color="auto"/>
              <w:bottom w:val="single" w:sz="4" w:space="0" w:color="000000"/>
              <w:right w:val="single" w:sz="4" w:space="0" w:color="auto"/>
            </w:tcBorders>
            <w:shd w:val="clear" w:color="auto" w:fill="auto"/>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shd w:val="clear" w:color="auto" w:fill="auto"/>
            <w:noWrap/>
            <w:vAlign w:val="center"/>
          </w:tcPr>
          <w:p w:rsidR="008E5873" w:rsidRPr="00D82F39"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275"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nil"/>
              <w:left w:val="nil"/>
              <w:bottom w:val="single" w:sz="4" w:space="0" w:color="auto"/>
              <w:right w:val="single" w:sz="4" w:space="0" w:color="auto"/>
            </w:tcBorders>
            <w:shd w:val="clear" w:color="auto" w:fill="auto"/>
            <w:noWrap/>
            <w:vAlign w:val="bottom"/>
          </w:tcPr>
          <w:p w:rsidR="008E5873" w:rsidRPr="008D32E8" w:rsidRDefault="008E5873" w:rsidP="006E4DCB">
            <w:pPr>
              <w:jc w:val="center"/>
              <w:rPr>
                <w:rFonts w:ascii="Times New Roman" w:hAnsi="Times New Roman"/>
                <w:color w:val="000000"/>
                <w:sz w:val="20"/>
                <w:szCs w:val="20"/>
              </w:rPr>
            </w:pPr>
            <w:r>
              <w:rPr>
                <w:rFonts w:ascii="Times New Roman" w:hAnsi="Times New Roman"/>
                <w:color w:val="000000"/>
                <w:sz w:val="20"/>
                <w:szCs w:val="20"/>
              </w:rPr>
              <w:t>1234,3</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1234,3</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258"/>
          <w:jc w:val="center"/>
        </w:trPr>
        <w:tc>
          <w:tcPr>
            <w:tcW w:w="442" w:type="dxa"/>
            <w:vMerge/>
            <w:tcBorders>
              <w:left w:val="single" w:sz="4" w:space="0" w:color="auto"/>
              <w:bottom w:val="single" w:sz="4" w:space="0" w:color="000000"/>
              <w:right w:val="single" w:sz="4" w:space="0" w:color="auto"/>
            </w:tcBorders>
            <w:shd w:val="clear" w:color="auto" w:fill="auto"/>
            <w:vAlign w:val="center"/>
          </w:tcPr>
          <w:p w:rsidR="008E5873" w:rsidRDefault="008E5873" w:rsidP="006E4DCB">
            <w:pPr>
              <w:jc w:val="cente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8E5873" w:rsidRPr="00D82F39" w:rsidRDefault="008E5873" w:rsidP="006E4DCB">
            <w:pPr>
              <w:rPr>
                <w:rFonts w:ascii="Times New Roman" w:hAnsi="Times New Roman"/>
                <w:color w:val="000000"/>
                <w:sz w:val="20"/>
                <w:szCs w:val="20"/>
              </w:rPr>
            </w:pPr>
          </w:p>
        </w:tc>
        <w:tc>
          <w:tcPr>
            <w:tcW w:w="1559" w:type="dxa"/>
            <w:vMerge/>
            <w:tcBorders>
              <w:left w:val="single" w:sz="4" w:space="0" w:color="auto"/>
              <w:bottom w:val="single" w:sz="4" w:space="0" w:color="000000"/>
              <w:right w:val="single" w:sz="4" w:space="0" w:color="auto"/>
            </w:tcBorders>
            <w:shd w:val="clear" w:color="auto" w:fill="auto"/>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shd w:val="clear" w:color="auto" w:fill="auto"/>
            <w:noWrap/>
            <w:vAlign w:val="center"/>
          </w:tcPr>
          <w:p w:rsidR="008E5873" w:rsidRPr="00D82F39"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275" w:type="dxa"/>
            <w:vMerge/>
            <w:tcBorders>
              <w:left w:val="single" w:sz="4" w:space="0" w:color="auto"/>
              <w:bottom w:val="single" w:sz="4" w:space="0" w:color="000000"/>
              <w:right w:val="single" w:sz="4" w:space="0" w:color="auto"/>
            </w:tcBorders>
            <w:shd w:val="clear" w:color="auto" w:fill="auto"/>
            <w:vAlign w:val="center"/>
          </w:tcPr>
          <w:p w:rsidR="008E5873" w:rsidRPr="00D82F39" w:rsidRDefault="008E5873" w:rsidP="006E4DCB">
            <w:pPr>
              <w:jc w:val="cente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nil"/>
              <w:left w:val="nil"/>
              <w:bottom w:val="single" w:sz="4" w:space="0" w:color="auto"/>
              <w:right w:val="single" w:sz="4" w:space="0" w:color="auto"/>
            </w:tcBorders>
            <w:shd w:val="clear" w:color="auto" w:fill="auto"/>
            <w:noWrap/>
            <w:vAlign w:val="bottom"/>
          </w:tcPr>
          <w:p w:rsidR="008E5873" w:rsidRPr="008D32E8" w:rsidRDefault="008E5873" w:rsidP="006E4DCB">
            <w:pPr>
              <w:jc w:val="center"/>
              <w:rPr>
                <w:rFonts w:ascii="Times New Roman" w:hAnsi="Times New Roman"/>
                <w:color w:val="000000"/>
                <w:sz w:val="20"/>
                <w:szCs w:val="20"/>
              </w:rPr>
            </w:pPr>
            <w:r>
              <w:rPr>
                <w:rFonts w:ascii="Times New Roman" w:hAnsi="Times New Roman"/>
                <w:color w:val="000000"/>
                <w:sz w:val="20"/>
                <w:szCs w:val="20"/>
              </w:rPr>
              <w:t>1234,3</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7D328D">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1234,3</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gridAfter w:val="1"/>
          <w:wAfter w:w="10" w:type="dxa"/>
          <w:trHeight w:val="600"/>
          <w:jc w:val="center"/>
        </w:trPr>
        <w:tc>
          <w:tcPr>
            <w:tcW w:w="442"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E5873" w:rsidRPr="005C5968" w:rsidRDefault="008E5873" w:rsidP="006E4DCB">
            <w:pPr>
              <w:rPr>
                <w:rFonts w:ascii="Times New Roman" w:hAnsi="Times New Roman"/>
                <w:color w:val="000000"/>
                <w:sz w:val="20"/>
                <w:szCs w:val="20"/>
              </w:rPr>
            </w:pPr>
            <w:r w:rsidRPr="005C5968">
              <w:rPr>
                <w:rFonts w:ascii="Times New Roman" w:hAnsi="Times New Roman"/>
                <w:color w:val="000000"/>
                <w:sz w:val="20"/>
                <w:szCs w:val="20"/>
              </w:rPr>
              <w:t>Выявление и поддержка одаренных детей и молодежи</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30</w:t>
            </w: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nil"/>
              <w:left w:val="nil"/>
              <w:bottom w:val="single" w:sz="4" w:space="0" w:color="auto"/>
              <w:right w:val="single" w:sz="4" w:space="0" w:color="auto"/>
            </w:tcBorders>
            <w:shd w:val="clear" w:color="auto" w:fill="auto"/>
            <w:noWrap/>
            <w:vAlign w:val="bottom"/>
            <w:hideMark/>
          </w:tcPr>
          <w:p w:rsidR="008E5873" w:rsidRPr="006A71A1"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230,0</w:t>
            </w:r>
          </w:p>
        </w:tc>
        <w:tc>
          <w:tcPr>
            <w:tcW w:w="1626" w:type="dxa"/>
            <w:gridSpan w:val="6"/>
            <w:tcBorders>
              <w:top w:val="nil"/>
              <w:left w:val="nil"/>
              <w:bottom w:val="single" w:sz="4" w:space="0" w:color="auto"/>
              <w:right w:val="single" w:sz="4" w:space="0" w:color="auto"/>
            </w:tcBorders>
            <w:shd w:val="clear" w:color="auto" w:fill="auto"/>
            <w:noWrap/>
            <w:hideMark/>
          </w:tcPr>
          <w:p w:rsidR="008E5873" w:rsidRPr="006A71A1" w:rsidRDefault="008E5873" w:rsidP="006E4DCB">
            <w:pPr>
              <w:jc w:val="center"/>
              <w:rPr>
                <w:rFonts w:ascii="Times New Roman" w:hAnsi="Times New Roman"/>
                <w:b/>
                <w:bCs/>
                <w:color w:val="000000"/>
                <w:sz w:val="20"/>
                <w:szCs w:val="20"/>
              </w:rPr>
            </w:pPr>
          </w:p>
          <w:p w:rsidR="008E5873" w:rsidRPr="006A71A1" w:rsidRDefault="008E5873" w:rsidP="006E4DCB">
            <w:pPr>
              <w:jc w:val="center"/>
              <w:rPr>
                <w:rFonts w:ascii="Times New Roman" w:hAnsi="Times New Roman"/>
                <w:b/>
                <w:bCs/>
                <w:color w:val="000000"/>
                <w:sz w:val="20"/>
                <w:szCs w:val="20"/>
              </w:rPr>
            </w:pPr>
          </w:p>
          <w:p w:rsidR="008E5873" w:rsidRPr="006A71A1" w:rsidRDefault="008E5873" w:rsidP="006E4DCB">
            <w:pPr>
              <w:jc w:val="center"/>
              <w:rPr>
                <w:b/>
                <w:bCs/>
              </w:rPr>
            </w:pPr>
            <w:r w:rsidRPr="006A71A1">
              <w:rPr>
                <w:rFonts w:ascii="Times New Roman" w:hAnsi="Times New Roman"/>
                <w:b/>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8E5873" w:rsidRPr="006A71A1" w:rsidRDefault="008E5873" w:rsidP="006E4DCB">
            <w:pPr>
              <w:jc w:val="center"/>
              <w:rPr>
                <w:rFonts w:ascii="Times New Roman" w:hAnsi="Times New Roman"/>
                <w:b/>
                <w:bCs/>
                <w:color w:val="000000"/>
                <w:sz w:val="20"/>
                <w:szCs w:val="20"/>
              </w:rPr>
            </w:pPr>
            <w:r w:rsidRPr="006A71A1">
              <w:rPr>
                <w:rFonts w:ascii="Times New Roman" w:hAnsi="Times New Roman"/>
                <w:b/>
                <w:bCs/>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8E5873" w:rsidRPr="006A71A1"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230,0</w:t>
            </w:r>
          </w:p>
        </w:tc>
        <w:tc>
          <w:tcPr>
            <w:tcW w:w="991" w:type="dxa"/>
            <w:tcBorders>
              <w:top w:val="nil"/>
              <w:left w:val="nil"/>
              <w:bottom w:val="single" w:sz="4" w:space="0" w:color="auto"/>
              <w:right w:val="single" w:sz="4" w:space="0" w:color="auto"/>
            </w:tcBorders>
            <w:shd w:val="clear" w:color="auto" w:fill="auto"/>
            <w:noWrap/>
            <w:vAlign w:val="bottom"/>
            <w:hideMark/>
          </w:tcPr>
          <w:p w:rsidR="008E5873" w:rsidRPr="006A71A1" w:rsidRDefault="008E5873" w:rsidP="006E4DCB">
            <w:pPr>
              <w:jc w:val="center"/>
              <w:rPr>
                <w:rFonts w:ascii="Times New Roman" w:hAnsi="Times New Roman"/>
                <w:b/>
                <w:bCs/>
                <w:color w:val="000000"/>
                <w:sz w:val="20"/>
                <w:szCs w:val="20"/>
              </w:rPr>
            </w:pPr>
            <w:r w:rsidRPr="006A71A1">
              <w:rPr>
                <w:rFonts w:ascii="Times New Roman" w:hAnsi="Times New Roman"/>
                <w:b/>
                <w:bCs/>
                <w:color w:val="000000"/>
                <w:sz w:val="20"/>
                <w:szCs w:val="20"/>
              </w:rPr>
              <w:t>0,0</w:t>
            </w:r>
          </w:p>
        </w:tc>
      </w:tr>
      <w:tr w:rsidR="008E5873" w:rsidRPr="00D82F39" w:rsidTr="006E4DCB">
        <w:trPr>
          <w:trHeight w:val="36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2024г</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30,0</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7A2AD4">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3A2A77">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30,0</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F72095">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2025г</w:t>
            </w:r>
          </w:p>
        </w:tc>
        <w:tc>
          <w:tcPr>
            <w:tcW w:w="1221" w:type="dxa"/>
            <w:gridSpan w:val="2"/>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30,0</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7A2AD4">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3A2A77">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30,0</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F72095">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w:t>
            </w:r>
            <w:r>
              <w:rPr>
                <w:rFonts w:ascii="Times New Roman" w:hAnsi="Times New Roman"/>
                <w:color w:val="000000"/>
                <w:sz w:val="20"/>
                <w:szCs w:val="20"/>
              </w:rPr>
              <w:t>6</w:t>
            </w:r>
            <w:r w:rsidRPr="00D82F39">
              <w:rPr>
                <w:rFonts w:ascii="Times New Roman" w:hAnsi="Times New Roman"/>
                <w:color w:val="000000"/>
                <w:sz w:val="20"/>
                <w:szCs w:val="20"/>
              </w:rPr>
              <w:t>г</w:t>
            </w:r>
          </w:p>
        </w:tc>
        <w:tc>
          <w:tcPr>
            <w:tcW w:w="1221" w:type="dxa"/>
            <w:gridSpan w:val="2"/>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30,0</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7A2AD4">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3A2A77">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30,0</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F72095">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r>
              <w:rPr>
                <w:rFonts w:ascii="Times New Roman" w:hAnsi="Times New Roman"/>
                <w:color w:val="000000"/>
                <w:sz w:val="20"/>
                <w:szCs w:val="20"/>
              </w:rPr>
              <w:t>5</w:t>
            </w:r>
            <w:r w:rsidRPr="00D82F39">
              <w:rPr>
                <w:rFonts w:ascii="Times New Roman" w:hAnsi="Times New Roman"/>
                <w:color w:val="000000"/>
                <w:sz w:val="20"/>
                <w:szCs w:val="20"/>
              </w:rPr>
              <w:t>,0</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7A2AD4">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3A2A77">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r>
              <w:rPr>
                <w:rFonts w:ascii="Times New Roman" w:hAnsi="Times New Roman"/>
                <w:color w:val="000000"/>
                <w:sz w:val="20"/>
                <w:szCs w:val="20"/>
              </w:rPr>
              <w:t>5</w:t>
            </w:r>
            <w:r w:rsidRPr="00D82F39">
              <w:rPr>
                <w:rFonts w:ascii="Times New Roman" w:hAnsi="Times New Roman"/>
                <w:color w:val="000000"/>
                <w:sz w:val="20"/>
                <w:szCs w:val="20"/>
              </w:rPr>
              <w:t>,0</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F72095">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r>
              <w:rPr>
                <w:rFonts w:ascii="Times New Roman" w:hAnsi="Times New Roman"/>
                <w:color w:val="000000"/>
                <w:sz w:val="20"/>
                <w:szCs w:val="20"/>
              </w:rPr>
              <w:t>5</w:t>
            </w:r>
            <w:r w:rsidRPr="00D82F39">
              <w:rPr>
                <w:rFonts w:ascii="Times New Roman" w:hAnsi="Times New Roman"/>
                <w:color w:val="000000"/>
                <w:sz w:val="20"/>
                <w:szCs w:val="20"/>
              </w:rPr>
              <w:t>,0</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pPr>
            <w:r w:rsidRPr="007A2AD4">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pPr>
            <w:r w:rsidRPr="003A2A77">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r>
              <w:rPr>
                <w:rFonts w:ascii="Times New Roman" w:hAnsi="Times New Roman"/>
                <w:color w:val="000000"/>
                <w:sz w:val="20"/>
                <w:szCs w:val="20"/>
              </w:rPr>
              <w:t>5</w:t>
            </w:r>
            <w:r w:rsidRPr="00D82F39">
              <w:rPr>
                <w:rFonts w:ascii="Times New Roman" w:hAnsi="Times New Roman"/>
                <w:color w:val="000000"/>
                <w:sz w:val="20"/>
                <w:szCs w:val="20"/>
              </w:rPr>
              <w:t>,0</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F72095">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r>
              <w:rPr>
                <w:rFonts w:ascii="Times New Roman" w:hAnsi="Times New Roman"/>
                <w:color w:val="000000"/>
                <w:sz w:val="20"/>
                <w:szCs w:val="20"/>
              </w:rPr>
              <w:t>5</w:t>
            </w:r>
            <w:r w:rsidRPr="00D82F39">
              <w:rPr>
                <w:rFonts w:ascii="Times New Roman" w:hAnsi="Times New Roman"/>
                <w:color w:val="000000"/>
                <w:sz w:val="20"/>
                <w:szCs w:val="20"/>
              </w:rPr>
              <w:t>,0</w:t>
            </w:r>
          </w:p>
        </w:tc>
        <w:tc>
          <w:tcPr>
            <w:tcW w:w="1619" w:type="dxa"/>
            <w:gridSpan w:val="5"/>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sz w:val="20"/>
                <w:szCs w:val="20"/>
              </w:rPr>
            </w:pPr>
            <w:r w:rsidRPr="007A2AD4">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sz w:val="20"/>
                <w:szCs w:val="20"/>
              </w:rPr>
            </w:pPr>
            <w:r w:rsidRPr="003A2A77">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r>
              <w:rPr>
                <w:rFonts w:ascii="Times New Roman" w:hAnsi="Times New Roman"/>
                <w:color w:val="000000"/>
                <w:sz w:val="20"/>
                <w:szCs w:val="20"/>
              </w:rPr>
              <w:t>5</w:t>
            </w:r>
            <w:r w:rsidRPr="00D82F39">
              <w:rPr>
                <w:rFonts w:ascii="Times New Roman" w:hAnsi="Times New Roman"/>
                <w:color w:val="000000"/>
                <w:sz w:val="20"/>
                <w:szCs w:val="20"/>
              </w:rPr>
              <w:t>,0</w:t>
            </w:r>
          </w:p>
        </w:tc>
        <w:tc>
          <w:tcPr>
            <w:tcW w:w="1001" w:type="dxa"/>
            <w:gridSpan w:val="2"/>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rFonts w:ascii="Times New Roman" w:hAnsi="Times New Roman"/>
                <w:color w:val="000000"/>
                <w:sz w:val="20"/>
                <w:szCs w:val="20"/>
              </w:rPr>
            </w:pP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5C5968"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r>
              <w:rPr>
                <w:rFonts w:ascii="Times New Roman" w:hAnsi="Times New Roman"/>
                <w:color w:val="000000"/>
                <w:sz w:val="20"/>
                <w:szCs w:val="20"/>
              </w:rPr>
              <w:t>5</w:t>
            </w:r>
            <w:r w:rsidRPr="00D82F39">
              <w:rPr>
                <w:rFonts w:ascii="Times New Roman" w:hAnsi="Times New Roman"/>
                <w:color w:val="000000"/>
                <w:sz w:val="20"/>
                <w:szCs w:val="20"/>
              </w:rPr>
              <w:t>,0</w:t>
            </w:r>
          </w:p>
        </w:tc>
        <w:tc>
          <w:tcPr>
            <w:tcW w:w="1619" w:type="dxa"/>
            <w:gridSpan w:val="5"/>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sz w:val="20"/>
                <w:szCs w:val="20"/>
              </w:rPr>
            </w:pPr>
            <w:r w:rsidRPr="007A2AD4">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sz w:val="20"/>
                <w:szCs w:val="20"/>
              </w:rPr>
            </w:pPr>
            <w:r w:rsidRPr="003A2A77">
              <w:rPr>
                <w:rFonts w:ascii="Times New Roman" w:hAnsi="Times New Roman"/>
                <w:color w:val="000000"/>
                <w:sz w:val="20"/>
                <w:szCs w:val="20"/>
              </w:rPr>
              <w:t>0,0</w:t>
            </w:r>
          </w:p>
        </w:tc>
        <w:tc>
          <w:tcPr>
            <w:tcW w:w="1418" w:type="dxa"/>
            <w:gridSpan w:val="3"/>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3</w:t>
            </w:r>
            <w:r>
              <w:rPr>
                <w:rFonts w:ascii="Times New Roman" w:hAnsi="Times New Roman"/>
                <w:color w:val="000000"/>
                <w:sz w:val="20"/>
                <w:szCs w:val="20"/>
              </w:rPr>
              <w:t>5</w:t>
            </w:r>
            <w:r w:rsidRPr="00D82F39">
              <w:rPr>
                <w:rFonts w:ascii="Times New Roman" w:hAnsi="Times New Roman"/>
                <w:color w:val="000000"/>
                <w:sz w:val="20"/>
                <w:szCs w:val="20"/>
              </w:rPr>
              <w:t>,0</w:t>
            </w:r>
          </w:p>
        </w:tc>
        <w:tc>
          <w:tcPr>
            <w:tcW w:w="1001" w:type="dxa"/>
            <w:gridSpan w:val="2"/>
            <w:tcBorders>
              <w:top w:val="nil"/>
              <w:left w:val="nil"/>
              <w:bottom w:val="single" w:sz="4" w:space="0" w:color="auto"/>
              <w:right w:val="single" w:sz="4" w:space="0" w:color="auto"/>
            </w:tcBorders>
            <w:shd w:val="clear" w:color="auto" w:fill="auto"/>
            <w:noWrap/>
          </w:tcPr>
          <w:p w:rsidR="008E5873" w:rsidRPr="000A099A" w:rsidRDefault="008E5873" w:rsidP="006E4DCB">
            <w:pPr>
              <w:jc w:val="center"/>
              <w:rPr>
                <w:sz w:val="20"/>
                <w:szCs w:val="20"/>
              </w:rPr>
            </w:pPr>
            <w:r w:rsidRPr="000A099A">
              <w:rPr>
                <w:rFonts w:ascii="Times New Roman" w:hAnsi="Times New Roman"/>
                <w:color w:val="000000"/>
                <w:sz w:val="20"/>
                <w:szCs w:val="20"/>
              </w:rPr>
              <w:t>0,0</w:t>
            </w:r>
          </w:p>
        </w:tc>
      </w:tr>
      <w:tr w:rsidR="008E5873" w:rsidRPr="00D82F39" w:rsidTr="006E4DCB">
        <w:trPr>
          <w:gridAfter w:val="1"/>
          <w:wAfter w:w="10" w:type="dxa"/>
          <w:trHeight w:val="600"/>
          <w:jc w:val="center"/>
        </w:trPr>
        <w:tc>
          <w:tcPr>
            <w:tcW w:w="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873" w:rsidRPr="005C5968" w:rsidRDefault="008E5873" w:rsidP="006E4DCB">
            <w:pPr>
              <w:rPr>
                <w:rFonts w:ascii="Times New Roman" w:hAnsi="Times New Roman"/>
                <w:color w:val="000000"/>
                <w:sz w:val="20"/>
                <w:szCs w:val="20"/>
              </w:rPr>
            </w:pPr>
            <w:r w:rsidRPr="005C5968">
              <w:rPr>
                <w:rFonts w:ascii="Times New Roman" w:hAnsi="Times New Roman"/>
                <w:color w:val="000000"/>
                <w:sz w:val="20"/>
                <w:szCs w:val="20"/>
              </w:rPr>
              <w:t>Организация отдыха, оздоровления и занятости детей и подростков</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9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30</w:t>
            </w: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nil"/>
              <w:left w:val="nil"/>
              <w:bottom w:val="single" w:sz="4" w:space="0" w:color="auto"/>
              <w:right w:val="single" w:sz="4" w:space="0" w:color="auto"/>
            </w:tcBorders>
            <w:shd w:val="clear" w:color="auto" w:fill="auto"/>
            <w:noWrap/>
            <w:vAlign w:val="bottom"/>
            <w:hideMark/>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4888,0</w:t>
            </w:r>
          </w:p>
        </w:tc>
        <w:tc>
          <w:tcPr>
            <w:tcW w:w="1626" w:type="dxa"/>
            <w:gridSpan w:val="6"/>
            <w:tcBorders>
              <w:top w:val="nil"/>
              <w:left w:val="nil"/>
              <w:bottom w:val="single" w:sz="4" w:space="0" w:color="auto"/>
              <w:right w:val="single" w:sz="4" w:space="0" w:color="auto"/>
            </w:tcBorders>
            <w:shd w:val="clear" w:color="auto" w:fill="auto"/>
            <w:noWrap/>
            <w:vAlign w:val="bottom"/>
            <w:hideMark/>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4244,7</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643,3</w:t>
            </w:r>
          </w:p>
        </w:tc>
        <w:tc>
          <w:tcPr>
            <w:tcW w:w="991" w:type="dxa"/>
            <w:tcBorders>
              <w:top w:val="nil"/>
              <w:left w:val="nil"/>
              <w:bottom w:val="single" w:sz="4" w:space="0" w:color="auto"/>
              <w:right w:val="single" w:sz="4" w:space="0" w:color="auto"/>
            </w:tcBorders>
            <w:shd w:val="clear" w:color="auto" w:fill="auto"/>
            <w:noWrap/>
            <w:vAlign w:val="bottom"/>
            <w:hideMark/>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r>
      <w:tr w:rsidR="008E5873" w:rsidRPr="00D82F39" w:rsidTr="006E4DCB">
        <w:trPr>
          <w:trHeight w:val="270"/>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2024г</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672,1</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606B9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583,6</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88,5</w:t>
            </w:r>
          </w:p>
        </w:tc>
        <w:tc>
          <w:tcPr>
            <w:tcW w:w="1001" w:type="dxa"/>
            <w:gridSpan w:val="2"/>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sidRPr="009D614F">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2025г</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672,1</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543797">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583,6</w:t>
            </w:r>
          </w:p>
        </w:tc>
        <w:tc>
          <w:tcPr>
            <w:tcW w:w="1418" w:type="dxa"/>
            <w:gridSpan w:val="3"/>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88,5</w:t>
            </w:r>
          </w:p>
        </w:tc>
        <w:tc>
          <w:tcPr>
            <w:tcW w:w="1001" w:type="dxa"/>
            <w:gridSpan w:val="2"/>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sidRPr="00533E1D">
              <w:rPr>
                <w:rFonts w:ascii="Times New Roman" w:hAnsi="Times New Roman"/>
                <w:color w:val="000000"/>
                <w:sz w:val="20"/>
                <w:szCs w:val="20"/>
              </w:rPr>
              <w:t>0,0</w:t>
            </w:r>
          </w:p>
        </w:tc>
      </w:tr>
      <w:tr w:rsidR="008E5873" w:rsidRPr="00D82F39" w:rsidTr="006E4DCB">
        <w:trPr>
          <w:trHeight w:val="345"/>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w:t>
            </w:r>
            <w:r>
              <w:rPr>
                <w:rFonts w:ascii="Times New Roman" w:hAnsi="Times New Roman"/>
                <w:color w:val="000000"/>
                <w:sz w:val="20"/>
                <w:szCs w:val="20"/>
              </w:rPr>
              <w:t>6</w:t>
            </w:r>
            <w:r w:rsidRPr="00D82F39">
              <w:rPr>
                <w:rFonts w:ascii="Times New Roman" w:hAnsi="Times New Roman"/>
                <w:color w:val="000000"/>
                <w:sz w:val="20"/>
                <w:szCs w:val="20"/>
              </w:rPr>
              <w:t>г</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692,2</w:t>
            </w:r>
          </w:p>
        </w:tc>
        <w:tc>
          <w:tcPr>
            <w:tcW w:w="1619" w:type="dxa"/>
            <w:gridSpan w:val="5"/>
            <w:tcBorders>
              <w:top w:val="nil"/>
              <w:left w:val="nil"/>
              <w:bottom w:val="single" w:sz="4" w:space="0" w:color="auto"/>
              <w:right w:val="single" w:sz="4" w:space="0" w:color="auto"/>
            </w:tcBorders>
            <w:shd w:val="clear" w:color="auto" w:fill="auto"/>
            <w:noWrap/>
            <w:hideMark/>
          </w:tcPr>
          <w:p w:rsidR="008E5873" w:rsidRDefault="008E5873" w:rsidP="006E4DCB">
            <w:pPr>
              <w:jc w:val="center"/>
            </w:pPr>
            <w:r w:rsidRPr="00606B9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601,1</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91,1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712,9</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pPr>
            <w:r w:rsidRPr="00060465">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619,1</w:t>
            </w:r>
          </w:p>
        </w:tc>
        <w:tc>
          <w:tcPr>
            <w:tcW w:w="1418" w:type="dxa"/>
            <w:gridSpan w:val="3"/>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93,8</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BE6D8D">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712,9</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pPr>
            <w:r w:rsidRPr="00060465">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619,1</w:t>
            </w:r>
          </w:p>
        </w:tc>
        <w:tc>
          <w:tcPr>
            <w:tcW w:w="1418" w:type="dxa"/>
            <w:gridSpan w:val="3"/>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93,8</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BE6D8D">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712,9</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pPr>
            <w:r w:rsidRPr="00060465">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619,1</w:t>
            </w:r>
          </w:p>
        </w:tc>
        <w:tc>
          <w:tcPr>
            <w:tcW w:w="1418" w:type="dxa"/>
            <w:gridSpan w:val="3"/>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93,8</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BE6D8D">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single" w:sz="4" w:space="0" w:color="auto"/>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712,9</w:t>
            </w:r>
          </w:p>
        </w:tc>
        <w:tc>
          <w:tcPr>
            <w:tcW w:w="1619" w:type="dxa"/>
            <w:gridSpan w:val="5"/>
            <w:tcBorders>
              <w:top w:val="nil"/>
              <w:left w:val="nil"/>
              <w:bottom w:val="single" w:sz="4" w:space="0" w:color="auto"/>
              <w:right w:val="single" w:sz="4" w:space="0" w:color="auto"/>
            </w:tcBorders>
            <w:shd w:val="clear" w:color="auto" w:fill="auto"/>
            <w:noWrap/>
          </w:tcPr>
          <w:p w:rsidR="008E5873" w:rsidRDefault="008E5873" w:rsidP="006E4DCB">
            <w:pPr>
              <w:jc w:val="center"/>
            </w:pPr>
            <w:r w:rsidRPr="00060465">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619,1</w:t>
            </w:r>
          </w:p>
        </w:tc>
        <w:tc>
          <w:tcPr>
            <w:tcW w:w="1418" w:type="dxa"/>
            <w:gridSpan w:val="3"/>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93,8</w:t>
            </w:r>
          </w:p>
        </w:tc>
        <w:tc>
          <w:tcPr>
            <w:tcW w:w="1001" w:type="dxa"/>
            <w:gridSpan w:val="2"/>
            <w:tcBorders>
              <w:top w:val="nil"/>
              <w:left w:val="nil"/>
              <w:bottom w:val="single" w:sz="4" w:space="0" w:color="auto"/>
              <w:right w:val="single" w:sz="4" w:space="0" w:color="auto"/>
            </w:tcBorders>
            <w:shd w:val="clear" w:color="auto" w:fill="auto"/>
            <w:noWrap/>
          </w:tcPr>
          <w:p w:rsidR="008E5873" w:rsidRDefault="008E5873" w:rsidP="006E4DCB">
            <w:pPr>
              <w:jc w:val="center"/>
            </w:pPr>
            <w:r w:rsidRPr="00533E1D">
              <w:rPr>
                <w:rFonts w:ascii="Times New Roman" w:hAnsi="Times New Roman"/>
                <w:color w:val="000000"/>
                <w:sz w:val="20"/>
                <w:szCs w:val="20"/>
              </w:rPr>
              <w:t>0,0</w:t>
            </w:r>
          </w:p>
        </w:tc>
      </w:tr>
      <w:tr w:rsidR="008E5873" w:rsidRPr="00D82F39" w:rsidTr="006E4DCB">
        <w:trPr>
          <w:gridAfter w:val="1"/>
          <w:wAfter w:w="10" w:type="dxa"/>
          <w:trHeight w:val="525"/>
          <w:jc w:val="center"/>
        </w:trPr>
        <w:tc>
          <w:tcPr>
            <w:tcW w:w="442"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E5873" w:rsidRPr="005C5968" w:rsidRDefault="008E5873" w:rsidP="006E4DCB">
            <w:pPr>
              <w:rPr>
                <w:rFonts w:ascii="Times New Roman" w:hAnsi="Times New Roman"/>
                <w:color w:val="000000"/>
                <w:sz w:val="20"/>
                <w:szCs w:val="20"/>
              </w:rPr>
            </w:pPr>
            <w:r w:rsidRPr="005C5968">
              <w:rPr>
                <w:rFonts w:ascii="Times New Roman" w:hAnsi="Times New Roman"/>
                <w:color w:val="000000"/>
                <w:sz w:val="20"/>
                <w:szCs w:val="20"/>
              </w:rPr>
              <w:t>Реализация государственных полномочий по оплате труда приемных родителей, проживающих на территории Республики Мордовия, и выплате ежемесячного денежного пособия опекуну (попечителю) на содержание ребенка, находящегося под опекой (попечительством) в Республике Мордовия</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8E5873" w:rsidRDefault="008E5873" w:rsidP="006E4DCB">
            <w:pPr>
              <w:jc w:val="center"/>
              <w:rPr>
                <w:rFonts w:ascii="Times New Roman" w:hAnsi="Times New Roman"/>
                <w:color w:val="000000"/>
                <w:sz w:val="20"/>
                <w:szCs w:val="20"/>
              </w:rPr>
            </w:pPr>
          </w:p>
          <w:p w:rsidR="008E5873" w:rsidRPr="00012225" w:rsidRDefault="008E5873" w:rsidP="006E4DCB">
            <w:pPr>
              <w:rPr>
                <w:rFonts w:ascii="Times New Roman" w:hAnsi="Times New Roman"/>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p w:rsidR="008E5873" w:rsidRPr="00012225" w:rsidRDefault="008E5873" w:rsidP="006E4DCB">
            <w:pPr>
              <w:rPr>
                <w:rFonts w:ascii="Times New Roman" w:hAnsi="Times New Roman"/>
                <w:sz w:val="20"/>
                <w:szCs w:val="20"/>
              </w:rPr>
            </w:pP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9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24</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20</w:t>
            </w:r>
            <w:r>
              <w:rPr>
                <w:rFonts w:ascii="Times New Roman" w:hAnsi="Times New Roman"/>
                <w:color w:val="000000"/>
                <w:sz w:val="20"/>
                <w:szCs w:val="20"/>
              </w:rPr>
              <w:t>30</w:t>
            </w: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nil"/>
              <w:left w:val="nil"/>
              <w:bottom w:val="single" w:sz="4" w:space="0" w:color="auto"/>
              <w:right w:val="single" w:sz="4" w:space="0" w:color="auto"/>
            </w:tcBorders>
            <w:shd w:val="clear" w:color="auto" w:fill="auto"/>
            <w:noWrap/>
            <w:vAlign w:val="bottom"/>
            <w:hideMark/>
          </w:tcPr>
          <w:p w:rsidR="008E5873" w:rsidRPr="006A71A1"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55660,3</w:t>
            </w:r>
          </w:p>
        </w:tc>
        <w:tc>
          <w:tcPr>
            <w:tcW w:w="1626" w:type="dxa"/>
            <w:gridSpan w:val="6"/>
            <w:tcBorders>
              <w:top w:val="nil"/>
              <w:left w:val="nil"/>
              <w:bottom w:val="single" w:sz="4" w:space="0" w:color="auto"/>
              <w:right w:val="single" w:sz="4" w:space="0" w:color="auto"/>
            </w:tcBorders>
            <w:shd w:val="clear" w:color="auto" w:fill="auto"/>
            <w:noWrap/>
            <w:vAlign w:val="bottom"/>
            <w:hideMark/>
          </w:tcPr>
          <w:p w:rsidR="008E5873" w:rsidRPr="006A71A1" w:rsidRDefault="008E5873" w:rsidP="006E4DCB">
            <w:pPr>
              <w:jc w:val="center"/>
              <w:rPr>
                <w:rFonts w:ascii="Times New Roman" w:hAnsi="Times New Roman"/>
                <w:b/>
                <w:bCs/>
                <w:color w:val="000000"/>
                <w:sz w:val="20"/>
                <w:szCs w:val="20"/>
              </w:rPr>
            </w:pPr>
            <w:r w:rsidRPr="006A71A1">
              <w:rPr>
                <w:rFonts w:ascii="Times New Roman" w:hAnsi="Times New Roman"/>
                <w:b/>
                <w:bCs/>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Default="008E5873" w:rsidP="006E4DCB">
            <w:pPr>
              <w:jc w:val="center"/>
              <w:rPr>
                <w:rFonts w:ascii="Times New Roman" w:hAnsi="Times New Roman"/>
                <w:b/>
                <w:bCs/>
                <w:color w:val="000000"/>
                <w:sz w:val="20"/>
                <w:szCs w:val="20"/>
              </w:rPr>
            </w:pPr>
          </w:p>
          <w:p w:rsidR="008E5873" w:rsidRPr="006A71A1"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55660,3</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8E5873" w:rsidRPr="006A71A1" w:rsidRDefault="008E5873" w:rsidP="006E4DCB">
            <w:pPr>
              <w:jc w:val="center"/>
              <w:rPr>
                <w:rFonts w:ascii="Times New Roman" w:hAnsi="Times New Roman"/>
                <w:b/>
                <w:bCs/>
                <w:color w:val="000000"/>
                <w:sz w:val="20"/>
                <w:szCs w:val="20"/>
              </w:rPr>
            </w:pPr>
            <w:r w:rsidRPr="006A71A1">
              <w:rPr>
                <w:rFonts w:ascii="Times New Roman" w:hAnsi="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bottom"/>
            <w:hideMark/>
          </w:tcPr>
          <w:p w:rsidR="008E5873" w:rsidRPr="006A71A1" w:rsidRDefault="008E5873" w:rsidP="006E4DCB">
            <w:pPr>
              <w:jc w:val="center"/>
              <w:rPr>
                <w:rFonts w:ascii="Times New Roman" w:hAnsi="Times New Roman"/>
                <w:b/>
                <w:bCs/>
                <w:color w:val="000000"/>
                <w:sz w:val="20"/>
                <w:szCs w:val="20"/>
              </w:rPr>
            </w:pPr>
            <w:r w:rsidRPr="006A71A1">
              <w:rPr>
                <w:rFonts w:ascii="Times New Roman" w:hAnsi="Times New Roman"/>
                <w:b/>
                <w:bCs/>
                <w:color w:val="000000"/>
                <w:sz w:val="20"/>
                <w:szCs w:val="20"/>
              </w:rPr>
              <w:t>0,0</w:t>
            </w:r>
          </w:p>
        </w:tc>
      </w:tr>
      <w:tr w:rsidR="008E5873" w:rsidRPr="00D82F39" w:rsidTr="006E4DCB">
        <w:trPr>
          <w:trHeight w:val="345"/>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2024г</w:t>
            </w:r>
          </w:p>
        </w:tc>
        <w:tc>
          <w:tcPr>
            <w:tcW w:w="1221" w:type="dxa"/>
            <w:gridSpan w:val="2"/>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7652,4</w:t>
            </w:r>
          </w:p>
        </w:tc>
        <w:tc>
          <w:tcPr>
            <w:tcW w:w="1619" w:type="dxa"/>
            <w:gridSpan w:val="5"/>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7652,4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285"/>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2025г</w:t>
            </w:r>
          </w:p>
        </w:tc>
        <w:tc>
          <w:tcPr>
            <w:tcW w:w="1221" w:type="dxa"/>
            <w:gridSpan w:val="2"/>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7652,4</w:t>
            </w:r>
          </w:p>
        </w:tc>
        <w:tc>
          <w:tcPr>
            <w:tcW w:w="1619" w:type="dxa"/>
            <w:gridSpan w:val="5"/>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7652,4</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single" w:sz="4" w:space="0" w:color="auto"/>
            </w:tcBorders>
            <w:shd w:val="clear" w:color="auto" w:fill="auto"/>
            <w:vAlign w:val="bottom"/>
            <w:hideMark/>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202</w:t>
            </w:r>
            <w:r>
              <w:rPr>
                <w:rFonts w:ascii="Times New Roman" w:hAnsi="Times New Roman"/>
                <w:color w:val="000000"/>
                <w:sz w:val="20"/>
                <w:szCs w:val="20"/>
              </w:rPr>
              <w:t>6</w:t>
            </w:r>
            <w:r w:rsidRPr="00D82F39">
              <w:rPr>
                <w:rFonts w:ascii="Times New Roman" w:hAnsi="Times New Roman"/>
                <w:color w:val="000000"/>
                <w:sz w:val="20"/>
                <w:szCs w:val="20"/>
              </w:rPr>
              <w:t>г</w:t>
            </w:r>
          </w:p>
        </w:tc>
        <w:tc>
          <w:tcPr>
            <w:tcW w:w="1221" w:type="dxa"/>
            <w:gridSpan w:val="2"/>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7881,9</w:t>
            </w:r>
          </w:p>
        </w:tc>
        <w:tc>
          <w:tcPr>
            <w:tcW w:w="1619" w:type="dxa"/>
            <w:gridSpan w:val="5"/>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7881,9</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nil"/>
              <w:left w:val="single" w:sz="4" w:space="0" w:color="auto"/>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8118,4</w:t>
            </w:r>
          </w:p>
        </w:tc>
        <w:tc>
          <w:tcPr>
            <w:tcW w:w="1619" w:type="dxa"/>
            <w:gridSpan w:val="5"/>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8118,4</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nil"/>
              <w:left w:val="single" w:sz="4" w:space="0" w:color="auto"/>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8118,4</w:t>
            </w:r>
          </w:p>
        </w:tc>
        <w:tc>
          <w:tcPr>
            <w:tcW w:w="1619" w:type="dxa"/>
            <w:gridSpan w:val="5"/>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8118,4</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hideMark/>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nil"/>
              <w:left w:val="single" w:sz="4" w:space="0" w:color="auto"/>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8118,4</w:t>
            </w:r>
          </w:p>
        </w:tc>
        <w:tc>
          <w:tcPr>
            <w:tcW w:w="1619" w:type="dxa"/>
            <w:gridSpan w:val="5"/>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Pr="00D82F39" w:rsidRDefault="008E5873" w:rsidP="006E4DCB">
            <w:pPr>
              <w:jc w:val="center"/>
              <w:rPr>
                <w:rFonts w:ascii="Times New Roman" w:hAnsi="Times New Roman"/>
                <w:color w:val="000000"/>
                <w:sz w:val="20"/>
                <w:szCs w:val="20"/>
              </w:rPr>
            </w:pPr>
            <w:r>
              <w:rPr>
                <w:rFonts w:ascii="Times New Roman" w:hAnsi="Times New Roman"/>
                <w:color w:val="000000"/>
                <w:sz w:val="20"/>
                <w:szCs w:val="20"/>
              </w:rPr>
              <w:t>8118,4</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trHeight w:val="300"/>
          <w:jc w:val="center"/>
        </w:trPr>
        <w:tc>
          <w:tcPr>
            <w:tcW w:w="442"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991" w:type="dxa"/>
            <w:vMerge/>
            <w:tcBorders>
              <w:top w:val="nil"/>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133" w:type="dxa"/>
            <w:tcBorders>
              <w:top w:val="nil"/>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nil"/>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8118,4</w:t>
            </w:r>
          </w:p>
        </w:tc>
        <w:tc>
          <w:tcPr>
            <w:tcW w:w="1619" w:type="dxa"/>
            <w:gridSpan w:val="5"/>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8118,4</w:t>
            </w:r>
          </w:p>
        </w:tc>
        <w:tc>
          <w:tcPr>
            <w:tcW w:w="1418" w:type="dxa"/>
            <w:gridSpan w:val="3"/>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c>
          <w:tcPr>
            <w:tcW w:w="1001" w:type="dxa"/>
            <w:gridSpan w:val="2"/>
            <w:tcBorders>
              <w:top w:val="nil"/>
              <w:left w:val="nil"/>
              <w:bottom w:val="single" w:sz="4" w:space="0" w:color="auto"/>
              <w:right w:val="single" w:sz="4" w:space="0" w:color="auto"/>
            </w:tcBorders>
            <w:shd w:val="clear" w:color="auto" w:fill="auto"/>
            <w:noWrap/>
            <w:vAlign w:val="bottom"/>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8.</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r w:rsidRPr="00E73DBF">
              <w:rPr>
                <w:rFonts w:ascii="Times New Roman" w:hAnsi="Times New Roman" w:cs="Times New Roman"/>
                <w:sz w:val="20"/>
                <w:szCs w:val="20"/>
              </w:rPr>
              <w:t>Ремонт канализационно</w:t>
            </w:r>
            <w:r w:rsidRPr="00E73DBF">
              <w:rPr>
                <w:rFonts w:ascii="Times New Roman" w:hAnsi="Times New Roman" w:cs="Times New Roman"/>
                <w:sz w:val="20"/>
                <w:szCs w:val="20"/>
              </w:rPr>
              <w:lastRenderedPageBreak/>
              <w:t xml:space="preserve">й системы, система электроснабжения МБДОУ </w:t>
            </w:r>
            <w:proofErr w:type="spellStart"/>
            <w:r w:rsidRPr="00E73DBF">
              <w:rPr>
                <w:rFonts w:ascii="Times New Roman" w:hAnsi="Times New Roman" w:cs="Times New Roman"/>
                <w:sz w:val="20"/>
                <w:szCs w:val="20"/>
              </w:rPr>
              <w:t>Темниковский</w:t>
            </w:r>
            <w:proofErr w:type="spellEnd"/>
            <w:r w:rsidRPr="00E73DBF">
              <w:rPr>
                <w:rFonts w:ascii="Times New Roman" w:hAnsi="Times New Roman" w:cs="Times New Roman"/>
                <w:sz w:val="20"/>
                <w:szCs w:val="20"/>
              </w:rPr>
              <w:t xml:space="preserve"> детский сад "Золотой петушок"</w:t>
            </w:r>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lastRenderedPageBreak/>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133" w:type="dxa"/>
            <w:tcBorders>
              <w:top w:val="single" w:sz="4" w:space="0" w:color="auto"/>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xml:space="preserve">. по </w:t>
            </w:r>
            <w:r w:rsidRPr="00D82F39">
              <w:rPr>
                <w:rFonts w:ascii="Times New Roman" w:hAnsi="Times New Roman"/>
                <w:color w:val="000000"/>
                <w:sz w:val="20"/>
                <w:szCs w:val="20"/>
              </w:rPr>
              <w:lastRenderedPageBreak/>
              <w:t>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873" w:rsidRPr="00E73DBF" w:rsidRDefault="008E5873" w:rsidP="006E4DCB">
            <w:pPr>
              <w:jc w:val="center"/>
              <w:rPr>
                <w:rFonts w:ascii="Times New Roman" w:hAnsi="Times New Roman"/>
                <w:b/>
                <w:bCs/>
                <w:color w:val="000000"/>
                <w:sz w:val="20"/>
                <w:szCs w:val="20"/>
              </w:rPr>
            </w:pPr>
            <w:r w:rsidRPr="00E73DBF">
              <w:rPr>
                <w:rFonts w:ascii="Times New Roman" w:hAnsi="Times New Roman"/>
                <w:b/>
                <w:bCs/>
                <w:color w:val="000000"/>
                <w:sz w:val="20"/>
                <w:szCs w:val="20"/>
              </w:rPr>
              <w:lastRenderedPageBreak/>
              <w:t>8200,0</w:t>
            </w:r>
          </w:p>
        </w:tc>
        <w:tc>
          <w:tcPr>
            <w:tcW w:w="1626" w:type="dxa"/>
            <w:gridSpan w:val="6"/>
            <w:tcBorders>
              <w:top w:val="single" w:sz="4" w:space="0" w:color="auto"/>
              <w:left w:val="nil"/>
              <w:bottom w:val="single" w:sz="4" w:space="0" w:color="auto"/>
              <w:right w:val="single" w:sz="4" w:space="0" w:color="auto"/>
            </w:tcBorders>
            <w:shd w:val="clear" w:color="auto" w:fill="auto"/>
            <w:noWrap/>
            <w:vAlign w:val="center"/>
          </w:tcPr>
          <w:p w:rsidR="008E5873" w:rsidRPr="00E73DBF" w:rsidRDefault="008E5873" w:rsidP="006E4DCB">
            <w:pPr>
              <w:jc w:val="center"/>
              <w:rPr>
                <w:rFonts w:ascii="Times New Roman" w:hAnsi="Times New Roman"/>
                <w:b/>
                <w:bCs/>
                <w:color w:val="000000"/>
                <w:sz w:val="20"/>
                <w:szCs w:val="20"/>
              </w:rPr>
            </w:pPr>
            <w:r w:rsidRPr="00E73DBF">
              <w:rPr>
                <w:rFonts w:ascii="Times New Roman" w:hAnsi="Times New Roman"/>
                <w:b/>
                <w:bCs/>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E5873" w:rsidRPr="00E73DBF" w:rsidRDefault="008E5873" w:rsidP="006E4DCB">
            <w:pPr>
              <w:jc w:val="center"/>
              <w:rPr>
                <w:rFonts w:ascii="Times New Roman" w:hAnsi="Times New Roman"/>
                <w:b/>
                <w:bCs/>
                <w:color w:val="000000"/>
                <w:sz w:val="20"/>
                <w:szCs w:val="20"/>
              </w:rPr>
            </w:pPr>
            <w:r w:rsidRPr="00E73DBF">
              <w:rPr>
                <w:rFonts w:ascii="Times New Roman" w:hAnsi="Times New Roman"/>
                <w:b/>
                <w:bCs/>
                <w:color w:val="000000"/>
                <w:sz w:val="20"/>
                <w:szCs w:val="20"/>
              </w:rPr>
              <w:t>8118,0</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8E5873" w:rsidRPr="00E73DBF" w:rsidRDefault="008E5873" w:rsidP="006E4DCB">
            <w:pPr>
              <w:jc w:val="center"/>
              <w:rPr>
                <w:rFonts w:ascii="Times New Roman" w:hAnsi="Times New Roman"/>
                <w:b/>
                <w:bCs/>
                <w:color w:val="000000"/>
                <w:sz w:val="20"/>
                <w:szCs w:val="20"/>
              </w:rPr>
            </w:pPr>
            <w:r w:rsidRPr="00E73DBF">
              <w:rPr>
                <w:rFonts w:ascii="Times New Roman" w:hAnsi="Times New Roman"/>
                <w:b/>
                <w:bCs/>
                <w:color w:val="000000"/>
                <w:sz w:val="20"/>
                <w:szCs w:val="20"/>
              </w:rPr>
              <w:t>82,0</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E73DBF" w:rsidRDefault="008E5873" w:rsidP="006E4DCB">
            <w:pPr>
              <w:jc w:val="center"/>
              <w:rPr>
                <w:rFonts w:ascii="Times New Roman" w:hAnsi="Times New Roman"/>
                <w:b/>
                <w:bCs/>
                <w:color w:val="000000"/>
                <w:sz w:val="20"/>
                <w:szCs w:val="20"/>
              </w:rPr>
            </w:pPr>
          </w:p>
          <w:p w:rsidR="008E5873" w:rsidRPr="00E73DBF" w:rsidRDefault="008E5873" w:rsidP="006E4DCB">
            <w:pPr>
              <w:jc w:val="center"/>
              <w:rPr>
                <w:rFonts w:ascii="Times New Roman" w:hAnsi="Times New Roman"/>
                <w:b/>
                <w:bCs/>
                <w:color w:val="000000"/>
                <w:sz w:val="20"/>
                <w:szCs w:val="20"/>
              </w:rPr>
            </w:pPr>
            <w:r w:rsidRPr="00E73DBF">
              <w:rPr>
                <w:rFonts w:ascii="Times New Roman" w:hAnsi="Times New Roman"/>
                <w:b/>
                <w:bCs/>
                <w:color w:val="000000"/>
                <w:sz w:val="20"/>
                <w:szCs w:val="20"/>
              </w:rPr>
              <w:t>0,0</w:t>
            </w:r>
          </w:p>
        </w:tc>
      </w:tr>
      <w:tr w:rsidR="008E5873" w:rsidRPr="00D82F39" w:rsidTr="006E4DCB">
        <w:trPr>
          <w:gridAfter w:val="1"/>
          <w:wAfter w:w="10" w:type="dxa"/>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vAlign w:val="center"/>
          </w:tcPr>
          <w:p w:rsidR="008E5873" w:rsidRPr="00D82F39" w:rsidRDefault="008E5873" w:rsidP="006E4DCB">
            <w:pPr>
              <w:rPr>
                <w:rFonts w:ascii="Times New Roman" w:hAnsi="Times New Roman"/>
                <w:color w:val="000000"/>
                <w:sz w:val="20"/>
                <w:szCs w:val="20"/>
              </w:rPr>
            </w:pPr>
            <w:r w:rsidRPr="006E1BB5">
              <w:rPr>
                <w:rFonts w:ascii="Times New Roman" w:hAnsi="Times New Roman" w:cs="Times New Roman"/>
                <w:color w:val="000000"/>
                <w:sz w:val="20"/>
                <w:szCs w:val="20"/>
              </w:rPr>
              <w:t>2024</w:t>
            </w:r>
            <w:r>
              <w:rPr>
                <w:rFonts w:ascii="Times New Roman" w:hAnsi="Times New Roman" w:cs="Times New Roman"/>
                <w:color w:val="000000"/>
                <w:sz w:val="20"/>
                <w:szCs w:val="20"/>
              </w:rPr>
              <w:t>г.</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873" w:rsidRPr="00E73DBF" w:rsidRDefault="008E5873" w:rsidP="006E4DCB">
            <w:pPr>
              <w:jc w:val="center"/>
              <w:rPr>
                <w:rFonts w:ascii="Times New Roman" w:hAnsi="Times New Roman"/>
                <w:color w:val="000000"/>
                <w:sz w:val="20"/>
                <w:szCs w:val="20"/>
              </w:rPr>
            </w:pPr>
            <w:r>
              <w:rPr>
                <w:rFonts w:ascii="Times New Roman" w:hAnsi="Times New Roman"/>
                <w:color w:val="000000"/>
                <w:sz w:val="20"/>
                <w:szCs w:val="20"/>
              </w:rPr>
              <w:t>8200,0</w:t>
            </w:r>
          </w:p>
        </w:tc>
        <w:tc>
          <w:tcPr>
            <w:tcW w:w="1626" w:type="dxa"/>
            <w:gridSpan w:val="6"/>
            <w:tcBorders>
              <w:top w:val="single" w:sz="4" w:space="0" w:color="auto"/>
              <w:left w:val="nil"/>
              <w:bottom w:val="single" w:sz="4" w:space="0" w:color="auto"/>
              <w:right w:val="single" w:sz="4" w:space="0" w:color="auto"/>
            </w:tcBorders>
            <w:shd w:val="clear" w:color="auto" w:fill="auto"/>
            <w:noWrap/>
            <w:vAlign w:val="center"/>
          </w:tcPr>
          <w:p w:rsidR="008E5873" w:rsidRPr="00E73DBF"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E5873" w:rsidRPr="00E73DBF" w:rsidRDefault="008E5873" w:rsidP="006E4DCB">
            <w:pPr>
              <w:jc w:val="center"/>
              <w:rPr>
                <w:rFonts w:ascii="Times New Roman" w:hAnsi="Times New Roman"/>
                <w:color w:val="000000"/>
                <w:sz w:val="20"/>
                <w:szCs w:val="20"/>
              </w:rPr>
            </w:pPr>
            <w:r w:rsidRPr="00E73DBF">
              <w:rPr>
                <w:rFonts w:ascii="Times New Roman" w:hAnsi="Times New Roman"/>
                <w:color w:val="000000"/>
                <w:sz w:val="20"/>
                <w:szCs w:val="20"/>
              </w:rPr>
              <w:t>8118,0</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8E5873" w:rsidRPr="00E73DBF" w:rsidRDefault="008E5873" w:rsidP="006E4DCB">
            <w:pPr>
              <w:jc w:val="center"/>
              <w:rPr>
                <w:rFonts w:ascii="Times New Roman" w:hAnsi="Times New Roman"/>
                <w:color w:val="000000"/>
                <w:sz w:val="20"/>
                <w:szCs w:val="20"/>
              </w:rPr>
            </w:pPr>
            <w:r>
              <w:rPr>
                <w:rFonts w:ascii="Times New Roman" w:hAnsi="Times New Roman"/>
                <w:color w:val="000000"/>
                <w:sz w:val="20"/>
                <w:szCs w:val="20"/>
              </w:rPr>
              <w:t>82,0</w:t>
            </w:r>
          </w:p>
        </w:tc>
        <w:tc>
          <w:tcPr>
            <w:tcW w:w="991"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E73DBF"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9.</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r w:rsidRPr="005C5968">
              <w:rPr>
                <w:rFonts w:ascii="Times New Roman" w:hAnsi="Times New Roman" w:cs="Times New Roman"/>
                <w:sz w:val="20"/>
                <w:szCs w:val="20"/>
              </w:rPr>
              <w:t>Ремонт спортивного зала МБОУ «Андреевская ООШ»</w:t>
            </w:r>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133" w:type="dxa"/>
            <w:tcBorders>
              <w:top w:val="single" w:sz="4" w:space="0" w:color="auto"/>
              <w:left w:val="nil"/>
              <w:bottom w:val="single" w:sz="4" w:space="0" w:color="auto"/>
              <w:right w:val="nil"/>
            </w:tcBorders>
            <w:shd w:val="clear" w:color="auto" w:fill="auto"/>
            <w:vAlign w:val="bottom"/>
          </w:tcPr>
          <w:p w:rsidR="008E5873" w:rsidRPr="00D82F39"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203,4</w:t>
            </w:r>
          </w:p>
        </w:tc>
        <w:tc>
          <w:tcPr>
            <w:tcW w:w="1626" w:type="dxa"/>
            <w:gridSpan w:val="6"/>
            <w:tcBorders>
              <w:top w:val="single" w:sz="4" w:space="0" w:color="auto"/>
              <w:left w:val="nil"/>
              <w:bottom w:val="single" w:sz="4" w:space="0" w:color="auto"/>
              <w:right w:val="single" w:sz="4" w:space="0" w:color="auto"/>
            </w:tcBorders>
            <w:shd w:val="clear" w:color="auto" w:fill="auto"/>
            <w:noWrap/>
            <w:vAlign w:val="center"/>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189,3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3,9</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10,2</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p>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2F5A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vAlign w:val="center"/>
          </w:tcPr>
          <w:p w:rsidR="008E5873" w:rsidRPr="00D82F39" w:rsidRDefault="008E5873" w:rsidP="006E4DCB">
            <w:pPr>
              <w:rPr>
                <w:rFonts w:ascii="Times New Roman" w:hAnsi="Times New Roman"/>
                <w:color w:val="000000"/>
                <w:sz w:val="20"/>
                <w:szCs w:val="20"/>
              </w:rPr>
            </w:pPr>
            <w:r w:rsidRPr="006E1BB5">
              <w:rPr>
                <w:rFonts w:ascii="Times New Roman" w:hAnsi="Times New Roman" w:cs="Times New Roman"/>
                <w:color w:val="000000"/>
                <w:sz w:val="20"/>
                <w:szCs w:val="20"/>
              </w:rPr>
              <w:t>2024</w:t>
            </w:r>
            <w:r>
              <w:rPr>
                <w:rFonts w:ascii="Times New Roman" w:hAnsi="Times New Roman" w:cs="Times New Roman"/>
                <w:color w:val="000000"/>
                <w:sz w:val="20"/>
                <w:szCs w:val="20"/>
              </w:rPr>
              <w:t>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203,4</w:t>
            </w:r>
          </w:p>
        </w:tc>
        <w:tc>
          <w:tcPr>
            <w:tcW w:w="1619" w:type="dxa"/>
            <w:gridSpan w:val="5"/>
            <w:tcBorders>
              <w:top w:val="single" w:sz="4" w:space="0" w:color="auto"/>
              <w:left w:val="nil"/>
              <w:bottom w:val="single" w:sz="4" w:space="0" w:color="auto"/>
              <w:right w:val="single" w:sz="4" w:space="0" w:color="auto"/>
            </w:tcBorders>
            <w:shd w:val="clear" w:color="auto" w:fill="auto"/>
            <w:noWrap/>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189,3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3,9</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10,2</w:t>
            </w:r>
          </w:p>
        </w:tc>
        <w:tc>
          <w:tcPr>
            <w:tcW w:w="1001" w:type="dxa"/>
            <w:gridSpan w:val="2"/>
            <w:tcBorders>
              <w:top w:val="single" w:sz="4" w:space="0" w:color="auto"/>
              <w:left w:val="nil"/>
              <w:bottom w:val="single" w:sz="4" w:space="0" w:color="auto"/>
              <w:right w:val="single" w:sz="4" w:space="0" w:color="auto"/>
            </w:tcBorders>
            <w:shd w:val="clear" w:color="auto" w:fill="auto"/>
            <w:noWrap/>
            <w:vAlign w:val="center"/>
          </w:tcPr>
          <w:p w:rsidR="008E5873" w:rsidRDefault="008E5873" w:rsidP="006E4DCB">
            <w:pPr>
              <w:jc w:val="center"/>
              <w:rPr>
                <w:rFonts w:ascii="Times New Roman" w:hAnsi="Times New Roman"/>
                <w:color w:val="000000"/>
                <w:sz w:val="20"/>
                <w:szCs w:val="20"/>
              </w:rPr>
            </w:pPr>
            <w:r w:rsidRPr="006E1BB5">
              <w:rPr>
                <w:rFonts w:ascii="Times New Roman" w:hAnsi="Times New Roman" w:cs="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10</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r w:rsidRPr="005C5968">
              <w:rPr>
                <w:rFonts w:ascii="Times New Roman" w:hAnsi="Times New Roman" w:cs="Times New Roman"/>
                <w:sz w:val="20"/>
                <w:szCs w:val="20"/>
              </w:rPr>
              <w:t>Капитальный ремонт МБОУ «</w:t>
            </w:r>
            <w:proofErr w:type="spellStart"/>
            <w:r w:rsidRPr="005C5968">
              <w:rPr>
                <w:rFonts w:ascii="Times New Roman" w:hAnsi="Times New Roman" w:cs="Times New Roman"/>
                <w:sz w:val="20"/>
                <w:szCs w:val="20"/>
              </w:rPr>
              <w:t>Темниковская</w:t>
            </w:r>
            <w:proofErr w:type="spellEnd"/>
            <w:r w:rsidRPr="005C5968">
              <w:rPr>
                <w:rFonts w:ascii="Times New Roman" w:hAnsi="Times New Roman" w:cs="Times New Roman"/>
                <w:sz w:val="20"/>
                <w:szCs w:val="20"/>
              </w:rPr>
              <w:t xml:space="preserve"> СОШ им. Героя Советского Союза А.И. </w:t>
            </w:r>
            <w:proofErr w:type="spellStart"/>
            <w:r w:rsidRPr="005C5968">
              <w:rPr>
                <w:rFonts w:ascii="Times New Roman" w:hAnsi="Times New Roman" w:cs="Times New Roman"/>
                <w:sz w:val="20"/>
                <w:szCs w:val="20"/>
              </w:rPr>
              <w:t>Семикова</w:t>
            </w:r>
            <w:proofErr w:type="spellEnd"/>
            <w:r w:rsidRPr="005C5968">
              <w:rPr>
                <w:rFonts w:ascii="Times New Roman" w:hAnsi="Times New Roman" w:cs="Times New Roman"/>
                <w:sz w:val="20"/>
                <w:szCs w:val="20"/>
              </w:rPr>
              <w:t>»</w:t>
            </w:r>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133" w:type="dxa"/>
            <w:tcBorders>
              <w:top w:val="single" w:sz="4" w:space="0" w:color="auto"/>
              <w:left w:val="nil"/>
              <w:bottom w:val="single" w:sz="4" w:space="0" w:color="auto"/>
              <w:right w:val="nil"/>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109836,9</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28558,3</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75786,8</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5491,8</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r>
      <w:tr w:rsidR="008E5873" w:rsidRPr="006E1BB5"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vAlign w:val="center"/>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2024</w:t>
            </w:r>
            <w:r>
              <w:rPr>
                <w:rFonts w:ascii="Times New Roman" w:hAnsi="Times New Roman" w:cs="Times New Roman"/>
                <w:color w:val="000000"/>
                <w:sz w:val="20"/>
                <w:szCs w:val="20"/>
              </w:rPr>
              <w:t>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109836,9</w:t>
            </w:r>
          </w:p>
        </w:tc>
        <w:tc>
          <w:tcPr>
            <w:tcW w:w="1619" w:type="dxa"/>
            <w:gridSpan w:val="5"/>
            <w:tcBorders>
              <w:top w:val="single" w:sz="4" w:space="0" w:color="auto"/>
              <w:left w:val="nil"/>
              <w:bottom w:val="single" w:sz="4" w:space="0" w:color="auto"/>
              <w:right w:val="single" w:sz="4" w:space="0" w:color="auto"/>
            </w:tcBorders>
            <w:shd w:val="clear" w:color="auto" w:fill="auto"/>
            <w:noWrap/>
            <w:vAlign w:val="center"/>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28558,3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75786,8</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5491,8</w:t>
            </w:r>
          </w:p>
        </w:tc>
        <w:tc>
          <w:tcPr>
            <w:tcW w:w="1001" w:type="dxa"/>
            <w:gridSpan w:val="2"/>
            <w:tcBorders>
              <w:top w:val="single" w:sz="4" w:space="0" w:color="auto"/>
              <w:left w:val="nil"/>
              <w:bottom w:val="single" w:sz="4" w:space="0" w:color="auto"/>
              <w:right w:val="single" w:sz="4" w:space="0" w:color="auto"/>
            </w:tcBorders>
            <w:shd w:val="clear" w:color="auto" w:fill="auto"/>
            <w:noWrap/>
            <w:vAlign w:val="center"/>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0,0</w:t>
            </w:r>
          </w:p>
        </w:tc>
      </w:tr>
      <w:tr w:rsidR="008E5873" w:rsidRPr="006E1BB5"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11</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r w:rsidRPr="005C5968">
              <w:rPr>
                <w:rFonts w:ascii="Times New Roman" w:hAnsi="Times New Roman" w:cs="Times New Roman"/>
                <w:sz w:val="20"/>
                <w:szCs w:val="20"/>
              </w:rPr>
              <w:t>Капитальный ремонт МБОУ «Андреевская ООШ»</w:t>
            </w:r>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2026</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2026</w:t>
            </w:r>
          </w:p>
        </w:tc>
        <w:tc>
          <w:tcPr>
            <w:tcW w:w="1133" w:type="dxa"/>
            <w:tcBorders>
              <w:top w:val="single" w:sz="4" w:space="0" w:color="auto"/>
              <w:left w:val="nil"/>
              <w:bottom w:val="single" w:sz="4" w:space="0" w:color="auto"/>
              <w:right w:val="nil"/>
            </w:tcBorders>
            <w:shd w:val="clear" w:color="auto" w:fill="auto"/>
            <w:vAlign w:val="bottom"/>
          </w:tcPr>
          <w:p w:rsidR="008E5873" w:rsidRPr="006E1BB5" w:rsidRDefault="008E5873" w:rsidP="006E4DCB">
            <w:pPr>
              <w:rPr>
                <w:rFonts w:ascii="Times New Roman" w:hAnsi="Times New Roman" w:cs="Times New Roman"/>
                <w:color w:val="000000"/>
                <w:sz w:val="20"/>
                <w:szCs w:val="20"/>
              </w:rPr>
            </w:pPr>
            <w:r w:rsidRPr="006E1BB5">
              <w:rPr>
                <w:rFonts w:ascii="Times New Roman" w:hAnsi="Times New Roman" w:cs="Times New Roman"/>
                <w:color w:val="000000"/>
                <w:sz w:val="20"/>
                <w:szCs w:val="20"/>
              </w:rPr>
              <w:t xml:space="preserve">всего, в </w:t>
            </w:r>
            <w:proofErr w:type="spellStart"/>
            <w:r w:rsidRPr="006E1BB5">
              <w:rPr>
                <w:rFonts w:ascii="Times New Roman" w:hAnsi="Times New Roman" w:cs="Times New Roman"/>
                <w:color w:val="000000"/>
                <w:sz w:val="20"/>
                <w:szCs w:val="20"/>
              </w:rPr>
              <w:t>т.ч</w:t>
            </w:r>
            <w:proofErr w:type="spellEnd"/>
            <w:r w:rsidRPr="006E1BB5">
              <w:rPr>
                <w:rFonts w:ascii="Times New Roman" w:hAnsi="Times New Roman" w:cs="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85000,0</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72100,0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58650,0,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4250,0</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0,0</w:t>
            </w:r>
          </w:p>
        </w:tc>
      </w:tr>
      <w:tr w:rsidR="008E5873" w:rsidRPr="006E1BB5"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vAlign w:val="bottom"/>
          </w:tcPr>
          <w:p w:rsidR="008E5873" w:rsidRPr="006E1BB5" w:rsidRDefault="008E5873" w:rsidP="006E4DCB">
            <w:pPr>
              <w:rPr>
                <w:rFonts w:ascii="Times New Roman" w:hAnsi="Times New Roman" w:cs="Times New Roman"/>
                <w:color w:val="000000"/>
                <w:sz w:val="20"/>
                <w:szCs w:val="20"/>
              </w:rPr>
            </w:pPr>
            <w:r w:rsidRPr="006E1BB5">
              <w:rPr>
                <w:rFonts w:ascii="Times New Roman" w:hAnsi="Times New Roman" w:cs="Times New Roman"/>
                <w:color w:val="000000"/>
                <w:sz w:val="20"/>
                <w:szCs w:val="20"/>
              </w:rPr>
              <w:t>202</w:t>
            </w:r>
            <w:r>
              <w:rPr>
                <w:rFonts w:ascii="Times New Roman" w:hAnsi="Times New Roman" w:cs="Times New Roman"/>
                <w:color w:val="000000"/>
                <w:sz w:val="20"/>
                <w:szCs w:val="20"/>
              </w:rPr>
              <w:t>6г.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85000,0</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72100,0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58650,0,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4250,0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0,0</w:t>
            </w:r>
          </w:p>
        </w:tc>
      </w:tr>
      <w:tr w:rsidR="008E5873" w:rsidRPr="006E1BB5"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12</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r w:rsidRPr="005C5968">
              <w:rPr>
                <w:rFonts w:ascii="Times New Roman" w:hAnsi="Times New Roman" w:cs="Times New Roman"/>
                <w:sz w:val="20"/>
                <w:szCs w:val="20"/>
              </w:rPr>
              <w:t>Капитальный ремонт БМУ «</w:t>
            </w:r>
            <w:proofErr w:type="spellStart"/>
            <w:r w:rsidRPr="005C5968">
              <w:rPr>
                <w:rFonts w:ascii="Times New Roman" w:hAnsi="Times New Roman" w:cs="Times New Roman"/>
                <w:sz w:val="20"/>
                <w:szCs w:val="20"/>
              </w:rPr>
              <w:t>Аксельская</w:t>
            </w:r>
            <w:proofErr w:type="spellEnd"/>
            <w:r w:rsidRPr="005C5968">
              <w:rPr>
                <w:rFonts w:ascii="Times New Roman" w:hAnsi="Times New Roman" w:cs="Times New Roman"/>
                <w:sz w:val="20"/>
                <w:szCs w:val="20"/>
              </w:rPr>
              <w:t xml:space="preserve"> СОШ»</w:t>
            </w:r>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2025</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2025</w:t>
            </w:r>
          </w:p>
        </w:tc>
        <w:tc>
          <w:tcPr>
            <w:tcW w:w="1133" w:type="dxa"/>
            <w:tcBorders>
              <w:top w:val="single" w:sz="4" w:space="0" w:color="auto"/>
              <w:left w:val="nil"/>
              <w:bottom w:val="single" w:sz="4" w:space="0" w:color="auto"/>
              <w:right w:val="nil"/>
            </w:tcBorders>
            <w:shd w:val="clear" w:color="auto" w:fill="auto"/>
            <w:vAlign w:val="bottom"/>
          </w:tcPr>
          <w:p w:rsidR="008E5873" w:rsidRPr="006E1BB5" w:rsidRDefault="008E5873" w:rsidP="006E4DCB">
            <w:pPr>
              <w:rPr>
                <w:rFonts w:ascii="Times New Roman" w:hAnsi="Times New Roman" w:cs="Times New Roman"/>
                <w:color w:val="000000"/>
                <w:sz w:val="20"/>
                <w:szCs w:val="20"/>
              </w:rPr>
            </w:pPr>
            <w:r w:rsidRPr="006E1BB5">
              <w:rPr>
                <w:rFonts w:ascii="Times New Roman" w:hAnsi="Times New Roman" w:cs="Times New Roman"/>
                <w:color w:val="000000"/>
                <w:sz w:val="20"/>
                <w:szCs w:val="20"/>
              </w:rPr>
              <w:t xml:space="preserve">всего, в </w:t>
            </w:r>
            <w:proofErr w:type="spellStart"/>
            <w:r w:rsidRPr="006E1BB5">
              <w:rPr>
                <w:rFonts w:ascii="Times New Roman" w:hAnsi="Times New Roman" w:cs="Times New Roman"/>
                <w:color w:val="000000"/>
                <w:sz w:val="20"/>
                <w:szCs w:val="20"/>
              </w:rPr>
              <w:t>т.ч</w:t>
            </w:r>
            <w:proofErr w:type="spellEnd"/>
            <w:r w:rsidRPr="006E1BB5">
              <w:rPr>
                <w:rFonts w:ascii="Times New Roman" w:hAnsi="Times New Roman" w:cs="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69000,0</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17940,0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47610,0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3450,0</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cs="Times New Roman"/>
                <w:b/>
                <w:bCs/>
                <w:color w:val="000000"/>
                <w:sz w:val="20"/>
                <w:szCs w:val="20"/>
              </w:rPr>
            </w:pPr>
            <w:r w:rsidRPr="00B63656">
              <w:rPr>
                <w:rFonts w:ascii="Times New Roman" w:hAnsi="Times New Roman" w:cs="Times New Roman"/>
                <w:b/>
                <w:bCs/>
                <w:color w:val="000000"/>
                <w:sz w:val="20"/>
                <w:szCs w:val="20"/>
              </w:rPr>
              <w:t>0,0</w:t>
            </w:r>
          </w:p>
        </w:tc>
      </w:tr>
      <w:tr w:rsidR="008E5873" w:rsidRPr="006E1BB5"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vAlign w:val="bottom"/>
          </w:tcPr>
          <w:p w:rsidR="008E5873" w:rsidRPr="006E1BB5" w:rsidRDefault="008E5873" w:rsidP="006E4DCB">
            <w:pPr>
              <w:rPr>
                <w:rFonts w:ascii="Times New Roman" w:hAnsi="Times New Roman" w:cs="Times New Roman"/>
                <w:color w:val="000000"/>
                <w:sz w:val="20"/>
                <w:szCs w:val="20"/>
              </w:rPr>
            </w:pPr>
            <w:r w:rsidRPr="006E1BB5">
              <w:rPr>
                <w:rFonts w:ascii="Times New Roman" w:hAnsi="Times New Roman" w:cs="Times New Roman"/>
                <w:color w:val="000000"/>
                <w:sz w:val="20"/>
                <w:szCs w:val="20"/>
              </w:rPr>
              <w:t>2025г.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69000,0</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17940,0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47610,0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3450,0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6E1BB5" w:rsidRDefault="008E5873" w:rsidP="006E4DCB">
            <w:pPr>
              <w:jc w:val="center"/>
              <w:rPr>
                <w:rFonts w:ascii="Times New Roman" w:hAnsi="Times New Roman" w:cs="Times New Roman"/>
                <w:color w:val="000000"/>
                <w:sz w:val="20"/>
                <w:szCs w:val="20"/>
              </w:rPr>
            </w:pPr>
            <w:r w:rsidRPr="006E1BB5">
              <w:rPr>
                <w:rFonts w:ascii="Times New Roman" w:hAnsi="Times New Roman" w:cs="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r>
              <w:rPr>
                <w:rFonts w:ascii="Times New Roman" w:hAnsi="Times New Roman"/>
                <w:color w:val="000000"/>
                <w:sz w:val="20"/>
                <w:szCs w:val="20"/>
              </w:rPr>
              <w:t>13</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r w:rsidRPr="005C5968">
              <w:rPr>
                <w:rFonts w:ascii="Times New Roman" w:hAnsi="Times New Roman" w:cs="Times New Roman"/>
                <w:sz w:val="20"/>
                <w:szCs w:val="20"/>
              </w:rPr>
              <w:t xml:space="preserve">Субсидии бюджетным учреждениям на иные цели: организация предоставления обучающимся в муниципальных </w:t>
            </w:r>
            <w:r w:rsidRPr="005C5968">
              <w:rPr>
                <w:rFonts w:ascii="Times New Roman" w:hAnsi="Times New Roman" w:cs="Times New Roman"/>
                <w:sz w:val="20"/>
                <w:szCs w:val="20"/>
              </w:rPr>
              <w:lastRenderedPageBreak/>
              <w:t>общеобразовательных учреждениях из малоимущих семей питания с освобождением от оплаты его стоимости</w:t>
            </w:r>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lastRenderedPageBreak/>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2030</w:t>
            </w:r>
          </w:p>
        </w:tc>
        <w:tc>
          <w:tcPr>
            <w:tcW w:w="1133" w:type="dxa"/>
            <w:tcBorders>
              <w:top w:val="single" w:sz="4" w:space="0" w:color="auto"/>
              <w:left w:val="nil"/>
              <w:bottom w:val="single" w:sz="4" w:space="0" w:color="auto"/>
              <w:right w:val="nil"/>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22057,9</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22057,9</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2928,4</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2928,4</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2025г.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3045,3</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3045,3</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2026г.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3166,2</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3166,2</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3229,5</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97F04">
              <w:rPr>
                <w:rFonts w:ascii="Times New Roman" w:hAnsi="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3229,5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F8273A">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F8273A">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3229,5</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97F04">
              <w:rPr>
                <w:rFonts w:ascii="Times New Roman" w:hAnsi="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3229,5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F8273A">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F8273A">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3229,5</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97F04">
              <w:rPr>
                <w:rFonts w:ascii="Times New Roman" w:hAnsi="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3229,5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F8273A">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F8273A">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3229,5</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97F04">
              <w:rPr>
                <w:rFonts w:ascii="Times New Roman" w:hAnsi="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3229,5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F8273A">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F8273A">
              <w:rPr>
                <w:rFonts w:ascii="Times New Roman" w:hAnsi="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Pr="0044576F" w:rsidRDefault="008E5873" w:rsidP="006E4DCB">
            <w:pPr>
              <w:rPr>
                <w:rFonts w:ascii="Times New Roman" w:hAnsi="Times New Roman"/>
                <w:color w:val="000000"/>
                <w:sz w:val="20"/>
                <w:szCs w:val="20"/>
              </w:rPr>
            </w:pPr>
            <w:r>
              <w:rPr>
                <w:rFonts w:ascii="Times New Roman" w:hAnsi="Times New Roman"/>
                <w:color w:val="000000"/>
                <w:sz w:val="20"/>
                <w:szCs w:val="20"/>
              </w:rPr>
              <w:t>14</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roofErr w:type="gramStart"/>
            <w:r w:rsidRPr="005C5968">
              <w:rPr>
                <w:rFonts w:ascii="Times New Roman" w:hAnsi="Times New Roman" w:cs="Times New Roman"/>
                <w:sz w:val="20"/>
                <w:szCs w:val="20"/>
              </w:rPr>
              <w:t>Субсидии бюджетным учреждениям на иные цели: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2030</w:t>
            </w:r>
          </w:p>
        </w:tc>
        <w:tc>
          <w:tcPr>
            <w:tcW w:w="1133" w:type="dxa"/>
            <w:tcBorders>
              <w:top w:val="single" w:sz="4" w:space="0" w:color="auto"/>
              <w:left w:val="nil"/>
              <w:bottom w:val="single" w:sz="4" w:space="0" w:color="auto"/>
              <w:right w:val="nil"/>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27840,2</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23914,7</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3897,4</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28,1</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4031,6</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3463,1</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564,4</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4,1</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2025г.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3968,1</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3408,6</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555,5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2026г.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3968,1</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3408,6</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555,5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3968,1</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3408,6</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555,5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3968,1</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3408,6</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555,5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3968,1</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3408,6</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555,5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3968,1</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3408,6</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555,5</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4,0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r>
              <w:rPr>
                <w:rFonts w:ascii="Times New Roman" w:hAnsi="Times New Roman"/>
                <w:color w:val="000000"/>
                <w:sz w:val="20"/>
                <w:szCs w:val="20"/>
              </w:rPr>
              <w:t>15</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0"/>
                <w:szCs w:val="20"/>
              </w:rPr>
            </w:pPr>
            <w:proofErr w:type="gramStart"/>
            <w:r w:rsidRPr="005C5968">
              <w:rPr>
                <w:rFonts w:ascii="Times New Roman" w:hAnsi="Times New Roman" w:cs="Times New Roman"/>
                <w:sz w:val="20"/>
                <w:szCs w:val="20"/>
              </w:rPr>
              <w:t xml:space="preserve">Субсидии бюджетным учреждениям на иные цели: вознаграждение за на обеспечение выплат ежемесячного денежного вознаграждения за классное руководство педагогическим </w:t>
            </w:r>
            <w:r w:rsidRPr="005C5968">
              <w:rPr>
                <w:rFonts w:ascii="Times New Roman" w:hAnsi="Times New Roman" w:cs="Times New Roman"/>
                <w:sz w:val="20"/>
                <w:szCs w:val="20"/>
              </w:rPr>
              <w:lastRenderedPageBreak/>
              <w:t>работникам муниципальных общеобразовательных организаций</w:t>
            </w:r>
            <w:proofErr w:type="gramEnd"/>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lastRenderedPageBreak/>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p w:rsidR="008E5873" w:rsidRDefault="008E5873" w:rsidP="006E4DCB">
            <w:pPr>
              <w:rPr>
                <w:rFonts w:ascii="Times New Roman" w:hAnsi="Times New Roman"/>
                <w:color w:val="000000"/>
                <w:sz w:val="20"/>
                <w:szCs w:val="20"/>
              </w:rPr>
            </w:pP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2030</w:t>
            </w:r>
          </w:p>
        </w:tc>
        <w:tc>
          <w:tcPr>
            <w:tcW w:w="1133" w:type="dxa"/>
            <w:tcBorders>
              <w:top w:val="single" w:sz="4" w:space="0" w:color="auto"/>
              <w:left w:val="nil"/>
              <w:bottom w:val="single" w:sz="4" w:space="0" w:color="auto"/>
              <w:right w:val="nil"/>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52641,4</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52641,4</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sidRPr="00B63656">
              <w:rPr>
                <w:rFonts w:ascii="Times New Roman" w:hAnsi="Times New Roman"/>
                <w:b/>
                <w:bCs/>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7495,0</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7495,0</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2025г.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2026г.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p>
        </w:tc>
        <w:tc>
          <w:tcPr>
            <w:tcW w:w="1701" w:type="dxa"/>
            <w:vMerge/>
            <w:tcBorders>
              <w:left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9307A6" w:rsidRDefault="008E5873" w:rsidP="006E4DCB">
            <w:pPr>
              <w:jc w:val="center"/>
              <w:rPr>
                <w:rFonts w:ascii="Times New Roman" w:hAnsi="Times New Roman"/>
                <w:color w:val="000000"/>
                <w:sz w:val="20"/>
                <w:szCs w:val="20"/>
              </w:rPr>
            </w:pP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9307A6" w:rsidRDefault="008E5873" w:rsidP="006E4DCB">
            <w:pPr>
              <w:jc w:val="center"/>
              <w:rPr>
                <w:rFonts w:ascii="Times New Roman" w:hAnsi="Times New Roman"/>
                <w:color w:val="000000"/>
                <w:sz w:val="20"/>
                <w:szCs w:val="20"/>
              </w:rPr>
            </w:pP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9307A6" w:rsidRDefault="008E5873" w:rsidP="006E4DCB">
            <w:pPr>
              <w:jc w:val="center"/>
              <w:rPr>
                <w:rFonts w:ascii="Times New Roman" w:hAnsi="Times New Roman"/>
                <w:color w:val="000000"/>
                <w:sz w:val="20"/>
                <w:szCs w:val="20"/>
              </w:rPr>
            </w:pP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7524,4</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sidRPr="009307A6">
              <w:rPr>
                <w:rFonts w:ascii="Times New Roman" w:hAnsi="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Pr="00ED54EF" w:rsidRDefault="008E5873" w:rsidP="006E4DCB">
            <w:pPr>
              <w:rPr>
                <w:rFonts w:ascii="Times New Roman" w:hAnsi="Times New Roman"/>
                <w:color w:val="000000"/>
                <w:sz w:val="20"/>
                <w:szCs w:val="20"/>
              </w:rPr>
            </w:pPr>
            <w:r>
              <w:rPr>
                <w:rFonts w:ascii="Times New Roman" w:hAnsi="Times New Roman"/>
                <w:color w:val="000000"/>
                <w:sz w:val="20"/>
                <w:szCs w:val="20"/>
              </w:rPr>
              <w:lastRenderedPageBreak/>
              <w:t>16</w:t>
            </w:r>
          </w:p>
        </w:tc>
        <w:tc>
          <w:tcPr>
            <w:tcW w:w="1701" w:type="dxa"/>
            <w:vMerge w:val="restart"/>
            <w:tcBorders>
              <w:top w:val="single" w:sz="4" w:space="0" w:color="auto"/>
              <w:left w:val="single" w:sz="4" w:space="0" w:color="auto"/>
              <w:right w:val="single" w:sz="4" w:space="0" w:color="auto"/>
            </w:tcBorders>
          </w:tcPr>
          <w:p w:rsidR="008E5873" w:rsidRPr="00D1603F" w:rsidRDefault="008E5873" w:rsidP="006E4DCB">
            <w:pPr>
              <w:tabs>
                <w:tab w:val="left" w:pos="5125"/>
              </w:tabs>
              <w:rPr>
                <w:rFonts w:ascii="Times New Roman" w:hAnsi="Times New Roman" w:cs="Times New Roman"/>
                <w:sz w:val="20"/>
                <w:szCs w:val="20"/>
              </w:rPr>
            </w:pPr>
            <w:r w:rsidRPr="00D1603F">
              <w:rPr>
                <w:rFonts w:ascii="Times New Roman" w:hAnsi="Times New Roman" w:cs="Times New Roman"/>
                <w:sz w:val="20"/>
                <w:szCs w:val="20"/>
              </w:rPr>
              <w:t>Субсидии бюджетным учреждениям на иные цели: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2030</w:t>
            </w:r>
          </w:p>
        </w:tc>
        <w:tc>
          <w:tcPr>
            <w:tcW w:w="1133" w:type="dxa"/>
            <w:tcBorders>
              <w:top w:val="single" w:sz="4" w:space="0" w:color="auto"/>
              <w:left w:val="nil"/>
              <w:bottom w:val="single" w:sz="4" w:space="0" w:color="auto"/>
              <w:right w:val="nil"/>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8027,7</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rFonts w:ascii="Times New Roman" w:hAnsi="Times New Roman"/>
                <w:b/>
                <w:bCs/>
                <w:color w:val="000000"/>
                <w:sz w:val="20"/>
                <w:szCs w:val="20"/>
              </w:rPr>
            </w:pPr>
            <w:r>
              <w:rPr>
                <w:rFonts w:ascii="Times New Roman" w:hAnsi="Times New Roman"/>
                <w:b/>
                <w:bCs/>
                <w:color w:val="000000"/>
                <w:sz w:val="20"/>
                <w:szCs w:val="20"/>
              </w:rPr>
              <w:t>8027,7</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b/>
                <w:bCs/>
              </w:rPr>
            </w:pPr>
            <w:r w:rsidRPr="00B63656">
              <w:rPr>
                <w:rFonts w:ascii="Times New Roman" w:hAnsi="Times New Roman"/>
                <w:b/>
                <w:bCs/>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b/>
                <w:bCs/>
              </w:rPr>
            </w:pPr>
            <w:r w:rsidRPr="00B63656">
              <w:rPr>
                <w:rFonts w:ascii="Times New Roman" w:hAnsi="Times New Roman"/>
                <w:b/>
                <w:bCs/>
                <w:color w:val="000000"/>
                <w:sz w:val="20"/>
                <w:szCs w:val="20"/>
              </w:rPr>
              <w:t>0,0</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B63656" w:rsidRDefault="008E5873" w:rsidP="006E4DCB">
            <w:pPr>
              <w:jc w:val="center"/>
              <w:rPr>
                <w:b/>
                <w:bCs/>
              </w:rPr>
            </w:pPr>
            <w:r w:rsidRPr="00B63656">
              <w:rPr>
                <w:rFonts w:ascii="Times New Roman" w:hAnsi="Times New Roman"/>
                <w:b/>
                <w:bCs/>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D1603F"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1024,6</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1024,6</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sidRPr="00861B0A">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sidRPr="00861B0A">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sidRPr="00861B0A">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D1603F"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2025г.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1024,6</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1024,6</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D1603F"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2026г.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861B0A"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D1603F"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2027г.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D1603F"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2028г.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D1603F"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2029г.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Pr="009B1DDF" w:rsidRDefault="008E5873" w:rsidP="006E4DCB">
            <w:pPr>
              <w:jc w:val="center"/>
              <w:rPr>
                <w:rFonts w:ascii="Times New Roman" w:hAnsi="Times New Roman"/>
                <w:color w:val="000000"/>
                <w:sz w:val="20"/>
                <w:szCs w:val="20"/>
              </w:rPr>
            </w:pPr>
            <w:r w:rsidRPr="006328F2">
              <w:rPr>
                <w:rFonts w:ascii="Times New Roman" w:hAnsi="Times New Roman"/>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D1603F"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2030г.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1195,7</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pPr>
            <w:r w:rsidRPr="009B1DDF">
              <w:rPr>
                <w:rFonts w:ascii="Times New Roman" w:hAnsi="Times New Roman"/>
                <w:color w:val="000000"/>
                <w:sz w:val="20"/>
                <w:szCs w:val="20"/>
              </w:rPr>
              <w:t>0,0</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pPr>
            <w:r w:rsidRPr="009B1DDF">
              <w:rPr>
                <w:rFonts w:ascii="Times New Roman" w:hAnsi="Times New Roman"/>
                <w:color w:val="000000"/>
                <w:sz w:val="20"/>
                <w:szCs w:val="20"/>
              </w:rPr>
              <w:t>0,0</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pPr>
            <w:r w:rsidRPr="009B1DDF">
              <w:rPr>
                <w:rFonts w:ascii="Times New Roman" w:hAnsi="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17</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widowControl/>
              <w:autoSpaceDE/>
              <w:autoSpaceDN/>
              <w:rPr>
                <w:rFonts w:ascii="Times New Roman" w:hAnsi="Times New Roman" w:cs="Times New Roman"/>
                <w:sz w:val="20"/>
                <w:szCs w:val="20"/>
              </w:rPr>
            </w:pPr>
            <w:r w:rsidRPr="005C5968">
              <w:rPr>
                <w:rFonts w:ascii="Times New Roman" w:hAnsi="Times New Roman" w:cs="Times New Roman"/>
                <w:color w:val="000000"/>
                <w:sz w:val="20"/>
                <w:szCs w:val="20"/>
              </w:rPr>
              <w:t xml:space="preserve">Субсидии на восстановление военных захоронений, находящихся в муниципальной собственности, и установку мемориальных знаков в </w:t>
            </w:r>
            <w:proofErr w:type="spellStart"/>
            <w:r w:rsidRPr="005C5968">
              <w:rPr>
                <w:rFonts w:ascii="Times New Roman" w:hAnsi="Times New Roman" w:cs="Times New Roman"/>
                <w:color w:val="000000"/>
                <w:sz w:val="20"/>
                <w:szCs w:val="20"/>
              </w:rPr>
              <w:t>Аксельском</w:t>
            </w:r>
            <w:proofErr w:type="spellEnd"/>
            <w:r w:rsidRPr="005C5968">
              <w:rPr>
                <w:rFonts w:ascii="Times New Roman" w:hAnsi="Times New Roman" w:cs="Times New Roman"/>
                <w:color w:val="000000"/>
                <w:sz w:val="20"/>
                <w:szCs w:val="20"/>
              </w:rPr>
              <w:t xml:space="preserve"> с/</w:t>
            </w:r>
            <w:proofErr w:type="gramStart"/>
            <w:r w:rsidRPr="005C5968">
              <w:rPr>
                <w:rFonts w:ascii="Times New Roman" w:hAnsi="Times New Roman" w:cs="Times New Roman"/>
                <w:color w:val="000000"/>
                <w:sz w:val="20"/>
                <w:szCs w:val="20"/>
              </w:rPr>
              <w:t>п</w:t>
            </w:r>
            <w:proofErr w:type="gramEnd"/>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133" w:type="dxa"/>
            <w:tcBorders>
              <w:top w:val="single" w:sz="4" w:space="0" w:color="auto"/>
              <w:left w:val="nil"/>
              <w:bottom w:val="single" w:sz="4" w:space="0" w:color="auto"/>
              <w:right w:val="nil"/>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172,0</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146,5</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23,8</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1,7</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0,0</w:t>
            </w:r>
          </w:p>
        </w:tc>
      </w:tr>
      <w:tr w:rsidR="008E5873" w:rsidRPr="00D82F39" w:rsidTr="006E4DCB">
        <w:trPr>
          <w:trHeight w:val="1785"/>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5C5968" w:rsidRDefault="008E5873" w:rsidP="006E4DCB">
            <w:pPr>
              <w:tabs>
                <w:tab w:val="left" w:pos="5125"/>
              </w:tabs>
              <w:rPr>
                <w:rFonts w:ascii="Times New Roman" w:hAnsi="Times New Roman" w:cs="Times New Roman"/>
                <w:sz w:val="22"/>
                <w:szCs w:val="22"/>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p>
          <w:p w:rsidR="008E5873" w:rsidRDefault="008E5873" w:rsidP="006E4DCB">
            <w:pPr>
              <w:rPr>
                <w:rFonts w:ascii="Times New Roman" w:hAnsi="Times New Roman"/>
                <w:color w:val="000000"/>
                <w:sz w:val="20"/>
                <w:szCs w:val="20"/>
              </w:rPr>
            </w:pPr>
          </w:p>
          <w:p w:rsidR="008E5873" w:rsidRDefault="008E5873" w:rsidP="006E4DCB">
            <w:pPr>
              <w:rPr>
                <w:rFonts w:ascii="Times New Roman" w:hAnsi="Times New Roman"/>
                <w:color w:val="000000"/>
                <w:sz w:val="20"/>
                <w:szCs w:val="20"/>
              </w:rPr>
            </w:pPr>
          </w:p>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172,0</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146,5</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9B1DDF" w:rsidRDefault="008E5873" w:rsidP="006E4DCB">
            <w:pPr>
              <w:jc w:val="center"/>
              <w:rPr>
                <w:rFonts w:ascii="Times New Roman" w:hAnsi="Times New Roman"/>
                <w:color w:val="000000"/>
                <w:sz w:val="20"/>
                <w:szCs w:val="20"/>
              </w:rPr>
            </w:pPr>
            <w:r>
              <w:rPr>
                <w:rFonts w:ascii="Times New Roman" w:hAnsi="Times New Roman"/>
                <w:color w:val="000000"/>
                <w:sz w:val="20"/>
                <w:szCs w:val="20"/>
              </w:rPr>
              <w:t>23,8</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9B1DDF" w:rsidRDefault="008E5873" w:rsidP="006E4DCB">
            <w:pPr>
              <w:jc w:val="center"/>
              <w:rPr>
                <w:rFonts w:ascii="Times New Roman" w:hAnsi="Times New Roman"/>
                <w:color w:val="000000"/>
                <w:sz w:val="20"/>
                <w:szCs w:val="20"/>
              </w:rPr>
            </w:pPr>
            <w:r>
              <w:rPr>
                <w:rFonts w:ascii="Times New Roman" w:hAnsi="Times New Roman"/>
                <w:color w:val="000000"/>
                <w:sz w:val="20"/>
                <w:szCs w:val="20"/>
              </w:rPr>
              <w:t>1,7</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9B1DDF"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r w:rsidR="008E5873" w:rsidRPr="00D82F39" w:rsidTr="006E4DCB">
        <w:trPr>
          <w:gridAfter w:val="1"/>
          <w:wAfter w:w="10" w:type="dxa"/>
          <w:trHeight w:val="300"/>
          <w:jc w:val="center"/>
        </w:trPr>
        <w:tc>
          <w:tcPr>
            <w:tcW w:w="442"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18</w:t>
            </w:r>
          </w:p>
        </w:tc>
        <w:tc>
          <w:tcPr>
            <w:tcW w:w="1701" w:type="dxa"/>
            <w:vMerge w:val="restart"/>
            <w:tcBorders>
              <w:top w:val="single" w:sz="4" w:space="0" w:color="auto"/>
              <w:left w:val="single" w:sz="4" w:space="0" w:color="auto"/>
              <w:right w:val="single" w:sz="4" w:space="0" w:color="auto"/>
            </w:tcBorders>
          </w:tcPr>
          <w:p w:rsidR="008E5873" w:rsidRPr="005C5968" w:rsidRDefault="008E5873" w:rsidP="006E4DCB">
            <w:pPr>
              <w:widowControl/>
              <w:autoSpaceDE/>
              <w:autoSpaceDN/>
              <w:rPr>
                <w:rFonts w:ascii="Times New Roman" w:hAnsi="Times New Roman" w:cs="Times New Roman"/>
                <w:sz w:val="20"/>
                <w:szCs w:val="20"/>
              </w:rPr>
            </w:pPr>
            <w:r w:rsidRPr="005C5968">
              <w:rPr>
                <w:rFonts w:ascii="Times New Roman" w:hAnsi="Times New Roman" w:cs="Times New Roman"/>
                <w:color w:val="000000"/>
                <w:sz w:val="20"/>
                <w:szCs w:val="20"/>
              </w:rPr>
              <w:t xml:space="preserve">Субсидии на восстановление военных </w:t>
            </w:r>
            <w:r w:rsidRPr="005C5968">
              <w:rPr>
                <w:rFonts w:ascii="Times New Roman" w:hAnsi="Times New Roman" w:cs="Times New Roman"/>
                <w:color w:val="000000"/>
                <w:sz w:val="20"/>
                <w:szCs w:val="20"/>
              </w:rPr>
              <w:lastRenderedPageBreak/>
              <w:t xml:space="preserve">захоронений, находящихся в муниципальной собственности, и установку мемориальных знаков в </w:t>
            </w:r>
            <w:proofErr w:type="spellStart"/>
            <w:r w:rsidRPr="005C5968">
              <w:rPr>
                <w:rFonts w:ascii="Times New Roman" w:hAnsi="Times New Roman" w:cs="Times New Roman"/>
                <w:color w:val="000000"/>
                <w:sz w:val="20"/>
                <w:szCs w:val="20"/>
              </w:rPr>
              <w:t>Бабеевском</w:t>
            </w:r>
            <w:proofErr w:type="spellEnd"/>
            <w:r w:rsidRPr="005C5968">
              <w:rPr>
                <w:rFonts w:ascii="Times New Roman" w:hAnsi="Times New Roman" w:cs="Times New Roman"/>
                <w:color w:val="000000"/>
                <w:sz w:val="20"/>
                <w:szCs w:val="20"/>
              </w:rPr>
              <w:t xml:space="preserve"> с/</w:t>
            </w:r>
            <w:proofErr w:type="gramStart"/>
            <w:r w:rsidRPr="005C5968">
              <w:rPr>
                <w:rFonts w:ascii="Times New Roman" w:hAnsi="Times New Roman" w:cs="Times New Roman"/>
                <w:color w:val="000000"/>
                <w:sz w:val="20"/>
                <w:szCs w:val="20"/>
              </w:rPr>
              <w:t>п</w:t>
            </w:r>
            <w:proofErr w:type="gramEnd"/>
          </w:p>
        </w:tc>
        <w:tc>
          <w:tcPr>
            <w:tcW w:w="1559" w:type="dxa"/>
            <w:vMerge w:val="restart"/>
            <w:tcBorders>
              <w:top w:val="single" w:sz="4" w:space="0" w:color="auto"/>
              <w:left w:val="single" w:sz="4" w:space="0" w:color="auto"/>
              <w:right w:val="single" w:sz="4" w:space="0" w:color="auto"/>
            </w:tcBorders>
            <w:vAlign w:val="center"/>
          </w:tcPr>
          <w:p w:rsidR="008E5873" w:rsidRPr="00D82F39" w:rsidRDefault="008E5873" w:rsidP="006E4DCB">
            <w:pPr>
              <w:jc w:val="center"/>
              <w:rPr>
                <w:rFonts w:ascii="Times New Roman" w:hAnsi="Times New Roman"/>
                <w:color w:val="000000"/>
                <w:sz w:val="20"/>
                <w:szCs w:val="20"/>
              </w:rPr>
            </w:pPr>
            <w:r w:rsidRPr="00D82F39">
              <w:rPr>
                <w:rFonts w:ascii="Times New Roman" w:hAnsi="Times New Roman"/>
                <w:color w:val="000000"/>
                <w:sz w:val="20"/>
                <w:szCs w:val="20"/>
              </w:rPr>
              <w:lastRenderedPageBreak/>
              <w:t>х</w:t>
            </w:r>
          </w:p>
        </w:tc>
        <w:tc>
          <w:tcPr>
            <w:tcW w:w="1700" w:type="dxa"/>
            <w:vMerge w:val="restart"/>
            <w:tcBorders>
              <w:top w:val="single" w:sz="4" w:space="0" w:color="auto"/>
              <w:left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х</w:t>
            </w:r>
          </w:p>
        </w:tc>
        <w:tc>
          <w:tcPr>
            <w:tcW w:w="991"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275" w:type="dxa"/>
            <w:vMerge w:val="restart"/>
            <w:tcBorders>
              <w:top w:val="single" w:sz="4" w:space="0" w:color="auto"/>
              <w:left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w:t>
            </w:r>
          </w:p>
        </w:tc>
        <w:tc>
          <w:tcPr>
            <w:tcW w:w="1133" w:type="dxa"/>
            <w:tcBorders>
              <w:top w:val="single" w:sz="4" w:space="0" w:color="auto"/>
              <w:left w:val="nil"/>
              <w:bottom w:val="single" w:sz="4" w:space="0" w:color="auto"/>
              <w:right w:val="nil"/>
            </w:tcBorders>
            <w:shd w:val="clear" w:color="auto" w:fill="auto"/>
            <w:vAlign w:val="bottom"/>
          </w:tcPr>
          <w:p w:rsidR="008E5873" w:rsidRDefault="008E5873" w:rsidP="006E4DCB">
            <w:pPr>
              <w:rPr>
                <w:rFonts w:ascii="Times New Roman" w:hAnsi="Times New Roman"/>
                <w:color w:val="000000"/>
                <w:sz w:val="20"/>
                <w:szCs w:val="20"/>
              </w:rPr>
            </w:pPr>
            <w:r w:rsidRPr="00D82F39">
              <w:rPr>
                <w:rFonts w:ascii="Times New Roman" w:hAnsi="Times New Roman"/>
                <w:color w:val="000000"/>
                <w:sz w:val="20"/>
                <w:szCs w:val="20"/>
              </w:rPr>
              <w:t xml:space="preserve">всего, в </w:t>
            </w:r>
            <w:proofErr w:type="spellStart"/>
            <w:r w:rsidRPr="00D82F39">
              <w:rPr>
                <w:rFonts w:ascii="Times New Roman" w:hAnsi="Times New Roman"/>
                <w:color w:val="000000"/>
                <w:sz w:val="20"/>
                <w:szCs w:val="20"/>
              </w:rPr>
              <w:t>т.ч</w:t>
            </w:r>
            <w:proofErr w:type="spellEnd"/>
            <w:r w:rsidRPr="00D82F39">
              <w:rPr>
                <w:rFonts w:ascii="Times New Roman" w:hAnsi="Times New Roman"/>
                <w:color w:val="000000"/>
                <w:sz w:val="20"/>
                <w:szCs w:val="20"/>
              </w:rPr>
              <w:t>. по годам</w:t>
            </w:r>
          </w:p>
        </w:tc>
        <w:tc>
          <w:tcPr>
            <w:tcW w:w="1214" w:type="dxa"/>
            <w:tcBorders>
              <w:top w:val="single" w:sz="4" w:space="0" w:color="auto"/>
              <w:left w:val="single" w:sz="4" w:space="0" w:color="auto"/>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172,0</w:t>
            </w:r>
          </w:p>
        </w:tc>
        <w:tc>
          <w:tcPr>
            <w:tcW w:w="1626" w:type="dxa"/>
            <w:gridSpan w:val="6"/>
            <w:tcBorders>
              <w:top w:val="single" w:sz="4" w:space="0" w:color="auto"/>
              <w:left w:val="nil"/>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146,5</w:t>
            </w:r>
          </w:p>
        </w:tc>
        <w:tc>
          <w:tcPr>
            <w:tcW w:w="1275" w:type="dxa"/>
            <w:tcBorders>
              <w:top w:val="single" w:sz="4" w:space="0" w:color="auto"/>
              <w:left w:val="nil"/>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23,8</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1,7</w:t>
            </w:r>
          </w:p>
        </w:tc>
        <w:tc>
          <w:tcPr>
            <w:tcW w:w="991" w:type="dxa"/>
            <w:tcBorders>
              <w:top w:val="single" w:sz="4" w:space="0" w:color="auto"/>
              <w:left w:val="nil"/>
              <w:bottom w:val="single" w:sz="4" w:space="0" w:color="auto"/>
              <w:right w:val="single" w:sz="4" w:space="0" w:color="auto"/>
            </w:tcBorders>
            <w:shd w:val="clear" w:color="auto" w:fill="auto"/>
            <w:noWrap/>
          </w:tcPr>
          <w:p w:rsidR="008E5873" w:rsidRPr="005C5968" w:rsidRDefault="008E5873" w:rsidP="006E4DCB">
            <w:pPr>
              <w:jc w:val="center"/>
              <w:rPr>
                <w:rFonts w:ascii="Times New Roman" w:hAnsi="Times New Roman"/>
                <w:b/>
                <w:bCs/>
                <w:color w:val="000000"/>
                <w:sz w:val="20"/>
                <w:szCs w:val="20"/>
              </w:rPr>
            </w:pPr>
            <w:r w:rsidRPr="005C5968">
              <w:rPr>
                <w:rFonts w:ascii="Times New Roman" w:hAnsi="Times New Roman"/>
                <w:b/>
                <w:bCs/>
                <w:color w:val="000000"/>
                <w:sz w:val="20"/>
                <w:szCs w:val="20"/>
              </w:rPr>
              <w:t>0,0</w:t>
            </w:r>
          </w:p>
        </w:tc>
      </w:tr>
      <w:tr w:rsidR="008E5873" w:rsidRPr="00D82F39" w:rsidTr="006E4DCB">
        <w:trPr>
          <w:trHeight w:val="300"/>
          <w:jc w:val="center"/>
        </w:trPr>
        <w:tc>
          <w:tcPr>
            <w:tcW w:w="442"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701" w:type="dxa"/>
            <w:vMerge/>
            <w:tcBorders>
              <w:left w:val="single" w:sz="4" w:space="0" w:color="auto"/>
              <w:bottom w:val="single" w:sz="4" w:space="0" w:color="auto"/>
              <w:right w:val="single" w:sz="4" w:space="0" w:color="auto"/>
            </w:tcBorders>
          </w:tcPr>
          <w:p w:rsidR="008E5873" w:rsidRPr="000603C9" w:rsidRDefault="008E5873" w:rsidP="006E4DCB">
            <w:pPr>
              <w:tabs>
                <w:tab w:val="left" w:pos="5125"/>
              </w:tabs>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E5873" w:rsidRPr="00D82F39" w:rsidRDefault="008E5873" w:rsidP="006E4DCB">
            <w:pPr>
              <w:rPr>
                <w:rFonts w:ascii="Times New Roman" w:hAnsi="Times New Roman"/>
                <w:color w:val="000000"/>
                <w:sz w:val="20"/>
                <w:szCs w:val="20"/>
              </w:rPr>
            </w:pPr>
          </w:p>
        </w:tc>
        <w:tc>
          <w:tcPr>
            <w:tcW w:w="1700" w:type="dxa"/>
            <w:vMerge/>
            <w:tcBorders>
              <w:left w:val="single" w:sz="4" w:space="0" w:color="auto"/>
              <w:bottom w:val="single" w:sz="4" w:space="0" w:color="auto"/>
              <w:right w:val="single" w:sz="4" w:space="0" w:color="auto"/>
            </w:tcBorders>
            <w:vAlign w:val="center"/>
          </w:tcPr>
          <w:p w:rsidR="008E5873" w:rsidRDefault="008E5873" w:rsidP="006E4DCB">
            <w:pPr>
              <w:jc w:val="center"/>
              <w:rPr>
                <w:rFonts w:ascii="Times New Roman" w:hAnsi="Times New Roman"/>
                <w:color w:val="000000"/>
                <w:sz w:val="20"/>
                <w:szCs w:val="20"/>
              </w:rPr>
            </w:pPr>
          </w:p>
        </w:tc>
        <w:tc>
          <w:tcPr>
            <w:tcW w:w="991"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275" w:type="dxa"/>
            <w:vMerge/>
            <w:tcBorders>
              <w:left w:val="single" w:sz="4" w:space="0" w:color="auto"/>
              <w:bottom w:val="single" w:sz="4" w:space="0" w:color="auto"/>
              <w:right w:val="single" w:sz="4" w:space="0" w:color="auto"/>
            </w:tcBorders>
            <w:vAlign w:val="center"/>
          </w:tcPr>
          <w:p w:rsidR="008E5873" w:rsidRDefault="008E5873" w:rsidP="006E4DCB">
            <w:pPr>
              <w:rPr>
                <w:rFonts w:ascii="Times New Roman" w:hAnsi="Times New Roman"/>
                <w:color w:val="000000"/>
                <w:sz w:val="20"/>
                <w:szCs w:val="20"/>
              </w:rPr>
            </w:pPr>
          </w:p>
        </w:tc>
        <w:tc>
          <w:tcPr>
            <w:tcW w:w="1133" w:type="dxa"/>
            <w:tcBorders>
              <w:top w:val="single" w:sz="4" w:space="0" w:color="auto"/>
              <w:left w:val="nil"/>
              <w:bottom w:val="single" w:sz="4" w:space="0" w:color="auto"/>
              <w:right w:val="nil"/>
            </w:tcBorders>
            <w:shd w:val="clear" w:color="auto" w:fill="auto"/>
          </w:tcPr>
          <w:p w:rsidR="008E5873" w:rsidRDefault="008E5873" w:rsidP="006E4DCB">
            <w:pPr>
              <w:rPr>
                <w:rFonts w:ascii="Times New Roman" w:hAnsi="Times New Roman"/>
                <w:color w:val="000000"/>
                <w:sz w:val="20"/>
                <w:szCs w:val="20"/>
              </w:rPr>
            </w:pPr>
          </w:p>
          <w:p w:rsidR="008E5873" w:rsidRDefault="008E5873" w:rsidP="006E4DCB">
            <w:pPr>
              <w:rPr>
                <w:rFonts w:ascii="Times New Roman" w:hAnsi="Times New Roman"/>
                <w:color w:val="000000"/>
                <w:sz w:val="20"/>
                <w:szCs w:val="20"/>
              </w:rPr>
            </w:pPr>
          </w:p>
          <w:p w:rsidR="008E5873" w:rsidRDefault="008E5873" w:rsidP="006E4DCB">
            <w:pPr>
              <w:rPr>
                <w:rFonts w:ascii="Times New Roman" w:hAnsi="Times New Roman"/>
                <w:color w:val="000000"/>
                <w:sz w:val="20"/>
                <w:szCs w:val="20"/>
              </w:rPr>
            </w:pPr>
            <w:r>
              <w:rPr>
                <w:rFonts w:ascii="Times New Roman" w:hAnsi="Times New Roman"/>
                <w:color w:val="000000"/>
                <w:sz w:val="20"/>
                <w:szCs w:val="20"/>
              </w:rPr>
              <w:t>2024г.</w:t>
            </w: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172,0</w:t>
            </w:r>
          </w:p>
        </w:tc>
        <w:tc>
          <w:tcPr>
            <w:tcW w:w="1619" w:type="dxa"/>
            <w:gridSpan w:val="5"/>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r>
              <w:rPr>
                <w:rFonts w:ascii="Times New Roman" w:hAnsi="Times New Roman"/>
                <w:color w:val="000000"/>
                <w:sz w:val="20"/>
                <w:szCs w:val="20"/>
              </w:rPr>
              <w:t>146,5</w:t>
            </w:r>
          </w:p>
        </w:tc>
        <w:tc>
          <w:tcPr>
            <w:tcW w:w="1275" w:type="dxa"/>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9B1DDF" w:rsidRDefault="008E5873" w:rsidP="006E4DCB">
            <w:pPr>
              <w:jc w:val="center"/>
              <w:rPr>
                <w:rFonts w:ascii="Times New Roman" w:hAnsi="Times New Roman"/>
                <w:color w:val="000000"/>
                <w:sz w:val="20"/>
                <w:szCs w:val="20"/>
              </w:rPr>
            </w:pPr>
            <w:r>
              <w:rPr>
                <w:rFonts w:ascii="Times New Roman" w:hAnsi="Times New Roman"/>
                <w:color w:val="000000"/>
                <w:sz w:val="20"/>
                <w:szCs w:val="20"/>
              </w:rPr>
              <w:t>23,8</w:t>
            </w:r>
          </w:p>
        </w:tc>
        <w:tc>
          <w:tcPr>
            <w:tcW w:w="1418" w:type="dxa"/>
            <w:gridSpan w:val="3"/>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9B1DDF" w:rsidRDefault="008E5873" w:rsidP="006E4DCB">
            <w:pPr>
              <w:jc w:val="center"/>
              <w:rPr>
                <w:rFonts w:ascii="Times New Roman" w:hAnsi="Times New Roman"/>
                <w:color w:val="000000"/>
                <w:sz w:val="20"/>
                <w:szCs w:val="20"/>
              </w:rPr>
            </w:pPr>
            <w:r>
              <w:rPr>
                <w:rFonts w:ascii="Times New Roman" w:hAnsi="Times New Roman"/>
                <w:color w:val="000000"/>
                <w:sz w:val="20"/>
                <w:szCs w:val="20"/>
              </w:rPr>
              <w:t>1,7</w:t>
            </w:r>
          </w:p>
        </w:tc>
        <w:tc>
          <w:tcPr>
            <w:tcW w:w="1001" w:type="dxa"/>
            <w:gridSpan w:val="2"/>
            <w:tcBorders>
              <w:top w:val="single" w:sz="4" w:space="0" w:color="auto"/>
              <w:left w:val="nil"/>
              <w:bottom w:val="single" w:sz="4" w:space="0" w:color="auto"/>
              <w:right w:val="single" w:sz="4" w:space="0" w:color="auto"/>
            </w:tcBorders>
            <w:shd w:val="clear" w:color="auto" w:fill="auto"/>
            <w:noWrap/>
          </w:tcPr>
          <w:p w:rsidR="008E5873" w:rsidRDefault="008E5873" w:rsidP="006E4DCB">
            <w:pPr>
              <w:jc w:val="center"/>
              <w:rPr>
                <w:rFonts w:ascii="Times New Roman" w:hAnsi="Times New Roman"/>
                <w:color w:val="000000"/>
                <w:sz w:val="20"/>
                <w:szCs w:val="20"/>
              </w:rPr>
            </w:pPr>
          </w:p>
          <w:p w:rsidR="008E5873" w:rsidRDefault="008E5873" w:rsidP="006E4DCB">
            <w:pPr>
              <w:jc w:val="center"/>
              <w:rPr>
                <w:rFonts w:ascii="Times New Roman" w:hAnsi="Times New Roman"/>
                <w:color w:val="000000"/>
                <w:sz w:val="20"/>
                <w:szCs w:val="20"/>
              </w:rPr>
            </w:pPr>
          </w:p>
          <w:p w:rsidR="008E5873" w:rsidRPr="009B1DDF" w:rsidRDefault="008E5873" w:rsidP="006E4DCB">
            <w:pPr>
              <w:jc w:val="center"/>
              <w:rPr>
                <w:rFonts w:ascii="Times New Roman" w:hAnsi="Times New Roman"/>
                <w:color w:val="000000"/>
                <w:sz w:val="20"/>
                <w:szCs w:val="20"/>
              </w:rPr>
            </w:pPr>
            <w:r>
              <w:rPr>
                <w:rFonts w:ascii="Times New Roman" w:hAnsi="Times New Roman"/>
                <w:color w:val="000000"/>
                <w:sz w:val="20"/>
                <w:szCs w:val="20"/>
              </w:rPr>
              <w:t>0,0</w:t>
            </w:r>
          </w:p>
        </w:tc>
      </w:tr>
    </w:tbl>
    <w:p w:rsidR="008E5873" w:rsidRPr="00556A91" w:rsidRDefault="008E5873" w:rsidP="008E5873">
      <w:pPr>
        <w:tabs>
          <w:tab w:val="left" w:pos="5125"/>
        </w:tabs>
        <w:rPr>
          <w:rFonts w:ascii="Times New Roman" w:hAnsi="Times New Roman" w:cs="Times New Roman"/>
        </w:rPr>
      </w:pPr>
    </w:p>
    <w:p w:rsidR="00994F93" w:rsidRPr="00994F93" w:rsidRDefault="00994F93" w:rsidP="00994F93">
      <w:pPr>
        <w:spacing w:line="232" w:lineRule="auto"/>
        <w:ind w:firstLine="720"/>
        <w:jc w:val="both"/>
        <w:rPr>
          <w:rFonts w:ascii="Times New Roman" w:hAnsi="Times New Roman" w:cs="Times New Roman"/>
          <w:sz w:val="22"/>
          <w:szCs w:val="22"/>
        </w:rPr>
      </w:pPr>
    </w:p>
    <w:p w:rsidR="00994F93" w:rsidRPr="00994F93" w:rsidRDefault="00994F93" w:rsidP="00994F93">
      <w:pPr>
        <w:tabs>
          <w:tab w:val="left" w:pos="709"/>
        </w:tabs>
        <w:jc w:val="right"/>
        <w:rPr>
          <w:rFonts w:ascii="Times New Roman" w:hAnsi="Times New Roman" w:cs="Times New Roman"/>
          <w:bCs/>
          <w:sz w:val="22"/>
          <w:szCs w:val="22"/>
        </w:rPr>
      </w:pPr>
    </w:p>
    <w:p w:rsidR="00186F70" w:rsidRDefault="00186F70" w:rsidP="00994F93">
      <w:pPr>
        <w:tabs>
          <w:tab w:val="left" w:pos="709"/>
        </w:tabs>
        <w:jc w:val="right"/>
        <w:rPr>
          <w:rFonts w:ascii="Times New Roman" w:hAnsi="Times New Roman" w:cs="Times New Roman"/>
          <w:bCs/>
          <w:sz w:val="22"/>
          <w:szCs w:val="22"/>
        </w:rPr>
        <w:sectPr w:rsidR="00186F70" w:rsidSect="00B14076">
          <w:headerReference w:type="default" r:id="rId11"/>
          <w:footerReference w:type="default" r:id="rId12"/>
          <w:pgSz w:w="16838" w:h="11906" w:orient="landscape"/>
          <w:pgMar w:top="567" w:right="1134" w:bottom="1134" w:left="1134" w:header="709" w:footer="709" w:gutter="0"/>
          <w:cols w:space="708"/>
          <w:titlePg/>
          <w:docGrid w:linePitch="360"/>
        </w:sectPr>
      </w:pPr>
    </w:p>
    <w:p w:rsidR="002E4755" w:rsidRPr="002E4755" w:rsidRDefault="002E4755" w:rsidP="002E4755">
      <w:pPr>
        <w:jc w:val="center"/>
        <w:rPr>
          <w:rFonts w:ascii="Times New Roman" w:hAnsi="Times New Roman" w:cs="Times New Roman"/>
          <w:sz w:val="28"/>
          <w:szCs w:val="28"/>
        </w:rPr>
      </w:pPr>
      <w:r w:rsidRPr="002E4755">
        <w:rPr>
          <w:rFonts w:ascii="Times New Roman" w:hAnsi="Times New Roman" w:cs="Times New Roman"/>
          <w:sz w:val="28"/>
          <w:szCs w:val="28"/>
        </w:rPr>
        <w:lastRenderedPageBreak/>
        <w:t>АДМИНИСТРАЦИЯ   ТЕМНИКОВСКОГО МУНИЦИПАЛЬНОГО РАЙОНА</w:t>
      </w:r>
    </w:p>
    <w:p w:rsidR="002E4755" w:rsidRPr="002E4755" w:rsidRDefault="002E4755" w:rsidP="002E4755">
      <w:pPr>
        <w:jc w:val="center"/>
        <w:rPr>
          <w:rFonts w:ascii="Times New Roman" w:hAnsi="Times New Roman" w:cs="Times New Roman"/>
          <w:sz w:val="28"/>
          <w:szCs w:val="28"/>
        </w:rPr>
      </w:pPr>
      <w:r w:rsidRPr="002E4755">
        <w:rPr>
          <w:rFonts w:ascii="Times New Roman" w:hAnsi="Times New Roman" w:cs="Times New Roman"/>
          <w:sz w:val="28"/>
          <w:szCs w:val="28"/>
        </w:rPr>
        <w:t>РЕСПУБЛИКИ МОРДОВИЯ</w:t>
      </w:r>
    </w:p>
    <w:p w:rsidR="002E4755" w:rsidRDefault="002E4755" w:rsidP="002E4755">
      <w:pPr>
        <w:jc w:val="right"/>
        <w:rPr>
          <w:rFonts w:ascii="Times New Roman" w:hAnsi="Times New Roman" w:cs="Times New Roman"/>
          <w:sz w:val="28"/>
          <w:szCs w:val="28"/>
        </w:rPr>
      </w:pPr>
    </w:p>
    <w:p w:rsidR="002E4755" w:rsidRDefault="002E4755" w:rsidP="002E4755">
      <w:pPr>
        <w:jc w:val="right"/>
        <w:rPr>
          <w:rFonts w:ascii="Times New Roman" w:hAnsi="Times New Roman" w:cs="Times New Roman"/>
          <w:sz w:val="28"/>
          <w:szCs w:val="28"/>
        </w:rPr>
      </w:pPr>
    </w:p>
    <w:p w:rsidR="002E4755" w:rsidRPr="002E4755" w:rsidRDefault="002E4755" w:rsidP="002E4755">
      <w:pPr>
        <w:jc w:val="right"/>
        <w:rPr>
          <w:rFonts w:ascii="Times New Roman" w:hAnsi="Times New Roman" w:cs="Times New Roman"/>
          <w:sz w:val="28"/>
          <w:szCs w:val="28"/>
        </w:rPr>
      </w:pPr>
      <w:r w:rsidRPr="002E4755">
        <w:rPr>
          <w:rFonts w:ascii="Times New Roman" w:hAnsi="Times New Roman" w:cs="Times New Roman"/>
          <w:sz w:val="28"/>
          <w:szCs w:val="28"/>
        </w:rPr>
        <w:t xml:space="preserve">                                           </w:t>
      </w:r>
    </w:p>
    <w:p w:rsidR="002E4755" w:rsidRPr="002E4755" w:rsidRDefault="002E4755" w:rsidP="002E4755">
      <w:pPr>
        <w:jc w:val="center"/>
        <w:rPr>
          <w:rFonts w:ascii="Times New Roman" w:hAnsi="Times New Roman" w:cs="Times New Roman"/>
          <w:b/>
          <w:sz w:val="34"/>
          <w:szCs w:val="28"/>
        </w:rPr>
      </w:pPr>
      <w:proofErr w:type="gramStart"/>
      <w:r w:rsidRPr="002E4755">
        <w:rPr>
          <w:rFonts w:ascii="Times New Roman" w:hAnsi="Times New Roman" w:cs="Times New Roman"/>
          <w:b/>
          <w:sz w:val="34"/>
          <w:szCs w:val="28"/>
        </w:rPr>
        <w:t>П</w:t>
      </w:r>
      <w:proofErr w:type="gramEnd"/>
      <w:r w:rsidRPr="002E4755">
        <w:rPr>
          <w:rFonts w:ascii="Times New Roman" w:hAnsi="Times New Roman" w:cs="Times New Roman"/>
          <w:b/>
          <w:sz w:val="34"/>
          <w:szCs w:val="28"/>
        </w:rPr>
        <w:t xml:space="preserve"> О С Т А Н О В Л Е Н И Е</w:t>
      </w:r>
    </w:p>
    <w:p w:rsidR="002E4755" w:rsidRPr="002E4755" w:rsidRDefault="002E4755" w:rsidP="002E4755">
      <w:pPr>
        <w:jc w:val="center"/>
        <w:rPr>
          <w:rFonts w:ascii="Times New Roman" w:hAnsi="Times New Roman" w:cs="Times New Roman"/>
          <w:b/>
          <w:sz w:val="28"/>
          <w:szCs w:val="28"/>
        </w:rPr>
      </w:pPr>
    </w:p>
    <w:p w:rsidR="002E4755" w:rsidRPr="002E4755" w:rsidRDefault="002E4755" w:rsidP="002E4755">
      <w:pPr>
        <w:tabs>
          <w:tab w:val="left" w:pos="709"/>
        </w:tabs>
        <w:rPr>
          <w:rFonts w:ascii="Times New Roman" w:hAnsi="Times New Roman" w:cs="Times New Roman"/>
          <w:sz w:val="28"/>
          <w:szCs w:val="28"/>
        </w:rPr>
      </w:pPr>
      <w:r w:rsidRPr="002E4755">
        <w:rPr>
          <w:rFonts w:ascii="Times New Roman" w:hAnsi="Times New Roman" w:cs="Times New Roman"/>
          <w:sz w:val="28"/>
          <w:szCs w:val="28"/>
        </w:rPr>
        <w:t>05 августа</w:t>
      </w:r>
      <w:r w:rsidRPr="002E4755">
        <w:rPr>
          <w:rFonts w:ascii="Times New Roman" w:hAnsi="Times New Roman" w:cs="Times New Roman"/>
          <w:sz w:val="28"/>
        </w:rPr>
        <w:t xml:space="preserve"> 2024 г</w:t>
      </w:r>
      <w:r w:rsidRPr="002E4755">
        <w:rPr>
          <w:rFonts w:ascii="Times New Roman" w:hAnsi="Times New Roman" w:cs="Times New Roman"/>
          <w:sz w:val="28"/>
        </w:rPr>
        <w:tab/>
        <w:t xml:space="preserve">                                                                                          №331</w:t>
      </w:r>
    </w:p>
    <w:p w:rsidR="002E4755" w:rsidRPr="002E4755" w:rsidRDefault="002E4755" w:rsidP="002E4755">
      <w:pPr>
        <w:jc w:val="center"/>
        <w:rPr>
          <w:rFonts w:ascii="Times New Roman" w:hAnsi="Times New Roman" w:cs="Times New Roman"/>
          <w:sz w:val="28"/>
          <w:szCs w:val="28"/>
        </w:rPr>
      </w:pPr>
      <w:r w:rsidRPr="002E4755">
        <w:rPr>
          <w:rFonts w:ascii="Times New Roman" w:hAnsi="Times New Roman" w:cs="Times New Roman"/>
          <w:sz w:val="28"/>
          <w:szCs w:val="28"/>
        </w:rPr>
        <w:t>г. Темников</w:t>
      </w:r>
    </w:p>
    <w:p w:rsidR="002E4755" w:rsidRDefault="002E4755" w:rsidP="002E4755">
      <w:pPr>
        <w:rPr>
          <w:rFonts w:ascii="Times New Roman" w:hAnsi="Times New Roman" w:cs="Times New Roman"/>
          <w:b/>
          <w:bCs/>
          <w:sz w:val="28"/>
          <w:szCs w:val="28"/>
        </w:rPr>
      </w:pPr>
    </w:p>
    <w:p w:rsidR="002E4755" w:rsidRPr="002E4755" w:rsidRDefault="002E4755" w:rsidP="002E4755">
      <w:pPr>
        <w:rPr>
          <w:rFonts w:ascii="Times New Roman" w:hAnsi="Times New Roman" w:cs="Times New Roman"/>
          <w:b/>
          <w:bCs/>
          <w:sz w:val="28"/>
          <w:szCs w:val="28"/>
        </w:rPr>
      </w:pPr>
    </w:p>
    <w:p w:rsidR="002E4755" w:rsidRPr="002E4755" w:rsidRDefault="002E4755" w:rsidP="002E4755">
      <w:pPr>
        <w:tabs>
          <w:tab w:val="left" w:pos="3990"/>
        </w:tabs>
        <w:jc w:val="center"/>
        <w:rPr>
          <w:rFonts w:ascii="Times New Roman" w:hAnsi="Times New Roman" w:cs="Times New Roman"/>
          <w:b/>
          <w:sz w:val="28"/>
          <w:szCs w:val="28"/>
        </w:rPr>
      </w:pPr>
      <w:r w:rsidRPr="002E4755">
        <w:rPr>
          <w:rFonts w:ascii="Times New Roman" w:hAnsi="Times New Roman" w:cs="Times New Roman"/>
          <w:b/>
          <w:bCs/>
          <w:sz w:val="28"/>
          <w:szCs w:val="28"/>
        </w:rPr>
        <w:t xml:space="preserve">   </w:t>
      </w:r>
      <w:r w:rsidRPr="002E4755">
        <w:rPr>
          <w:rFonts w:ascii="Times New Roman" w:hAnsi="Times New Roman" w:cs="Times New Roman"/>
          <w:b/>
          <w:sz w:val="28"/>
          <w:szCs w:val="28"/>
        </w:rPr>
        <w:t>Об утверждении муниципальной программы «Развитие и поддержка субъе</w:t>
      </w:r>
      <w:r w:rsidRPr="002E4755">
        <w:rPr>
          <w:rFonts w:ascii="Times New Roman" w:hAnsi="Times New Roman" w:cs="Times New Roman"/>
          <w:b/>
          <w:sz w:val="28"/>
          <w:szCs w:val="28"/>
        </w:rPr>
        <w:t>к</w:t>
      </w:r>
      <w:r w:rsidRPr="002E4755">
        <w:rPr>
          <w:rFonts w:ascii="Times New Roman" w:hAnsi="Times New Roman" w:cs="Times New Roman"/>
          <w:b/>
          <w:sz w:val="28"/>
          <w:szCs w:val="28"/>
        </w:rPr>
        <w:t>тов малого и среднего предпринимательства на территории Темниковского мун</w:t>
      </w:r>
      <w:r w:rsidRPr="002E4755">
        <w:rPr>
          <w:rFonts w:ascii="Times New Roman" w:hAnsi="Times New Roman" w:cs="Times New Roman"/>
          <w:b/>
          <w:sz w:val="28"/>
          <w:szCs w:val="28"/>
        </w:rPr>
        <w:t>и</w:t>
      </w:r>
      <w:r w:rsidRPr="002E4755">
        <w:rPr>
          <w:rFonts w:ascii="Times New Roman" w:hAnsi="Times New Roman" w:cs="Times New Roman"/>
          <w:b/>
          <w:sz w:val="28"/>
          <w:szCs w:val="28"/>
        </w:rPr>
        <w:t xml:space="preserve">ципального района </w:t>
      </w:r>
    </w:p>
    <w:p w:rsidR="002E4755" w:rsidRPr="002E4755" w:rsidRDefault="002E4755" w:rsidP="002E4755">
      <w:pPr>
        <w:tabs>
          <w:tab w:val="left" w:pos="3990"/>
        </w:tabs>
        <w:jc w:val="center"/>
        <w:rPr>
          <w:rFonts w:ascii="Times New Roman" w:hAnsi="Times New Roman" w:cs="Times New Roman"/>
          <w:b/>
          <w:sz w:val="28"/>
          <w:szCs w:val="28"/>
        </w:rPr>
      </w:pPr>
      <w:r w:rsidRPr="002E4755">
        <w:rPr>
          <w:rFonts w:ascii="Times New Roman" w:hAnsi="Times New Roman" w:cs="Times New Roman"/>
          <w:b/>
          <w:sz w:val="28"/>
          <w:szCs w:val="28"/>
        </w:rPr>
        <w:t>Республики Мордовия»</w:t>
      </w:r>
    </w:p>
    <w:p w:rsidR="002E4755" w:rsidRPr="002E4755" w:rsidRDefault="002E4755" w:rsidP="002E4755">
      <w:pPr>
        <w:spacing w:line="360" w:lineRule="auto"/>
        <w:rPr>
          <w:rFonts w:ascii="Times New Roman" w:hAnsi="Times New Roman" w:cs="Times New Roman"/>
          <w:b/>
          <w:bCs/>
          <w:sz w:val="28"/>
          <w:szCs w:val="28"/>
        </w:rPr>
      </w:pPr>
    </w:p>
    <w:p w:rsidR="002E4755" w:rsidRPr="002E4755" w:rsidRDefault="002E4755" w:rsidP="002E4755">
      <w:pPr>
        <w:spacing w:line="276" w:lineRule="auto"/>
        <w:jc w:val="both"/>
        <w:rPr>
          <w:rFonts w:ascii="Times New Roman" w:hAnsi="Times New Roman" w:cs="Times New Roman"/>
          <w:sz w:val="28"/>
          <w:szCs w:val="28"/>
        </w:rPr>
      </w:pPr>
      <w:r w:rsidRPr="002E4755">
        <w:rPr>
          <w:rFonts w:ascii="Times New Roman" w:hAnsi="Times New Roman" w:cs="Times New Roman"/>
          <w:bCs/>
          <w:sz w:val="28"/>
          <w:szCs w:val="28"/>
        </w:rPr>
        <w:t xml:space="preserve">        </w:t>
      </w:r>
      <w:r w:rsidRPr="002E4755">
        <w:rPr>
          <w:rFonts w:ascii="Times New Roman" w:hAnsi="Times New Roman" w:cs="Times New Roman"/>
        </w:rPr>
        <w:t xml:space="preserve">    </w:t>
      </w:r>
      <w:r w:rsidRPr="002E4755">
        <w:rPr>
          <w:rFonts w:ascii="Times New Roman" w:hAnsi="Times New Roman" w:cs="Times New Roman"/>
          <w:sz w:val="28"/>
          <w:szCs w:val="28"/>
        </w:rPr>
        <w:t>В соответствии с Федеральным законом от 06.10.2003 г. №131-ФЗ «Об общих принципах организации местного самоуправления в Российской Федерации», Фед</w:t>
      </w:r>
      <w:r w:rsidRPr="002E4755">
        <w:rPr>
          <w:rFonts w:ascii="Times New Roman" w:hAnsi="Times New Roman" w:cs="Times New Roman"/>
          <w:sz w:val="28"/>
          <w:szCs w:val="28"/>
        </w:rPr>
        <w:t>е</w:t>
      </w:r>
      <w:r w:rsidRPr="002E4755">
        <w:rPr>
          <w:rFonts w:ascii="Times New Roman" w:hAnsi="Times New Roman" w:cs="Times New Roman"/>
          <w:sz w:val="28"/>
          <w:szCs w:val="28"/>
        </w:rPr>
        <w:t>ральным законом от 24.07.2007 г.  № 209-ФЗ «О развитии малого и среднего пре</w:t>
      </w:r>
      <w:r w:rsidRPr="002E4755">
        <w:rPr>
          <w:rFonts w:ascii="Times New Roman" w:hAnsi="Times New Roman" w:cs="Times New Roman"/>
          <w:sz w:val="28"/>
          <w:szCs w:val="28"/>
        </w:rPr>
        <w:t>д</w:t>
      </w:r>
      <w:r w:rsidRPr="002E4755">
        <w:rPr>
          <w:rFonts w:ascii="Times New Roman" w:hAnsi="Times New Roman" w:cs="Times New Roman"/>
          <w:sz w:val="28"/>
          <w:szCs w:val="28"/>
        </w:rPr>
        <w:t>принимательства в Российской Федерации», руководствуясь Уставом Темниковск</w:t>
      </w:r>
      <w:r w:rsidRPr="002E4755">
        <w:rPr>
          <w:rFonts w:ascii="Times New Roman" w:hAnsi="Times New Roman" w:cs="Times New Roman"/>
          <w:sz w:val="28"/>
          <w:szCs w:val="28"/>
        </w:rPr>
        <w:t>о</w:t>
      </w:r>
      <w:r w:rsidRPr="002E4755">
        <w:rPr>
          <w:rFonts w:ascii="Times New Roman" w:hAnsi="Times New Roman" w:cs="Times New Roman"/>
          <w:sz w:val="28"/>
          <w:szCs w:val="28"/>
        </w:rPr>
        <w:t xml:space="preserve">го муниципального района, Администрация Темниковского муниципального района </w:t>
      </w:r>
      <w:proofErr w:type="gramStart"/>
      <w:r w:rsidRPr="002E4755">
        <w:rPr>
          <w:rFonts w:ascii="Times New Roman" w:hAnsi="Times New Roman" w:cs="Times New Roman"/>
          <w:sz w:val="28"/>
          <w:szCs w:val="28"/>
        </w:rPr>
        <w:t>п</w:t>
      </w:r>
      <w:proofErr w:type="gramEnd"/>
      <w:r w:rsidRPr="002E4755">
        <w:rPr>
          <w:rFonts w:ascii="Times New Roman" w:hAnsi="Times New Roman" w:cs="Times New Roman"/>
          <w:sz w:val="28"/>
          <w:szCs w:val="28"/>
        </w:rPr>
        <w:t xml:space="preserve"> о с т а н о в л я е т: </w:t>
      </w:r>
    </w:p>
    <w:p w:rsidR="002E4755" w:rsidRPr="002E4755" w:rsidRDefault="002E4755" w:rsidP="002E4755">
      <w:pPr>
        <w:pStyle w:val="a6"/>
        <w:tabs>
          <w:tab w:val="left" w:pos="3195"/>
        </w:tabs>
        <w:ind w:left="0"/>
        <w:jc w:val="both"/>
        <w:rPr>
          <w:sz w:val="28"/>
        </w:rPr>
      </w:pPr>
      <w:r w:rsidRPr="002E4755">
        <w:rPr>
          <w:sz w:val="28"/>
        </w:rPr>
        <w:t xml:space="preserve">       </w:t>
      </w:r>
      <w:bookmarkStart w:id="14" w:name="_Hlk173418394"/>
      <w:r w:rsidRPr="002E4755">
        <w:rPr>
          <w:sz w:val="28"/>
        </w:rPr>
        <w:t>1. Утвердить:</w:t>
      </w:r>
    </w:p>
    <w:p w:rsidR="002E4755" w:rsidRPr="002E4755" w:rsidRDefault="002E4755" w:rsidP="002E4755">
      <w:pPr>
        <w:tabs>
          <w:tab w:val="left" w:pos="3990"/>
        </w:tabs>
        <w:jc w:val="both"/>
        <w:rPr>
          <w:rFonts w:ascii="Times New Roman" w:hAnsi="Times New Roman" w:cs="Times New Roman"/>
          <w:sz w:val="28"/>
        </w:rPr>
      </w:pPr>
      <w:r w:rsidRPr="002E4755">
        <w:rPr>
          <w:rFonts w:ascii="Times New Roman" w:hAnsi="Times New Roman" w:cs="Times New Roman"/>
          <w:sz w:val="28"/>
        </w:rPr>
        <w:t xml:space="preserve">          - муниципальную программу «</w:t>
      </w:r>
      <w:r w:rsidRPr="002E4755">
        <w:rPr>
          <w:rFonts w:ascii="Times New Roman" w:hAnsi="Times New Roman" w:cs="Times New Roman"/>
          <w:sz w:val="28"/>
          <w:szCs w:val="28"/>
        </w:rPr>
        <w:t>Развитие и поддержка субъектов малого и среднего предпринимательства на территории Темниковского муниципального ра</w:t>
      </w:r>
      <w:r w:rsidRPr="002E4755">
        <w:rPr>
          <w:rFonts w:ascii="Times New Roman" w:hAnsi="Times New Roman" w:cs="Times New Roman"/>
          <w:sz w:val="28"/>
          <w:szCs w:val="28"/>
        </w:rPr>
        <w:t>й</w:t>
      </w:r>
      <w:r w:rsidRPr="002E4755">
        <w:rPr>
          <w:rFonts w:ascii="Times New Roman" w:hAnsi="Times New Roman" w:cs="Times New Roman"/>
          <w:sz w:val="28"/>
          <w:szCs w:val="28"/>
        </w:rPr>
        <w:t>она Республики Мордовия</w:t>
      </w:r>
      <w:r w:rsidRPr="002E4755">
        <w:rPr>
          <w:rFonts w:ascii="Times New Roman" w:hAnsi="Times New Roman" w:cs="Times New Roman"/>
          <w:sz w:val="28"/>
        </w:rPr>
        <w:t>» (Приложение №1);</w:t>
      </w:r>
    </w:p>
    <w:p w:rsidR="002E4755" w:rsidRPr="002E4755" w:rsidRDefault="002E4755" w:rsidP="002E4755">
      <w:pPr>
        <w:pStyle w:val="a6"/>
        <w:tabs>
          <w:tab w:val="left" w:pos="3195"/>
        </w:tabs>
        <w:ind w:left="0" w:firstLine="219"/>
        <w:jc w:val="both"/>
        <w:rPr>
          <w:sz w:val="28"/>
        </w:rPr>
      </w:pPr>
      <w:r w:rsidRPr="002E4755">
        <w:rPr>
          <w:sz w:val="28"/>
        </w:rPr>
        <w:t xml:space="preserve">      - </w:t>
      </w:r>
      <w:r w:rsidRPr="002E4755">
        <w:rPr>
          <w:sz w:val="28"/>
          <w:szCs w:val="28"/>
        </w:rPr>
        <w:t xml:space="preserve">план реализации муниципальной программы </w:t>
      </w:r>
      <w:r w:rsidRPr="002E4755">
        <w:rPr>
          <w:sz w:val="28"/>
        </w:rPr>
        <w:t>«</w:t>
      </w:r>
      <w:r w:rsidRPr="002E4755">
        <w:rPr>
          <w:sz w:val="28"/>
          <w:szCs w:val="28"/>
        </w:rPr>
        <w:t>Развитие и поддержка субъектов малого и среднего предпринимательства на территории Темниковского мун</w:t>
      </w:r>
      <w:r w:rsidRPr="002E4755">
        <w:rPr>
          <w:sz w:val="28"/>
          <w:szCs w:val="28"/>
        </w:rPr>
        <w:t>и</w:t>
      </w:r>
      <w:r w:rsidRPr="002E4755">
        <w:rPr>
          <w:sz w:val="28"/>
          <w:szCs w:val="28"/>
        </w:rPr>
        <w:t>ципального района Республики Мордовия</w:t>
      </w:r>
      <w:r w:rsidRPr="002E4755">
        <w:rPr>
          <w:sz w:val="28"/>
        </w:rPr>
        <w:t>» (Приложение №2);</w:t>
      </w:r>
    </w:p>
    <w:p w:rsidR="002E4755" w:rsidRPr="002E4755" w:rsidRDefault="002E4755" w:rsidP="002E4755">
      <w:pPr>
        <w:pStyle w:val="a6"/>
        <w:tabs>
          <w:tab w:val="left" w:pos="3195"/>
        </w:tabs>
        <w:ind w:left="0" w:firstLine="219"/>
        <w:jc w:val="both"/>
        <w:rPr>
          <w:sz w:val="28"/>
        </w:rPr>
      </w:pPr>
      <w:r w:rsidRPr="002E4755">
        <w:rPr>
          <w:sz w:val="28"/>
        </w:rPr>
        <w:t xml:space="preserve">      - детальный план-график реализации </w:t>
      </w:r>
      <w:r w:rsidRPr="002E4755">
        <w:rPr>
          <w:sz w:val="28"/>
          <w:szCs w:val="28"/>
        </w:rPr>
        <w:t xml:space="preserve">муниципальной программы </w:t>
      </w:r>
      <w:r w:rsidRPr="002E4755">
        <w:rPr>
          <w:sz w:val="28"/>
        </w:rPr>
        <w:t>«</w:t>
      </w:r>
      <w:r w:rsidRPr="002E4755">
        <w:rPr>
          <w:sz w:val="28"/>
          <w:szCs w:val="28"/>
        </w:rPr>
        <w:t>Развитие и поддержка субъектов малого и среднего предпринимательства на территории Темниковского мун</w:t>
      </w:r>
      <w:r w:rsidRPr="002E4755">
        <w:rPr>
          <w:sz w:val="28"/>
          <w:szCs w:val="28"/>
        </w:rPr>
        <w:t>и</w:t>
      </w:r>
      <w:r w:rsidRPr="002E4755">
        <w:rPr>
          <w:sz w:val="28"/>
          <w:szCs w:val="28"/>
        </w:rPr>
        <w:t>ципального района Республики Мордовия</w:t>
      </w:r>
      <w:r w:rsidRPr="002E4755">
        <w:rPr>
          <w:sz w:val="28"/>
        </w:rPr>
        <w:t>» (Приложение №3);</w:t>
      </w:r>
    </w:p>
    <w:p w:rsidR="002E4755" w:rsidRPr="002E4755" w:rsidRDefault="002E4755" w:rsidP="002E4755">
      <w:pPr>
        <w:tabs>
          <w:tab w:val="left" w:pos="3195"/>
        </w:tabs>
        <w:jc w:val="both"/>
        <w:rPr>
          <w:rFonts w:ascii="Times New Roman" w:hAnsi="Times New Roman" w:cs="Times New Roman"/>
          <w:sz w:val="28"/>
          <w:szCs w:val="28"/>
        </w:rPr>
      </w:pPr>
      <w:r w:rsidRPr="002E4755">
        <w:rPr>
          <w:rFonts w:ascii="Times New Roman" w:hAnsi="Times New Roman" w:cs="Times New Roman"/>
          <w:sz w:val="28"/>
        </w:rPr>
        <w:t xml:space="preserve">        2. Признать утратившим силу постановление Администрации Темниковского муниципального района Республики Мордовия от 31.08.2018г. №451 «Об утвержд</w:t>
      </w:r>
      <w:r w:rsidRPr="002E4755">
        <w:rPr>
          <w:rFonts w:ascii="Times New Roman" w:hAnsi="Times New Roman" w:cs="Times New Roman"/>
          <w:sz w:val="28"/>
        </w:rPr>
        <w:t>е</w:t>
      </w:r>
      <w:r w:rsidRPr="002E4755">
        <w:rPr>
          <w:rFonts w:ascii="Times New Roman" w:hAnsi="Times New Roman" w:cs="Times New Roman"/>
          <w:sz w:val="28"/>
        </w:rPr>
        <w:t xml:space="preserve">нии муниципальной программы </w:t>
      </w:r>
      <w:r w:rsidRPr="002E4755">
        <w:rPr>
          <w:rFonts w:ascii="Times New Roman" w:hAnsi="Times New Roman" w:cs="Times New Roman"/>
          <w:sz w:val="28"/>
          <w:szCs w:val="28"/>
        </w:rPr>
        <w:t>«Развитие и поддержка субъектов малого и средн</w:t>
      </w:r>
      <w:r w:rsidRPr="002E4755">
        <w:rPr>
          <w:rFonts w:ascii="Times New Roman" w:hAnsi="Times New Roman" w:cs="Times New Roman"/>
          <w:sz w:val="28"/>
          <w:szCs w:val="28"/>
        </w:rPr>
        <w:t>е</w:t>
      </w:r>
      <w:r w:rsidRPr="002E4755">
        <w:rPr>
          <w:rFonts w:ascii="Times New Roman" w:hAnsi="Times New Roman" w:cs="Times New Roman"/>
          <w:sz w:val="28"/>
          <w:szCs w:val="28"/>
        </w:rPr>
        <w:t>го предпринимательства на территории Темниковского муниципального района на период 2018-2022 годы»</w:t>
      </w:r>
      <w:r w:rsidRPr="002E4755">
        <w:rPr>
          <w:rFonts w:ascii="Times New Roman" w:hAnsi="Times New Roman" w:cs="Times New Roman"/>
          <w:sz w:val="28"/>
        </w:rPr>
        <w:t>.</w:t>
      </w:r>
    </w:p>
    <w:p w:rsidR="002E4755" w:rsidRPr="002E4755" w:rsidRDefault="002E4755" w:rsidP="002E4755">
      <w:pPr>
        <w:tabs>
          <w:tab w:val="left" w:pos="3195"/>
        </w:tabs>
        <w:jc w:val="both"/>
        <w:rPr>
          <w:rFonts w:ascii="Times New Roman" w:hAnsi="Times New Roman" w:cs="Times New Roman"/>
          <w:sz w:val="28"/>
        </w:rPr>
      </w:pPr>
      <w:r w:rsidRPr="002E4755">
        <w:rPr>
          <w:rFonts w:ascii="Times New Roman" w:hAnsi="Times New Roman" w:cs="Times New Roman"/>
          <w:sz w:val="28"/>
        </w:rPr>
        <w:t xml:space="preserve">        3. </w:t>
      </w:r>
      <w:proofErr w:type="gramStart"/>
      <w:r w:rsidRPr="002E4755">
        <w:rPr>
          <w:rFonts w:ascii="Times New Roman" w:hAnsi="Times New Roman" w:cs="Times New Roman"/>
          <w:sz w:val="28"/>
        </w:rPr>
        <w:t>Контроль за</w:t>
      </w:r>
      <w:proofErr w:type="gramEnd"/>
      <w:r w:rsidRPr="002E4755">
        <w:rPr>
          <w:rFonts w:ascii="Times New Roman" w:hAnsi="Times New Roman" w:cs="Times New Roman"/>
          <w:sz w:val="28"/>
        </w:rPr>
        <w:t xml:space="preserve"> исполнением настоящего постановления возложить на </w:t>
      </w:r>
      <w:proofErr w:type="spellStart"/>
      <w:r w:rsidRPr="002E4755">
        <w:rPr>
          <w:rFonts w:ascii="Times New Roman" w:hAnsi="Times New Roman" w:cs="Times New Roman"/>
          <w:sz w:val="28"/>
        </w:rPr>
        <w:t>Шачан</w:t>
      </w:r>
      <w:r w:rsidRPr="002E4755">
        <w:rPr>
          <w:rFonts w:ascii="Times New Roman" w:hAnsi="Times New Roman" w:cs="Times New Roman"/>
          <w:sz w:val="28"/>
        </w:rPr>
        <w:t>и</w:t>
      </w:r>
      <w:r w:rsidRPr="002E4755">
        <w:rPr>
          <w:rFonts w:ascii="Times New Roman" w:hAnsi="Times New Roman" w:cs="Times New Roman"/>
          <w:sz w:val="28"/>
        </w:rPr>
        <w:t>ну</w:t>
      </w:r>
      <w:proofErr w:type="spellEnd"/>
      <w:r w:rsidRPr="002E4755">
        <w:rPr>
          <w:rFonts w:ascii="Times New Roman" w:hAnsi="Times New Roman" w:cs="Times New Roman"/>
          <w:sz w:val="28"/>
        </w:rPr>
        <w:t xml:space="preserve"> И.В. – заместителя главы – начальника управления по экономике Администрации Темниковского муниципального района.</w:t>
      </w:r>
    </w:p>
    <w:p w:rsidR="002E4755" w:rsidRPr="002E4755" w:rsidRDefault="002E4755" w:rsidP="002E4755">
      <w:pPr>
        <w:tabs>
          <w:tab w:val="left" w:pos="3195"/>
        </w:tabs>
        <w:jc w:val="both"/>
        <w:rPr>
          <w:rFonts w:ascii="Times New Roman" w:hAnsi="Times New Roman" w:cs="Times New Roman"/>
          <w:sz w:val="28"/>
        </w:rPr>
      </w:pPr>
      <w:r w:rsidRPr="002E4755">
        <w:rPr>
          <w:rFonts w:ascii="Times New Roman" w:hAnsi="Times New Roman" w:cs="Times New Roman"/>
          <w:sz w:val="28"/>
        </w:rPr>
        <w:t xml:space="preserve">        4. Настоящее постановление вступает в силу после его официального опубл</w:t>
      </w:r>
      <w:r w:rsidRPr="002E4755">
        <w:rPr>
          <w:rFonts w:ascii="Times New Roman" w:hAnsi="Times New Roman" w:cs="Times New Roman"/>
          <w:sz w:val="28"/>
        </w:rPr>
        <w:t>и</w:t>
      </w:r>
      <w:r w:rsidRPr="002E4755">
        <w:rPr>
          <w:rFonts w:ascii="Times New Roman" w:hAnsi="Times New Roman" w:cs="Times New Roman"/>
          <w:sz w:val="28"/>
        </w:rPr>
        <w:t>кования.</w:t>
      </w:r>
    </w:p>
    <w:bookmarkEnd w:id="14"/>
    <w:p w:rsidR="002E4755" w:rsidRPr="002E4755" w:rsidRDefault="002E4755" w:rsidP="002E4755">
      <w:pPr>
        <w:tabs>
          <w:tab w:val="left" w:pos="3195"/>
        </w:tabs>
        <w:jc w:val="both"/>
        <w:rPr>
          <w:rFonts w:ascii="Times New Roman" w:hAnsi="Times New Roman" w:cs="Times New Roman"/>
          <w:sz w:val="28"/>
        </w:rPr>
      </w:pPr>
    </w:p>
    <w:p w:rsidR="002E4755" w:rsidRPr="002E4755" w:rsidRDefault="002E4755" w:rsidP="002E4755">
      <w:pPr>
        <w:tabs>
          <w:tab w:val="left" w:pos="3195"/>
        </w:tabs>
        <w:jc w:val="both"/>
        <w:rPr>
          <w:rFonts w:ascii="Times New Roman" w:hAnsi="Times New Roman" w:cs="Times New Roman"/>
          <w:sz w:val="28"/>
        </w:rPr>
      </w:pPr>
    </w:p>
    <w:p w:rsidR="002E4755" w:rsidRPr="002E4755" w:rsidRDefault="002E4755" w:rsidP="002E4755">
      <w:pPr>
        <w:tabs>
          <w:tab w:val="left" w:pos="3195"/>
        </w:tabs>
        <w:jc w:val="both"/>
        <w:rPr>
          <w:rFonts w:ascii="Times New Roman" w:hAnsi="Times New Roman" w:cs="Times New Roman"/>
          <w:sz w:val="28"/>
        </w:rPr>
      </w:pPr>
      <w:r w:rsidRPr="002E4755">
        <w:rPr>
          <w:rFonts w:ascii="Times New Roman" w:hAnsi="Times New Roman" w:cs="Times New Roman"/>
          <w:sz w:val="28"/>
        </w:rPr>
        <w:t>Глава Темниковского</w:t>
      </w:r>
    </w:p>
    <w:p w:rsidR="002E4755" w:rsidRDefault="002E4755" w:rsidP="002E4755">
      <w:pPr>
        <w:tabs>
          <w:tab w:val="left" w:pos="8295"/>
        </w:tabs>
        <w:jc w:val="both"/>
        <w:rPr>
          <w:rFonts w:ascii="Times New Roman" w:hAnsi="Times New Roman" w:cs="Times New Roman"/>
          <w:sz w:val="28"/>
        </w:rPr>
      </w:pPr>
      <w:r w:rsidRPr="002E4755">
        <w:rPr>
          <w:rFonts w:ascii="Times New Roman" w:hAnsi="Times New Roman" w:cs="Times New Roman"/>
          <w:sz w:val="28"/>
        </w:rPr>
        <w:t>муниципального района</w:t>
      </w:r>
      <w:r w:rsidRPr="002E4755">
        <w:rPr>
          <w:rFonts w:ascii="Times New Roman" w:hAnsi="Times New Roman" w:cs="Times New Roman"/>
          <w:sz w:val="28"/>
        </w:rPr>
        <w:tab/>
        <w:t xml:space="preserve"> О.Н. </w:t>
      </w:r>
      <w:proofErr w:type="spellStart"/>
      <w:r w:rsidRPr="002E4755">
        <w:rPr>
          <w:rFonts w:ascii="Times New Roman" w:hAnsi="Times New Roman" w:cs="Times New Roman"/>
          <w:sz w:val="28"/>
        </w:rPr>
        <w:t>Родайкин</w:t>
      </w:r>
      <w:proofErr w:type="spellEnd"/>
    </w:p>
    <w:p w:rsidR="00E4436F" w:rsidRDefault="00E4436F" w:rsidP="002E4755">
      <w:pPr>
        <w:tabs>
          <w:tab w:val="left" w:pos="8295"/>
        </w:tabs>
        <w:jc w:val="both"/>
        <w:rPr>
          <w:rFonts w:ascii="Times New Roman" w:hAnsi="Times New Roman" w:cs="Times New Roman"/>
          <w:sz w:val="28"/>
        </w:rPr>
      </w:pPr>
    </w:p>
    <w:p w:rsidR="00E4436F" w:rsidRDefault="00E4436F" w:rsidP="002E4755">
      <w:pPr>
        <w:tabs>
          <w:tab w:val="left" w:pos="8295"/>
        </w:tabs>
        <w:jc w:val="both"/>
        <w:rPr>
          <w:rFonts w:ascii="Times New Roman" w:hAnsi="Times New Roman" w:cs="Times New Roman"/>
          <w:sz w:val="28"/>
        </w:rPr>
      </w:pPr>
    </w:p>
    <w:p w:rsidR="00E4436F" w:rsidRPr="002E4755" w:rsidRDefault="00E4436F" w:rsidP="002E4755">
      <w:pPr>
        <w:tabs>
          <w:tab w:val="left" w:pos="8295"/>
        </w:tabs>
        <w:jc w:val="both"/>
        <w:rPr>
          <w:rFonts w:ascii="Times New Roman" w:hAnsi="Times New Roman" w:cs="Times New Roman"/>
          <w:sz w:val="28"/>
        </w:rPr>
      </w:pPr>
    </w:p>
    <w:p w:rsidR="002E4755" w:rsidRPr="00E4436F" w:rsidRDefault="002E4755" w:rsidP="002E4755">
      <w:pPr>
        <w:jc w:val="right"/>
        <w:rPr>
          <w:rFonts w:ascii="Times New Roman" w:hAnsi="Times New Roman" w:cs="Times New Roman"/>
          <w:sz w:val="24"/>
          <w:szCs w:val="24"/>
        </w:rPr>
      </w:pPr>
      <w:r w:rsidRPr="00E4436F">
        <w:rPr>
          <w:rFonts w:ascii="Times New Roman" w:hAnsi="Times New Roman" w:cs="Times New Roman"/>
          <w:sz w:val="24"/>
          <w:szCs w:val="24"/>
        </w:rPr>
        <w:t>Приложение 1</w:t>
      </w:r>
    </w:p>
    <w:p w:rsidR="002E4755" w:rsidRPr="00E4436F" w:rsidRDefault="002E4755" w:rsidP="002E4755">
      <w:pPr>
        <w:jc w:val="right"/>
        <w:rPr>
          <w:rFonts w:ascii="Times New Roman" w:hAnsi="Times New Roman" w:cs="Times New Roman"/>
          <w:sz w:val="24"/>
          <w:szCs w:val="24"/>
        </w:rPr>
      </w:pPr>
      <w:r w:rsidRPr="00E4436F">
        <w:rPr>
          <w:rFonts w:ascii="Times New Roman" w:hAnsi="Times New Roman" w:cs="Times New Roman"/>
          <w:sz w:val="24"/>
          <w:szCs w:val="24"/>
        </w:rPr>
        <w:t>УТВЕРЖДЕНО</w:t>
      </w:r>
      <w:r w:rsidRPr="00E4436F">
        <w:rPr>
          <w:rFonts w:ascii="Times New Roman" w:hAnsi="Times New Roman" w:cs="Times New Roman"/>
          <w:sz w:val="24"/>
          <w:szCs w:val="24"/>
        </w:rPr>
        <w:br/>
        <w:t xml:space="preserve">                                                                                постановлением </w:t>
      </w:r>
    </w:p>
    <w:p w:rsidR="002E4755" w:rsidRPr="00E4436F" w:rsidRDefault="002E4755" w:rsidP="002E4755">
      <w:pPr>
        <w:jc w:val="right"/>
        <w:rPr>
          <w:rFonts w:ascii="Times New Roman" w:hAnsi="Times New Roman" w:cs="Times New Roman"/>
          <w:sz w:val="24"/>
          <w:szCs w:val="24"/>
        </w:rPr>
      </w:pPr>
      <w:r w:rsidRPr="00E4436F">
        <w:rPr>
          <w:rFonts w:ascii="Times New Roman" w:hAnsi="Times New Roman" w:cs="Times New Roman"/>
          <w:sz w:val="24"/>
          <w:szCs w:val="24"/>
        </w:rPr>
        <w:t xml:space="preserve">                                                                                Администрации Темниковского </w:t>
      </w:r>
    </w:p>
    <w:p w:rsidR="002E4755" w:rsidRPr="00E4436F" w:rsidRDefault="002E4755" w:rsidP="002E4755">
      <w:pPr>
        <w:jc w:val="right"/>
        <w:rPr>
          <w:rFonts w:ascii="Times New Roman" w:hAnsi="Times New Roman" w:cs="Times New Roman"/>
          <w:sz w:val="24"/>
          <w:szCs w:val="24"/>
        </w:rPr>
      </w:pPr>
      <w:r w:rsidRPr="00E4436F">
        <w:rPr>
          <w:rFonts w:ascii="Times New Roman" w:hAnsi="Times New Roman" w:cs="Times New Roman"/>
          <w:sz w:val="24"/>
          <w:szCs w:val="24"/>
        </w:rPr>
        <w:t xml:space="preserve">                                                                       муниципального района </w:t>
      </w:r>
    </w:p>
    <w:p w:rsidR="002E4755" w:rsidRPr="00E4436F" w:rsidRDefault="002E4755" w:rsidP="002E4755">
      <w:pPr>
        <w:jc w:val="right"/>
        <w:rPr>
          <w:rFonts w:ascii="Times New Roman" w:hAnsi="Times New Roman" w:cs="Times New Roman"/>
          <w:sz w:val="24"/>
          <w:szCs w:val="24"/>
        </w:rPr>
      </w:pPr>
      <w:r w:rsidRPr="00E4436F">
        <w:rPr>
          <w:rFonts w:ascii="Times New Roman" w:hAnsi="Times New Roman" w:cs="Times New Roman"/>
          <w:sz w:val="24"/>
          <w:szCs w:val="24"/>
        </w:rPr>
        <w:t xml:space="preserve">                                                                                от 05 августа 2024 года № 331 </w:t>
      </w:r>
    </w:p>
    <w:p w:rsidR="002E4755" w:rsidRPr="002E4755" w:rsidRDefault="002E4755" w:rsidP="002E4755">
      <w:pPr>
        <w:rPr>
          <w:rFonts w:ascii="Times New Roman" w:hAnsi="Times New Roman" w:cs="Times New Roman"/>
        </w:rPr>
      </w:pPr>
    </w:p>
    <w:p w:rsidR="002E4755" w:rsidRPr="002E4755" w:rsidRDefault="002E4755" w:rsidP="002E4755">
      <w:pPr>
        <w:rPr>
          <w:rFonts w:ascii="Times New Roman" w:hAnsi="Times New Roman" w:cs="Times New Roman"/>
        </w:rPr>
      </w:pPr>
    </w:p>
    <w:p w:rsidR="002E4755" w:rsidRDefault="002E4755" w:rsidP="002E4755">
      <w:pPr>
        <w:rPr>
          <w:rFonts w:ascii="Times New Roman" w:hAnsi="Times New Roman" w:cs="Times New Roman"/>
          <w:sz w:val="32"/>
          <w:szCs w:val="32"/>
        </w:rPr>
      </w:pPr>
    </w:p>
    <w:p w:rsidR="00E4436F" w:rsidRPr="002E4755" w:rsidRDefault="00E4436F" w:rsidP="002E4755">
      <w:pPr>
        <w:rPr>
          <w:rFonts w:ascii="Times New Roman" w:hAnsi="Times New Roman" w:cs="Times New Roman"/>
          <w:sz w:val="32"/>
          <w:szCs w:val="32"/>
        </w:rPr>
      </w:pPr>
    </w:p>
    <w:p w:rsidR="002E4755" w:rsidRPr="002E4755" w:rsidRDefault="002E4755" w:rsidP="00E4436F">
      <w:pPr>
        <w:pStyle w:val="1"/>
        <w:spacing w:line="360" w:lineRule="auto"/>
        <w:ind w:left="0"/>
        <w:jc w:val="center"/>
        <w:rPr>
          <w:sz w:val="32"/>
          <w:szCs w:val="32"/>
        </w:rPr>
      </w:pPr>
      <w:r w:rsidRPr="002E4755">
        <w:rPr>
          <w:sz w:val="32"/>
          <w:szCs w:val="32"/>
        </w:rPr>
        <w:t>Муниципальная программа</w:t>
      </w:r>
    </w:p>
    <w:p w:rsidR="002E4755" w:rsidRPr="002E4755" w:rsidRDefault="002E4755" w:rsidP="002E4755">
      <w:pPr>
        <w:tabs>
          <w:tab w:val="left" w:pos="3990"/>
        </w:tabs>
        <w:jc w:val="center"/>
        <w:rPr>
          <w:rFonts w:ascii="Times New Roman" w:hAnsi="Times New Roman" w:cs="Times New Roman"/>
          <w:sz w:val="32"/>
          <w:szCs w:val="32"/>
        </w:rPr>
      </w:pPr>
      <w:r w:rsidRPr="002E4755">
        <w:rPr>
          <w:rFonts w:ascii="Times New Roman" w:hAnsi="Times New Roman" w:cs="Times New Roman"/>
          <w:sz w:val="32"/>
          <w:szCs w:val="32"/>
        </w:rPr>
        <w:t>«Развитие и поддержка субъектов малого и среднего предпринимател</w:t>
      </w:r>
      <w:r w:rsidRPr="002E4755">
        <w:rPr>
          <w:rFonts w:ascii="Times New Roman" w:hAnsi="Times New Roman" w:cs="Times New Roman"/>
          <w:sz w:val="32"/>
          <w:szCs w:val="32"/>
        </w:rPr>
        <w:t>ь</w:t>
      </w:r>
      <w:r w:rsidRPr="002E4755">
        <w:rPr>
          <w:rFonts w:ascii="Times New Roman" w:hAnsi="Times New Roman" w:cs="Times New Roman"/>
          <w:sz w:val="32"/>
          <w:szCs w:val="32"/>
        </w:rPr>
        <w:t>ства на территории Темниковского муниципального района</w:t>
      </w:r>
    </w:p>
    <w:p w:rsidR="002E4755" w:rsidRPr="002E4755" w:rsidRDefault="002E4755" w:rsidP="002E4755">
      <w:pPr>
        <w:tabs>
          <w:tab w:val="left" w:pos="3990"/>
        </w:tabs>
        <w:jc w:val="center"/>
        <w:rPr>
          <w:rFonts w:ascii="Times New Roman" w:hAnsi="Times New Roman" w:cs="Times New Roman"/>
          <w:sz w:val="32"/>
          <w:szCs w:val="32"/>
        </w:rPr>
      </w:pPr>
      <w:r w:rsidRPr="002E4755">
        <w:rPr>
          <w:rFonts w:ascii="Times New Roman" w:hAnsi="Times New Roman" w:cs="Times New Roman"/>
          <w:sz w:val="32"/>
          <w:szCs w:val="32"/>
        </w:rPr>
        <w:t>Республики Мордовия»</w:t>
      </w:r>
    </w:p>
    <w:p w:rsidR="002E4755" w:rsidRPr="002E4755" w:rsidRDefault="002E4755" w:rsidP="002E4755">
      <w:pPr>
        <w:rPr>
          <w:rFonts w:ascii="Times New Roman" w:hAnsi="Times New Roman" w:cs="Times New Roman"/>
          <w:sz w:val="32"/>
          <w:szCs w:val="32"/>
        </w:rPr>
      </w:pPr>
    </w:p>
    <w:p w:rsidR="002E4755" w:rsidRPr="002E4755" w:rsidRDefault="002E4755" w:rsidP="002E4755">
      <w:pPr>
        <w:rPr>
          <w:rFonts w:ascii="Times New Roman" w:hAnsi="Times New Roman" w:cs="Times New Roman"/>
        </w:rPr>
      </w:pPr>
    </w:p>
    <w:p w:rsidR="002E4755" w:rsidRPr="002E4755" w:rsidRDefault="002E4755" w:rsidP="002E4755">
      <w:pPr>
        <w:rPr>
          <w:rFonts w:ascii="Times New Roman" w:hAnsi="Times New Roman" w:cs="Times New Roman"/>
        </w:rPr>
      </w:pPr>
    </w:p>
    <w:p w:rsidR="002E4755" w:rsidRPr="002E4755" w:rsidRDefault="002E4755" w:rsidP="002E4755">
      <w:pPr>
        <w:rPr>
          <w:rFonts w:ascii="Times New Roman" w:hAnsi="Times New Roman" w:cs="Times New Roman"/>
        </w:rPr>
      </w:pPr>
    </w:p>
    <w:p w:rsidR="002E4755" w:rsidRPr="002E4755" w:rsidRDefault="002E4755" w:rsidP="002E4755">
      <w:pPr>
        <w:rPr>
          <w:rFonts w:ascii="Times New Roman" w:hAnsi="Times New Roman" w:cs="Times New Roman"/>
        </w:rPr>
      </w:pPr>
    </w:p>
    <w:p w:rsidR="002E4755" w:rsidRPr="002E4755" w:rsidRDefault="002E4755" w:rsidP="002E4755">
      <w:pPr>
        <w:rPr>
          <w:rFonts w:ascii="Times New Roman" w:hAnsi="Times New Roman" w:cs="Times New Roman"/>
        </w:rPr>
      </w:pPr>
    </w:p>
    <w:p w:rsidR="002E4755" w:rsidRPr="002E4755" w:rsidRDefault="002E4755" w:rsidP="002E4755">
      <w:pPr>
        <w:rPr>
          <w:rFonts w:ascii="Times New Roman" w:hAnsi="Times New Roman" w:cs="Times New Roman"/>
        </w:rPr>
      </w:pPr>
    </w:p>
    <w:p w:rsidR="002E4755" w:rsidRPr="002E4755" w:rsidRDefault="002E4755" w:rsidP="002E4755">
      <w:pPr>
        <w:jc w:val="center"/>
        <w:outlineLvl w:val="0"/>
        <w:rPr>
          <w:rFonts w:ascii="Times New Roman" w:hAnsi="Times New Roman" w:cs="Times New Roman"/>
          <w:sz w:val="28"/>
          <w:szCs w:val="28"/>
        </w:rPr>
      </w:pPr>
      <w:r w:rsidRPr="002E4755">
        <w:rPr>
          <w:rFonts w:ascii="Times New Roman" w:hAnsi="Times New Roman" w:cs="Times New Roman"/>
          <w:sz w:val="28"/>
          <w:szCs w:val="28"/>
        </w:rPr>
        <w:t>г. Темников</w:t>
      </w:r>
    </w:p>
    <w:p w:rsidR="002E4755" w:rsidRDefault="002E4755" w:rsidP="002E4755">
      <w:pPr>
        <w:jc w:val="center"/>
        <w:rPr>
          <w:rFonts w:ascii="Times New Roman" w:hAnsi="Times New Roman" w:cs="Times New Roman"/>
          <w:sz w:val="28"/>
          <w:szCs w:val="28"/>
        </w:rPr>
      </w:pPr>
      <w:r w:rsidRPr="002E4755">
        <w:rPr>
          <w:rFonts w:ascii="Times New Roman" w:hAnsi="Times New Roman" w:cs="Times New Roman"/>
          <w:sz w:val="28"/>
          <w:szCs w:val="28"/>
        </w:rPr>
        <w:t>2024 год</w:t>
      </w:r>
    </w:p>
    <w:p w:rsidR="00E4436F" w:rsidRDefault="00E4436F" w:rsidP="002E4755">
      <w:pPr>
        <w:jc w:val="center"/>
        <w:rPr>
          <w:rFonts w:ascii="Times New Roman" w:hAnsi="Times New Roman" w:cs="Times New Roman"/>
          <w:sz w:val="28"/>
          <w:szCs w:val="28"/>
        </w:rPr>
      </w:pPr>
    </w:p>
    <w:p w:rsidR="00E4436F" w:rsidRDefault="00E4436F" w:rsidP="002E4755">
      <w:pPr>
        <w:jc w:val="center"/>
        <w:rPr>
          <w:rFonts w:ascii="Times New Roman" w:hAnsi="Times New Roman" w:cs="Times New Roman"/>
          <w:sz w:val="28"/>
          <w:szCs w:val="28"/>
        </w:rPr>
      </w:pPr>
    </w:p>
    <w:p w:rsidR="00E4436F" w:rsidRPr="002E4755" w:rsidRDefault="00E4436F" w:rsidP="002E4755">
      <w:pPr>
        <w:jc w:val="center"/>
        <w:rPr>
          <w:rFonts w:ascii="Times New Roman" w:hAnsi="Times New Roman" w:cs="Times New Roman"/>
          <w:sz w:val="28"/>
          <w:szCs w:val="28"/>
        </w:rPr>
      </w:pPr>
    </w:p>
    <w:p w:rsidR="002E4755" w:rsidRPr="002E4755" w:rsidRDefault="002E4755" w:rsidP="002E4755">
      <w:pPr>
        <w:jc w:val="center"/>
        <w:rPr>
          <w:rFonts w:ascii="Times New Roman" w:hAnsi="Times New Roman" w:cs="Times New Roman"/>
          <w:b/>
          <w:sz w:val="28"/>
          <w:szCs w:val="28"/>
        </w:rPr>
      </w:pPr>
      <w:r w:rsidRPr="002E4755">
        <w:rPr>
          <w:rFonts w:ascii="Times New Roman" w:hAnsi="Times New Roman" w:cs="Times New Roman"/>
          <w:b/>
          <w:sz w:val="28"/>
          <w:szCs w:val="28"/>
        </w:rPr>
        <w:t>Паспорт</w:t>
      </w:r>
    </w:p>
    <w:p w:rsidR="002E4755" w:rsidRPr="002E4755" w:rsidRDefault="002E4755" w:rsidP="002E4755">
      <w:pPr>
        <w:tabs>
          <w:tab w:val="left" w:pos="3990"/>
        </w:tabs>
        <w:jc w:val="center"/>
        <w:rPr>
          <w:rFonts w:ascii="Times New Roman" w:hAnsi="Times New Roman" w:cs="Times New Roman"/>
          <w:sz w:val="28"/>
          <w:szCs w:val="28"/>
        </w:rPr>
      </w:pPr>
      <w:r w:rsidRPr="002E4755">
        <w:rPr>
          <w:rFonts w:ascii="Times New Roman" w:hAnsi="Times New Roman" w:cs="Times New Roman"/>
          <w:sz w:val="28"/>
          <w:szCs w:val="28"/>
        </w:rPr>
        <w:t>муниципальной программы Темниковского муниципального района Республики Мордовия «Развитие и поддержка субъектов малого и среднего предпринимател</w:t>
      </w:r>
      <w:r w:rsidRPr="002E4755">
        <w:rPr>
          <w:rFonts w:ascii="Times New Roman" w:hAnsi="Times New Roman" w:cs="Times New Roman"/>
          <w:sz w:val="28"/>
          <w:szCs w:val="28"/>
        </w:rPr>
        <w:t>ь</w:t>
      </w:r>
      <w:r w:rsidRPr="002E4755">
        <w:rPr>
          <w:rFonts w:ascii="Times New Roman" w:hAnsi="Times New Roman" w:cs="Times New Roman"/>
          <w:sz w:val="28"/>
          <w:szCs w:val="28"/>
        </w:rPr>
        <w:t>ства на территории Темниковского муниципального района</w:t>
      </w:r>
    </w:p>
    <w:p w:rsidR="002E4755" w:rsidRPr="002E4755" w:rsidRDefault="002E4755" w:rsidP="002E4755">
      <w:pPr>
        <w:tabs>
          <w:tab w:val="left" w:pos="3990"/>
        </w:tabs>
        <w:jc w:val="center"/>
        <w:rPr>
          <w:rFonts w:ascii="Times New Roman" w:hAnsi="Times New Roman" w:cs="Times New Roman"/>
          <w:sz w:val="28"/>
          <w:szCs w:val="28"/>
        </w:rPr>
      </w:pPr>
      <w:r w:rsidRPr="002E4755">
        <w:rPr>
          <w:rFonts w:ascii="Times New Roman" w:hAnsi="Times New Roman" w:cs="Times New Roman"/>
          <w:sz w:val="28"/>
          <w:szCs w:val="28"/>
        </w:rPr>
        <w:t>Республики Мордовия»</w:t>
      </w:r>
    </w:p>
    <w:p w:rsidR="002E4755" w:rsidRPr="002E4755" w:rsidRDefault="002E4755" w:rsidP="002E4755">
      <w:pPr>
        <w:rPr>
          <w:rFonts w:ascii="Times New Roman" w:hAnsi="Times New Roman" w:cs="Times New Roman"/>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6480"/>
      </w:tblGrid>
      <w:tr w:rsidR="002E4755" w:rsidRPr="002E4755" w:rsidTr="006E4DCB">
        <w:tblPrEx>
          <w:tblCellMar>
            <w:top w:w="0" w:type="dxa"/>
            <w:bottom w:w="0" w:type="dxa"/>
          </w:tblCellMar>
        </w:tblPrEx>
        <w:tc>
          <w:tcPr>
            <w:tcW w:w="3888" w:type="dxa"/>
          </w:tcPr>
          <w:p w:rsidR="002E4755" w:rsidRPr="002E4755" w:rsidRDefault="002E4755" w:rsidP="006E4DCB">
            <w:pPr>
              <w:pStyle w:val="2"/>
              <w:spacing w:line="276" w:lineRule="auto"/>
              <w:rPr>
                <w:rFonts w:ascii="Times New Roman" w:hAnsi="Times New Roman" w:cs="Times New Roman"/>
                <w:b/>
                <w:sz w:val="24"/>
                <w:szCs w:val="24"/>
              </w:rPr>
            </w:pPr>
            <w:r w:rsidRPr="002E4755">
              <w:rPr>
                <w:rFonts w:ascii="Times New Roman" w:hAnsi="Times New Roman" w:cs="Times New Roman"/>
                <w:b/>
                <w:sz w:val="24"/>
                <w:szCs w:val="24"/>
              </w:rPr>
              <w:t>Наименование муниципальной программы</w:t>
            </w:r>
          </w:p>
        </w:tc>
        <w:tc>
          <w:tcPr>
            <w:tcW w:w="6480" w:type="dxa"/>
          </w:tcPr>
          <w:p w:rsidR="002E4755" w:rsidRPr="002E4755" w:rsidRDefault="002E4755" w:rsidP="006E4DCB">
            <w:pPr>
              <w:tabs>
                <w:tab w:val="left" w:pos="3990"/>
              </w:tabs>
              <w:jc w:val="both"/>
              <w:rPr>
                <w:rFonts w:ascii="Times New Roman" w:hAnsi="Times New Roman" w:cs="Times New Roman"/>
              </w:rPr>
            </w:pPr>
            <w:r w:rsidRPr="002E4755">
              <w:rPr>
                <w:rFonts w:ascii="Times New Roman" w:hAnsi="Times New Roman" w:cs="Times New Roman"/>
                <w:bCs/>
              </w:rPr>
              <w:t>Муниципальная программа «Развитие</w:t>
            </w:r>
            <w:r w:rsidRPr="002E4755">
              <w:rPr>
                <w:rFonts w:ascii="Times New Roman" w:hAnsi="Times New Roman" w:cs="Times New Roman"/>
              </w:rPr>
              <w:t xml:space="preserve"> и поддержка субъе</w:t>
            </w:r>
            <w:r w:rsidRPr="002E4755">
              <w:rPr>
                <w:rFonts w:ascii="Times New Roman" w:hAnsi="Times New Roman" w:cs="Times New Roman"/>
              </w:rPr>
              <w:t>к</w:t>
            </w:r>
            <w:r w:rsidRPr="002E4755">
              <w:rPr>
                <w:rFonts w:ascii="Times New Roman" w:hAnsi="Times New Roman" w:cs="Times New Roman"/>
              </w:rPr>
              <w:t>тов малого и среднего предпринимательства на территории Темниковского муниципального района Республики Мордовия</w:t>
            </w:r>
            <w:r w:rsidRPr="002E4755">
              <w:rPr>
                <w:rFonts w:ascii="Times New Roman" w:hAnsi="Times New Roman" w:cs="Times New Roman"/>
                <w:bCs/>
              </w:rPr>
              <w:t xml:space="preserve">» </w:t>
            </w:r>
            <w:r w:rsidRPr="002E4755">
              <w:rPr>
                <w:rFonts w:ascii="Times New Roman" w:hAnsi="Times New Roman" w:cs="Times New Roman"/>
              </w:rPr>
              <w:t>(далее - Пр</w:t>
            </w:r>
            <w:r w:rsidRPr="002E4755">
              <w:rPr>
                <w:rFonts w:ascii="Times New Roman" w:hAnsi="Times New Roman" w:cs="Times New Roman"/>
              </w:rPr>
              <w:t>о</w:t>
            </w:r>
            <w:r w:rsidRPr="002E4755">
              <w:rPr>
                <w:rFonts w:ascii="Times New Roman" w:hAnsi="Times New Roman" w:cs="Times New Roman"/>
              </w:rPr>
              <w:t>грамма).</w:t>
            </w: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t>Дата принятия решения о разр</w:t>
            </w:r>
            <w:r w:rsidRPr="002E4755">
              <w:rPr>
                <w:rFonts w:ascii="Times New Roman" w:hAnsi="Times New Roman" w:cs="Times New Roman"/>
                <w:bCs/>
              </w:rPr>
              <w:t>а</w:t>
            </w:r>
            <w:r w:rsidRPr="002E4755">
              <w:rPr>
                <w:rFonts w:ascii="Times New Roman" w:hAnsi="Times New Roman" w:cs="Times New Roman"/>
                <w:bCs/>
              </w:rPr>
              <w:t>ботке муниципальной пр</w:t>
            </w:r>
            <w:r w:rsidRPr="002E4755">
              <w:rPr>
                <w:rFonts w:ascii="Times New Roman" w:hAnsi="Times New Roman" w:cs="Times New Roman"/>
                <w:bCs/>
              </w:rPr>
              <w:t>о</w:t>
            </w:r>
            <w:r w:rsidRPr="002E4755">
              <w:rPr>
                <w:rFonts w:ascii="Times New Roman" w:hAnsi="Times New Roman" w:cs="Times New Roman"/>
                <w:bCs/>
              </w:rPr>
              <w:t>граммы, дата утверждения (наименование и номер соответствующего норм</w:t>
            </w:r>
            <w:r w:rsidRPr="002E4755">
              <w:rPr>
                <w:rFonts w:ascii="Times New Roman" w:hAnsi="Times New Roman" w:cs="Times New Roman"/>
                <w:bCs/>
              </w:rPr>
              <w:t>а</w:t>
            </w:r>
            <w:r w:rsidRPr="002E4755">
              <w:rPr>
                <w:rFonts w:ascii="Times New Roman" w:hAnsi="Times New Roman" w:cs="Times New Roman"/>
                <w:bCs/>
              </w:rPr>
              <w:t>тивного акта)</w:t>
            </w:r>
          </w:p>
        </w:tc>
        <w:tc>
          <w:tcPr>
            <w:tcW w:w="6480" w:type="dxa"/>
          </w:tcPr>
          <w:p w:rsidR="002E4755" w:rsidRPr="002E4755" w:rsidRDefault="002E4755" w:rsidP="006E4DCB">
            <w:pPr>
              <w:tabs>
                <w:tab w:val="left" w:pos="3969"/>
              </w:tabs>
              <w:ind w:left="34"/>
              <w:jc w:val="both"/>
              <w:rPr>
                <w:rFonts w:ascii="Times New Roman" w:hAnsi="Times New Roman" w:cs="Times New Roman"/>
                <w:sz w:val="22"/>
                <w:szCs w:val="22"/>
              </w:rPr>
            </w:pPr>
            <w:r w:rsidRPr="002E4755">
              <w:rPr>
                <w:rFonts w:ascii="Times New Roman" w:hAnsi="Times New Roman" w:cs="Times New Roman"/>
                <w:sz w:val="22"/>
                <w:szCs w:val="22"/>
              </w:rPr>
              <w:t>Постановление администрации Темниковского муниципального района Республики Мордовия № 271 от 02.08.2023г. «Об утве</w:t>
            </w:r>
            <w:r w:rsidRPr="002E4755">
              <w:rPr>
                <w:rFonts w:ascii="Times New Roman" w:hAnsi="Times New Roman" w:cs="Times New Roman"/>
                <w:sz w:val="22"/>
                <w:szCs w:val="22"/>
              </w:rPr>
              <w:t>р</w:t>
            </w:r>
            <w:r w:rsidRPr="002E4755">
              <w:rPr>
                <w:rFonts w:ascii="Times New Roman" w:hAnsi="Times New Roman" w:cs="Times New Roman"/>
                <w:sz w:val="22"/>
                <w:szCs w:val="22"/>
              </w:rPr>
              <w:t>ждении Перечня муниципальных программ, предлагаемых к реализации с 2024 года на территории Темниковского муниципал</w:t>
            </w:r>
            <w:r w:rsidRPr="002E4755">
              <w:rPr>
                <w:rFonts w:ascii="Times New Roman" w:hAnsi="Times New Roman" w:cs="Times New Roman"/>
                <w:sz w:val="22"/>
                <w:szCs w:val="22"/>
              </w:rPr>
              <w:t>ь</w:t>
            </w:r>
            <w:r w:rsidRPr="002E4755">
              <w:rPr>
                <w:rFonts w:ascii="Times New Roman" w:hAnsi="Times New Roman" w:cs="Times New Roman"/>
                <w:sz w:val="22"/>
                <w:szCs w:val="22"/>
              </w:rPr>
              <w:t>ного района».</w:t>
            </w:r>
          </w:p>
        </w:tc>
      </w:tr>
      <w:tr w:rsidR="002E4755" w:rsidRPr="002E4755" w:rsidTr="006E4DCB">
        <w:tblPrEx>
          <w:tblCellMar>
            <w:top w:w="0" w:type="dxa"/>
            <w:bottom w:w="0" w:type="dxa"/>
          </w:tblCellMar>
        </w:tblPrEx>
        <w:tc>
          <w:tcPr>
            <w:tcW w:w="3888" w:type="dxa"/>
            <w:vAlign w:val="center"/>
          </w:tcPr>
          <w:p w:rsidR="002E4755" w:rsidRPr="002E4755" w:rsidRDefault="002E4755" w:rsidP="006E4DCB">
            <w:pPr>
              <w:pStyle w:val="ConsPlusNormal"/>
              <w:widowControl/>
              <w:snapToGrid w:val="0"/>
              <w:ind w:firstLine="0"/>
              <w:rPr>
                <w:rFonts w:ascii="Times New Roman" w:hAnsi="Times New Roman" w:cs="Times New Roman"/>
                <w:sz w:val="22"/>
                <w:szCs w:val="22"/>
              </w:rPr>
            </w:pPr>
            <w:r w:rsidRPr="002E4755">
              <w:rPr>
                <w:rFonts w:ascii="Times New Roman" w:hAnsi="Times New Roman" w:cs="Times New Roman"/>
                <w:sz w:val="22"/>
                <w:szCs w:val="22"/>
              </w:rPr>
              <w:t>Ответственный исполнитель муниц</w:t>
            </w:r>
            <w:r w:rsidRPr="002E4755">
              <w:rPr>
                <w:rFonts w:ascii="Times New Roman" w:hAnsi="Times New Roman" w:cs="Times New Roman"/>
                <w:sz w:val="22"/>
                <w:szCs w:val="22"/>
              </w:rPr>
              <w:t>и</w:t>
            </w:r>
            <w:r w:rsidRPr="002E4755">
              <w:rPr>
                <w:rFonts w:ascii="Times New Roman" w:hAnsi="Times New Roman" w:cs="Times New Roman"/>
                <w:sz w:val="22"/>
                <w:szCs w:val="22"/>
              </w:rPr>
              <w:t>пальной программы</w:t>
            </w:r>
          </w:p>
        </w:tc>
        <w:tc>
          <w:tcPr>
            <w:tcW w:w="6480" w:type="dxa"/>
            <w:vAlign w:val="center"/>
          </w:tcPr>
          <w:p w:rsidR="002E4755" w:rsidRPr="002E4755" w:rsidRDefault="002E4755" w:rsidP="006E4DCB">
            <w:pPr>
              <w:pStyle w:val="ConsPlusNormal"/>
              <w:widowControl/>
              <w:snapToGrid w:val="0"/>
              <w:ind w:firstLine="0"/>
              <w:rPr>
                <w:rFonts w:ascii="Times New Roman" w:hAnsi="Times New Roman" w:cs="Times New Roman"/>
                <w:sz w:val="22"/>
                <w:szCs w:val="22"/>
              </w:rPr>
            </w:pPr>
            <w:r w:rsidRPr="002E4755">
              <w:rPr>
                <w:rFonts w:ascii="Times New Roman" w:hAnsi="Times New Roman" w:cs="Times New Roman"/>
                <w:sz w:val="22"/>
                <w:szCs w:val="22"/>
              </w:rPr>
              <w:t>Администрация Темниковского муниципального района</w:t>
            </w:r>
          </w:p>
        </w:tc>
      </w:tr>
      <w:tr w:rsidR="002E4755" w:rsidRPr="002E4755" w:rsidTr="006E4DCB">
        <w:tblPrEx>
          <w:tblCellMar>
            <w:top w:w="0" w:type="dxa"/>
            <w:bottom w:w="0" w:type="dxa"/>
          </w:tblCellMar>
        </w:tblPrEx>
        <w:tc>
          <w:tcPr>
            <w:tcW w:w="3888" w:type="dxa"/>
            <w:vAlign w:val="center"/>
          </w:tcPr>
          <w:p w:rsidR="002E4755" w:rsidRPr="002E4755" w:rsidRDefault="002E4755" w:rsidP="006E4DCB">
            <w:pPr>
              <w:pStyle w:val="ConsPlusNormal"/>
              <w:widowControl/>
              <w:snapToGrid w:val="0"/>
              <w:ind w:firstLine="0"/>
              <w:rPr>
                <w:rFonts w:ascii="Times New Roman" w:hAnsi="Times New Roman" w:cs="Times New Roman"/>
                <w:sz w:val="22"/>
                <w:szCs w:val="22"/>
              </w:rPr>
            </w:pPr>
            <w:r w:rsidRPr="002E4755">
              <w:rPr>
                <w:rFonts w:ascii="Times New Roman" w:hAnsi="Times New Roman" w:cs="Times New Roman"/>
                <w:sz w:val="22"/>
                <w:szCs w:val="22"/>
              </w:rPr>
              <w:lastRenderedPageBreak/>
              <w:t>Соисполнители муниципальной пр</w:t>
            </w:r>
            <w:r w:rsidRPr="002E4755">
              <w:rPr>
                <w:rFonts w:ascii="Times New Roman" w:hAnsi="Times New Roman" w:cs="Times New Roman"/>
                <w:sz w:val="22"/>
                <w:szCs w:val="22"/>
              </w:rPr>
              <w:t>о</w:t>
            </w:r>
            <w:r w:rsidRPr="002E4755">
              <w:rPr>
                <w:rFonts w:ascii="Times New Roman" w:hAnsi="Times New Roman" w:cs="Times New Roman"/>
                <w:sz w:val="22"/>
                <w:szCs w:val="22"/>
              </w:rPr>
              <w:t>граммы</w:t>
            </w:r>
          </w:p>
        </w:tc>
        <w:tc>
          <w:tcPr>
            <w:tcW w:w="6480" w:type="dxa"/>
          </w:tcPr>
          <w:p w:rsidR="002E4755" w:rsidRPr="002E4755" w:rsidRDefault="002E4755" w:rsidP="006E4DCB">
            <w:pPr>
              <w:pStyle w:val="a8"/>
            </w:pPr>
            <w:r w:rsidRPr="002E4755">
              <w:t>Управление по экономике Администрации Темниковского муниципального района;</w:t>
            </w:r>
          </w:p>
          <w:p w:rsidR="002E4755" w:rsidRPr="002E4755" w:rsidRDefault="002E4755" w:rsidP="006E4DCB">
            <w:pPr>
              <w:pStyle w:val="a8"/>
            </w:pPr>
            <w:r w:rsidRPr="002E4755">
              <w:t>Управление по работе с отраслями агропромышленного комплекса и личными подсобными хозяйствами граждан;</w:t>
            </w:r>
          </w:p>
          <w:p w:rsidR="002E4755" w:rsidRPr="002E4755" w:rsidRDefault="002E4755" w:rsidP="006E4DCB">
            <w:pPr>
              <w:pStyle w:val="a8"/>
            </w:pPr>
            <w:r w:rsidRPr="002E4755">
              <w:t>Управление по вопросам строительства и ЖКХ администрации Темниковского муниц</w:t>
            </w:r>
            <w:r w:rsidRPr="002E4755">
              <w:t>и</w:t>
            </w:r>
            <w:r w:rsidRPr="002E4755">
              <w:t>пального района;</w:t>
            </w:r>
          </w:p>
          <w:p w:rsidR="002E4755" w:rsidRPr="002E4755" w:rsidRDefault="002E4755" w:rsidP="006E4DCB">
            <w:pPr>
              <w:pStyle w:val="a8"/>
            </w:pPr>
            <w:r w:rsidRPr="002E4755">
              <w:t>Управление по социальной работе Администрации Темн</w:t>
            </w:r>
            <w:r w:rsidRPr="002E4755">
              <w:t>и</w:t>
            </w:r>
            <w:r w:rsidRPr="002E4755">
              <w:t>ковского муниципального района;</w:t>
            </w:r>
          </w:p>
          <w:p w:rsidR="002E4755" w:rsidRPr="002E4755" w:rsidRDefault="002E4755" w:rsidP="006E4DCB">
            <w:pPr>
              <w:pStyle w:val="a8"/>
            </w:pPr>
            <w:r w:rsidRPr="002E4755">
              <w:t>Отдел спорта и молодежной пол</w:t>
            </w:r>
            <w:r w:rsidRPr="002E4755">
              <w:t>и</w:t>
            </w:r>
            <w:r w:rsidRPr="002E4755">
              <w:t>тики;</w:t>
            </w:r>
          </w:p>
          <w:p w:rsidR="002E4755" w:rsidRPr="002E4755" w:rsidRDefault="002E4755" w:rsidP="006E4DCB">
            <w:pPr>
              <w:pStyle w:val="af6"/>
              <w:rPr>
                <w:rFonts w:ascii="Times New Roman" w:hAnsi="Times New Roman" w:cs="Times New Roman"/>
              </w:rPr>
            </w:pPr>
            <w:r w:rsidRPr="002E4755">
              <w:rPr>
                <w:rFonts w:ascii="Times New Roman" w:hAnsi="Times New Roman" w:cs="Times New Roman"/>
                <w:spacing w:val="-1"/>
              </w:rPr>
              <w:t xml:space="preserve">Финансовое управление </w:t>
            </w:r>
            <w:r w:rsidRPr="002E4755">
              <w:rPr>
                <w:rFonts w:ascii="Times New Roman" w:hAnsi="Times New Roman" w:cs="Times New Roman"/>
              </w:rPr>
              <w:t>Администрации Темниковского муниципального района.</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Юридическое управление Администрации Темниковского мун</w:t>
            </w:r>
            <w:r w:rsidRPr="002E4755">
              <w:rPr>
                <w:rFonts w:ascii="Times New Roman" w:hAnsi="Times New Roman" w:cs="Times New Roman"/>
              </w:rPr>
              <w:t>и</w:t>
            </w:r>
            <w:r w:rsidRPr="002E4755">
              <w:rPr>
                <w:rFonts w:ascii="Times New Roman" w:hAnsi="Times New Roman" w:cs="Times New Roman"/>
              </w:rPr>
              <w:t>ципального района;</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Администрация Темниковского городского поселения Те</w:t>
            </w:r>
            <w:r w:rsidRPr="002E4755">
              <w:rPr>
                <w:rFonts w:ascii="Times New Roman" w:hAnsi="Times New Roman" w:cs="Times New Roman"/>
              </w:rPr>
              <w:t>м</w:t>
            </w:r>
            <w:r w:rsidRPr="002E4755">
              <w:rPr>
                <w:rFonts w:ascii="Times New Roman" w:hAnsi="Times New Roman" w:cs="Times New Roman"/>
              </w:rPr>
              <w:t>никовского муниципального района (по согласованию);</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Администрации сельских поселений Темниковского мун</w:t>
            </w:r>
            <w:r w:rsidRPr="002E4755">
              <w:rPr>
                <w:rFonts w:ascii="Times New Roman" w:hAnsi="Times New Roman" w:cs="Times New Roman"/>
              </w:rPr>
              <w:t>и</w:t>
            </w:r>
            <w:r w:rsidRPr="002E4755">
              <w:rPr>
                <w:rFonts w:ascii="Times New Roman" w:hAnsi="Times New Roman" w:cs="Times New Roman"/>
              </w:rPr>
              <w:t>ципального района (по согласованию);</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ГБУ «Многофункциональный центр по предоставлению государственных и муниципальных услуг» Темниковского м</w:t>
            </w:r>
            <w:r w:rsidRPr="002E4755">
              <w:rPr>
                <w:rFonts w:ascii="Times New Roman" w:hAnsi="Times New Roman" w:cs="Times New Roman"/>
              </w:rPr>
              <w:t>у</w:t>
            </w:r>
            <w:r w:rsidRPr="002E4755">
              <w:rPr>
                <w:rFonts w:ascii="Times New Roman" w:hAnsi="Times New Roman" w:cs="Times New Roman"/>
              </w:rPr>
              <w:t>ниципального района;</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xml:space="preserve">ГКУ РМ «Центр занятости населения </w:t>
            </w:r>
            <w:proofErr w:type="spellStart"/>
            <w:r w:rsidRPr="002E4755">
              <w:rPr>
                <w:rFonts w:ascii="Times New Roman" w:hAnsi="Times New Roman" w:cs="Times New Roman"/>
              </w:rPr>
              <w:t>Зубово</w:t>
            </w:r>
            <w:proofErr w:type="spellEnd"/>
            <w:r w:rsidRPr="002E4755">
              <w:rPr>
                <w:rFonts w:ascii="Times New Roman" w:hAnsi="Times New Roman" w:cs="Times New Roman"/>
              </w:rPr>
              <w:t>-Полянский» (по согласованию);</w:t>
            </w:r>
          </w:p>
          <w:p w:rsidR="002E4755" w:rsidRPr="002E4755" w:rsidRDefault="002E4755" w:rsidP="006E4DCB">
            <w:pPr>
              <w:pStyle w:val="a8"/>
            </w:pPr>
            <w:r w:rsidRPr="002E4755">
              <w:t>Совет предпринимателей при Администрации Темниковского муниципальн</w:t>
            </w:r>
            <w:r w:rsidRPr="002E4755">
              <w:t>о</w:t>
            </w:r>
            <w:r w:rsidRPr="002E4755">
              <w:t xml:space="preserve">го района (по согласованию); </w:t>
            </w:r>
          </w:p>
          <w:p w:rsidR="002E4755" w:rsidRPr="002E4755" w:rsidRDefault="002E4755" w:rsidP="006E4DCB">
            <w:pPr>
              <w:spacing w:line="276" w:lineRule="auto"/>
              <w:rPr>
                <w:rFonts w:ascii="Times New Roman" w:hAnsi="Times New Roman" w:cs="Times New Roman"/>
              </w:rPr>
            </w:pPr>
            <w:r w:rsidRPr="002E4755">
              <w:rPr>
                <w:rFonts w:ascii="Times New Roman" w:hAnsi="Times New Roman" w:cs="Times New Roman"/>
              </w:rPr>
              <w:t>Представители малого и среднего бизнеса, ведущие де</w:t>
            </w:r>
            <w:r w:rsidRPr="002E4755">
              <w:rPr>
                <w:rFonts w:ascii="Times New Roman" w:hAnsi="Times New Roman" w:cs="Times New Roman"/>
              </w:rPr>
              <w:t>я</w:t>
            </w:r>
            <w:r w:rsidRPr="002E4755">
              <w:rPr>
                <w:rFonts w:ascii="Times New Roman" w:hAnsi="Times New Roman" w:cs="Times New Roman"/>
              </w:rPr>
              <w:t>тельность на территории Темниковского муниципального района (по согласованию).</w:t>
            </w: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t>Участники муниципальной пр</w:t>
            </w:r>
            <w:r w:rsidRPr="002E4755">
              <w:rPr>
                <w:rFonts w:ascii="Times New Roman" w:hAnsi="Times New Roman" w:cs="Times New Roman"/>
                <w:bCs/>
              </w:rPr>
              <w:t>о</w:t>
            </w:r>
            <w:r w:rsidRPr="002E4755">
              <w:rPr>
                <w:rFonts w:ascii="Times New Roman" w:hAnsi="Times New Roman" w:cs="Times New Roman"/>
                <w:bCs/>
              </w:rPr>
              <w:t>граммы</w:t>
            </w:r>
          </w:p>
        </w:tc>
        <w:tc>
          <w:tcPr>
            <w:tcW w:w="6480" w:type="dxa"/>
          </w:tcPr>
          <w:p w:rsidR="002E4755" w:rsidRPr="002E4755" w:rsidRDefault="002E4755" w:rsidP="006E4DCB">
            <w:pPr>
              <w:pStyle w:val="a8"/>
            </w:pPr>
            <w:r w:rsidRPr="002E4755">
              <w:t>Совет предпринимателей при Администрации Темниковского муниципальн</w:t>
            </w:r>
            <w:r w:rsidRPr="002E4755">
              <w:t>о</w:t>
            </w:r>
            <w:r w:rsidRPr="002E4755">
              <w:t xml:space="preserve">го района (по согласованию); </w:t>
            </w:r>
          </w:p>
          <w:p w:rsidR="002E4755" w:rsidRPr="002E4755" w:rsidRDefault="002E4755" w:rsidP="006E4DCB">
            <w:pPr>
              <w:spacing w:line="276" w:lineRule="auto"/>
              <w:rPr>
                <w:rFonts w:ascii="Times New Roman" w:hAnsi="Times New Roman" w:cs="Times New Roman"/>
              </w:rPr>
            </w:pPr>
            <w:r w:rsidRPr="002E4755">
              <w:rPr>
                <w:rFonts w:ascii="Times New Roman" w:hAnsi="Times New Roman" w:cs="Times New Roman"/>
              </w:rPr>
              <w:t>Представители малого и среднего бизнеса, ведущие де</w:t>
            </w:r>
            <w:r w:rsidRPr="002E4755">
              <w:rPr>
                <w:rFonts w:ascii="Times New Roman" w:hAnsi="Times New Roman" w:cs="Times New Roman"/>
              </w:rPr>
              <w:t>я</w:t>
            </w:r>
            <w:r w:rsidRPr="002E4755">
              <w:rPr>
                <w:rFonts w:ascii="Times New Roman" w:hAnsi="Times New Roman" w:cs="Times New Roman"/>
              </w:rPr>
              <w:t>тельность на территории Темниковского муниципального района (по согласованию)</w:t>
            </w: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t>Подпрограммы муниципал</w:t>
            </w:r>
            <w:r w:rsidRPr="002E4755">
              <w:rPr>
                <w:rFonts w:ascii="Times New Roman" w:hAnsi="Times New Roman" w:cs="Times New Roman"/>
                <w:bCs/>
              </w:rPr>
              <w:t>ь</w:t>
            </w:r>
            <w:r w:rsidRPr="002E4755">
              <w:rPr>
                <w:rFonts w:ascii="Times New Roman" w:hAnsi="Times New Roman" w:cs="Times New Roman"/>
                <w:bCs/>
              </w:rPr>
              <w:t>ной программы</w:t>
            </w:r>
          </w:p>
        </w:tc>
        <w:tc>
          <w:tcPr>
            <w:tcW w:w="6480" w:type="dxa"/>
          </w:tcPr>
          <w:p w:rsidR="002E4755" w:rsidRPr="002E4755" w:rsidRDefault="002E4755" w:rsidP="006E4DCB">
            <w:pPr>
              <w:pStyle w:val="a8"/>
              <w:rPr>
                <w:color w:val="000000"/>
                <w:spacing w:val="-1"/>
                <w:sz w:val="22"/>
                <w:szCs w:val="22"/>
              </w:rPr>
            </w:pPr>
            <w:r w:rsidRPr="002E4755">
              <w:rPr>
                <w:color w:val="000000"/>
                <w:spacing w:val="-1"/>
                <w:sz w:val="22"/>
                <w:szCs w:val="22"/>
              </w:rPr>
              <w:t>Отсутствуют</w:t>
            </w:r>
          </w:p>
          <w:p w:rsidR="002E4755" w:rsidRPr="002E4755" w:rsidRDefault="002E4755" w:rsidP="006E4DCB">
            <w:pPr>
              <w:spacing w:line="276" w:lineRule="auto"/>
              <w:rPr>
                <w:rFonts w:ascii="Times New Roman" w:hAnsi="Times New Roman" w:cs="Times New Roman"/>
              </w:rPr>
            </w:pP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t>Цели муниципальной Пр</w:t>
            </w:r>
            <w:r w:rsidRPr="002E4755">
              <w:rPr>
                <w:rFonts w:ascii="Times New Roman" w:hAnsi="Times New Roman" w:cs="Times New Roman"/>
                <w:bCs/>
              </w:rPr>
              <w:t>о</w:t>
            </w:r>
            <w:r w:rsidRPr="002E4755">
              <w:rPr>
                <w:rFonts w:ascii="Times New Roman" w:hAnsi="Times New Roman" w:cs="Times New Roman"/>
                <w:bCs/>
              </w:rPr>
              <w:t>граммы</w:t>
            </w:r>
          </w:p>
        </w:tc>
        <w:tc>
          <w:tcPr>
            <w:tcW w:w="6480" w:type="dxa"/>
          </w:tcPr>
          <w:p w:rsidR="002E4755" w:rsidRPr="002E4755" w:rsidRDefault="002E4755" w:rsidP="009D241E">
            <w:pPr>
              <w:widowControl/>
              <w:numPr>
                <w:ilvl w:val="0"/>
                <w:numId w:val="2"/>
              </w:numPr>
              <w:tabs>
                <w:tab w:val="clear" w:pos="360"/>
                <w:tab w:val="num" w:pos="189"/>
              </w:tabs>
              <w:autoSpaceDE/>
              <w:autoSpaceDN/>
              <w:spacing w:line="276" w:lineRule="auto"/>
              <w:ind w:left="189" w:hanging="189"/>
              <w:jc w:val="both"/>
              <w:rPr>
                <w:rFonts w:ascii="Times New Roman" w:hAnsi="Times New Roman" w:cs="Times New Roman"/>
                <w:noProof/>
              </w:rPr>
            </w:pPr>
            <w:r w:rsidRPr="002E4755">
              <w:rPr>
                <w:rFonts w:ascii="Times New Roman" w:hAnsi="Times New Roman" w:cs="Times New Roman"/>
                <w:noProof/>
              </w:rPr>
              <w:t xml:space="preserve">Содействие развитию малого  и среднего предпринимательства на территории Темниковского </w:t>
            </w:r>
            <w:r w:rsidRPr="002E4755">
              <w:rPr>
                <w:rFonts w:ascii="Times New Roman" w:hAnsi="Times New Roman" w:cs="Times New Roman"/>
              </w:rPr>
              <w:t>м</w:t>
            </w:r>
            <w:r w:rsidRPr="002E4755">
              <w:rPr>
                <w:rFonts w:ascii="Times New Roman" w:hAnsi="Times New Roman" w:cs="Times New Roman"/>
              </w:rPr>
              <w:t>у</w:t>
            </w:r>
            <w:r w:rsidRPr="002E4755">
              <w:rPr>
                <w:rFonts w:ascii="Times New Roman" w:hAnsi="Times New Roman" w:cs="Times New Roman"/>
              </w:rPr>
              <w:t>ниципального района.</w:t>
            </w:r>
          </w:p>
          <w:p w:rsidR="002E4755" w:rsidRPr="002E4755" w:rsidRDefault="002E4755" w:rsidP="009D241E">
            <w:pPr>
              <w:widowControl/>
              <w:numPr>
                <w:ilvl w:val="0"/>
                <w:numId w:val="2"/>
              </w:numPr>
              <w:tabs>
                <w:tab w:val="clear" w:pos="360"/>
                <w:tab w:val="num" w:pos="189"/>
              </w:tabs>
              <w:autoSpaceDE/>
              <w:autoSpaceDN/>
              <w:spacing w:line="276" w:lineRule="auto"/>
              <w:ind w:left="189" w:hanging="189"/>
              <w:jc w:val="both"/>
              <w:rPr>
                <w:rFonts w:ascii="Times New Roman" w:hAnsi="Times New Roman" w:cs="Times New Roman"/>
                <w:noProof/>
              </w:rPr>
            </w:pPr>
            <w:r w:rsidRPr="002E4755">
              <w:rPr>
                <w:rFonts w:ascii="Times New Roman" w:hAnsi="Times New Roman" w:cs="Times New Roman"/>
                <w:noProof/>
              </w:rPr>
              <w:t xml:space="preserve">Формирование благоприятных </w:t>
            </w:r>
            <w:r w:rsidRPr="002E4755">
              <w:rPr>
                <w:rFonts w:ascii="Times New Roman" w:hAnsi="Times New Roman" w:cs="Times New Roman"/>
              </w:rPr>
              <w:t>правовых, экономических и организационных</w:t>
            </w:r>
            <w:r w:rsidRPr="002E4755">
              <w:rPr>
                <w:rFonts w:ascii="Times New Roman" w:hAnsi="Times New Roman" w:cs="Times New Roman"/>
                <w:noProof/>
              </w:rPr>
              <w:t xml:space="preserve"> условий для развития малого и среднего  предпринимательства  и   увеличение   его    вклада в  социально-экономическое развитие </w:t>
            </w:r>
            <w:r w:rsidRPr="002E4755">
              <w:rPr>
                <w:rFonts w:ascii="Times New Roman" w:hAnsi="Times New Roman" w:cs="Times New Roman"/>
              </w:rPr>
              <w:t>Темниковского муниципал</w:t>
            </w:r>
            <w:r w:rsidRPr="002E4755">
              <w:rPr>
                <w:rFonts w:ascii="Times New Roman" w:hAnsi="Times New Roman" w:cs="Times New Roman"/>
              </w:rPr>
              <w:t>ь</w:t>
            </w:r>
            <w:r w:rsidRPr="002E4755">
              <w:rPr>
                <w:rFonts w:ascii="Times New Roman" w:hAnsi="Times New Roman" w:cs="Times New Roman"/>
              </w:rPr>
              <w:t>ного района</w:t>
            </w:r>
            <w:r w:rsidRPr="002E4755">
              <w:rPr>
                <w:rFonts w:ascii="Times New Roman" w:hAnsi="Times New Roman" w:cs="Times New Roman"/>
                <w:noProof/>
              </w:rPr>
              <w:t>.</w:t>
            </w:r>
          </w:p>
          <w:p w:rsidR="002E4755" w:rsidRPr="002E4755" w:rsidRDefault="002E4755" w:rsidP="009D241E">
            <w:pPr>
              <w:widowControl/>
              <w:numPr>
                <w:ilvl w:val="0"/>
                <w:numId w:val="2"/>
              </w:numPr>
              <w:tabs>
                <w:tab w:val="clear" w:pos="360"/>
                <w:tab w:val="num" w:pos="189"/>
              </w:tabs>
              <w:autoSpaceDE/>
              <w:autoSpaceDN/>
              <w:spacing w:line="276" w:lineRule="auto"/>
              <w:ind w:left="189" w:hanging="189"/>
              <w:jc w:val="both"/>
              <w:rPr>
                <w:rFonts w:ascii="Times New Roman" w:hAnsi="Times New Roman" w:cs="Times New Roman"/>
                <w:noProof/>
              </w:rPr>
            </w:pPr>
            <w:r w:rsidRPr="002E4755">
              <w:rPr>
                <w:rFonts w:ascii="Times New Roman" w:hAnsi="Times New Roman" w:cs="Times New Roman"/>
                <w:noProof/>
              </w:rPr>
              <w:t>Обеспечение занятости и развитие самозанятости населения Темниковского</w:t>
            </w:r>
            <w:r w:rsidRPr="002E4755">
              <w:rPr>
                <w:rFonts w:ascii="Times New Roman" w:hAnsi="Times New Roman" w:cs="Times New Roman"/>
              </w:rPr>
              <w:t xml:space="preserve"> м</w:t>
            </w:r>
            <w:r w:rsidRPr="002E4755">
              <w:rPr>
                <w:rFonts w:ascii="Times New Roman" w:hAnsi="Times New Roman" w:cs="Times New Roman"/>
              </w:rPr>
              <w:t>у</w:t>
            </w:r>
            <w:r w:rsidRPr="002E4755">
              <w:rPr>
                <w:rFonts w:ascii="Times New Roman" w:hAnsi="Times New Roman" w:cs="Times New Roman"/>
              </w:rPr>
              <w:t>ниципального района, путем создания дополнительных рабочих ме</w:t>
            </w:r>
            <w:proofErr w:type="gramStart"/>
            <w:r w:rsidRPr="002E4755">
              <w:rPr>
                <w:rFonts w:ascii="Times New Roman" w:hAnsi="Times New Roman" w:cs="Times New Roman"/>
              </w:rPr>
              <w:t>ст в сф</w:t>
            </w:r>
            <w:proofErr w:type="gramEnd"/>
            <w:r w:rsidRPr="002E4755">
              <w:rPr>
                <w:rFonts w:ascii="Times New Roman" w:hAnsi="Times New Roman" w:cs="Times New Roman"/>
              </w:rPr>
              <w:t>ере малого и среднего предпринимательства;</w:t>
            </w:r>
          </w:p>
          <w:p w:rsidR="002E4755" w:rsidRPr="002E4755" w:rsidRDefault="002E4755" w:rsidP="009D241E">
            <w:pPr>
              <w:widowControl/>
              <w:numPr>
                <w:ilvl w:val="0"/>
                <w:numId w:val="2"/>
              </w:numPr>
              <w:tabs>
                <w:tab w:val="clear" w:pos="360"/>
                <w:tab w:val="num" w:pos="189"/>
                <w:tab w:val="left" w:pos="8100"/>
              </w:tabs>
              <w:autoSpaceDE/>
              <w:autoSpaceDN/>
              <w:spacing w:line="276" w:lineRule="auto"/>
              <w:ind w:left="189" w:hanging="189"/>
              <w:jc w:val="both"/>
              <w:rPr>
                <w:rFonts w:ascii="Times New Roman" w:hAnsi="Times New Roman" w:cs="Times New Roman"/>
                <w:noProof/>
              </w:rPr>
            </w:pPr>
            <w:r w:rsidRPr="002E4755">
              <w:rPr>
                <w:rFonts w:ascii="Times New Roman" w:hAnsi="Times New Roman" w:cs="Times New Roman"/>
                <w:noProof/>
              </w:rPr>
              <w:t xml:space="preserve">Увеличение доли производимых субьектами малого и среднего предпринимательства  товаров и услуг в объеме продукции, производимой предприятиями </w:t>
            </w:r>
            <w:r w:rsidRPr="002E4755">
              <w:rPr>
                <w:rFonts w:ascii="Times New Roman" w:hAnsi="Times New Roman" w:cs="Times New Roman"/>
              </w:rPr>
              <w:t>Темниковского муниципал</w:t>
            </w:r>
            <w:r w:rsidRPr="002E4755">
              <w:rPr>
                <w:rFonts w:ascii="Times New Roman" w:hAnsi="Times New Roman" w:cs="Times New Roman"/>
              </w:rPr>
              <w:t>ь</w:t>
            </w:r>
            <w:r w:rsidRPr="002E4755">
              <w:rPr>
                <w:rFonts w:ascii="Times New Roman" w:hAnsi="Times New Roman" w:cs="Times New Roman"/>
              </w:rPr>
              <w:t>ного района.</w:t>
            </w: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t>Задачи муниципальной Пр</w:t>
            </w:r>
            <w:r w:rsidRPr="002E4755">
              <w:rPr>
                <w:rFonts w:ascii="Times New Roman" w:hAnsi="Times New Roman" w:cs="Times New Roman"/>
                <w:bCs/>
              </w:rPr>
              <w:t>о</w:t>
            </w:r>
            <w:r w:rsidRPr="002E4755">
              <w:rPr>
                <w:rFonts w:ascii="Times New Roman" w:hAnsi="Times New Roman" w:cs="Times New Roman"/>
                <w:bCs/>
              </w:rPr>
              <w:t>граммы</w:t>
            </w:r>
          </w:p>
        </w:tc>
        <w:tc>
          <w:tcPr>
            <w:tcW w:w="6480" w:type="dxa"/>
          </w:tcPr>
          <w:p w:rsidR="002E4755" w:rsidRPr="002E4755" w:rsidRDefault="002E4755" w:rsidP="009D241E">
            <w:pPr>
              <w:widowControl/>
              <w:numPr>
                <w:ilvl w:val="0"/>
                <w:numId w:val="3"/>
              </w:numPr>
              <w:tabs>
                <w:tab w:val="clear" w:pos="360"/>
                <w:tab w:val="num" w:pos="189"/>
                <w:tab w:val="left" w:pos="8100"/>
              </w:tabs>
              <w:autoSpaceDE/>
              <w:autoSpaceDN/>
              <w:spacing w:line="276" w:lineRule="auto"/>
              <w:ind w:left="189" w:hanging="189"/>
              <w:jc w:val="both"/>
              <w:rPr>
                <w:rFonts w:ascii="Times New Roman" w:hAnsi="Times New Roman" w:cs="Times New Roman"/>
              </w:rPr>
            </w:pPr>
            <w:r w:rsidRPr="002E4755">
              <w:rPr>
                <w:rFonts w:ascii="Times New Roman" w:hAnsi="Times New Roman" w:cs="Times New Roman"/>
              </w:rPr>
              <w:t>Создание муниципальной нормативно-правовой базы, р</w:t>
            </w:r>
            <w:r w:rsidRPr="002E4755">
              <w:rPr>
                <w:rFonts w:ascii="Times New Roman" w:hAnsi="Times New Roman" w:cs="Times New Roman"/>
              </w:rPr>
              <w:t>е</w:t>
            </w:r>
            <w:r w:rsidRPr="002E4755">
              <w:rPr>
                <w:rFonts w:ascii="Times New Roman" w:hAnsi="Times New Roman" w:cs="Times New Roman"/>
              </w:rPr>
              <w:t>гулирующей вопросы развития и поддержки малого и среднего предпринимател</w:t>
            </w:r>
            <w:r w:rsidRPr="002E4755">
              <w:rPr>
                <w:rFonts w:ascii="Times New Roman" w:hAnsi="Times New Roman" w:cs="Times New Roman"/>
              </w:rPr>
              <w:t>ь</w:t>
            </w:r>
            <w:r w:rsidRPr="002E4755">
              <w:rPr>
                <w:rFonts w:ascii="Times New Roman" w:hAnsi="Times New Roman" w:cs="Times New Roman"/>
              </w:rPr>
              <w:t>ства.</w:t>
            </w:r>
          </w:p>
          <w:p w:rsidR="002E4755" w:rsidRPr="002E4755" w:rsidRDefault="002E4755" w:rsidP="009D241E">
            <w:pPr>
              <w:widowControl/>
              <w:numPr>
                <w:ilvl w:val="0"/>
                <w:numId w:val="3"/>
              </w:numPr>
              <w:tabs>
                <w:tab w:val="clear" w:pos="360"/>
                <w:tab w:val="num" w:pos="189"/>
                <w:tab w:val="left" w:pos="8100"/>
              </w:tabs>
              <w:autoSpaceDE/>
              <w:autoSpaceDN/>
              <w:spacing w:line="276" w:lineRule="auto"/>
              <w:ind w:left="189" w:hanging="189"/>
              <w:jc w:val="both"/>
              <w:rPr>
                <w:rFonts w:ascii="Times New Roman" w:hAnsi="Times New Roman" w:cs="Times New Roman"/>
              </w:rPr>
            </w:pPr>
            <w:r w:rsidRPr="002E4755">
              <w:rPr>
                <w:rFonts w:ascii="Times New Roman" w:hAnsi="Times New Roman" w:cs="Times New Roman"/>
              </w:rPr>
              <w:t>Создание благоприятных условий для развития м</w:t>
            </w:r>
            <w:r w:rsidRPr="002E4755">
              <w:rPr>
                <w:rFonts w:ascii="Times New Roman" w:hAnsi="Times New Roman" w:cs="Times New Roman"/>
              </w:rPr>
              <w:t>а</w:t>
            </w:r>
            <w:r w:rsidRPr="002E4755">
              <w:rPr>
                <w:rFonts w:ascii="Times New Roman" w:hAnsi="Times New Roman" w:cs="Times New Roman"/>
              </w:rPr>
              <w:t xml:space="preserve">лого и среднего предпринимательства в </w:t>
            </w:r>
            <w:proofErr w:type="spellStart"/>
            <w:r w:rsidRPr="002E4755">
              <w:rPr>
                <w:rFonts w:ascii="Times New Roman" w:hAnsi="Times New Roman" w:cs="Times New Roman"/>
              </w:rPr>
              <w:t>Темниковском</w:t>
            </w:r>
            <w:proofErr w:type="spellEnd"/>
            <w:r w:rsidRPr="002E4755">
              <w:rPr>
                <w:rFonts w:ascii="Times New Roman" w:hAnsi="Times New Roman" w:cs="Times New Roman"/>
              </w:rPr>
              <w:t xml:space="preserve"> муниц</w:t>
            </w:r>
            <w:r w:rsidRPr="002E4755">
              <w:rPr>
                <w:rFonts w:ascii="Times New Roman" w:hAnsi="Times New Roman" w:cs="Times New Roman"/>
              </w:rPr>
              <w:t>и</w:t>
            </w:r>
            <w:r w:rsidRPr="002E4755">
              <w:rPr>
                <w:rFonts w:ascii="Times New Roman" w:hAnsi="Times New Roman" w:cs="Times New Roman"/>
              </w:rPr>
              <w:t>пальном районе.</w:t>
            </w:r>
          </w:p>
          <w:p w:rsidR="002E4755" w:rsidRPr="002E4755" w:rsidRDefault="002E4755" w:rsidP="009D241E">
            <w:pPr>
              <w:widowControl/>
              <w:numPr>
                <w:ilvl w:val="0"/>
                <w:numId w:val="3"/>
              </w:numPr>
              <w:tabs>
                <w:tab w:val="clear" w:pos="360"/>
                <w:tab w:val="num" w:pos="189"/>
                <w:tab w:val="left" w:pos="8100"/>
              </w:tabs>
              <w:autoSpaceDE/>
              <w:autoSpaceDN/>
              <w:spacing w:line="276" w:lineRule="auto"/>
              <w:ind w:left="189" w:hanging="189"/>
              <w:jc w:val="both"/>
              <w:rPr>
                <w:rFonts w:ascii="Times New Roman" w:hAnsi="Times New Roman" w:cs="Times New Roman"/>
              </w:rPr>
            </w:pPr>
            <w:r w:rsidRPr="002E4755">
              <w:rPr>
                <w:rFonts w:ascii="Times New Roman" w:hAnsi="Times New Roman" w:cs="Times New Roman"/>
              </w:rPr>
              <w:t>Обеспечение взаимодействия органов местного сам</w:t>
            </w:r>
            <w:r w:rsidRPr="002E4755">
              <w:rPr>
                <w:rFonts w:ascii="Times New Roman" w:hAnsi="Times New Roman" w:cs="Times New Roman"/>
              </w:rPr>
              <w:t>о</w:t>
            </w:r>
            <w:r w:rsidRPr="002E4755">
              <w:rPr>
                <w:rFonts w:ascii="Times New Roman" w:hAnsi="Times New Roman" w:cs="Times New Roman"/>
              </w:rPr>
              <w:t>управления с предпринимательскими структурами для с</w:t>
            </w:r>
            <w:r w:rsidRPr="002E4755">
              <w:rPr>
                <w:rFonts w:ascii="Times New Roman" w:hAnsi="Times New Roman" w:cs="Times New Roman"/>
              </w:rPr>
              <w:t>о</w:t>
            </w:r>
            <w:r w:rsidRPr="002E4755">
              <w:rPr>
                <w:rFonts w:ascii="Times New Roman" w:hAnsi="Times New Roman" w:cs="Times New Roman"/>
              </w:rPr>
              <w:t>вершенствования муниципальной поддержки малого и среднего бизнеса.</w:t>
            </w:r>
          </w:p>
          <w:p w:rsidR="002E4755" w:rsidRPr="002E4755" w:rsidRDefault="002E4755" w:rsidP="009D241E">
            <w:pPr>
              <w:widowControl/>
              <w:numPr>
                <w:ilvl w:val="0"/>
                <w:numId w:val="3"/>
              </w:numPr>
              <w:tabs>
                <w:tab w:val="clear" w:pos="360"/>
                <w:tab w:val="num" w:pos="189"/>
                <w:tab w:val="left" w:pos="8100"/>
              </w:tabs>
              <w:autoSpaceDE/>
              <w:autoSpaceDN/>
              <w:spacing w:line="276" w:lineRule="auto"/>
              <w:ind w:left="189" w:hanging="189"/>
              <w:jc w:val="both"/>
              <w:rPr>
                <w:rFonts w:ascii="Times New Roman" w:hAnsi="Times New Roman" w:cs="Times New Roman"/>
              </w:rPr>
            </w:pPr>
            <w:r w:rsidRPr="002E4755">
              <w:rPr>
                <w:rFonts w:ascii="Times New Roman" w:hAnsi="Times New Roman" w:cs="Times New Roman"/>
              </w:rPr>
              <w:t>Привлечение малого и среднего предпринимател</w:t>
            </w:r>
            <w:r w:rsidRPr="002E4755">
              <w:rPr>
                <w:rFonts w:ascii="Times New Roman" w:hAnsi="Times New Roman" w:cs="Times New Roman"/>
              </w:rPr>
              <w:t>ь</w:t>
            </w:r>
            <w:r w:rsidRPr="002E4755">
              <w:rPr>
                <w:rFonts w:ascii="Times New Roman" w:hAnsi="Times New Roman" w:cs="Times New Roman"/>
              </w:rPr>
              <w:t>ства к участию в приоритетных нацпроектах, выполнению мун</w:t>
            </w:r>
            <w:r w:rsidRPr="002E4755">
              <w:rPr>
                <w:rFonts w:ascii="Times New Roman" w:hAnsi="Times New Roman" w:cs="Times New Roman"/>
              </w:rPr>
              <w:t>и</w:t>
            </w:r>
            <w:r w:rsidRPr="002E4755">
              <w:rPr>
                <w:rFonts w:ascii="Times New Roman" w:hAnsi="Times New Roman" w:cs="Times New Roman"/>
              </w:rPr>
              <w:t>ципальных заказов в различных сферах деятельности.</w:t>
            </w:r>
          </w:p>
          <w:p w:rsidR="002E4755" w:rsidRPr="002E4755" w:rsidRDefault="002E4755" w:rsidP="009D241E">
            <w:pPr>
              <w:widowControl/>
              <w:numPr>
                <w:ilvl w:val="0"/>
                <w:numId w:val="3"/>
              </w:numPr>
              <w:tabs>
                <w:tab w:val="clear" w:pos="360"/>
                <w:tab w:val="num" w:pos="189"/>
                <w:tab w:val="left" w:pos="8100"/>
              </w:tabs>
              <w:autoSpaceDE/>
              <w:autoSpaceDN/>
              <w:spacing w:line="276" w:lineRule="auto"/>
              <w:ind w:left="189" w:hanging="189"/>
              <w:jc w:val="both"/>
              <w:rPr>
                <w:rFonts w:ascii="Times New Roman" w:hAnsi="Times New Roman" w:cs="Times New Roman"/>
              </w:rPr>
            </w:pPr>
            <w:r w:rsidRPr="002E4755">
              <w:rPr>
                <w:rFonts w:ascii="Times New Roman" w:hAnsi="Times New Roman" w:cs="Times New Roman"/>
              </w:rPr>
              <w:t>Обеспечение доступности финансовых ресурсов для малого и средн</w:t>
            </w:r>
            <w:r w:rsidRPr="002E4755">
              <w:rPr>
                <w:rFonts w:ascii="Times New Roman" w:hAnsi="Times New Roman" w:cs="Times New Roman"/>
              </w:rPr>
              <w:t>е</w:t>
            </w:r>
            <w:r w:rsidRPr="002E4755">
              <w:rPr>
                <w:rFonts w:ascii="Times New Roman" w:hAnsi="Times New Roman" w:cs="Times New Roman"/>
              </w:rPr>
              <w:t>го предпринимательства</w:t>
            </w:r>
          </w:p>
          <w:p w:rsidR="002E4755" w:rsidRPr="002E4755" w:rsidRDefault="002E4755" w:rsidP="009D241E">
            <w:pPr>
              <w:widowControl/>
              <w:numPr>
                <w:ilvl w:val="0"/>
                <w:numId w:val="3"/>
              </w:numPr>
              <w:tabs>
                <w:tab w:val="clear" w:pos="360"/>
                <w:tab w:val="num" w:pos="189"/>
                <w:tab w:val="left" w:pos="8100"/>
              </w:tabs>
              <w:autoSpaceDE/>
              <w:autoSpaceDN/>
              <w:spacing w:line="276" w:lineRule="auto"/>
              <w:ind w:left="189" w:hanging="189"/>
              <w:jc w:val="both"/>
              <w:rPr>
                <w:rFonts w:ascii="Times New Roman" w:hAnsi="Times New Roman" w:cs="Times New Roman"/>
              </w:rPr>
            </w:pPr>
            <w:r w:rsidRPr="002E4755">
              <w:rPr>
                <w:rFonts w:ascii="Times New Roman" w:hAnsi="Times New Roman" w:cs="Times New Roman"/>
              </w:rPr>
              <w:t>Оказание консультационных, информационных и юрид</w:t>
            </w:r>
            <w:r w:rsidRPr="002E4755">
              <w:rPr>
                <w:rFonts w:ascii="Times New Roman" w:hAnsi="Times New Roman" w:cs="Times New Roman"/>
              </w:rPr>
              <w:t>и</w:t>
            </w:r>
            <w:r w:rsidRPr="002E4755">
              <w:rPr>
                <w:rFonts w:ascii="Times New Roman" w:hAnsi="Times New Roman" w:cs="Times New Roman"/>
              </w:rPr>
              <w:t>ческих услуг субъектам малого и среднего предприним</w:t>
            </w:r>
            <w:r w:rsidRPr="002E4755">
              <w:rPr>
                <w:rFonts w:ascii="Times New Roman" w:hAnsi="Times New Roman" w:cs="Times New Roman"/>
              </w:rPr>
              <w:t>а</w:t>
            </w:r>
            <w:r w:rsidRPr="002E4755">
              <w:rPr>
                <w:rFonts w:ascii="Times New Roman" w:hAnsi="Times New Roman" w:cs="Times New Roman"/>
              </w:rPr>
              <w:t>тельства.</w:t>
            </w:r>
          </w:p>
          <w:p w:rsidR="002E4755" w:rsidRPr="002E4755" w:rsidRDefault="002E4755" w:rsidP="009D241E">
            <w:pPr>
              <w:widowControl/>
              <w:numPr>
                <w:ilvl w:val="0"/>
                <w:numId w:val="3"/>
              </w:numPr>
              <w:tabs>
                <w:tab w:val="clear" w:pos="360"/>
                <w:tab w:val="num" w:pos="189"/>
                <w:tab w:val="left" w:pos="8100"/>
              </w:tabs>
              <w:autoSpaceDE/>
              <w:autoSpaceDN/>
              <w:spacing w:line="276" w:lineRule="auto"/>
              <w:ind w:left="189" w:hanging="189"/>
              <w:jc w:val="both"/>
              <w:rPr>
                <w:rFonts w:ascii="Times New Roman" w:hAnsi="Times New Roman" w:cs="Times New Roman"/>
              </w:rPr>
            </w:pPr>
            <w:r w:rsidRPr="002E4755">
              <w:rPr>
                <w:rFonts w:ascii="Times New Roman" w:hAnsi="Times New Roman" w:cs="Times New Roman"/>
              </w:rPr>
              <w:t>Увеличение доли налогов в налоговых доходах бюджетов всех уро</w:t>
            </w:r>
            <w:r w:rsidRPr="002E4755">
              <w:rPr>
                <w:rFonts w:ascii="Times New Roman" w:hAnsi="Times New Roman" w:cs="Times New Roman"/>
              </w:rPr>
              <w:t>в</w:t>
            </w:r>
            <w:r w:rsidRPr="002E4755">
              <w:rPr>
                <w:rFonts w:ascii="Times New Roman" w:hAnsi="Times New Roman" w:cs="Times New Roman"/>
              </w:rPr>
              <w:t>ней, уплаченных субъектами малого и среднего предпринимательства.</w:t>
            </w: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lastRenderedPageBreak/>
              <w:t>Целевые показатели (индик</w:t>
            </w:r>
            <w:r w:rsidRPr="002E4755">
              <w:rPr>
                <w:rFonts w:ascii="Times New Roman" w:hAnsi="Times New Roman" w:cs="Times New Roman"/>
                <w:bCs/>
              </w:rPr>
              <w:t>а</w:t>
            </w:r>
            <w:r w:rsidRPr="002E4755">
              <w:rPr>
                <w:rFonts w:ascii="Times New Roman" w:hAnsi="Times New Roman" w:cs="Times New Roman"/>
                <w:bCs/>
              </w:rPr>
              <w:t>торы) эффективности реализации муниципальной пр</w:t>
            </w:r>
            <w:r w:rsidRPr="002E4755">
              <w:rPr>
                <w:rFonts w:ascii="Times New Roman" w:hAnsi="Times New Roman" w:cs="Times New Roman"/>
                <w:bCs/>
              </w:rPr>
              <w:t>о</w:t>
            </w:r>
            <w:r w:rsidRPr="002E4755">
              <w:rPr>
                <w:rFonts w:ascii="Times New Roman" w:hAnsi="Times New Roman" w:cs="Times New Roman"/>
                <w:bCs/>
              </w:rPr>
              <w:t>граммы</w:t>
            </w:r>
          </w:p>
        </w:tc>
        <w:tc>
          <w:tcPr>
            <w:tcW w:w="6480" w:type="dxa"/>
          </w:tcPr>
          <w:p w:rsidR="002E4755" w:rsidRPr="002E4755" w:rsidRDefault="002E4755" w:rsidP="006E4DCB">
            <w:pPr>
              <w:pStyle w:val="af6"/>
              <w:rPr>
                <w:rFonts w:ascii="Times New Roman" w:hAnsi="Times New Roman" w:cs="Times New Roman"/>
              </w:rPr>
            </w:pPr>
            <w:r w:rsidRPr="002E4755">
              <w:rPr>
                <w:rFonts w:ascii="Times New Roman" w:hAnsi="Times New Roman" w:cs="Times New Roman"/>
              </w:rPr>
              <w:t>В результате реализации Мероприятий Муниципальной программы к концу 2030 года будут достигнуты следующие целевые индикаторы:</w:t>
            </w:r>
          </w:p>
          <w:p w:rsidR="002E4755" w:rsidRPr="002E4755" w:rsidRDefault="002E4755" w:rsidP="006E4DCB">
            <w:pPr>
              <w:pStyle w:val="af6"/>
              <w:rPr>
                <w:rFonts w:ascii="Times New Roman" w:hAnsi="Times New Roman" w:cs="Times New Roman"/>
              </w:rPr>
            </w:pPr>
            <w:r w:rsidRPr="002E4755">
              <w:rPr>
                <w:rFonts w:ascii="Times New Roman" w:hAnsi="Times New Roman" w:cs="Times New Roman"/>
              </w:rPr>
              <w:t>1. количество субъектов малого и среднего предприним</w:t>
            </w:r>
            <w:r w:rsidRPr="002E4755">
              <w:rPr>
                <w:rFonts w:ascii="Times New Roman" w:hAnsi="Times New Roman" w:cs="Times New Roman"/>
              </w:rPr>
              <w:t>а</w:t>
            </w:r>
            <w:r w:rsidRPr="002E4755">
              <w:rPr>
                <w:rFonts w:ascii="Times New Roman" w:hAnsi="Times New Roman" w:cs="Times New Roman"/>
              </w:rPr>
              <w:t>тельства (планируемое значение) - 350 ед.</w:t>
            </w:r>
          </w:p>
          <w:p w:rsidR="002E4755" w:rsidRPr="002E4755" w:rsidRDefault="002E4755" w:rsidP="006E4DCB">
            <w:pPr>
              <w:pStyle w:val="af6"/>
              <w:rPr>
                <w:rFonts w:ascii="Times New Roman" w:hAnsi="Times New Roman" w:cs="Times New Roman"/>
              </w:rPr>
            </w:pPr>
            <w:r w:rsidRPr="002E4755">
              <w:rPr>
                <w:rFonts w:ascii="Times New Roman" w:hAnsi="Times New Roman" w:cs="Times New Roman"/>
              </w:rPr>
              <w:t>2. число субъектов малого и среднего предпринимательства в расчете на 10,0 тыс. человек населения (планируемое зн</w:t>
            </w:r>
            <w:r w:rsidRPr="002E4755">
              <w:rPr>
                <w:rFonts w:ascii="Times New Roman" w:hAnsi="Times New Roman" w:cs="Times New Roman"/>
              </w:rPr>
              <w:t>а</w:t>
            </w:r>
            <w:r w:rsidRPr="002E4755">
              <w:rPr>
                <w:rFonts w:ascii="Times New Roman" w:hAnsi="Times New Roman" w:cs="Times New Roman"/>
              </w:rPr>
              <w:t>чение) – 285 ед.</w:t>
            </w:r>
          </w:p>
          <w:p w:rsidR="002E4755" w:rsidRPr="002E4755" w:rsidRDefault="002E4755" w:rsidP="006E4DCB">
            <w:pPr>
              <w:pStyle w:val="af6"/>
              <w:rPr>
                <w:rFonts w:ascii="Times New Roman" w:hAnsi="Times New Roman" w:cs="Times New Roman"/>
              </w:rPr>
            </w:pPr>
            <w:r w:rsidRPr="002E4755">
              <w:rPr>
                <w:rFonts w:ascii="Times New Roman" w:hAnsi="Times New Roman" w:cs="Times New Roman"/>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50,4 %</w:t>
            </w:r>
          </w:p>
          <w:p w:rsidR="002E4755" w:rsidRPr="002E4755" w:rsidRDefault="002E4755" w:rsidP="006E4DCB">
            <w:pPr>
              <w:pStyle w:val="af6"/>
              <w:rPr>
                <w:rFonts w:ascii="Times New Roman" w:hAnsi="Times New Roman" w:cs="Times New Roman"/>
              </w:rPr>
            </w:pPr>
            <w:r w:rsidRPr="002E4755">
              <w:rPr>
                <w:rFonts w:ascii="Times New Roman" w:hAnsi="Times New Roman" w:cs="Times New Roman"/>
              </w:rPr>
              <w:t>4. доля оборота розничной торговли субъектов малого и среднего бизнеса в общем объеме оборота розничной то</w:t>
            </w:r>
            <w:r w:rsidRPr="002E4755">
              <w:rPr>
                <w:rFonts w:ascii="Times New Roman" w:hAnsi="Times New Roman" w:cs="Times New Roman"/>
              </w:rPr>
              <w:t>р</w:t>
            </w:r>
            <w:r w:rsidRPr="002E4755">
              <w:rPr>
                <w:rFonts w:ascii="Times New Roman" w:hAnsi="Times New Roman" w:cs="Times New Roman"/>
              </w:rPr>
              <w:t>говли составит (планируемое значение) – 71,7 %;</w:t>
            </w:r>
          </w:p>
          <w:p w:rsidR="002E4755" w:rsidRPr="002E4755" w:rsidRDefault="002E4755" w:rsidP="006E4DCB">
            <w:pPr>
              <w:spacing w:line="276" w:lineRule="auto"/>
              <w:rPr>
                <w:rFonts w:ascii="Times New Roman" w:hAnsi="Times New Roman" w:cs="Times New Roman"/>
              </w:rPr>
            </w:pP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t>Этапы и сроки реализации мун</w:t>
            </w:r>
            <w:r w:rsidRPr="002E4755">
              <w:rPr>
                <w:rFonts w:ascii="Times New Roman" w:hAnsi="Times New Roman" w:cs="Times New Roman"/>
                <w:bCs/>
              </w:rPr>
              <w:t>и</w:t>
            </w:r>
            <w:r w:rsidRPr="002E4755">
              <w:rPr>
                <w:rFonts w:ascii="Times New Roman" w:hAnsi="Times New Roman" w:cs="Times New Roman"/>
                <w:bCs/>
              </w:rPr>
              <w:t>ципальной программы</w:t>
            </w:r>
          </w:p>
        </w:tc>
        <w:tc>
          <w:tcPr>
            <w:tcW w:w="6480" w:type="dxa"/>
          </w:tcPr>
          <w:p w:rsidR="002E4755" w:rsidRPr="002E4755" w:rsidRDefault="002E4755" w:rsidP="006E4DCB">
            <w:pPr>
              <w:spacing w:line="276" w:lineRule="auto"/>
              <w:rPr>
                <w:rFonts w:ascii="Times New Roman" w:hAnsi="Times New Roman" w:cs="Times New Roman"/>
              </w:rPr>
            </w:pPr>
            <w:r w:rsidRPr="002E4755">
              <w:rPr>
                <w:rFonts w:ascii="Times New Roman" w:hAnsi="Times New Roman" w:cs="Times New Roman"/>
              </w:rPr>
              <w:t>2024-2030 годы</w:t>
            </w:r>
          </w:p>
          <w:p w:rsidR="002E4755" w:rsidRPr="002E4755" w:rsidRDefault="002E4755" w:rsidP="006E4DCB">
            <w:pPr>
              <w:jc w:val="both"/>
              <w:rPr>
                <w:rFonts w:ascii="Times New Roman" w:hAnsi="Times New Roman" w:cs="Times New Roman"/>
              </w:rPr>
            </w:pPr>
          </w:p>
        </w:tc>
      </w:tr>
      <w:tr w:rsidR="002E4755" w:rsidRPr="002E4755" w:rsidTr="006E4DCB">
        <w:tblPrEx>
          <w:tblCellMar>
            <w:top w:w="0" w:type="dxa"/>
            <w:bottom w:w="0" w:type="dxa"/>
          </w:tblCellMar>
        </w:tblPrEx>
        <w:trPr>
          <w:trHeight w:val="1076"/>
        </w:trPr>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t>Ресурсное обеспечение муниц</w:t>
            </w:r>
            <w:r w:rsidRPr="002E4755">
              <w:rPr>
                <w:rFonts w:ascii="Times New Roman" w:hAnsi="Times New Roman" w:cs="Times New Roman"/>
                <w:bCs/>
              </w:rPr>
              <w:t>и</w:t>
            </w:r>
            <w:r w:rsidRPr="002E4755">
              <w:rPr>
                <w:rFonts w:ascii="Times New Roman" w:hAnsi="Times New Roman" w:cs="Times New Roman"/>
                <w:bCs/>
              </w:rPr>
              <w:t>пальной программы</w:t>
            </w:r>
          </w:p>
        </w:tc>
        <w:tc>
          <w:tcPr>
            <w:tcW w:w="6480" w:type="dxa"/>
          </w:tcPr>
          <w:p w:rsidR="002E4755" w:rsidRPr="002E4755" w:rsidRDefault="002E4755" w:rsidP="006E4DCB">
            <w:pPr>
              <w:pStyle w:val="afd"/>
              <w:widowControl/>
              <w:jc w:val="both"/>
              <w:rPr>
                <w:rFonts w:ascii="Times New Roman" w:hAnsi="Times New Roman" w:cs="Times New Roman"/>
              </w:rPr>
            </w:pPr>
            <w:r w:rsidRPr="002E4755">
              <w:rPr>
                <w:rFonts w:ascii="Times New Roman" w:hAnsi="Times New Roman" w:cs="Times New Roman"/>
              </w:rPr>
              <w:t xml:space="preserve">На реализацию мероприятий </w:t>
            </w:r>
            <w:r w:rsidRPr="002E4755">
              <w:rPr>
                <w:rFonts w:ascii="Times New Roman" w:hAnsi="Times New Roman" w:cs="Times New Roman"/>
                <w:bCs/>
              </w:rPr>
              <w:t xml:space="preserve">Муниципальной программы развития субъектов малого и среднего предпринимательства </w:t>
            </w:r>
            <w:r w:rsidRPr="002E4755">
              <w:rPr>
                <w:rFonts w:ascii="Times New Roman" w:hAnsi="Times New Roman" w:cs="Times New Roman"/>
              </w:rPr>
              <w:t xml:space="preserve">в </w:t>
            </w:r>
            <w:proofErr w:type="spellStart"/>
            <w:r w:rsidRPr="002E4755">
              <w:rPr>
                <w:rFonts w:ascii="Times New Roman" w:hAnsi="Times New Roman" w:cs="Times New Roman"/>
              </w:rPr>
              <w:t>Темниковском</w:t>
            </w:r>
            <w:proofErr w:type="spellEnd"/>
            <w:r w:rsidRPr="002E4755">
              <w:rPr>
                <w:rFonts w:ascii="Times New Roman" w:hAnsi="Times New Roman" w:cs="Times New Roman"/>
              </w:rPr>
              <w:t xml:space="preserve"> муниц</w:t>
            </w:r>
            <w:r w:rsidRPr="002E4755">
              <w:rPr>
                <w:rFonts w:ascii="Times New Roman" w:hAnsi="Times New Roman" w:cs="Times New Roman"/>
              </w:rPr>
              <w:t>и</w:t>
            </w:r>
            <w:r w:rsidRPr="002E4755">
              <w:rPr>
                <w:rFonts w:ascii="Times New Roman" w:hAnsi="Times New Roman" w:cs="Times New Roman"/>
              </w:rPr>
              <w:t xml:space="preserve">пальном районе на 2024 -2030 годы потребуется 15,0 тыс. рублей, в том числе из местного бюджета 15,0 тыс. руб. </w:t>
            </w:r>
          </w:p>
          <w:p w:rsidR="002E4755" w:rsidRPr="002E4755" w:rsidRDefault="002E4755" w:rsidP="006E4DCB">
            <w:pPr>
              <w:pStyle w:val="afd"/>
              <w:widowControl/>
              <w:jc w:val="both"/>
              <w:rPr>
                <w:rFonts w:ascii="Times New Roman" w:hAnsi="Times New Roman" w:cs="Times New Roman"/>
                <w:i/>
                <w:iCs/>
              </w:rPr>
            </w:pPr>
            <w:r w:rsidRPr="002E4755">
              <w:rPr>
                <w:rFonts w:ascii="Times New Roman" w:hAnsi="Times New Roman" w:cs="Times New Roman"/>
                <w:b/>
                <w:bCs/>
              </w:rPr>
              <w:t>Общий объем финансирования Программы в 2024-2030 гг. составит 15,0</w:t>
            </w:r>
            <w:r w:rsidRPr="002E4755">
              <w:rPr>
                <w:rFonts w:ascii="Times New Roman" w:hAnsi="Times New Roman" w:cs="Times New Roman"/>
              </w:rPr>
              <w:t xml:space="preserve"> </w:t>
            </w:r>
            <w:r w:rsidRPr="002E4755">
              <w:rPr>
                <w:rFonts w:ascii="Times New Roman" w:hAnsi="Times New Roman" w:cs="Times New Roman"/>
                <w:b/>
                <w:bCs/>
              </w:rPr>
              <w:t>тыс. руб.</w:t>
            </w:r>
            <w:r w:rsidRPr="002E4755">
              <w:rPr>
                <w:rFonts w:ascii="Times New Roman" w:hAnsi="Times New Roman" w:cs="Times New Roman"/>
              </w:rPr>
              <w:t xml:space="preserve">, </w:t>
            </w:r>
          </w:p>
          <w:p w:rsidR="002E4755" w:rsidRPr="002E4755" w:rsidRDefault="002E4755" w:rsidP="006E4DCB">
            <w:pPr>
              <w:pStyle w:val="afd"/>
              <w:widowControl/>
              <w:jc w:val="both"/>
              <w:rPr>
                <w:rFonts w:ascii="Times New Roman" w:hAnsi="Times New Roman" w:cs="Times New Roman"/>
              </w:rPr>
            </w:pPr>
            <w:r w:rsidRPr="002E4755">
              <w:rPr>
                <w:rFonts w:ascii="Times New Roman" w:hAnsi="Times New Roman" w:cs="Times New Roman"/>
                <w:i/>
                <w:iCs/>
              </w:rPr>
              <w:t>а) в том числе по источникам финансирования:</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местный бюджет – 15,0 тыс. руб.</w:t>
            </w:r>
          </w:p>
          <w:p w:rsidR="002E4755" w:rsidRPr="002E4755" w:rsidRDefault="002E4755" w:rsidP="006E4DCB">
            <w:pPr>
              <w:tabs>
                <w:tab w:val="left" w:pos="917"/>
              </w:tabs>
              <w:spacing w:before="10"/>
              <w:jc w:val="both"/>
              <w:rPr>
                <w:rFonts w:ascii="Times New Roman" w:hAnsi="Times New Roman" w:cs="Times New Roman"/>
                <w:b/>
                <w:bCs/>
              </w:rPr>
            </w:pPr>
            <w:r w:rsidRPr="002E4755">
              <w:rPr>
                <w:rFonts w:ascii="Times New Roman" w:hAnsi="Times New Roman" w:cs="Times New Roman"/>
                <w:i/>
                <w:iCs/>
              </w:rPr>
              <w:t>б) в том числе по годам и источникам финансирования:</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b/>
                <w:bCs/>
              </w:rPr>
              <w:t>- 2024 г. – 0,0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местный бюджет – 0,0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b/>
                <w:bCs/>
              </w:rPr>
              <w:t>- 2025 г.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местный бюджет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b/>
                <w:bCs/>
              </w:rPr>
              <w:t>- 2026 г.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местный бюджет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b/>
                <w:bCs/>
              </w:rPr>
              <w:t>- 2027 г.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местный бюджет – 0,0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b/>
                <w:bCs/>
              </w:rPr>
              <w:t>- 2028 г.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местный бюджет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b/>
                <w:bCs/>
              </w:rPr>
              <w:t>- 2029 г.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местный бюджет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b/>
                <w:bCs/>
              </w:rPr>
              <w:t>- 2030 г.   –   2,5 тыс. руб.:</w:t>
            </w:r>
          </w:p>
          <w:p w:rsidR="002E4755" w:rsidRPr="002E4755" w:rsidRDefault="002E4755" w:rsidP="006E4DCB">
            <w:pPr>
              <w:jc w:val="both"/>
              <w:rPr>
                <w:rFonts w:ascii="Times New Roman" w:hAnsi="Times New Roman" w:cs="Times New Roman"/>
              </w:rPr>
            </w:pPr>
            <w:r w:rsidRPr="002E4755">
              <w:rPr>
                <w:rFonts w:ascii="Times New Roman" w:hAnsi="Times New Roman" w:cs="Times New Roman"/>
              </w:rPr>
              <w:t>-  местный бюджет – 2,5 тыс. руб.</w:t>
            </w:r>
          </w:p>
          <w:p w:rsidR="002E4755" w:rsidRPr="002E4755" w:rsidRDefault="002E4755" w:rsidP="006E4DCB">
            <w:pPr>
              <w:spacing w:line="276" w:lineRule="auto"/>
              <w:rPr>
                <w:rFonts w:ascii="Times New Roman" w:hAnsi="Times New Roman" w:cs="Times New Roman"/>
              </w:rPr>
            </w:pPr>
            <w:r w:rsidRPr="002E4755">
              <w:rPr>
                <w:rFonts w:ascii="Times New Roman" w:hAnsi="Times New Roman" w:cs="Times New Roman"/>
                <w:sz w:val="22"/>
                <w:szCs w:val="22"/>
              </w:rPr>
              <w:t xml:space="preserve">    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w:t>
            </w:r>
            <w:r w:rsidRPr="002E4755">
              <w:rPr>
                <w:rFonts w:ascii="Times New Roman" w:hAnsi="Times New Roman" w:cs="Times New Roman"/>
                <w:sz w:val="22"/>
                <w:szCs w:val="22"/>
              </w:rPr>
              <w:t>а</w:t>
            </w:r>
            <w:r w:rsidRPr="002E4755">
              <w:rPr>
                <w:rFonts w:ascii="Times New Roman" w:hAnsi="Times New Roman" w:cs="Times New Roman"/>
                <w:sz w:val="22"/>
                <w:szCs w:val="22"/>
              </w:rPr>
              <w:t>нии бюджетов на очередной год и плановый период.</w:t>
            </w: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t>Ожидаемые результаты ре</w:t>
            </w:r>
            <w:r w:rsidRPr="002E4755">
              <w:rPr>
                <w:rFonts w:ascii="Times New Roman" w:hAnsi="Times New Roman" w:cs="Times New Roman"/>
                <w:bCs/>
              </w:rPr>
              <w:t>а</w:t>
            </w:r>
            <w:r w:rsidRPr="002E4755">
              <w:rPr>
                <w:rFonts w:ascii="Times New Roman" w:hAnsi="Times New Roman" w:cs="Times New Roman"/>
                <w:bCs/>
              </w:rPr>
              <w:t>лизации муниципальной пр</w:t>
            </w:r>
            <w:r w:rsidRPr="002E4755">
              <w:rPr>
                <w:rFonts w:ascii="Times New Roman" w:hAnsi="Times New Roman" w:cs="Times New Roman"/>
                <w:bCs/>
              </w:rPr>
              <w:t>о</w:t>
            </w:r>
            <w:r w:rsidRPr="002E4755">
              <w:rPr>
                <w:rFonts w:ascii="Times New Roman" w:hAnsi="Times New Roman" w:cs="Times New Roman"/>
                <w:bCs/>
              </w:rPr>
              <w:t>граммы</w:t>
            </w:r>
          </w:p>
        </w:tc>
        <w:tc>
          <w:tcPr>
            <w:tcW w:w="6480" w:type="dxa"/>
          </w:tcPr>
          <w:p w:rsidR="002E4755" w:rsidRPr="002E4755" w:rsidRDefault="002E4755" w:rsidP="006E4DCB">
            <w:pPr>
              <w:pStyle w:val="af6"/>
              <w:rPr>
                <w:rFonts w:ascii="Times New Roman" w:hAnsi="Times New Roman" w:cs="Times New Roman"/>
              </w:rPr>
            </w:pPr>
            <w:r w:rsidRPr="002E4755">
              <w:rPr>
                <w:rFonts w:ascii="Times New Roman" w:hAnsi="Times New Roman" w:cs="Times New Roman"/>
              </w:rPr>
              <w:t>В результате реализации Муниципальной программы ож</w:t>
            </w:r>
            <w:r w:rsidRPr="002E4755">
              <w:rPr>
                <w:rFonts w:ascii="Times New Roman" w:hAnsi="Times New Roman" w:cs="Times New Roman"/>
              </w:rPr>
              <w:t>и</w:t>
            </w:r>
            <w:r w:rsidRPr="002E4755">
              <w:rPr>
                <w:rFonts w:ascii="Times New Roman" w:hAnsi="Times New Roman" w:cs="Times New Roman"/>
              </w:rPr>
              <w:t>дается:</w:t>
            </w:r>
          </w:p>
          <w:p w:rsidR="002E4755" w:rsidRPr="002E4755" w:rsidRDefault="002E4755" w:rsidP="006E4DCB">
            <w:pPr>
              <w:pStyle w:val="af6"/>
              <w:rPr>
                <w:rFonts w:ascii="Times New Roman" w:hAnsi="Times New Roman" w:cs="Times New Roman"/>
              </w:rPr>
            </w:pPr>
            <w:r w:rsidRPr="002E4755">
              <w:rPr>
                <w:rFonts w:ascii="Times New Roman" w:hAnsi="Times New Roman" w:cs="Times New Roman"/>
              </w:rPr>
              <w:t>- увеличение количества субъектов малого и среднего пре</w:t>
            </w:r>
            <w:r w:rsidRPr="002E4755">
              <w:rPr>
                <w:rFonts w:ascii="Times New Roman" w:hAnsi="Times New Roman" w:cs="Times New Roman"/>
              </w:rPr>
              <w:t>д</w:t>
            </w:r>
            <w:r w:rsidRPr="002E4755">
              <w:rPr>
                <w:rFonts w:ascii="Times New Roman" w:hAnsi="Times New Roman" w:cs="Times New Roman"/>
              </w:rPr>
              <w:t xml:space="preserve">принимательства в </w:t>
            </w:r>
            <w:proofErr w:type="spellStart"/>
            <w:r w:rsidRPr="002E4755">
              <w:rPr>
                <w:rFonts w:ascii="Times New Roman" w:hAnsi="Times New Roman" w:cs="Times New Roman"/>
              </w:rPr>
              <w:t>Темниковском</w:t>
            </w:r>
            <w:proofErr w:type="spellEnd"/>
            <w:r w:rsidRPr="002E4755">
              <w:rPr>
                <w:rFonts w:ascii="Times New Roman" w:hAnsi="Times New Roman" w:cs="Times New Roman"/>
              </w:rPr>
              <w:t xml:space="preserve"> муниципальном районе;</w:t>
            </w:r>
          </w:p>
          <w:p w:rsidR="002E4755" w:rsidRPr="002E4755" w:rsidRDefault="002E4755" w:rsidP="006E4DCB">
            <w:pPr>
              <w:tabs>
                <w:tab w:val="left" w:pos="8100"/>
              </w:tabs>
              <w:spacing w:line="276" w:lineRule="auto"/>
              <w:ind w:left="-60"/>
              <w:rPr>
                <w:rFonts w:ascii="Times New Roman" w:hAnsi="Times New Roman" w:cs="Times New Roman"/>
              </w:rPr>
            </w:pPr>
            <w:r w:rsidRPr="002E4755">
              <w:rPr>
                <w:rFonts w:ascii="Times New Roman" w:hAnsi="Times New Roman" w:cs="Times New Roman"/>
              </w:rPr>
              <w:t>- увеличение налогооблагаемой базы и пополнение бюджета Темниковского муниципального района;</w:t>
            </w:r>
          </w:p>
          <w:p w:rsidR="002E4755" w:rsidRPr="002E4755" w:rsidRDefault="002E4755" w:rsidP="006E4DCB">
            <w:pPr>
              <w:tabs>
                <w:tab w:val="left" w:pos="8100"/>
              </w:tabs>
              <w:spacing w:line="276" w:lineRule="auto"/>
              <w:ind w:left="-60"/>
              <w:rPr>
                <w:rFonts w:ascii="Times New Roman" w:hAnsi="Times New Roman" w:cs="Times New Roman"/>
              </w:rPr>
            </w:pPr>
            <w:r w:rsidRPr="002E4755">
              <w:rPr>
                <w:rFonts w:ascii="Times New Roman" w:hAnsi="Times New Roman" w:cs="Times New Roman"/>
              </w:rPr>
              <w:t xml:space="preserve">-  обеспечение стабильной занятости в секторе малого и среднего бизнеса </w:t>
            </w:r>
            <w:r w:rsidRPr="002E4755">
              <w:rPr>
                <w:rFonts w:ascii="Times New Roman" w:hAnsi="Times New Roman" w:cs="Times New Roman"/>
              </w:rPr>
              <w:lastRenderedPageBreak/>
              <w:t>Темниковского муниципального ра</w:t>
            </w:r>
            <w:r w:rsidRPr="002E4755">
              <w:rPr>
                <w:rFonts w:ascii="Times New Roman" w:hAnsi="Times New Roman" w:cs="Times New Roman"/>
              </w:rPr>
              <w:t>й</w:t>
            </w:r>
            <w:r w:rsidRPr="002E4755">
              <w:rPr>
                <w:rFonts w:ascii="Times New Roman" w:hAnsi="Times New Roman" w:cs="Times New Roman"/>
              </w:rPr>
              <w:t>она;</w:t>
            </w:r>
          </w:p>
          <w:p w:rsidR="002E4755" w:rsidRPr="002E4755" w:rsidRDefault="002E4755" w:rsidP="006E4DCB">
            <w:pPr>
              <w:pStyle w:val="af6"/>
              <w:rPr>
                <w:rFonts w:ascii="Times New Roman" w:hAnsi="Times New Roman" w:cs="Times New Roman"/>
              </w:rPr>
            </w:pPr>
            <w:r w:rsidRPr="002E4755">
              <w:rPr>
                <w:rFonts w:ascii="Times New Roman" w:hAnsi="Times New Roman" w:cs="Times New Roman"/>
              </w:rPr>
              <w:t>- насыщение рынка услугами и конкурентоспособной пр</w:t>
            </w:r>
            <w:r w:rsidRPr="002E4755">
              <w:rPr>
                <w:rFonts w:ascii="Times New Roman" w:hAnsi="Times New Roman" w:cs="Times New Roman"/>
              </w:rPr>
              <w:t>о</w:t>
            </w:r>
            <w:r w:rsidRPr="002E4755">
              <w:rPr>
                <w:rFonts w:ascii="Times New Roman" w:hAnsi="Times New Roman" w:cs="Times New Roman"/>
              </w:rPr>
              <w:t>дукцией промышленности и сельского хозяйства местного производства;</w:t>
            </w:r>
          </w:p>
          <w:p w:rsidR="002E4755" w:rsidRPr="002E4755" w:rsidRDefault="002E4755" w:rsidP="006E4DCB">
            <w:pPr>
              <w:tabs>
                <w:tab w:val="left" w:pos="8100"/>
              </w:tabs>
              <w:spacing w:line="276" w:lineRule="auto"/>
              <w:ind w:hanging="60"/>
              <w:rPr>
                <w:rFonts w:ascii="Times New Roman" w:hAnsi="Times New Roman" w:cs="Times New Roman"/>
              </w:rPr>
            </w:pPr>
            <w:r w:rsidRPr="002E4755">
              <w:rPr>
                <w:rFonts w:ascii="Times New Roman" w:hAnsi="Times New Roman" w:cs="Times New Roman"/>
              </w:rPr>
              <w:t>- развитие инфраструктуры и улучшение качества предоставляемых услуг, и увел</w:t>
            </w:r>
            <w:r w:rsidRPr="002E4755">
              <w:rPr>
                <w:rFonts w:ascii="Times New Roman" w:hAnsi="Times New Roman" w:cs="Times New Roman"/>
              </w:rPr>
              <w:t>и</w:t>
            </w:r>
            <w:r w:rsidRPr="002E4755">
              <w:rPr>
                <w:rFonts w:ascii="Times New Roman" w:hAnsi="Times New Roman" w:cs="Times New Roman"/>
              </w:rPr>
              <w:t>чение их объемов.</w:t>
            </w:r>
          </w:p>
          <w:p w:rsidR="002E4755" w:rsidRPr="002E4755" w:rsidRDefault="002E4755" w:rsidP="006E4DCB">
            <w:pPr>
              <w:tabs>
                <w:tab w:val="left" w:pos="8100"/>
              </w:tabs>
              <w:spacing w:line="276" w:lineRule="auto"/>
              <w:ind w:hanging="60"/>
              <w:rPr>
                <w:rFonts w:ascii="Times New Roman" w:hAnsi="Times New Roman" w:cs="Times New Roman"/>
              </w:rPr>
            </w:pPr>
          </w:p>
        </w:tc>
      </w:tr>
      <w:tr w:rsidR="002E4755" w:rsidRPr="002E4755" w:rsidTr="006E4DCB">
        <w:tblPrEx>
          <w:tblCellMar>
            <w:top w:w="0" w:type="dxa"/>
            <w:bottom w:w="0" w:type="dxa"/>
          </w:tblCellMar>
        </w:tblPrEx>
        <w:tc>
          <w:tcPr>
            <w:tcW w:w="3888" w:type="dxa"/>
          </w:tcPr>
          <w:p w:rsidR="002E4755" w:rsidRPr="002E4755" w:rsidRDefault="002E4755" w:rsidP="006E4DCB">
            <w:pPr>
              <w:spacing w:line="276" w:lineRule="auto"/>
              <w:rPr>
                <w:rFonts w:ascii="Times New Roman" w:hAnsi="Times New Roman" w:cs="Times New Roman"/>
                <w:bCs/>
              </w:rPr>
            </w:pPr>
            <w:r w:rsidRPr="002E4755">
              <w:rPr>
                <w:rFonts w:ascii="Times New Roman" w:hAnsi="Times New Roman" w:cs="Times New Roman"/>
                <w:bCs/>
              </w:rPr>
              <w:lastRenderedPageBreak/>
              <w:t>Система организации упра</w:t>
            </w:r>
            <w:r w:rsidRPr="002E4755">
              <w:rPr>
                <w:rFonts w:ascii="Times New Roman" w:hAnsi="Times New Roman" w:cs="Times New Roman"/>
                <w:bCs/>
              </w:rPr>
              <w:t>в</w:t>
            </w:r>
            <w:r w:rsidRPr="002E4755">
              <w:rPr>
                <w:rFonts w:ascii="Times New Roman" w:hAnsi="Times New Roman" w:cs="Times New Roman"/>
                <w:bCs/>
              </w:rPr>
              <w:t xml:space="preserve">ления и </w:t>
            </w:r>
            <w:proofErr w:type="gramStart"/>
            <w:r w:rsidRPr="002E4755">
              <w:rPr>
                <w:rFonts w:ascii="Times New Roman" w:hAnsi="Times New Roman" w:cs="Times New Roman"/>
                <w:bCs/>
              </w:rPr>
              <w:t>контроль за</w:t>
            </w:r>
            <w:proofErr w:type="gramEnd"/>
            <w:r w:rsidRPr="002E4755">
              <w:rPr>
                <w:rFonts w:ascii="Times New Roman" w:hAnsi="Times New Roman" w:cs="Times New Roman"/>
                <w:bCs/>
              </w:rPr>
              <w:t xml:space="preserve"> исполнением муниципальной пр</w:t>
            </w:r>
            <w:r w:rsidRPr="002E4755">
              <w:rPr>
                <w:rFonts w:ascii="Times New Roman" w:hAnsi="Times New Roman" w:cs="Times New Roman"/>
                <w:bCs/>
              </w:rPr>
              <w:t>о</w:t>
            </w:r>
            <w:r w:rsidRPr="002E4755">
              <w:rPr>
                <w:rFonts w:ascii="Times New Roman" w:hAnsi="Times New Roman" w:cs="Times New Roman"/>
                <w:bCs/>
              </w:rPr>
              <w:t>граммы</w:t>
            </w:r>
          </w:p>
        </w:tc>
        <w:tc>
          <w:tcPr>
            <w:tcW w:w="6480" w:type="dxa"/>
          </w:tcPr>
          <w:p w:rsidR="002E4755" w:rsidRPr="002E4755" w:rsidRDefault="002E4755" w:rsidP="006E4DCB">
            <w:pPr>
              <w:pStyle w:val="ConsPlusNormal"/>
              <w:widowControl/>
              <w:snapToGrid w:val="0"/>
              <w:ind w:firstLine="0"/>
              <w:jc w:val="both"/>
              <w:rPr>
                <w:rFonts w:ascii="Times New Roman" w:hAnsi="Times New Roman" w:cs="Times New Roman"/>
                <w:sz w:val="22"/>
                <w:szCs w:val="22"/>
              </w:rPr>
            </w:pPr>
            <w:r w:rsidRPr="002E4755">
              <w:rPr>
                <w:rFonts w:ascii="Times New Roman" w:hAnsi="Times New Roman" w:cs="Times New Roman"/>
                <w:sz w:val="22"/>
                <w:szCs w:val="22"/>
              </w:rPr>
              <w:t xml:space="preserve">Контроль практической реализации мероприятий Программы осуществляет администрация Темниковского муниципального района </w:t>
            </w:r>
          </w:p>
        </w:tc>
      </w:tr>
    </w:tbl>
    <w:p w:rsidR="002E4755" w:rsidRPr="002E4755" w:rsidRDefault="002E4755" w:rsidP="002E4755">
      <w:pPr>
        <w:spacing w:line="276" w:lineRule="auto"/>
        <w:rPr>
          <w:rFonts w:ascii="Times New Roman" w:hAnsi="Times New Roman" w:cs="Times New Roman"/>
          <w:b/>
        </w:rPr>
      </w:pPr>
    </w:p>
    <w:p w:rsidR="002E4755" w:rsidRPr="002E4755" w:rsidRDefault="002E4755" w:rsidP="002E4755">
      <w:pPr>
        <w:jc w:val="center"/>
        <w:rPr>
          <w:rFonts w:ascii="Times New Roman" w:hAnsi="Times New Roman" w:cs="Times New Roman"/>
          <w:b/>
          <w:sz w:val="22"/>
          <w:szCs w:val="22"/>
        </w:rPr>
      </w:pPr>
      <w:r w:rsidRPr="002E4755">
        <w:rPr>
          <w:rFonts w:ascii="Times New Roman" w:hAnsi="Times New Roman" w:cs="Times New Roman"/>
          <w:b/>
          <w:sz w:val="22"/>
          <w:szCs w:val="22"/>
        </w:rPr>
        <w:t xml:space="preserve">1. Характеристика текущего состояния сферы </w:t>
      </w:r>
    </w:p>
    <w:p w:rsidR="002E4755" w:rsidRPr="002E4755" w:rsidRDefault="002E4755" w:rsidP="002E4755">
      <w:pPr>
        <w:rPr>
          <w:rFonts w:ascii="Times New Roman" w:hAnsi="Times New Roman" w:cs="Times New Roman"/>
          <w:sz w:val="22"/>
          <w:szCs w:val="22"/>
        </w:rPr>
      </w:pPr>
    </w:p>
    <w:p w:rsidR="002E4755" w:rsidRPr="002E4755" w:rsidRDefault="002E4755" w:rsidP="002E4755">
      <w:pPr>
        <w:pStyle w:val="ConsCell"/>
        <w:ind w:right="0" w:firstLine="539"/>
        <w:jc w:val="both"/>
        <w:rPr>
          <w:rFonts w:ascii="Times New Roman" w:hAnsi="Times New Roman" w:cs="Times New Roman"/>
          <w:sz w:val="22"/>
          <w:szCs w:val="22"/>
        </w:rPr>
      </w:pPr>
      <w:r w:rsidRPr="002E4755">
        <w:rPr>
          <w:rFonts w:ascii="Times New Roman" w:hAnsi="Times New Roman" w:cs="Times New Roman"/>
          <w:sz w:val="22"/>
          <w:szCs w:val="22"/>
        </w:rPr>
        <w:t>Настоящая 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24.07.2007г. №209-ФЗ «О развитии малого и среднего предпринимательства в Российской Ф</w:t>
      </w:r>
      <w:r w:rsidRPr="002E4755">
        <w:rPr>
          <w:rFonts w:ascii="Times New Roman" w:hAnsi="Times New Roman" w:cs="Times New Roman"/>
          <w:sz w:val="22"/>
          <w:szCs w:val="22"/>
        </w:rPr>
        <w:t>е</w:t>
      </w:r>
      <w:r w:rsidRPr="002E4755">
        <w:rPr>
          <w:rFonts w:ascii="Times New Roman" w:hAnsi="Times New Roman" w:cs="Times New Roman"/>
          <w:sz w:val="22"/>
          <w:szCs w:val="22"/>
        </w:rPr>
        <w:t>дерации».</w:t>
      </w:r>
    </w:p>
    <w:p w:rsidR="002E4755" w:rsidRPr="002E4755" w:rsidRDefault="002E4755" w:rsidP="002E4755">
      <w:pPr>
        <w:pStyle w:val="ConsCell"/>
        <w:ind w:right="0" w:firstLine="539"/>
        <w:jc w:val="both"/>
        <w:rPr>
          <w:rFonts w:ascii="Times New Roman" w:hAnsi="Times New Roman" w:cs="Times New Roman"/>
          <w:sz w:val="22"/>
          <w:szCs w:val="22"/>
        </w:rPr>
      </w:pPr>
      <w:r w:rsidRPr="002E4755">
        <w:rPr>
          <w:rFonts w:ascii="Times New Roman" w:hAnsi="Times New Roman" w:cs="Times New Roman"/>
          <w:sz w:val="22"/>
          <w:szCs w:val="22"/>
        </w:rPr>
        <w:t>В соответствии с Федеральным законом от 06.10.2003г. №131-ФЗ «Об общих принципах организации местного самоуправления в Российской Федерации» и Ф</w:t>
      </w:r>
      <w:r w:rsidRPr="002E4755">
        <w:rPr>
          <w:rFonts w:ascii="Times New Roman" w:hAnsi="Times New Roman" w:cs="Times New Roman"/>
          <w:sz w:val="22"/>
          <w:szCs w:val="22"/>
        </w:rPr>
        <w:t>е</w:t>
      </w:r>
      <w:r w:rsidRPr="002E4755">
        <w:rPr>
          <w:rFonts w:ascii="Times New Roman" w:hAnsi="Times New Roman" w:cs="Times New Roman"/>
          <w:sz w:val="22"/>
          <w:szCs w:val="22"/>
        </w:rPr>
        <w:t>деральным законом от 24.07.2007г. №209-ФЗ «О развитии малого и среднего предпринимательства в Российской Федерации» к полномочиям органов местного самоуправления отнесено создание условий для развития малого и среднего предприн</w:t>
      </w:r>
      <w:r w:rsidRPr="002E4755">
        <w:rPr>
          <w:rFonts w:ascii="Times New Roman" w:hAnsi="Times New Roman" w:cs="Times New Roman"/>
          <w:sz w:val="22"/>
          <w:szCs w:val="22"/>
        </w:rPr>
        <w:t>и</w:t>
      </w:r>
      <w:r w:rsidRPr="002E4755">
        <w:rPr>
          <w:rFonts w:ascii="Times New Roman" w:hAnsi="Times New Roman" w:cs="Times New Roman"/>
          <w:sz w:val="22"/>
          <w:szCs w:val="22"/>
        </w:rPr>
        <w:t xml:space="preserve">мательства. </w:t>
      </w:r>
    </w:p>
    <w:p w:rsidR="002E4755" w:rsidRPr="002E4755" w:rsidRDefault="002E4755" w:rsidP="002E4755">
      <w:pPr>
        <w:pStyle w:val="ConsCell"/>
        <w:ind w:right="0" w:firstLine="539"/>
        <w:jc w:val="both"/>
        <w:rPr>
          <w:rFonts w:ascii="Times New Roman" w:hAnsi="Times New Roman" w:cs="Times New Roman"/>
          <w:sz w:val="22"/>
          <w:szCs w:val="22"/>
        </w:rPr>
      </w:pPr>
      <w:r w:rsidRPr="002E4755">
        <w:rPr>
          <w:rFonts w:ascii="Times New Roman" w:hAnsi="Times New Roman" w:cs="Times New Roman"/>
          <w:sz w:val="22"/>
          <w:szCs w:val="22"/>
        </w:rPr>
        <w:t>Критерии отнесения субъектов хозяйственной деятельности к субъектам малого и среднего предпр</w:t>
      </w:r>
      <w:r w:rsidRPr="002E4755">
        <w:rPr>
          <w:rFonts w:ascii="Times New Roman" w:hAnsi="Times New Roman" w:cs="Times New Roman"/>
          <w:sz w:val="22"/>
          <w:szCs w:val="22"/>
        </w:rPr>
        <w:t>и</w:t>
      </w:r>
      <w:r w:rsidRPr="002E4755">
        <w:rPr>
          <w:rFonts w:ascii="Times New Roman" w:hAnsi="Times New Roman" w:cs="Times New Roman"/>
          <w:sz w:val="22"/>
          <w:szCs w:val="22"/>
        </w:rPr>
        <w:t>нимательства определены данными законами.</w:t>
      </w:r>
    </w:p>
    <w:p w:rsidR="002E4755" w:rsidRPr="002E4755" w:rsidRDefault="002E4755" w:rsidP="002E4755">
      <w:pPr>
        <w:pStyle w:val="ConsPlusNormal"/>
        <w:widowControl/>
        <w:jc w:val="both"/>
        <w:outlineLvl w:val="3"/>
        <w:rPr>
          <w:rFonts w:ascii="Times New Roman" w:hAnsi="Times New Roman" w:cs="Times New Roman"/>
          <w:sz w:val="22"/>
          <w:szCs w:val="22"/>
        </w:rPr>
      </w:pPr>
      <w:r w:rsidRPr="002E4755">
        <w:rPr>
          <w:rFonts w:ascii="Times New Roman" w:hAnsi="Times New Roman" w:cs="Times New Roman"/>
          <w:sz w:val="22"/>
          <w:szCs w:val="22"/>
        </w:rPr>
        <w:t>Программа разработана с учетом результатов анализа состояния малого и среднего предприним</w:t>
      </w:r>
      <w:r w:rsidRPr="002E4755">
        <w:rPr>
          <w:rFonts w:ascii="Times New Roman" w:hAnsi="Times New Roman" w:cs="Times New Roman"/>
          <w:sz w:val="22"/>
          <w:szCs w:val="22"/>
        </w:rPr>
        <w:t>а</w:t>
      </w:r>
      <w:r w:rsidRPr="002E4755">
        <w:rPr>
          <w:rFonts w:ascii="Times New Roman" w:hAnsi="Times New Roman" w:cs="Times New Roman"/>
          <w:sz w:val="22"/>
          <w:szCs w:val="22"/>
        </w:rPr>
        <w:t>тельства в районе и сохраняет преемственность с программами поддержки предпринимательства в Респу</w:t>
      </w:r>
      <w:r w:rsidRPr="002E4755">
        <w:rPr>
          <w:rFonts w:ascii="Times New Roman" w:hAnsi="Times New Roman" w:cs="Times New Roman"/>
          <w:sz w:val="22"/>
          <w:szCs w:val="22"/>
        </w:rPr>
        <w:t>б</w:t>
      </w:r>
      <w:r w:rsidRPr="002E4755">
        <w:rPr>
          <w:rFonts w:ascii="Times New Roman" w:hAnsi="Times New Roman" w:cs="Times New Roman"/>
          <w:sz w:val="22"/>
          <w:szCs w:val="22"/>
        </w:rPr>
        <w:t xml:space="preserve">лике Мордовия и программы развития и поддержки малого и среднего предпринимательства в </w:t>
      </w:r>
      <w:proofErr w:type="spellStart"/>
      <w:r w:rsidRPr="002E4755">
        <w:rPr>
          <w:rFonts w:ascii="Times New Roman" w:hAnsi="Times New Roman" w:cs="Times New Roman"/>
          <w:sz w:val="22"/>
          <w:szCs w:val="22"/>
        </w:rPr>
        <w:t>Темниковском</w:t>
      </w:r>
      <w:proofErr w:type="spellEnd"/>
      <w:r w:rsidRPr="002E4755">
        <w:rPr>
          <w:rFonts w:ascii="Times New Roman" w:hAnsi="Times New Roman" w:cs="Times New Roman"/>
          <w:sz w:val="22"/>
          <w:szCs w:val="22"/>
        </w:rPr>
        <w:t xml:space="preserve"> муниципал</w:t>
      </w:r>
      <w:r w:rsidRPr="002E4755">
        <w:rPr>
          <w:rFonts w:ascii="Times New Roman" w:hAnsi="Times New Roman" w:cs="Times New Roman"/>
          <w:sz w:val="22"/>
          <w:szCs w:val="22"/>
        </w:rPr>
        <w:t>ь</w:t>
      </w:r>
      <w:r w:rsidRPr="002E4755">
        <w:rPr>
          <w:rFonts w:ascii="Times New Roman" w:hAnsi="Times New Roman" w:cs="Times New Roman"/>
          <w:sz w:val="22"/>
          <w:szCs w:val="22"/>
        </w:rPr>
        <w:t xml:space="preserve">ном районе на 2024 – 2030 годы.  </w:t>
      </w:r>
    </w:p>
    <w:p w:rsidR="002E4755" w:rsidRPr="002E4755" w:rsidRDefault="002E4755" w:rsidP="002E4755">
      <w:pPr>
        <w:pStyle w:val="ConsCell"/>
        <w:ind w:right="0" w:firstLine="539"/>
        <w:jc w:val="both"/>
        <w:rPr>
          <w:rFonts w:ascii="Times New Roman" w:hAnsi="Times New Roman" w:cs="Times New Roman"/>
          <w:sz w:val="22"/>
          <w:szCs w:val="22"/>
        </w:rPr>
      </w:pPr>
      <w:r w:rsidRPr="002E4755">
        <w:rPr>
          <w:rFonts w:ascii="Times New Roman" w:hAnsi="Times New Roman" w:cs="Times New Roman"/>
          <w:sz w:val="22"/>
          <w:szCs w:val="22"/>
        </w:rPr>
        <w:t>Цели и основные задачи настоящей Программы направлены на создание усл</w:t>
      </w:r>
      <w:r w:rsidRPr="002E4755">
        <w:rPr>
          <w:rFonts w:ascii="Times New Roman" w:hAnsi="Times New Roman" w:cs="Times New Roman"/>
          <w:sz w:val="22"/>
          <w:szCs w:val="22"/>
        </w:rPr>
        <w:t>о</w:t>
      </w:r>
      <w:r w:rsidRPr="002E4755">
        <w:rPr>
          <w:rFonts w:ascii="Times New Roman" w:hAnsi="Times New Roman" w:cs="Times New Roman"/>
          <w:sz w:val="22"/>
          <w:szCs w:val="22"/>
        </w:rPr>
        <w:t>вий для развития малого предпринимательства на территории Темниковского мун</w:t>
      </w:r>
      <w:r w:rsidRPr="002E4755">
        <w:rPr>
          <w:rFonts w:ascii="Times New Roman" w:hAnsi="Times New Roman" w:cs="Times New Roman"/>
          <w:sz w:val="22"/>
          <w:szCs w:val="22"/>
        </w:rPr>
        <w:t>и</w:t>
      </w:r>
      <w:r w:rsidRPr="002E4755">
        <w:rPr>
          <w:rFonts w:ascii="Times New Roman" w:hAnsi="Times New Roman" w:cs="Times New Roman"/>
          <w:sz w:val="22"/>
          <w:szCs w:val="22"/>
        </w:rPr>
        <w:t xml:space="preserve">ципального района. </w:t>
      </w:r>
    </w:p>
    <w:p w:rsidR="002E4755" w:rsidRPr="002E4755" w:rsidRDefault="002E4755" w:rsidP="002E4755">
      <w:pPr>
        <w:pStyle w:val="ConsCell"/>
        <w:ind w:right="0" w:firstLine="539"/>
        <w:jc w:val="both"/>
        <w:rPr>
          <w:rFonts w:ascii="Times New Roman" w:hAnsi="Times New Roman" w:cs="Times New Roman"/>
          <w:sz w:val="22"/>
          <w:szCs w:val="22"/>
        </w:rPr>
      </w:pPr>
      <w:r w:rsidRPr="002E4755">
        <w:rPr>
          <w:rFonts w:ascii="Times New Roman" w:hAnsi="Times New Roman" w:cs="Times New Roman"/>
          <w:sz w:val="22"/>
          <w:szCs w:val="22"/>
        </w:rPr>
        <w:t>Программа определяет перечень мероприятий, направленных на достижение целей в области разв</w:t>
      </w:r>
      <w:r w:rsidRPr="002E4755">
        <w:rPr>
          <w:rFonts w:ascii="Times New Roman" w:hAnsi="Times New Roman" w:cs="Times New Roman"/>
          <w:sz w:val="22"/>
          <w:szCs w:val="22"/>
        </w:rPr>
        <w:t>и</w:t>
      </w:r>
      <w:r w:rsidRPr="002E4755">
        <w:rPr>
          <w:rFonts w:ascii="Times New Roman" w:hAnsi="Times New Roman" w:cs="Times New Roman"/>
          <w:sz w:val="22"/>
          <w:szCs w:val="22"/>
        </w:rPr>
        <w:t xml:space="preserve">тия малого предпринимательства в </w:t>
      </w:r>
      <w:proofErr w:type="spellStart"/>
      <w:r w:rsidRPr="002E4755">
        <w:rPr>
          <w:rFonts w:ascii="Times New Roman" w:hAnsi="Times New Roman" w:cs="Times New Roman"/>
          <w:sz w:val="22"/>
          <w:szCs w:val="22"/>
        </w:rPr>
        <w:t>Темниковском</w:t>
      </w:r>
      <w:proofErr w:type="spellEnd"/>
      <w:r w:rsidRPr="002E4755">
        <w:rPr>
          <w:rFonts w:ascii="Times New Roman" w:hAnsi="Times New Roman" w:cs="Times New Roman"/>
          <w:sz w:val="22"/>
          <w:szCs w:val="22"/>
        </w:rPr>
        <w:t xml:space="preserve"> муниципальном районе, объемы и источники их финансирования, ответственных за реал</w:t>
      </w:r>
      <w:r w:rsidRPr="002E4755">
        <w:rPr>
          <w:rFonts w:ascii="Times New Roman" w:hAnsi="Times New Roman" w:cs="Times New Roman"/>
          <w:sz w:val="22"/>
          <w:szCs w:val="22"/>
        </w:rPr>
        <w:t>и</w:t>
      </w:r>
      <w:r w:rsidRPr="002E4755">
        <w:rPr>
          <w:rFonts w:ascii="Times New Roman" w:hAnsi="Times New Roman" w:cs="Times New Roman"/>
          <w:sz w:val="22"/>
          <w:szCs w:val="22"/>
        </w:rPr>
        <w:t>зацию мероприятий, показатели результативности деятельности</w:t>
      </w:r>
      <w:r w:rsidRPr="002E4755">
        <w:rPr>
          <w:rFonts w:ascii="Times New Roman" w:hAnsi="Times New Roman" w:cs="Times New Roman"/>
          <w:b/>
          <w:sz w:val="22"/>
          <w:szCs w:val="22"/>
        </w:rPr>
        <w:t xml:space="preserve">. </w:t>
      </w:r>
    </w:p>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t>Развитие предпринимательства является одной из приоритетных задач социально-экономического развития района. Особую роль малого и среднего предпринимательства в современных условиях опред</w:t>
      </w:r>
      <w:r w:rsidRPr="002E4755">
        <w:rPr>
          <w:rFonts w:ascii="Times New Roman" w:hAnsi="Times New Roman" w:cs="Times New Roman"/>
          <w:sz w:val="22"/>
          <w:szCs w:val="22"/>
        </w:rPr>
        <w:t>е</w:t>
      </w:r>
      <w:r w:rsidRPr="002E4755">
        <w:rPr>
          <w:rFonts w:ascii="Times New Roman" w:hAnsi="Times New Roman" w:cs="Times New Roman"/>
          <w:sz w:val="22"/>
          <w:szCs w:val="22"/>
        </w:rPr>
        <w:t>ляют следующие факторы:</w:t>
      </w:r>
    </w:p>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t>- малое и среднее предпринимательство создает конкуренцию на рынках тов</w:t>
      </w:r>
      <w:r w:rsidRPr="002E4755">
        <w:rPr>
          <w:rFonts w:ascii="Times New Roman" w:hAnsi="Times New Roman" w:cs="Times New Roman"/>
          <w:sz w:val="22"/>
          <w:szCs w:val="22"/>
        </w:rPr>
        <w:t>а</w:t>
      </w:r>
      <w:r w:rsidRPr="002E4755">
        <w:rPr>
          <w:rFonts w:ascii="Times New Roman" w:hAnsi="Times New Roman" w:cs="Times New Roman"/>
          <w:sz w:val="22"/>
          <w:szCs w:val="22"/>
        </w:rPr>
        <w:t>ров и услуг, заполняет рыночные ниши, не занятые крупным бизнесом;</w:t>
      </w:r>
    </w:p>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t>- малое и среднее предпринимательство имеет большой потенциал для создания новых рабочих мест, способствуя снижению уровня безработицы и социальной напряженности;</w:t>
      </w:r>
    </w:p>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t>- становление и развитие малого и среднего предпринимательства изменяет общественную псих</w:t>
      </w:r>
      <w:r w:rsidRPr="002E4755">
        <w:rPr>
          <w:rFonts w:ascii="Times New Roman" w:hAnsi="Times New Roman" w:cs="Times New Roman"/>
          <w:sz w:val="22"/>
          <w:szCs w:val="22"/>
        </w:rPr>
        <w:t>о</w:t>
      </w:r>
      <w:r w:rsidRPr="002E4755">
        <w:rPr>
          <w:rFonts w:ascii="Times New Roman" w:hAnsi="Times New Roman" w:cs="Times New Roman"/>
          <w:sz w:val="22"/>
          <w:szCs w:val="22"/>
        </w:rPr>
        <w:t>логию и жизненные ориентиры населения, предприниматели образуют основу среднего класса, выступающего гарантом политической и соц</w:t>
      </w:r>
      <w:r w:rsidRPr="002E4755">
        <w:rPr>
          <w:rFonts w:ascii="Times New Roman" w:hAnsi="Times New Roman" w:cs="Times New Roman"/>
          <w:sz w:val="22"/>
          <w:szCs w:val="22"/>
        </w:rPr>
        <w:t>и</w:t>
      </w:r>
      <w:r w:rsidRPr="002E4755">
        <w:rPr>
          <w:rFonts w:ascii="Times New Roman" w:hAnsi="Times New Roman" w:cs="Times New Roman"/>
          <w:sz w:val="22"/>
          <w:szCs w:val="22"/>
        </w:rPr>
        <w:t>альной стабильности;</w:t>
      </w:r>
    </w:p>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t>- развитие малого и среднего предпринимательства способствует росту налоговых поступлений в бюджеты всех уровней.</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b/>
          <w:bCs/>
          <w:sz w:val="22"/>
          <w:szCs w:val="22"/>
        </w:rPr>
        <w:t xml:space="preserve">         </w:t>
      </w:r>
      <w:r w:rsidRPr="002E4755">
        <w:rPr>
          <w:rFonts w:ascii="Times New Roman" w:hAnsi="Times New Roman" w:cs="Times New Roman"/>
          <w:sz w:val="22"/>
          <w:szCs w:val="22"/>
        </w:rPr>
        <w:t>Распределение предприятий малого и среднего бизнеса района по сферам экономической   деятельн</w:t>
      </w:r>
      <w:r w:rsidRPr="002E4755">
        <w:rPr>
          <w:rFonts w:ascii="Times New Roman" w:hAnsi="Times New Roman" w:cs="Times New Roman"/>
          <w:sz w:val="22"/>
          <w:szCs w:val="22"/>
        </w:rPr>
        <w:t>о</w:t>
      </w:r>
      <w:r w:rsidRPr="002E4755">
        <w:rPr>
          <w:rFonts w:ascii="Times New Roman" w:hAnsi="Times New Roman" w:cs="Times New Roman"/>
          <w:sz w:val="22"/>
          <w:szCs w:val="22"/>
        </w:rPr>
        <w:t>сти определяется спецификой конкурентной среды, барьерами для выхода на рынок, спросом на соотве</w:t>
      </w:r>
      <w:r w:rsidRPr="002E4755">
        <w:rPr>
          <w:rFonts w:ascii="Times New Roman" w:hAnsi="Times New Roman" w:cs="Times New Roman"/>
          <w:sz w:val="22"/>
          <w:szCs w:val="22"/>
        </w:rPr>
        <w:t>т</w:t>
      </w:r>
      <w:r w:rsidRPr="002E4755">
        <w:rPr>
          <w:rFonts w:ascii="Times New Roman" w:hAnsi="Times New Roman" w:cs="Times New Roman"/>
          <w:sz w:val="22"/>
          <w:szCs w:val="22"/>
        </w:rPr>
        <w:t xml:space="preserve">ствующую продукцию и услуги. </w:t>
      </w:r>
    </w:p>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t>По видам деятельности предпринимательство задействовано практически во всех отраслях экон</w:t>
      </w:r>
      <w:r w:rsidRPr="002E4755">
        <w:rPr>
          <w:rFonts w:ascii="Times New Roman" w:hAnsi="Times New Roman" w:cs="Times New Roman"/>
          <w:sz w:val="22"/>
          <w:szCs w:val="22"/>
        </w:rPr>
        <w:t>о</w:t>
      </w:r>
      <w:r w:rsidRPr="002E4755">
        <w:rPr>
          <w:rFonts w:ascii="Times New Roman" w:hAnsi="Times New Roman" w:cs="Times New Roman"/>
          <w:sz w:val="22"/>
          <w:szCs w:val="22"/>
        </w:rPr>
        <w:t>мики. Тем не менее, анализ отраслевой структуры малого предпринимательства свидетельствует о ее непропорциональности, недостаточном ра</w:t>
      </w:r>
      <w:r w:rsidRPr="002E4755">
        <w:rPr>
          <w:rFonts w:ascii="Times New Roman" w:hAnsi="Times New Roman" w:cs="Times New Roman"/>
          <w:sz w:val="22"/>
          <w:szCs w:val="22"/>
        </w:rPr>
        <w:t>з</w:t>
      </w:r>
      <w:r w:rsidRPr="002E4755">
        <w:rPr>
          <w:rFonts w:ascii="Times New Roman" w:hAnsi="Times New Roman" w:cs="Times New Roman"/>
          <w:sz w:val="22"/>
          <w:szCs w:val="22"/>
        </w:rPr>
        <w:t>витии малого бизнеса, прежде всего, в производственной сфере. Сравнение показывает, что сфера торговли была и остается привлекател</w:t>
      </w:r>
      <w:r w:rsidRPr="002E4755">
        <w:rPr>
          <w:rFonts w:ascii="Times New Roman" w:hAnsi="Times New Roman" w:cs="Times New Roman"/>
          <w:sz w:val="22"/>
          <w:szCs w:val="22"/>
        </w:rPr>
        <w:t>ь</w:t>
      </w:r>
      <w:r w:rsidRPr="002E4755">
        <w:rPr>
          <w:rFonts w:ascii="Times New Roman" w:hAnsi="Times New Roman" w:cs="Times New Roman"/>
          <w:sz w:val="22"/>
          <w:szCs w:val="22"/>
        </w:rPr>
        <w:t>ной на протяжении многих лет. Это говорит о том, что субъекты малого бизнеса стремятся ско</w:t>
      </w:r>
      <w:r w:rsidRPr="002E4755">
        <w:rPr>
          <w:rFonts w:ascii="Times New Roman" w:hAnsi="Times New Roman" w:cs="Times New Roman"/>
          <w:sz w:val="22"/>
          <w:szCs w:val="22"/>
        </w:rPr>
        <w:t>н</w:t>
      </w:r>
      <w:r w:rsidRPr="002E4755">
        <w:rPr>
          <w:rFonts w:ascii="Times New Roman" w:hAnsi="Times New Roman" w:cs="Times New Roman"/>
          <w:sz w:val="22"/>
          <w:szCs w:val="22"/>
        </w:rPr>
        <w:t>центрировать все свои ресурсы на наиболее рентабельных и важных для выживаемости направлениях, не требующих, как правило, крупных   долг</w:t>
      </w:r>
      <w:r w:rsidRPr="002E4755">
        <w:rPr>
          <w:rFonts w:ascii="Times New Roman" w:hAnsi="Times New Roman" w:cs="Times New Roman"/>
          <w:sz w:val="22"/>
          <w:szCs w:val="22"/>
        </w:rPr>
        <w:t>о</w:t>
      </w:r>
      <w:r w:rsidRPr="002E4755">
        <w:rPr>
          <w:rFonts w:ascii="Times New Roman" w:hAnsi="Times New Roman" w:cs="Times New Roman"/>
          <w:sz w:val="22"/>
          <w:szCs w:val="22"/>
        </w:rPr>
        <w:t>временных инвестиций, что также объясняется низким барьером для выхода на этот рынок, высоким спр</w:t>
      </w:r>
      <w:r w:rsidRPr="002E4755">
        <w:rPr>
          <w:rFonts w:ascii="Times New Roman" w:hAnsi="Times New Roman" w:cs="Times New Roman"/>
          <w:sz w:val="22"/>
          <w:szCs w:val="22"/>
        </w:rPr>
        <w:t>о</w:t>
      </w:r>
      <w:r w:rsidRPr="002E4755">
        <w:rPr>
          <w:rFonts w:ascii="Times New Roman" w:hAnsi="Times New Roman" w:cs="Times New Roman"/>
          <w:sz w:val="22"/>
          <w:szCs w:val="22"/>
        </w:rPr>
        <w:t xml:space="preserve">сом на данные виды услуг и низким объемом необходимых первоначальных инвестиций. При этом по </w:t>
      </w:r>
      <w:r w:rsidRPr="002E4755">
        <w:rPr>
          <w:rFonts w:ascii="Times New Roman" w:hAnsi="Times New Roman" w:cs="Times New Roman"/>
          <w:sz w:val="22"/>
          <w:szCs w:val="22"/>
        </w:rPr>
        <w:lastRenderedPageBreak/>
        <w:t>ра</w:t>
      </w:r>
      <w:r w:rsidRPr="002E4755">
        <w:rPr>
          <w:rFonts w:ascii="Times New Roman" w:hAnsi="Times New Roman" w:cs="Times New Roman"/>
          <w:sz w:val="22"/>
          <w:szCs w:val="22"/>
        </w:rPr>
        <w:t>з</w:t>
      </w:r>
      <w:r w:rsidRPr="002E4755">
        <w:rPr>
          <w:rFonts w:ascii="Times New Roman" w:hAnsi="Times New Roman" w:cs="Times New Roman"/>
          <w:sz w:val="22"/>
          <w:szCs w:val="22"/>
        </w:rPr>
        <w:t xml:space="preserve">витию малые и средние предприятия в сфере промышленности и строительства в   </w:t>
      </w:r>
      <w:proofErr w:type="spellStart"/>
      <w:r w:rsidRPr="002E4755">
        <w:rPr>
          <w:rFonts w:ascii="Times New Roman" w:hAnsi="Times New Roman" w:cs="Times New Roman"/>
          <w:sz w:val="22"/>
          <w:szCs w:val="22"/>
        </w:rPr>
        <w:t>Темниковском</w:t>
      </w:r>
      <w:proofErr w:type="spellEnd"/>
      <w:r w:rsidRPr="002E4755">
        <w:rPr>
          <w:rFonts w:ascii="Times New Roman" w:hAnsi="Times New Roman" w:cs="Times New Roman"/>
          <w:sz w:val="22"/>
          <w:szCs w:val="22"/>
        </w:rPr>
        <w:t xml:space="preserve"> муниципальном районе отстают и не достигают средн</w:t>
      </w:r>
      <w:r w:rsidRPr="002E4755">
        <w:rPr>
          <w:rFonts w:ascii="Times New Roman" w:hAnsi="Times New Roman" w:cs="Times New Roman"/>
          <w:sz w:val="22"/>
          <w:szCs w:val="22"/>
        </w:rPr>
        <w:t>е</w:t>
      </w:r>
      <w:r w:rsidRPr="002E4755">
        <w:rPr>
          <w:rFonts w:ascii="Times New Roman" w:hAnsi="Times New Roman" w:cs="Times New Roman"/>
          <w:sz w:val="22"/>
          <w:szCs w:val="22"/>
        </w:rPr>
        <w:t>республиканских   показателей.</w:t>
      </w:r>
    </w:p>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t xml:space="preserve">Повышение эффективности вложения инвестиций именно в производственное направление, сельское хозяйство, реализация перспективных </w:t>
      </w:r>
      <w:proofErr w:type="gramStart"/>
      <w:r w:rsidRPr="002E4755">
        <w:rPr>
          <w:rFonts w:ascii="Times New Roman" w:hAnsi="Times New Roman" w:cs="Times New Roman"/>
          <w:sz w:val="22"/>
          <w:szCs w:val="22"/>
        </w:rPr>
        <w:t>бизнес-проектов</w:t>
      </w:r>
      <w:proofErr w:type="gramEnd"/>
      <w:r w:rsidRPr="002E4755">
        <w:rPr>
          <w:rFonts w:ascii="Times New Roman" w:hAnsi="Times New Roman" w:cs="Times New Roman"/>
          <w:sz w:val="22"/>
          <w:szCs w:val="22"/>
        </w:rPr>
        <w:t xml:space="preserve"> и с</w:t>
      </w:r>
      <w:r w:rsidRPr="002E4755">
        <w:rPr>
          <w:rFonts w:ascii="Times New Roman" w:hAnsi="Times New Roman" w:cs="Times New Roman"/>
          <w:sz w:val="22"/>
          <w:szCs w:val="22"/>
        </w:rPr>
        <w:t>о</w:t>
      </w:r>
      <w:r w:rsidRPr="002E4755">
        <w:rPr>
          <w:rFonts w:ascii="Times New Roman" w:hAnsi="Times New Roman" w:cs="Times New Roman"/>
          <w:sz w:val="22"/>
          <w:szCs w:val="22"/>
        </w:rPr>
        <w:t>здание дополнительных рабочих мест - одна из основных задач, стоящих перед м</w:t>
      </w:r>
      <w:r w:rsidRPr="002E4755">
        <w:rPr>
          <w:rFonts w:ascii="Times New Roman" w:hAnsi="Times New Roman" w:cs="Times New Roman"/>
          <w:sz w:val="22"/>
          <w:szCs w:val="22"/>
        </w:rPr>
        <w:t>а</w:t>
      </w:r>
      <w:r w:rsidRPr="002E4755">
        <w:rPr>
          <w:rFonts w:ascii="Times New Roman" w:hAnsi="Times New Roman" w:cs="Times New Roman"/>
          <w:sz w:val="22"/>
          <w:szCs w:val="22"/>
        </w:rPr>
        <w:t>лым и средним бизнесом в настоящее время.</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Численность субъектов малого и среднего бизнеса Темниковского муниципального района по состо</w:t>
      </w:r>
      <w:r w:rsidRPr="002E4755">
        <w:rPr>
          <w:rFonts w:ascii="Times New Roman" w:hAnsi="Times New Roman" w:cs="Times New Roman"/>
          <w:sz w:val="22"/>
          <w:szCs w:val="22"/>
        </w:rPr>
        <w:t>я</w:t>
      </w:r>
      <w:r w:rsidRPr="002E4755">
        <w:rPr>
          <w:rFonts w:ascii="Times New Roman" w:hAnsi="Times New Roman" w:cs="Times New Roman"/>
          <w:sz w:val="22"/>
          <w:szCs w:val="22"/>
        </w:rPr>
        <w:t>нию на 1 января 2024 г. насчитывает 340 единиц, в том числе 49 предприятии, зарегистрированных в кач</w:t>
      </w:r>
      <w:r w:rsidRPr="002E4755">
        <w:rPr>
          <w:rFonts w:ascii="Times New Roman" w:hAnsi="Times New Roman" w:cs="Times New Roman"/>
          <w:sz w:val="22"/>
          <w:szCs w:val="22"/>
        </w:rPr>
        <w:t>е</w:t>
      </w:r>
      <w:r w:rsidRPr="002E4755">
        <w:rPr>
          <w:rFonts w:ascii="Times New Roman" w:hAnsi="Times New Roman" w:cs="Times New Roman"/>
          <w:sz w:val="22"/>
          <w:szCs w:val="22"/>
        </w:rPr>
        <w:t>стве юридического лица, 291 индивидуальных предпринимателей. Численность субъектов малого предприним</w:t>
      </w:r>
      <w:r w:rsidRPr="002E4755">
        <w:rPr>
          <w:rFonts w:ascii="Times New Roman" w:hAnsi="Times New Roman" w:cs="Times New Roman"/>
          <w:sz w:val="22"/>
          <w:szCs w:val="22"/>
        </w:rPr>
        <w:t>а</w:t>
      </w:r>
      <w:r w:rsidRPr="002E4755">
        <w:rPr>
          <w:rFonts w:ascii="Times New Roman" w:hAnsi="Times New Roman" w:cs="Times New Roman"/>
          <w:sz w:val="22"/>
          <w:szCs w:val="22"/>
        </w:rPr>
        <w:t>тельства увеличивается (см. таблица 1)</w:t>
      </w:r>
    </w:p>
    <w:p w:rsidR="002E4755" w:rsidRPr="002E4755" w:rsidRDefault="002E4755" w:rsidP="002E4755">
      <w:pPr>
        <w:ind w:firstLine="708"/>
        <w:jc w:val="right"/>
        <w:rPr>
          <w:rFonts w:ascii="Times New Roman" w:hAnsi="Times New Roman" w:cs="Times New Roman"/>
          <w:sz w:val="22"/>
          <w:szCs w:val="22"/>
        </w:rPr>
      </w:pPr>
      <w:r w:rsidRPr="002E4755">
        <w:rPr>
          <w:rFonts w:ascii="Times New Roman" w:hAnsi="Times New Roman" w:cs="Times New Roman"/>
          <w:sz w:val="22"/>
          <w:szCs w:val="22"/>
        </w:rPr>
        <w:t>Таблица 1</w:t>
      </w:r>
    </w:p>
    <w:p w:rsidR="002E4755" w:rsidRPr="002E4755" w:rsidRDefault="002E4755" w:rsidP="002E4755">
      <w:pPr>
        <w:ind w:firstLine="708"/>
        <w:jc w:val="center"/>
        <w:rPr>
          <w:rFonts w:ascii="Times New Roman" w:hAnsi="Times New Roman" w:cs="Times New Roman"/>
          <w:b/>
          <w:sz w:val="22"/>
          <w:szCs w:val="22"/>
        </w:rPr>
      </w:pPr>
      <w:r w:rsidRPr="002E4755">
        <w:rPr>
          <w:rFonts w:ascii="Times New Roman" w:hAnsi="Times New Roman" w:cs="Times New Roman"/>
          <w:b/>
          <w:sz w:val="22"/>
          <w:szCs w:val="22"/>
        </w:rPr>
        <w:t>Численность субъектов малого предпринимательства</w:t>
      </w:r>
    </w:p>
    <w:p w:rsidR="002E4755" w:rsidRPr="002E4755" w:rsidRDefault="002E4755" w:rsidP="002E4755">
      <w:pPr>
        <w:ind w:firstLine="708"/>
        <w:jc w:val="center"/>
        <w:rPr>
          <w:rFonts w:ascii="Times New Roman" w:hAnsi="Times New Roman" w:cs="Times New Roman"/>
          <w:b/>
          <w:sz w:val="22"/>
          <w:szCs w:val="22"/>
        </w:rPr>
      </w:pPr>
      <w:r w:rsidRPr="002E4755">
        <w:rPr>
          <w:rFonts w:ascii="Times New Roman" w:hAnsi="Times New Roman" w:cs="Times New Roman"/>
          <w:b/>
          <w:sz w:val="22"/>
          <w:szCs w:val="22"/>
        </w:rPr>
        <w:t>на территории Темниковского муниципального района</w:t>
      </w:r>
    </w:p>
    <w:p w:rsidR="002E4755" w:rsidRPr="002E4755" w:rsidRDefault="002E4755" w:rsidP="002E4755">
      <w:pPr>
        <w:pStyle w:val="HTML"/>
        <w:rPr>
          <w:rFonts w:ascii="Times New Roman" w:hAnsi="Times New Roman" w:cs="Times New Roman"/>
          <w:b/>
          <w:sz w:val="22"/>
          <w:szCs w:val="22"/>
        </w:rPr>
      </w:pPr>
      <w:r w:rsidRPr="002E4755">
        <w:rPr>
          <w:rFonts w:ascii="Times New Roman" w:hAnsi="Times New Roman" w:cs="Times New Roman"/>
          <w:b/>
          <w:sz w:val="22"/>
          <w:szCs w:val="22"/>
        </w:rPr>
        <w:tab/>
      </w:r>
    </w:p>
    <w:tbl>
      <w:tblPr>
        <w:tblW w:w="10343" w:type="dxa"/>
        <w:tblInd w:w="113" w:type="dxa"/>
        <w:tblLayout w:type="fixed"/>
        <w:tblLook w:val="04A0" w:firstRow="1" w:lastRow="0" w:firstColumn="1" w:lastColumn="0" w:noHBand="0" w:noVBand="1"/>
      </w:tblPr>
      <w:tblGrid>
        <w:gridCol w:w="3539"/>
        <w:gridCol w:w="1134"/>
        <w:gridCol w:w="851"/>
        <w:gridCol w:w="992"/>
        <w:gridCol w:w="850"/>
        <w:gridCol w:w="993"/>
        <w:gridCol w:w="992"/>
        <w:gridCol w:w="992"/>
      </w:tblGrid>
      <w:tr w:rsidR="002E4755" w:rsidRPr="002E4755" w:rsidTr="006E4DCB">
        <w:trPr>
          <w:trHeight w:val="1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Единица изм</w:t>
            </w:r>
            <w:r w:rsidRPr="002E4755">
              <w:rPr>
                <w:rFonts w:ascii="Times New Roman" w:hAnsi="Times New Roman" w:cs="Times New Roman"/>
                <w:sz w:val="22"/>
                <w:szCs w:val="22"/>
              </w:rPr>
              <w:t>е</w:t>
            </w:r>
            <w:r w:rsidRPr="002E4755">
              <w:rPr>
                <w:rFonts w:ascii="Times New Roman" w:hAnsi="Times New Roman" w:cs="Times New Roman"/>
                <w:sz w:val="22"/>
                <w:szCs w:val="22"/>
              </w:rPr>
              <w:t>рения</w:t>
            </w:r>
          </w:p>
        </w:tc>
        <w:tc>
          <w:tcPr>
            <w:tcW w:w="851" w:type="dxa"/>
            <w:tcBorders>
              <w:top w:val="single" w:sz="4" w:space="0" w:color="auto"/>
              <w:left w:val="single" w:sz="4" w:space="0" w:color="auto"/>
              <w:bottom w:val="single" w:sz="4" w:space="0" w:color="auto"/>
              <w:right w:val="nil"/>
            </w:tcBorders>
            <w:shd w:val="clear" w:color="auto" w:fill="auto"/>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 xml:space="preserve">на </w:t>
            </w:r>
          </w:p>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1.01. 2019 года</w:t>
            </w:r>
          </w:p>
        </w:tc>
        <w:tc>
          <w:tcPr>
            <w:tcW w:w="992" w:type="dxa"/>
            <w:tcBorders>
              <w:top w:val="single" w:sz="4" w:space="0" w:color="auto"/>
              <w:left w:val="single" w:sz="4" w:space="0" w:color="auto"/>
              <w:bottom w:val="single" w:sz="4" w:space="0" w:color="auto"/>
              <w:right w:val="nil"/>
            </w:tcBorders>
            <w:shd w:val="clear" w:color="auto" w:fill="auto"/>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на 1.01.</w:t>
            </w:r>
          </w:p>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2020 года</w:t>
            </w:r>
          </w:p>
        </w:tc>
        <w:tc>
          <w:tcPr>
            <w:tcW w:w="850" w:type="dxa"/>
            <w:tcBorders>
              <w:top w:val="single" w:sz="4" w:space="0" w:color="auto"/>
              <w:left w:val="single" w:sz="4" w:space="0" w:color="auto"/>
              <w:bottom w:val="single" w:sz="4" w:space="0" w:color="auto"/>
              <w:right w:val="nil"/>
            </w:tcBorders>
            <w:shd w:val="clear" w:color="auto" w:fill="auto"/>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на 1.01. 2021 г</w:t>
            </w:r>
            <w:r w:rsidRPr="002E4755">
              <w:rPr>
                <w:rFonts w:ascii="Times New Roman" w:hAnsi="Times New Roman" w:cs="Times New Roman"/>
                <w:sz w:val="22"/>
                <w:szCs w:val="22"/>
              </w:rPr>
              <w:t>о</w:t>
            </w:r>
            <w:r w:rsidRPr="002E4755">
              <w:rPr>
                <w:rFonts w:ascii="Times New Roman" w:hAnsi="Times New Roman" w:cs="Times New Roman"/>
                <w:sz w:val="22"/>
                <w:szCs w:val="22"/>
              </w:rPr>
              <w:t>да</w:t>
            </w:r>
          </w:p>
        </w:tc>
        <w:tc>
          <w:tcPr>
            <w:tcW w:w="993" w:type="dxa"/>
            <w:tcBorders>
              <w:top w:val="single" w:sz="4" w:space="0" w:color="auto"/>
              <w:left w:val="single" w:sz="4" w:space="0" w:color="auto"/>
              <w:bottom w:val="single" w:sz="4" w:space="0" w:color="auto"/>
              <w:right w:val="nil"/>
            </w:tcBorders>
            <w:shd w:val="clear" w:color="auto" w:fill="auto"/>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на 1.01. 2022 года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на 1.01. 2023 года</w:t>
            </w:r>
          </w:p>
        </w:tc>
        <w:tc>
          <w:tcPr>
            <w:tcW w:w="992" w:type="dxa"/>
            <w:tcBorders>
              <w:top w:val="single" w:sz="4" w:space="0" w:color="auto"/>
              <w:left w:val="single" w:sz="4" w:space="0" w:color="auto"/>
              <w:right w:val="single" w:sz="4" w:space="0" w:color="auto"/>
            </w:tcBorders>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на 01.01 2024 года</w:t>
            </w:r>
          </w:p>
        </w:tc>
      </w:tr>
      <w:tr w:rsidR="002E4755" w:rsidRPr="002E4755" w:rsidTr="006E4DCB">
        <w:trPr>
          <w:trHeight w:val="99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Число субъектов мал</w:t>
            </w:r>
            <w:r w:rsidRPr="002E4755">
              <w:rPr>
                <w:rFonts w:ascii="Times New Roman" w:hAnsi="Times New Roman" w:cs="Times New Roman"/>
                <w:sz w:val="22"/>
                <w:szCs w:val="22"/>
              </w:rPr>
              <w:t>о</w:t>
            </w:r>
            <w:r w:rsidRPr="002E4755">
              <w:rPr>
                <w:rFonts w:ascii="Times New Roman" w:hAnsi="Times New Roman" w:cs="Times New Roman"/>
                <w:sz w:val="22"/>
                <w:szCs w:val="22"/>
              </w:rPr>
              <w:t xml:space="preserve">го и </w:t>
            </w:r>
          </w:p>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среднего предприним</w:t>
            </w:r>
            <w:r w:rsidRPr="002E4755">
              <w:rPr>
                <w:rFonts w:ascii="Times New Roman" w:hAnsi="Times New Roman" w:cs="Times New Roman"/>
                <w:sz w:val="22"/>
                <w:szCs w:val="22"/>
              </w:rPr>
              <w:t>а</w:t>
            </w:r>
            <w:r w:rsidRPr="002E4755">
              <w:rPr>
                <w:rFonts w:ascii="Times New Roman" w:hAnsi="Times New Roman" w:cs="Times New Roman"/>
                <w:sz w:val="22"/>
                <w:szCs w:val="22"/>
              </w:rPr>
              <w:t>тельства, всего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единиц</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308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273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255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250</w:t>
            </w:r>
          </w:p>
        </w:tc>
        <w:tc>
          <w:tcPr>
            <w:tcW w:w="992" w:type="dxa"/>
            <w:tcBorders>
              <w:top w:val="single" w:sz="4" w:space="0" w:color="auto"/>
              <w:left w:val="nil"/>
              <w:bottom w:val="single" w:sz="4" w:space="0" w:color="auto"/>
              <w:right w:val="single" w:sz="4" w:space="0" w:color="auto"/>
            </w:tcBorders>
            <w:shd w:val="clear" w:color="auto" w:fill="auto"/>
            <w:noWrap/>
          </w:tcPr>
          <w:p w:rsidR="002E4755" w:rsidRPr="002E4755" w:rsidRDefault="002E4755" w:rsidP="006E4DCB">
            <w:pPr>
              <w:rPr>
                <w:rFonts w:ascii="Times New Roman" w:hAnsi="Times New Roman" w:cs="Times New Roman"/>
                <w:sz w:val="22"/>
                <w:szCs w:val="22"/>
              </w:rPr>
            </w:pPr>
          </w:p>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262</w:t>
            </w:r>
          </w:p>
        </w:tc>
        <w:tc>
          <w:tcPr>
            <w:tcW w:w="992" w:type="dxa"/>
            <w:tcBorders>
              <w:top w:val="single" w:sz="4" w:space="0" w:color="auto"/>
              <w:left w:val="nil"/>
              <w:bottom w:val="single" w:sz="4" w:space="0" w:color="auto"/>
              <w:right w:val="single" w:sz="4" w:space="0" w:color="auto"/>
            </w:tcBorders>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340</w:t>
            </w:r>
          </w:p>
        </w:tc>
      </w:tr>
      <w:tr w:rsidR="002E4755" w:rsidRPr="002E4755" w:rsidTr="006E4DCB">
        <w:trPr>
          <w:trHeight w:val="405"/>
        </w:trPr>
        <w:tc>
          <w:tcPr>
            <w:tcW w:w="3539" w:type="dxa"/>
            <w:tcBorders>
              <w:top w:val="nil"/>
              <w:left w:val="single" w:sz="4" w:space="0" w:color="auto"/>
              <w:bottom w:val="single" w:sz="4" w:space="0" w:color="auto"/>
              <w:right w:val="single" w:sz="4" w:space="0" w:color="auto"/>
            </w:tcBorders>
            <w:shd w:val="clear" w:color="auto" w:fill="auto"/>
            <w:noWrap/>
            <w:vAlign w:val="bottom"/>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в том числе:</w:t>
            </w:r>
          </w:p>
        </w:tc>
        <w:tc>
          <w:tcPr>
            <w:tcW w:w="1134"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rPr>
                <w:rFonts w:ascii="Times New Roman" w:hAnsi="Times New Roman" w:cs="Times New Roman"/>
                <w:sz w:val="22"/>
                <w:szCs w:val="22"/>
              </w:rPr>
            </w:pPr>
          </w:p>
        </w:tc>
        <w:tc>
          <w:tcPr>
            <w:tcW w:w="992"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jc w:val="center"/>
              <w:rPr>
                <w:rFonts w:ascii="Times New Roman" w:hAnsi="Times New Roman" w:cs="Times New Roman"/>
                <w:sz w:val="22"/>
                <w:szCs w:val="22"/>
              </w:rPr>
            </w:pPr>
          </w:p>
        </w:tc>
        <w:tc>
          <w:tcPr>
            <w:tcW w:w="850"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jc w:val="center"/>
              <w:rPr>
                <w:rFonts w:ascii="Times New Roman" w:hAnsi="Times New Roman" w:cs="Times New Roman"/>
                <w:sz w:val="22"/>
                <w:szCs w:val="22"/>
              </w:rPr>
            </w:pPr>
          </w:p>
        </w:tc>
        <w:tc>
          <w:tcPr>
            <w:tcW w:w="993"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jc w:val="center"/>
              <w:rPr>
                <w:rFonts w:ascii="Times New Roman" w:hAnsi="Times New Roman" w:cs="Times New Roman"/>
                <w:sz w:val="22"/>
                <w:szCs w:val="22"/>
              </w:rPr>
            </w:pPr>
          </w:p>
        </w:tc>
        <w:tc>
          <w:tcPr>
            <w:tcW w:w="992" w:type="dxa"/>
            <w:tcBorders>
              <w:top w:val="nil"/>
              <w:left w:val="nil"/>
              <w:bottom w:val="single" w:sz="4" w:space="0" w:color="auto"/>
              <w:right w:val="single" w:sz="4" w:space="0" w:color="auto"/>
            </w:tcBorders>
            <w:shd w:val="clear" w:color="auto" w:fill="auto"/>
            <w:noWrap/>
          </w:tcPr>
          <w:p w:rsidR="002E4755" w:rsidRPr="002E4755" w:rsidRDefault="002E4755" w:rsidP="006E4DCB">
            <w:pPr>
              <w:jc w:val="center"/>
              <w:rPr>
                <w:rFonts w:ascii="Times New Roman" w:hAnsi="Times New Roman" w:cs="Times New Roman"/>
                <w:sz w:val="22"/>
                <w:szCs w:val="22"/>
              </w:rPr>
            </w:pPr>
          </w:p>
        </w:tc>
        <w:tc>
          <w:tcPr>
            <w:tcW w:w="992" w:type="dxa"/>
            <w:tcBorders>
              <w:top w:val="nil"/>
              <w:left w:val="nil"/>
              <w:bottom w:val="single" w:sz="4" w:space="0" w:color="auto"/>
              <w:right w:val="single" w:sz="4" w:space="0" w:color="auto"/>
            </w:tcBorders>
          </w:tcPr>
          <w:p w:rsidR="002E4755" w:rsidRPr="002E4755" w:rsidRDefault="002E4755" w:rsidP="006E4DCB">
            <w:pPr>
              <w:jc w:val="center"/>
              <w:rPr>
                <w:rFonts w:ascii="Times New Roman" w:hAnsi="Times New Roman" w:cs="Times New Roman"/>
                <w:sz w:val="22"/>
                <w:szCs w:val="22"/>
              </w:rPr>
            </w:pPr>
          </w:p>
        </w:tc>
      </w:tr>
      <w:tr w:rsidR="002E4755" w:rsidRPr="002E4755" w:rsidTr="006E4DCB">
        <w:trPr>
          <w:trHeight w:val="405"/>
        </w:trPr>
        <w:tc>
          <w:tcPr>
            <w:tcW w:w="3539" w:type="dxa"/>
            <w:tcBorders>
              <w:top w:val="nil"/>
              <w:left w:val="single" w:sz="4" w:space="0" w:color="auto"/>
              <w:bottom w:val="single" w:sz="4" w:space="0" w:color="auto"/>
              <w:right w:val="single" w:sz="4" w:space="0" w:color="auto"/>
            </w:tcBorders>
            <w:shd w:val="clear" w:color="auto" w:fill="auto"/>
            <w:noWrap/>
            <w:vAlign w:val="bottom"/>
          </w:tcPr>
          <w:p w:rsidR="002E4755" w:rsidRPr="002E4755" w:rsidRDefault="002E4755" w:rsidP="006E4DCB">
            <w:pPr>
              <w:rPr>
                <w:rFonts w:ascii="Times New Roman" w:hAnsi="Times New Roman" w:cs="Times New Roman"/>
                <w:sz w:val="22"/>
                <w:szCs w:val="22"/>
              </w:rPr>
            </w:pPr>
            <w:proofErr w:type="spellStart"/>
            <w:r w:rsidRPr="002E4755">
              <w:rPr>
                <w:rFonts w:ascii="Times New Roman" w:hAnsi="Times New Roman" w:cs="Times New Roman"/>
                <w:sz w:val="22"/>
                <w:szCs w:val="22"/>
              </w:rPr>
              <w:t>микропредприятия</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единиц</w:t>
            </w:r>
          </w:p>
        </w:tc>
        <w:tc>
          <w:tcPr>
            <w:tcW w:w="851"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45</w:t>
            </w:r>
          </w:p>
        </w:tc>
        <w:tc>
          <w:tcPr>
            <w:tcW w:w="992"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42</w:t>
            </w:r>
          </w:p>
        </w:tc>
        <w:tc>
          <w:tcPr>
            <w:tcW w:w="850"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35</w:t>
            </w:r>
          </w:p>
        </w:tc>
        <w:tc>
          <w:tcPr>
            <w:tcW w:w="993"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35</w:t>
            </w:r>
          </w:p>
        </w:tc>
        <w:tc>
          <w:tcPr>
            <w:tcW w:w="992" w:type="dxa"/>
            <w:tcBorders>
              <w:top w:val="nil"/>
              <w:left w:val="nil"/>
              <w:bottom w:val="single" w:sz="4" w:space="0" w:color="auto"/>
              <w:right w:val="single" w:sz="4" w:space="0" w:color="auto"/>
            </w:tcBorders>
            <w:shd w:val="clear" w:color="auto" w:fill="auto"/>
            <w:noWrap/>
            <w:vAlign w:val="bottom"/>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36</w:t>
            </w:r>
          </w:p>
        </w:tc>
        <w:tc>
          <w:tcPr>
            <w:tcW w:w="992" w:type="dxa"/>
            <w:tcBorders>
              <w:top w:val="nil"/>
              <w:left w:val="nil"/>
              <w:bottom w:val="single" w:sz="4" w:space="0" w:color="auto"/>
              <w:right w:val="single" w:sz="4" w:space="0" w:color="auto"/>
            </w:tcBorders>
            <w:vAlign w:val="bottom"/>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40</w:t>
            </w:r>
          </w:p>
        </w:tc>
      </w:tr>
      <w:tr w:rsidR="002E4755" w:rsidRPr="002E4755" w:rsidTr="006E4DCB">
        <w:trPr>
          <w:trHeight w:val="405"/>
        </w:trPr>
        <w:tc>
          <w:tcPr>
            <w:tcW w:w="3539" w:type="dxa"/>
            <w:tcBorders>
              <w:top w:val="nil"/>
              <w:left w:val="single" w:sz="4" w:space="0" w:color="auto"/>
              <w:bottom w:val="single" w:sz="4" w:space="0" w:color="auto"/>
              <w:right w:val="single" w:sz="4" w:space="0" w:color="auto"/>
            </w:tcBorders>
            <w:shd w:val="clear" w:color="auto" w:fill="auto"/>
            <w:noWrap/>
            <w:vAlign w:val="bottom"/>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малые предприятия</w:t>
            </w:r>
          </w:p>
        </w:tc>
        <w:tc>
          <w:tcPr>
            <w:tcW w:w="1134"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единиц</w:t>
            </w:r>
          </w:p>
        </w:tc>
        <w:tc>
          <w:tcPr>
            <w:tcW w:w="851"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9</w:t>
            </w:r>
          </w:p>
        </w:tc>
        <w:tc>
          <w:tcPr>
            <w:tcW w:w="850"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11</w:t>
            </w:r>
          </w:p>
        </w:tc>
        <w:tc>
          <w:tcPr>
            <w:tcW w:w="993"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10</w:t>
            </w:r>
          </w:p>
        </w:tc>
        <w:tc>
          <w:tcPr>
            <w:tcW w:w="992"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10</w:t>
            </w:r>
          </w:p>
        </w:tc>
        <w:tc>
          <w:tcPr>
            <w:tcW w:w="992" w:type="dxa"/>
            <w:tcBorders>
              <w:top w:val="nil"/>
              <w:left w:val="nil"/>
              <w:bottom w:val="single" w:sz="4" w:space="0" w:color="auto"/>
              <w:right w:val="single" w:sz="4" w:space="0" w:color="auto"/>
            </w:tcBorders>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8</w:t>
            </w:r>
          </w:p>
        </w:tc>
      </w:tr>
      <w:tr w:rsidR="002E4755" w:rsidRPr="002E4755" w:rsidTr="006E4DCB">
        <w:trPr>
          <w:trHeight w:val="405"/>
        </w:trPr>
        <w:tc>
          <w:tcPr>
            <w:tcW w:w="3539" w:type="dxa"/>
            <w:tcBorders>
              <w:top w:val="nil"/>
              <w:left w:val="single" w:sz="4" w:space="0" w:color="auto"/>
              <w:bottom w:val="single" w:sz="4" w:space="0" w:color="auto"/>
              <w:right w:val="single" w:sz="4" w:space="0" w:color="auto"/>
            </w:tcBorders>
            <w:shd w:val="clear" w:color="auto" w:fill="auto"/>
            <w:noWrap/>
            <w:vAlign w:val="bottom"/>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средние предприятия</w:t>
            </w:r>
          </w:p>
        </w:tc>
        <w:tc>
          <w:tcPr>
            <w:tcW w:w="1134"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единиц</w:t>
            </w:r>
          </w:p>
        </w:tc>
        <w:tc>
          <w:tcPr>
            <w:tcW w:w="851"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1</w:t>
            </w:r>
          </w:p>
        </w:tc>
        <w:tc>
          <w:tcPr>
            <w:tcW w:w="850"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0</w:t>
            </w:r>
          </w:p>
        </w:tc>
        <w:tc>
          <w:tcPr>
            <w:tcW w:w="993"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0</w:t>
            </w:r>
          </w:p>
        </w:tc>
        <w:tc>
          <w:tcPr>
            <w:tcW w:w="992"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0</w:t>
            </w:r>
          </w:p>
        </w:tc>
        <w:tc>
          <w:tcPr>
            <w:tcW w:w="992" w:type="dxa"/>
            <w:tcBorders>
              <w:top w:val="nil"/>
              <w:left w:val="nil"/>
              <w:bottom w:val="single" w:sz="4" w:space="0" w:color="auto"/>
              <w:right w:val="single" w:sz="4" w:space="0" w:color="auto"/>
            </w:tcBorders>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1</w:t>
            </w:r>
          </w:p>
        </w:tc>
      </w:tr>
      <w:tr w:rsidR="002E4755" w:rsidRPr="002E4755" w:rsidTr="006E4DCB">
        <w:trPr>
          <w:trHeight w:val="405"/>
        </w:trPr>
        <w:tc>
          <w:tcPr>
            <w:tcW w:w="3539" w:type="dxa"/>
            <w:tcBorders>
              <w:top w:val="nil"/>
              <w:left w:val="single" w:sz="4" w:space="0" w:color="auto"/>
              <w:bottom w:val="single" w:sz="4" w:space="0" w:color="auto"/>
              <w:right w:val="single" w:sz="4" w:space="0" w:color="auto"/>
            </w:tcBorders>
            <w:shd w:val="clear" w:color="auto" w:fill="auto"/>
            <w:noWrap/>
            <w:vAlign w:val="bottom"/>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индивидуальные предпр</w:t>
            </w:r>
            <w:r w:rsidRPr="002E4755">
              <w:rPr>
                <w:rFonts w:ascii="Times New Roman" w:hAnsi="Times New Roman" w:cs="Times New Roman"/>
                <w:sz w:val="22"/>
                <w:szCs w:val="22"/>
              </w:rPr>
              <w:t>и</w:t>
            </w:r>
            <w:r w:rsidRPr="002E4755">
              <w:rPr>
                <w:rFonts w:ascii="Times New Roman" w:hAnsi="Times New Roman" w:cs="Times New Roman"/>
                <w:sz w:val="22"/>
                <w:szCs w:val="22"/>
              </w:rPr>
              <w:t>ниматели</w:t>
            </w:r>
          </w:p>
        </w:tc>
        <w:tc>
          <w:tcPr>
            <w:tcW w:w="1134"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p>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единиц</w:t>
            </w:r>
          </w:p>
        </w:tc>
        <w:tc>
          <w:tcPr>
            <w:tcW w:w="851"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252</w:t>
            </w:r>
          </w:p>
        </w:tc>
        <w:tc>
          <w:tcPr>
            <w:tcW w:w="992"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221</w:t>
            </w:r>
          </w:p>
        </w:tc>
        <w:tc>
          <w:tcPr>
            <w:tcW w:w="850"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209</w:t>
            </w:r>
          </w:p>
        </w:tc>
        <w:tc>
          <w:tcPr>
            <w:tcW w:w="993"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205</w:t>
            </w:r>
          </w:p>
        </w:tc>
        <w:tc>
          <w:tcPr>
            <w:tcW w:w="992" w:type="dxa"/>
            <w:tcBorders>
              <w:top w:val="nil"/>
              <w:left w:val="nil"/>
              <w:bottom w:val="single" w:sz="4" w:space="0" w:color="auto"/>
              <w:right w:val="single" w:sz="4" w:space="0" w:color="auto"/>
            </w:tcBorders>
            <w:shd w:val="clear" w:color="auto" w:fill="auto"/>
            <w:noWrap/>
            <w:vAlign w:val="center"/>
          </w:tcPr>
          <w:p w:rsidR="002E4755" w:rsidRPr="002E4755" w:rsidRDefault="002E4755" w:rsidP="006E4DCB">
            <w:pPr>
              <w:rPr>
                <w:rFonts w:ascii="Times New Roman" w:hAnsi="Times New Roman" w:cs="Times New Roman"/>
                <w:sz w:val="22"/>
                <w:szCs w:val="22"/>
              </w:rPr>
            </w:pPr>
            <w:r w:rsidRPr="002E4755">
              <w:rPr>
                <w:rFonts w:ascii="Times New Roman" w:hAnsi="Times New Roman" w:cs="Times New Roman"/>
                <w:sz w:val="22"/>
                <w:szCs w:val="22"/>
              </w:rPr>
              <w:t>216</w:t>
            </w:r>
          </w:p>
        </w:tc>
        <w:tc>
          <w:tcPr>
            <w:tcW w:w="992" w:type="dxa"/>
            <w:tcBorders>
              <w:top w:val="nil"/>
              <w:left w:val="nil"/>
              <w:bottom w:val="single" w:sz="4" w:space="0" w:color="auto"/>
              <w:right w:val="single" w:sz="4" w:space="0" w:color="auto"/>
            </w:tcBorders>
            <w:vAlign w:val="center"/>
          </w:tcPr>
          <w:p w:rsidR="002E4755" w:rsidRPr="002E4755" w:rsidRDefault="002E4755" w:rsidP="006E4DCB">
            <w:pPr>
              <w:jc w:val="center"/>
              <w:rPr>
                <w:rFonts w:ascii="Times New Roman" w:hAnsi="Times New Roman" w:cs="Times New Roman"/>
                <w:sz w:val="22"/>
                <w:szCs w:val="22"/>
              </w:rPr>
            </w:pPr>
            <w:r w:rsidRPr="002E4755">
              <w:rPr>
                <w:rFonts w:ascii="Times New Roman" w:hAnsi="Times New Roman" w:cs="Times New Roman"/>
                <w:sz w:val="22"/>
                <w:szCs w:val="22"/>
              </w:rPr>
              <w:t>291</w:t>
            </w:r>
          </w:p>
        </w:tc>
      </w:tr>
    </w:tbl>
    <w:p w:rsidR="002E4755" w:rsidRPr="002E4755" w:rsidRDefault="002E4755" w:rsidP="002E4755">
      <w:pPr>
        <w:rPr>
          <w:rFonts w:ascii="Times New Roman" w:hAnsi="Times New Roman" w:cs="Times New Roman"/>
          <w:sz w:val="22"/>
          <w:szCs w:val="22"/>
        </w:rPr>
      </w:pP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Численность субъектов малого и среднего предпринимательства, функционирующих на территории района, в 2023 году увеличилась, что говорит о стабильности развития предпринимател</w:t>
      </w:r>
      <w:r w:rsidRPr="002E4755">
        <w:rPr>
          <w:rFonts w:ascii="Times New Roman" w:hAnsi="Times New Roman" w:cs="Times New Roman"/>
          <w:sz w:val="22"/>
          <w:szCs w:val="22"/>
        </w:rPr>
        <w:t>ь</w:t>
      </w:r>
      <w:r w:rsidRPr="002E4755">
        <w:rPr>
          <w:rFonts w:ascii="Times New Roman" w:hAnsi="Times New Roman" w:cs="Times New Roman"/>
          <w:sz w:val="22"/>
          <w:szCs w:val="22"/>
        </w:rPr>
        <w:t>ства на территории района.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Численность работников малых и средних предприятий ежегодно растет. Большая часть занятых на малых и средних предприятиях приходится на розничную торго</w:t>
      </w:r>
      <w:r w:rsidRPr="002E4755">
        <w:rPr>
          <w:rFonts w:ascii="Times New Roman" w:hAnsi="Times New Roman" w:cs="Times New Roman"/>
          <w:sz w:val="22"/>
          <w:szCs w:val="22"/>
        </w:rPr>
        <w:t>в</w:t>
      </w:r>
      <w:r w:rsidRPr="002E4755">
        <w:rPr>
          <w:rFonts w:ascii="Times New Roman" w:hAnsi="Times New Roman" w:cs="Times New Roman"/>
          <w:sz w:val="22"/>
          <w:szCs w:val="22"/>
        </w:rPr>
        <w:t>лю.</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Малый и средний бизнес обеспечивает более 70 процентов оборота розничной торговли в районе, 100 процентов оборота общественного питания, 100 процентов производства хлеба и хлебобулочных изделий.</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Неотъемлемой частью государственной поддержки малого и среднего предпр</w:t>
      </w:r>
      <w:r w:rsidRPr="002E4755">
        <w:rPr>
          <w:rFonts w:ascii="Times New Roman" w:hAnsi="Times New Roman" w:cs="Times New Roman"/>
          <w:sz w:val="22"/>
          <w:szCs w:val="22"/>
        </w:rPr>
        <w:t>и</w:t>
      </w:r>
      <w:r w:rsidRPr="002E4755">
        <w:rPr>
          <w:rFonts w:ascii="Times New Roman" w:hAnsi="Times New Roman" w:cs="Times New Roman"/>
          <w:sz w:val="22"/>
          <w:szCs w:val="22"/>
        </w:rPr>
        <w:t xml:space="preserve">нимательства в районе является развитие объектов его инфраструктуры. </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В </w:t>
      </w:r>
      <w:proofErr w:type="spellStart"/>
      <w:r w:rsidRPr="002E4755">
        <w:rPr>
          <w:rFonts w:ascii="Times New Roman" w:hAnsi="Times New Roman" w:cs="Times New Roman"/>
          <w:sz w:val="22"/>
          <w:szCs w:val="22"/>
        </w:rPr>
        <w:t>Темниковском</w:t>
      </w:r>
      <w:proofErr w:type="spellEnd"/>
      <w:r w:rsidRPr="002E4755">
        <w:rPr>
          <w:rFonts w:ascii="Times New Roman" w:hAnsi="Times New Roman" w:cs="Times New Roman"/>
          <w:sz w:val="22"/>
          <w:szCs w:val="22"/>
        </w:rPr>
        <w:t xml:space="preserve"> муниципальном районе открыты и функционируют ООО «Консультант" и «Отдел по бухгалтерскому учету и сопровождению электронной отчетности» индивидуального предпринимателя Вл</w:t>
      </w:r>
      <w:r w:rsidRPr="002E4755">
        <w:rPr>
          <w:rFonts w:ascii="Times New Roman" w:hAnsi="Times New Roman" w:cs="Times New Roman"/>
          <w:sz w:val="22"/>
          <w:szCs w:val="22"/>
        </w:rPr>
        <w:t>а</w:t>
      </w:r>
      <w:r w:rsidRPr="002E4755">
        <w:rPr>
          <w:rFonts w:ascii="Times New Roman" w:hAnsi="Times New Roman" w:cs="Times New Roman"/>
          <w:sz w:val="22"/>
          <w:szCs w:val="22"/>
        </w:rPr>
        <w:t xml:space="preserve">сова В.Н., которые оказывают помощь предпринимателям в разработке </w:t>
      </w:r>
      <w:proofErr w:type="gramStart"/>
      <w:r w:rsidRPr="002E4755">
        <w:rPr>
          <w:rFonts w:ascii="Times New Roman" w:hAnsi="Times New Roman" w:cs="Times New Roman"/>
          <w:sz w:val="22"/>
          <w:szCs w:val="22"/>
        </w:rPr>
        <w:t>бизнес-проектов</w:t>
      </w:r>
      <w:proofErr w:type="gramEnd"/>
      <w:r w:rsidRPr="002E4755">
        <w:rPr>
          <w:rFonts w:ascii="Times New Roman" w:hAnsi="Times New Roman" w:cs="Times New Roman"/>
          <w:sz w:val="22"/>
          <w:szCs w:val="22"/>
        </w:rPr>
        <w:t xml:space="preserve"> на развитие приоритетных направлений и социально-значимых сфер, в оформлении документов в сфере налогообложения и ведения бухгалтерского учета. В дальнейшем планируется расширение сферы де</w:t>
      </w:r>
      <w:r w:rsidRPr="002E4755">
        <w:rPr>
          <w:rFonts w:ascii="Times New Roman" w:hAnsi="Times New Roman" w:cs="Times New Roman"/>
          <w:sz w:val="22"/>
          <w:szCs w:val="22"/>
        </w:rPr>
        <w:t>я</w:t>
      </w:r>
      <w:r w:rsidRPr="002E4755">
        <w:rPr>
          <w:rFonts w:ascii="Times New Roman" w:hAnsi="Times New Roman" w:cs="Times New Roman"/>
          <w:sz w:val="22"/>
          <w:szCs w:val="22"/>
        </w:rPr>
        <w:t>тельности услуг.</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В целях поддержки предпринимательской инициативы молодежи в создании собственного бизнеса проводятся индивидуальные консультации, обучающие курсы по основам предпринимательской деятел</w:t>
      </w:r>
      <w:r w:rsidRPr="002E4755">
        <w:rPr>
          <w:rFonts w:ascii="Times New Roman" w:hAnsi="Times New Roman" w:cs="Times New Roman"/>
          <w:sz w:val="22"/>
          <w:szCs w:val="22"/>
        </w:rPr>
        <w:t>ь</w:t>
      </w:r>
      <w:r w:rsidRPr="002E4755">
        <w:rPr>
          <w:rFonts w:ascii="Times New Roman" w:hAnsi="Times New Roman" w:cs="Times New Roman"/>
          <w:sz w:val="22"/>
          <w:szCs w:val="22"/>
        </w:rPr>
        <w:t>ности. На базе ГУ «бизнес-инкубатор Республики Мордовия» проводятся семинары по вопросам организ</w:t>
      </w:r>
      <w:r w:rsidRPr="002E4755">
        <w:rPr>
          <w:rFonts w:ascii="Times New Roman" w:hAnsi="Times New Roman" w:cs="Times New Roman"/>
          <w:sz w:val="22"/>
          <w:szCs w:val="22"/>
        </w:rPr>
        <w:t>а</w:t>
      </w:r>
      <w:r w:rsidRPr="002E4755">
        <w:rPr>
          <w:rFonts w:ascii="Times New Roman" w:hAnsi="Times New Roman" w:cs="Times New Roman"/>
          <w:sz w:val="22"/>
          <w:szCs w:val="22"/>
        </w:rPr>
        <w:t>ции бизнеса.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Сотрудниками администрации района постоянно предоставляются гражданам и субъектам малого и среднего предпринимательства информация и консультация:</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 по получению субсидии в ГКУ РМ «Центр занятости населения </w:t>
      </w:r>
      <w:proofErr w:type="spellStart"/>
      <w:r w:rsidRPr="002E4755">
        <w:rPr>
          <w:rFonts w:ascii="Times New Roman" w:hAnsi="Times New Roman" w:cs="Times New Roman"/>
          <w:sz w:val="22"/>
          <w:szCs w:val="22"/>
        </w:rPr>
        <w:t>Зубово</w:t>
      </w:r>
      <w:proofErr w:type="spellEnd"/>
      <w:r w:rsidRPr="002E4755">
        <w:rPr>
          <w:rFonts w:ascii="Times New Roman" w:hAnsi="Times New Roman" w:cs="Times New Roman"/>
          <w:sz w:val="22"/>
          <w:szCs w:val="22"/>
        </w:rPr>
        <w:t>-Поляна» для организации собственного дела;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 по предоставлению </w:t>
      </w:r>
      <w:proofErr w:type="spellStart"/>
      <w:r w:rsidRPr="002E4755">
        <w:rPr>
          <w:rFonts w:ascii="Times New Roman" w:hAnsi="Times New Roman" w:cs="Times New Roman"/>
          <w:sz w:val="22"/>
          <w:szCs w:val="22"/>
        </w:rPr>
        <w:t>микрозаймов</w:t>
      </w:r>
      <w:proofErr w:type="spellEnd"/>
      <w:r w:rsidRPr="002E4755">
        <w:rPr>
          <w:rFonts w:ascii="Times New Roman" w:hAnsi="Times New Roman" w:cs="Times New Roman"/>
          <w:sz w:val="22"/>
          <w:szCs w:val="22"/>
        </w:rPr>
        <w:t xml:space="preserve"> через АУ</w:t>
      </w:r>
      <w:r w:rsidRPr="002E4755">
        <w:rPr>
          <w:rFonts w:ascii="Times New Roman" w:hAnsi="Times New Roman" w:cs="Times New Roman"/>
          <w:color w:val="333333"/>
          <w:sz w:val="22"/>
          <w:szCs w:val="22"/>
        </w:rPr>
        <w:t xml:space="preserve"> МКК "Центр микрофинансирования </w:t>
      </w:r>
      <w:r w:rsidRPr="002E4755">
        <w:rPr>
          <w:rFonts w:ascii="Times New Roman" w:hAnsi="Times New Roman" w:cs="Times New Roman"/>
          <w:sz w:val="22"/>
          <w:szCs w:val="22"/>
        </w:rPr>
        <w:t xml:space="preserve">Республики </w:t>
      </w:r>
      <w:r w:rsidRPr="002E4755">
        <w:rPr>
          <w:rFonts w:ascii="Times New Roman" w:hAnsi="Times New Roman" w:cs="Times New Roman"/>
          <w:sz w:val="22"/>
          <w:szCs w:val="22"/>
        </w:rPr>
        <w:lastRenderedPageBreak/>
        <w:t xml:space="preserve">Мордовия», </w:t>
      </w:r>
      <w:proofErr w:type="spellStart"/>
      <w:r w:rsidRPr="002E4755">
        <w:rPr>
          <w:rFonts w:ascii="Times New Roman" w:hAnsi="Times New Roman" w:cs="Times New Roman"/>
          <w:sz w:val="22"/>
          <w:szCs w:val="22"/>
        </w:rPr>
        <w:t>Микрокредитную</w:t>
      </w:r>
      <w:proofErr w:type="spellEnd"/>
      <w:r w:rsidRPr="002E4755">
        <w:rPr>
          <w:rFonts w:ascii="Times New Roman" w:hAnsi="Times New Roman" w:cs="Times New Roman"/>
          <w:sz w:val="22"/>
          <w:szCs w:val="22"/>
        </w:rPr>
        <w:t xml:space="preserve"> компанию «Фонд поддержки пре</w:t>
      </w:r>
      <w:r w:rsidRPr="002E4755">
        <w:rPr>
          <w:rFonts w:ascii="Times New Roman" w:hAnsi="Times New Roman" w:cs="Times New Roman"/>
          <w:sz w:val="22"/>
          <w:szCs w:val="22"/>
        </w:rPr>
        <w:t>д</w:t>
      </w:r>
      <w:r w:rsidRPr="002E4755">
        <w:rPr>
          <w:rFonts w:ascii="Times New Roman" w:hAnsi="Times New Roman" w:cs="Times New Roman"/>
          <w:sz w:val="22"/>
          <w:szCs w:val="22"/>
        </w:rPr>
        <w:t xml:space="preserve">принимательства Республики Мордовия»; </w:t>
      </w:r>
    </w:p>
    <w:p w:rsidR="002E4755" w:rsidRPr="002E4755" w:rsidRDefault="002E4755" w:rsidP="002E4755">
      <w:pPr>
        <w:tabs>
          <w:tab w:val="left" w:pos="709"/>
        </w:tabs>
        <w:jc w:val="both"/>
        <w:rPr>
          <w:rFonts w:ascii="Times New Roman" w:hAnsi="Times New Roman" w:cs="Times New Roman"/>
          <w:sz w:val="22"/>
          <w:szCs w:val="22"/>
        </w:rPr>
      </w:pPr>
      <w:r w:rsidRPr="002E4755">
        <w:rPr>
          <w:rFonts w:ascii="Times New Roman" w:hAnsi="Times New Roman" w:cs="Times New Roman"/>
          <w:sz w:val="22"/>
          <w:szCs w:val="22"/>
        </w:rPr>
        <w:t xml:space="preserve">       - по предоставлению АУ «Гарантийный фонд кредитного обеспечения РМ» поручительств по обяз</w:t>
      </w:r>
      <w:r w:rsidRPr="002E4755">
        <w:rPr>
          <w:rFonts w:ascii="Times New Roman" w:hAnsi="Times New Roman" w:cs="Times New Roman"/>
          <w:sz w:val="22"/>
          <w:szCs w:val="22"/>
        </w:rPr>
        <w:t>а</w:t>
      </w:r>
      <w:r w:rsidRPr="002E4755">
        <w:rPr>
          <w:rFonts w:ascii="Times New Roman" w:hAnsi="Times New Roman" w:cs="Times New Roman"/>
          <w:sz w:val="22"/>
          <w:szCs w:val="22"/>
        </w:rPr>
        <w:t>тельствам (кредитам, займам) субъектов малого и среднего предпринимательства перед банками и лизи</w:t>
      </w:r>
      <w:r w:rsidRPr="002E4755">
        <w:rPr>
          <w:rFonts w:ascii="Times New Roman" w:hAnsi="Times New Roman" w:cs="Times New Roman"/>
          <w:sz w:val="22"/>
          <w:szCs w:val="22"/>
        </w:rPr>
        <w:t>н</w:t>
      </w:r>
      <w:r w:rsidRPr="002E4755">
        <w:rPr>
          <w:rFonts w:ascii="Times New Roman" w:hAnsi="Times New Roman" w:cs="Times New Roman"/>
          <w:sz w:val="22"/>
          <w:szCs w:val="22"/>
        </w:rPr>
        <w:t>говыми организациями.</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Но уровень развития малого и среднего предпринимательства в районе остае</w:t>
      </w:r>
      <w:r w:rsidRPr="002E4755">
        <w:rPr>
          <w:rFonts w:ascii="Times New Roman" w:hAnsi="Times New Roman" w:cs="Times New Roman"/>
          <w:sz w:val="22"/>
          <w:szCs w:val="22"/>
        </w:rPr>
        <w:t>т</w:t>
      </w:r>
      <w:r w:rsidRPr="002E4755">
        <w:rPr>
          <w:rFonts w:ascii="Times New Roman" w:hAnsi="Times New Roman" w:cs="Times New Roman"/>
          <w:sz w:val="22"/>
          <w:szCs w:val="22"/>
        </w:rPr>
        <w:t>ся достаточно низким по сравнению с республиканским уровнем.</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Основными проблемами, тормозящими развитие малого предпринимательства в районе, являются:</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недостаточный уровень развития финансово-кредитного механизма и технологий финансовой по</w:t>
      </w:r>
      <w:r w:rsidRPr="002E4755">
        <w:rPr>
          <w:rFonts w:ascii="Times New Roman" w:hAnsi="Times New Roman" w:cs="Times New Roman"/>
          <w:sz w:val="22"/>
          <w:szCs w:val="22"/>
        </w:rPr>
        <w:t>д</w:t>
      </w:r>
      <w:r w:rsidRPr="002E4755">
        <w:rPr>
          <w:rFonts w:ascii="Times New Roman" w:hAnsi="Times New Roman" w:cs="Times New Roman"/>
          <w:sz w:val="22"/>
          <w:szCs w:val="22"/>
        </w:rPr>
        <w:t>держки малого предпринимательства;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невысокий уровень </w:t>
      </w:r>
      <w:proofErr w:type="gramStart"/>
      <w:r w:rsidRPr="002E4755">
        <w:rPr>
          <w:rFonts w:ascii="Times New Roman" w:hAnsi="Times New Roman" w:cs="Times New Roman"/>
          <w:sz w:val="22"/>
          <w:szCs w:val="22"/>
        </w:rPr>
        <w:t>развития информационной системы поддержки субъектов малого бизнеса</w:t>
      </w:r>
      <w:proofErr w:type="gramEnd"/>
      <w:r w:rsidRPr="002E4755">
        <w:rPr>
          <w:rFonts w:ascii="Times New Roman" w:hAnsi="Times New Roman" w:cs="Times New Roman"/>
          <w:sz w:val="22"/>
          <w:szCs w:val="22"/>
        </w:rPr>
        <w:t>;</w:t>
      </w:r>
    </w:p>
    <w:p w:rsidR="002E4755" w:rsidRPr="002E4755" w:rsidRDefault="002E4755" w:rsidP="002E4755">
      <w:pPr>
        <w:tabs>
          <w:tab w:val="left" w:pos="709"/>
        </w:tabs>
        <w:jc w:val="both"/>
        <w:rPr>
          <w:rFonts w:ascii="Times New Roman" w:hAnsi="Times New Roman" w:cs="Times New Roman"/>
          <w:sz w:val="22"/>
          <w:szCs w:val="22"/>
        </w:rPr>
      </w:pPr>
      <w:r w:rsidRPr="002E4755">
        <w:rPr>
          <w:rFonts w:ascii="Times New Roman" w:hAnsi="Times New Roman" w:cs="Times New Roman"/>
          <w:color w:val="FF0000"/>
          <w:sz w:val="22"/>
          <w:szCs w:val="22"/>
        </w:rPr>
        <w:t xml:space="preserve">         </w:t>
      </w:r>
      <w:r w:rsidRPr="002E4755">
        <w:rPr>
          <w:rFonts w:ascii="Times New Roman" w:hAnsi="Times New Roman" w:cs="Times New Roman"/>
          <w:sz w:val="22"/>
          <w:szCs w:val="22"/>
        </w:rPr>
        <w:t>проблемы кадрового обеспечения и подготовки специалистов для малого пре</w:t>
      </w:r>
      <w:r w:rsidRPr="002E4755">
        <w:rPr>
          <w:rFonts w:ascii="Times New Roman" w:hAnsi="Times New Roman" w:cs="Times New Roman"/>
          <w:sz w:val="22"/>
          <w:szCs w:val="22"/>
        </w:rPr>
        <w:t>д</w:t>
      </w:r>
      <w:r w:rsidRPr="002E4755">
        <w:rPr>
          <w:rFonts w:ascii="Times New Roman" w:hAnsi="Times New Roman" w:cs="Times New Roman"/>
          <w:sz w:val="22"/>
          <w:szCs w:val="22"/>
        </w:rPr>
        <w:t>принимательства;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избыточные административные барьеры, большое количество контролиру</w:t>
      </w:r>
      <w:r w:rsidRPr="002E4755">
        <w:rPr>
          <w:rFonts w:ascii="Times New Roman" w:hAnsi="Times New Roman" w:cs="Times New Roman"/>
          <w:sz w:val="22"/>
          <w:szCs w:val="22"/>
        </w:rPr>
        <w:t>ю</w:t>
      </w:r>
      <w:r w:rsidRPr="002E4755">
        <w:rPr>
          <w:rFonts w:ascii="Times New Roman" w:hAnsi="Times New Roman" w:cs="Times New Roman"/>
          <w:sz w:val="22"/>
          <w:szCs w:val="22"/>
        </w:rPr>
        <w:t xml:space="preserve">щих органов;  </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недостаточное развитие инфраструктуры поддержки малого бизнеса в районе.</w:t>
      </w:r>
    </w:p>
    <w:p w:rsidR="002E4755" w:rsidRPr="002E4755" w:rsidRDefault="002E4755" w:rsidP="002E4755">
      <w:pPr>
        <w:tabs>
          <w:tab w:val="left" w:pos="709"/>
        </w:tabs>
        <w:jc w:val="both"/>
        <w:rPr>
          <w:rFonts w:ascii="Times New Roman" w:hAnsi="Times New Roman" w:cs="Times New Roman"/>
          <w:sz w:val="22"/>
          <w:szCs w:val="22"/>
        </w:rPr>
      </w:pPr>
      <w:r w:rsidRPr="002E4755">
        <w:rPr>
          <w:rFonts w:ascii="Times New Roman" w:hAnsi="Times New Roman" w:cs="Times New Roman"/>
          <w:sz w:val="22"/>
          <w:szCs w:val="22"/>
        </w:rPr>
        <w:t xml:space="preserve">         Разрешить проблемы, препятствующие дальнейшему развитию малого предпринимательства в ра</w:t>
      </w:r>
      <w:r w:rsidRPr="002E4755">
        <w:rPr>
          <w:rFonts w:ascii="Times New Roman" w:hAnsi="Times New Roman" w:cs="Times New Roman"/>
          <w:sz w:val="22"/>
          <w:szCs w:val="22"/>
        </w:rPr>
        <w:t>й</w:t>
      </w:r>
      <w:r w:rsidRPr="002E4755">
        <w:rPr>
          <w:rFonts w:ascii="Times New Roman" w:hAnsi="Times New Roman" w:cs="Times New Roman"/>
          <w:sz w:val="22"/>
          <w:szCs w:val="22"/>
        </w:rPr>
        <w:t>оне, позволят оптимизация муниципальной поддержки малого предпринимательства и обеспечение эффективного взаимодействия по в</w:t>
      </w:r>
      <w:r w:rsidRPr="002E4755">
        <w:rPr>
          <w:rFonts w:ascii="Times New Roman" w:hAnsi="Times New Roman" w:cs="Times New Roman"/>
          <w:sz w:val="22"/>
          <w:szCs w:val="22"/>
        </w:rPr>
        <w:t>о</w:t>
      </w:r>
      <w:r w:rsidRPr="002E4755">
        <w:rPr>
          <w:rFonts w:ascii="Times New Roman" w:hAnsi="Times New Roman" w:cs="Times New Roman"/>
          <w:sz w:val="22"/>
          <w:szCs w:val="22"/>
        </w:rPr>
        <w:t>просам поддержки и развития малого предпринимательства исполнительных органов мес</w:t>
      </w:r>
      <w:r w:rsidRPr="002E4755">
        <w:rPr>
          <w:rFonts w:ascii="Times New Roman" w:hAnsi="Times New Roman" w:cs="Times New Roman"/>
          <w:sz w:val="22"/>
          <w:szCs w:val="22"/>
        </w:rPr>
        <w:t>т</w:t>
      </w:r>
      <w:r w:rsidRPr="002E4755">
        <w:rPr>
          <w:rFonts w:ascii="Times New Roman" w:hAnsi="Times New Roman" w:cs="Times New Roman"/>
          <w:sz w:val="22"/>
          <w:szCs w:val="22"/>
        </w:rPr>
        <w:t>ного самоуправления и общественных объединений предпринимателей.</w:t>
      </w:r>
    </w:p>
    <w:p w:rsidR="002E4755" w:rsidRPr="002E4755" w:rsidRDefault="002E4755" w:rsidP="002E4755">
      <w:pPr>
        <w:tabs>
          <w:tab w:val="left" w:pos="709"/>
        </w:tabs>
        <w:jc w:val="both"/>
        <w:rPr>
          <w:rFonts w:ascii="Times New Roman" w:hAnsi="Times New Roman" w:cs="Times New Roman"/>
          <w:sz w:val="22"/>
          <w:szCs w:val="22"/>
        </w:rPr>
      </w:pPr>
      <w:r w:rsidRPr="002E4755">
        <w:rPr>
          <w:rFonts w:ascii="Times New Roman" w:hAnsi="Times New Roman" w:cs="Times New Roman"/>
          <w:sz w:val="22"/>
          <w:szCs w:val="22"/>
        </w:rPr>
        <w:t xml:space="preserve">          На этой основе создаются условия для наиболее полного раскрытия потенци</w:t>
      </w:r>
      <w:r w:rsidRPr="002E4755">
        <w:rPr>
          <w:rFonts w:ascii="Times New Roman" w:hAnsi="Times New Roman" w:cs="Times New Roman"/>
          <w:sz w:val="22"/>
          <w:szCs w:val="22"/>
        </w:rPr>
        <w:t>а</w:t>
      </w:r>
      <w:r w:rsidRPr="002E4755">
        <w:rPr>
          <w:rFonts w:ascii="Times New Roman" w:hAnsi="Times New Roman" w:cs="Times New Roman"/>
          <w:sz w:val="22"/>
          <w:szCs w:val="22"/>
        </w:rPr>
        <w:t>ла малых предприятий, обеспечивающего устойчивый рост и структурное совершенствование данного сектора экономики, повышение его эффективности, конк</w:t>
      </w:r>
      <w:r w:rsidRPr="002E4755">
        <w:rPr>
          <w:rFonts w:ascii="Times New Roman" w:hAnsi="Times New Roman" w:cs="Times New Roman"/>
          <w:sz w:val="22"/>
          <w:szCs w:val="22"/>
        </w:rPr>
        <w:t>у</w:t>
      </w:r>
      <w:r w:rsidRPr="002E4755">
        <w:rPr>
          <w:rFonts w:ascii="Times New Roman" w:hAnsi="Times New Roman" w:cs="Times New Roman"/>
          <w:sz w:val="22"/>
          <w:szCs w:val="22"/>
        </w:rPr>
        <w:t>рентоспособности и инвестиционной привлекательности.</w:t>
      </w:r>
    </w:p>
    <w:p w:rsidR="002E4755" w:rsidRPr="002E4755" w:rsidRDefault="002E4755" w:rsidP="002E4755">
      <w:pPr>
        <w:pStyle w:val="ConsPlusNormal"/>
        <w:widowControl/>
        <w:jc w:val="both"/>
        <w:outlineLvl w:val="3"/>
        <w:rPr>
          <w:rFonts w:ascii="Times New Roman" w:hAnsi="Times New Roman" w:cs="Times New Roman"/>
          <w:sz w:val="22"/>
          <w:szCs w:val="22"/>
        </w:rPr>
      </w:pPr>
      <w:r w:rsidRPr="002E4755">
        <w:rPr>
          <w:rFonts w:ascii="Times New Roman" w:hAnsi="Times New Roman" w:cs="Times New Roman"/>
          <w:sz w:val="22"/>
          <w:szCs w:val="22"/>
        </w:rPr>
        <w:t xml:space="preserve">           Приоритетными направлениями поддержки малого предпринимательства я</w:t>
      </w:r>
      <w:r w:rsidRPr="002E4755">
        <w:rPr>
          <w:rFonts w:ascii="Times New Roman" w:hAnsi="Times New Roman" w:cs="Times New Roman"/>
          <w:sz w:val="22"/>
          <w:szCs w:val="22"/>
        </w:rPr>
        <w:t>в</w:t>
      </w:r>
      <w:r w:rsidRPr="002E4755">
        <w:rPr>
          <w:rFonts w:ascii="Times New Roman" w:hAnsi="Times New Roman" w:cs="Times New Roman"/>
          <w:sz w:val="22"/>
          <w:szCs w:val="22"/>
        </w:rPr>
        <w:t>ляются:</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поддержка начинающих предпринимателей, в том числе молодежи и социал</w:t>
      </w:r>
      <w:r w:rsidRPr="002E4755">
        <w:rPr>
          <w:rFonts w:ascii="Times New Roman" w:hAnsi="Times New Roman" w:cs="Times New Roman"/>
          <w:sz w:val="22"/>
          <w:szCs w:val="22"/>
        </w:rPr>
        <w:t>ь</w:t>
      </w:r>
      <w:r w:rsidRPr="002E4755">
        <w:rPr>
          <w:rFonts w:ascii="Times New Roman" w:hAnsi="Times New Roman" w:cs="Times New Roman"/>
          <w:sz w:val="22"/>
          <w:szCs w:val="22"/>
        </w:rPr>
        <w:t>но незащищенных групп населения;</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поддержка малого предпринимательства в производственной сфере;</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поддержка малого предпринимательства в сельском хозяйстве;</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поддержка проектов по развитию сферы бытового обслуживания населения сельской местности;</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поддержка проектов по развитию туризма в районе;</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поддержка проектов, направленных на возрождение народных промыслов и р</w:t>
      </w:r>
      <w:r w:rsidRPr="002E4755">
        <w:rPr>
          <w:rFonts w:ascii="Times New Roman" w:hAnsi="Times New Roman" w:cs="Times New Roman"/>
          <w:sz w:val="22"/>
          <w:szCs w:val="22"/>
        </w:rPr>
        <w:t>е</w:t>
      </w:r>
      <w:r w:rsidRPr="002E4755">
        <w:rPr>
          <w:rFonts w:ascii="Times New Roman" w:hAnsi="Times New Roman" w:cs="Times New Roman"/>
          <w:sz w:val="22"/>
          <w:szCs w:val="22"/>
        </w:rPr>
        <w:t>месел Темниковского района.</w:t>
      </w:r>
    </w:p>
    <w:p w:rsidR="002E4755" w:rsidRPr="002E4755" w:rsidRDefault="002E4755" w:rsidP="002E4755">
      <w:pPr>
        <w:pStyle w:val="ConsCell"/>
        <w:ind w:right="0" w:firstLine="539"/>
        <w:jc w:val="both"/>
        <w:rPr>
          <w:rFonts w:ascii="Times New Roman" w:hAnsi="Times New Roman" w:cs="Times New Roman"/>
          <w:sz w:val="22"/>
          <w:szCs w:val="22"/>
        </w:rPr>
      </w:pPr>
      <w:r w:rsidRPr="002E4755">
        <w:rPr>
          <w:rFonts w:ascii="Times New Roman" w:hAnsi="Times New Roman" w:cs="Times New Roman"/>
          <w:sz w:val="22"/>
          <w:szCs w:val="22"/>
        </w:rPr>
        <w:t xml:space="preserve"> Несмотря на положительные тенденции развития малого предпринимательства, проблемы, препя</w:t>
      </w:r>
      <w:r w:rsidRPr="002E4755">
        <w:rPr>
          <w:rFonts w:ascii="Times New Roman" w:hAnsi="Times New Roman" w:cs="Times New Roman"/>
          <w:sz w:val="22"/>
          <w:szCs w:val="22"/>
        </w:rPr>
        <w:t>т</w:t>
      </w:r>
      <w:r w:rsidRPr="002E4755">
        <w:rPr>
          <w:rFonts w:ascii="Times New Roman" w:hAnsi="Times New Roman" w:cs="Times New Roman"/>
          <w:sz w:val="22"/>
          <w:szCs w:val="22"/>
        </w:rPr>
        <w:t xml:space="preserve">ствующие развитию бизнеса, остаются. </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Основными внешними факторами, влияющими на процесс реализации Программы и на развитие мал</w:t>
      </w:r>
      <w:r w:rsidRPr="002E4755">
        <w:rPr>
          <w:rFonts w:ascii="Times New Roman" w:hAnsi="Times New Roman" w:cs="Times New Roman"/>
          <w:sz w:val="22"/>
          <w:szCs w:val="22"/>
        </w:rPr>
        <w:t>о</w:t>
      </w:r>
      <w:r w:rsidRPr="002E4755">
        <w:rPr>
          <w:rFonts w:ascii="Times New Roman" w:hAnsi="Times New Roman" w:cs="Times New Roman"/>
          <w:sz w:val="22"/>
          <w:szCs w:val="22"/>
        </w:rPr>
        <w:t>го предпринимательства, в целом являются:</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1. Общее состояние социально-экономического развития Республики Мордовия и Темниковского м</w:t>
      </w:r>
      <w:r w:rsidRPr="002E4755">
        <w:rPr>
          <w:rFonts w:ascii="Times New Roman" w:hAnsi="Times New Roman" w:cs="Times New Roman"/>
          <w:sz w:val="22"/>
          <w:szCs w:val="22"/>
        </w:rPr>
        <w:t>у</w:t>
      </w:r>
      <w:r w:rsidRPr="002E4755">
        <w:rPr>
          <w:rFonts w:ascii="Times New Roman" w:hAnsi="Times New Roman" w:cs="Times New Roman"/>
          <w:sz w:val="22"/>
          <w:szCs w:val="22"/>
        </w:rPr>
        <w:t>ниципального района, тенденции его изменения.</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2. Макроэкономические факторы, определяющие состояние экономики Российской Федерации и Республики Мордовия: уровень инфляции, состояние госуда</w:t>
      </w:r>
      <w:r w:rsidRPr="002E4755">
        <w:rPr>
          <w:rFonts w:ascii="Times New Roman" w:hAnsi="Times New Roman" w:cs="Times New Roman"/>
          <w:sz w:val="22"/>
          <w:szCs w:val="22"/>
        </w:rPr>
        <w:t>р</w:t>
      </w:r>
      <w:r w:rsidRPr="002E4755">
        <w:rPr>
          <w:rFonts w:ascii="Times New Roman" w:hAnsi="Times New Roman" w:cs="Times New Roman"/>
          <w:sz w:val="22"/>
          <w:szCs w:val="22"/>
        </w:rPr>
        <w:t>ственных финансов, курс национальной валюты, валовой региональный продукт и его структура, объемы производства, потребления и накопления, инвестиционный потенциал, научно-технический и инновационный потенциал, потенциал трудовых р</w:t>
      </w:r>
      <w:r w:rsidRPr="002E4755">
        <w:rPr>
          <w:rFonts w:ascii="Times New Roman" w:hAnsi="Times New Roman" w:cs="Times New Roman"/>
          <w:sz w:val="22"/>
          <w:szCs w:val="22"/>
        </w:rPr>
        <w:t>е</w:t>
      </w:r>
      <w:r w:rsidRPr="002E4755">
        <w:rPr>
          <w:rFonts w:ascii="Times New Roman" w:hAnsi="Times New Roman" w:cs="Times New Roman"/>
          <w:sz w:val="22"/>
          <w:szCs w:val="22"/>
        </w:rPr>
        <w:t>сурсов, состояние отраслевой и функциональной инфраструктуры.</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3. Уровень и динамика изменения цен на основные фонды, производственно-технологические ресурсы.</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4. Состояние финансовых рынков и степень их соответствия потребностям и возможностям малого би</w:t>
      </w:r>
      <w:r w:rsidRPr="002E4755">
        <w:rPr>
          <w:rFonts w:ascii="Times New Roman" w:hAnsi="Times New Roman" w:cs="Times New Roman"/>
          <w:sz w:val="22"/>
          <w:szCs w:val="22"/>
        </w:rPr>
        <w:t>з</w:t>
      </w:r>
      <w:r w:rsidRPr="002E4755">
        <w:rPr>
          <w:rFonts w:ascii="Times New Roman" w:hAnsi="Times New Roman" w:cs="Times New Roman"/>
          <w:sz w:val="22"/>
          <w:szCs w:val="22"/>
        </w:rPr>
        <w:t>неса.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В зависимости от направления воздействия каждый из этих факторов может оказать как положительное влияние на процесс реализации Программы и на развитие малого предпринимательства, так и стать факт</w:t>
      </w:r>
      <w:r w:rsidRPr="002E4755">
        <w:rPr>
          <w:rFonts w:ascii="Times New Roman" w:hAnsi="Times New Roman" w:cs="Times New Roman"/>
          <w:sz w:val="22"/>
          <w:szCs w:val="22"/>
        </w:rPr>
        <w:t>о</w:t>
      </w:r>
      <w:r w:rsidRPr="002E4755">
        <w:rPr>
          <w:rFonts w:ascii="Times New Roman" w:hAnsi="Times New Roman" w:cs="Times New Roman"/>
          <w:sz w:val="22"/>
          <w:szCs w:val="22"/>
        </w:rPr>
        <w:t>ром риска.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В качестве основных факторов риска могут выступить:</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общее замедление социально-экономического развития Республики Мордовия и Темниковского м</w:t>
      </w:r>
      <w:r w:rsidRPr="002E4755">
        <w:rPr>
          <w:rFonts w:ascii="Times New Roman" w:hAnsi="Times New Roman" w:cs="Times New Roman"/>
          <w:sz w:val="22"/>
          <w:szCs w:val="22"/>
        </w:rPr>
        <w:t>у</w:t>
      </w:r>
      <w:r w:rsidRPr="002E4755">
        <w:rPr>
          <w:rFonts w:ascii="Times New Roman" w:hAnsi="Times New Roman" w:cs="Times New Roman"/>
          <w:sz w:val="22"/>
          <w:szCs w:val="22"/>
        </w:rPr>
        <w:t xml:space="preserve">ниципального района; </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существенное снижение либо превышение прогнозируемого уровня инфляции, неустойчивый курс рубля, падение роста производства, снижение темпов роста д</w:t>
      </w:r>
      <w:r w:rsidRPr="002E4755">
        <w:rPr>
          <w:rFonts w:ascii="Times New Roman" w:hAnsi="Times New Roman" w:cs="Times New Roman"/>
          <w:sz w:val="22"/>
          <w:szCs w:val="22"/>
        </w:rPr>
        <w:t>о</w:t>
      </w:r>
      <w:r w:rsidRPr="002E4755">
        <w:rPr>
          <w:rFonts w:ascii="Times New Roman" w:hAnsi="Times New Roman" w:cs="Times New Roman"/>
          <w:sz w:val="22"/>
          <w:szCs w:val="22"/>
        </w:rPr>
        <w:t>ходов населения;</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снижение темпов и объемов поддержки малого и среднего бизнеса в Республике Мордовия, отказ от отдельных мер поддержки;</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изменения законодательства, ухудшающие положение малого и среднего предпринимательства по сравнению с действующим законодательством;</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возрастание налогового давления на малое и среднее предпринимательство;</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сохранение существующего уровня административных барьеров при осуществлении </w:t>
      </w:r>
      <w:r w:rsidRPr="002E4755">
        <w:rPr>
          <w:rFonts w:ascii="Times New Roman" w:hAnsi="Times New Roman" w:cs="Times New Roman"/>
          <w:sz w:val="22"/>
          <w:szCs w:val="22"/>
        </w:rPr>
        <w:lastRenderedPageBreak/>
        <w:t>предпринимател</w:t>
      </w:r>
      <w:r w:rsidRPr="002E4755">
        <w:rPr>
          <w:rFonts w:ascii="Times New Roman" w:hAnsi="Times New Roman" w:cs="Times New Roman"/>
          <w:sz w:val="22"/>
          <w:szCs w:val="22"/>
        </w:rPr>
        <w:t>ь</w:t>
      </w:r>
      <w:r w:rsidRPr="002E4755">
        <w:rPr>
          <w:rFonts w:ascii="Times New Roman" w:hAnsi="Times New Roman" w:cs="Times New Roman"/>
          <w:sz w:val="22"/>
          <w:szCs w:val="22"/>
        </w:rPr>
        <w:t>ской деятельности либо его усиление;</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превышение роста цен на производственно-технологические ресурсы над темпами роста доходности субъектов малого   среднего предпринимательства;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отсутствие изменений на финансовом рынке в интересах малого и среднего предпринимательства (форс-мажор - кризис финансового рынка).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В целом уровень риска можно считать допустимым, что свидетельствует о целесообразности и необходимости принятия Программы.</w:t>
      </w:r>
    </w:p>
    <w:p w:rsidR="002E4755" w:rsidRPr="002E4755" w:rsidRDefault="002E4755" w:rsidP="002E4755">
      <w:pPr>
        <w:jc w:val="both"/>
        <w:rPr>
          <w:rFonts w:ascii="Times New Roman" w:hAnsi="Times New Roman" w:cs="Times New Roman"/>
          <w:sz w:val="22"/>
          <w:szCs w:val="22"/>
        </w:rPr>
      </w:pPr>
    </w:p>
    <w:p w:rsidR="002E4755" w:rsidRPr="002E4755" w:rsidRDefault="002E4755" w:rsidP="002E4755">
      <w:pPr>
        <w:pStyle w:val="1"/>
        <w:jc w:val="center"/>
        <w:rPr>
          <w:sz w:val="22"/>
          <w:szCs w:val="22"/>
        </w:rPr>
      </w:pPr>
      <w:bookmarkStart w:id="15" w:name="sub_20"/>
      <w:r w:rsidRPr="002E4755">
        <w:rPr>
          <w:sz w:val="22"/>
          <w:szCs w:val="22"/>
        </w:rPr>
        <w:t>2. Основные цели и задачи Программы</w:t>
      </w:r>
      <w:bookmarkEnd w:id="15"/>
    </w:p>
    <w:p w:rsidR="002E4755" w:rsidRPr="002E4755" w:rsidRDefault="002E4755" w:rsidP="002E4755">
      <w:pPr>
        <w:rPr>
          <w:rFonts w:ascii="Times New Roman" w:hAnsi="Times New Roman" w:cs="Times New Roman"/>
          <w:sz w:val="22"/>
          <w:szCs w:val="22"/>
        </w:rPr>
      </w:pP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Целью Программы является формирование благоприятных условий для развития малого предприним</w:t>
      </w:r>
      <w:r w:rsidRPr="002E4755">
        <w:rPr>
          <w:rFonts w:ascii="Times New Roman" w:hAnsi="Times New Roman" w:cs="Times New Roman"/>
          <w:sz w:val="22"/>
          <w:szCs w:val="22"/>
        </w:rPr>
        <w:t>а</w:t>
      </w:r>
      <w:r w:rsidRPr="002E4755">
        <w:rPr>
          <w:rFonts w:ascii="Times New Roman" w:hAnsi="Times New Roman" w:cs="Times New Roman"/>
          <w:sz w:val="22"/>
          <w:szCs w:val="22"/>
        </w:rPr>
        <w:t>тельства и увеличение его вклада в производственную и социальную сферы экономики на основе оптимизации государственной поддержки мал</w:t>
      </w:r>
      <w:r w:rsidRPr="002E4755">
        <w:rPr>
          <w:rFonts w:ascii="Times New Roman" w:hAnsi="Times New Roman" w:cs="Times New Roman"/>
          <w:sz w:val="22"/>
          <w:szCs w:val="22"/>
        </w:rPr>
        <w:t>о</w:t>
      </w:r>
      <w:r w:rsidRPr="002E4755">
        <w:rPr>
          <w:rFonts w:ascii="Times New Roman" w:hAnsi="Times New Roman" w:cs="Times New Roman"/>
          <w:sz w:val="22"/>
          <w:szCs w:val="22"/>
        </w:rPr>
        <w:t>го и среднего предпринимательства и обеспечения эффективного взаимодействия по вопросам поддержки и развития малого и среднего предпринимательства исполнительных органов местного самоуправления и общественных объединений предпр</w:t>
      </w:r>
      <w:r w:rsidRPr="002E4755">
        <w:rPr>
          <w:rFonts w:ascii="Times New Roman" w:hAnsi="Times New Roman" w:cs="Times New Roman"/>
          <w:sz w:val="22"/>
          <w:szCs w:val="22"/>
        </w:rPr>
        <w:t>и</w:t>
      </w:r>
      <w:r w:rsidRPr="002E4755">
        <w:rPr>
          <w:rFonts w:ascii="Times New Roman" w:hAnsi="Times New Roman" w:cs="Times New Roman"/>
          <w:sz w:val="22"/>
          <w:szCs w:val="22"/>
        </w:rPr>
        <w:t>нимателей.</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Для достижения поставленной в Программе цели необходимо решение следу</w:t>
      </w:r>
      <w:r w:rsidRPr="002E4755">
        <w:rPr>
          <w:rFonts w:ascii="Times New Roman" w:hAnsi="Times New Roman" w:cs="Times New Roman"/>
          <w:sz w:val="22"/>
          <w:szCs w:val="22"/>
        </w:rPr>
        <w:t>ю</w:t>
      </w:r>
      <w:r w:rsidRPr="002E4755">
        <w:rPr>
          <w:rFonts w:ascii="Times New Roman" w:hAnsi="Times New Roman" w:cs="Times New Roman"/>
          <w:sz w:val="22"/>
          <w:szCs w:val="22"/>
        </w:rPr>
        <w:t>щих задач:</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совершенствование нормативной правовой базы, регулирующей сферу малого и среднего предприн</w:t>
      </w:r>
      <w:r w:rsidRPr="002E4755">
        <w:rPr>
          <w:rFonts w:ascii="Times New Roman" w:hAnsi="Times New Roman" w:cs="Times New Roman"/>
          <w:sz w:val="22"/>
          <w:szCs w:val="22"/>
        </w:rPr>
        <w:t>и</w:t>
      </w:r>
      <w:r w:rsidRPr="002E4755">
        <w:rPr>
          <w:rFonts w:ascii="Times New Roman" w:hAnsi="Times New Roman" w:cs="Times New Roman"/>
          <w:sz w:val="22"/>
          <w:szCs w:val="22"/>
        </w:rPr>
        <w:t>мательства и его муниципальной поддержки;</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устранение административных барьеров, препятствующих развитию малого и среднего предприним</w:t>
      </w:r>
      <w:r w:rsidRPr="002E4755">
        <w:rPr>
          <w:rFonts w:ascii="Times New Roman" w:hAnsi="Times New Roman" w:cs="Times New Roman"/>
          <w:sz w:val="22"/>
          <w:szCs w:val="22"/>
        </w:rPr>
        <w:t>а</w:t>
      </w:r>
      <w:r w:rsidRPr="002E4755">
        <w:rPr>
          <w:rFonts w:ascii="Times New Roman" w:hAnsi="Times New Roman" w:cs="Times New Roman"/>
          <w:sz w:val="22"/>
          <w:szCs w:val="22"/>
        </w:rPr>
        <w:t xml:space="preserve">тельства в </w:t>
      </w:r>
      <w:proofErr w:type="spellStart"/>
      <w:r w:rsidRPr="002E4755">
        <w:rPr>
          <w:rFonts w:ascii="Times New Roman" w:hAnsi="Times New Roman" w:cs="Times New Roman"/>
          <w:sz w:val="22"/>
          <w:szCs w:val="22"/>
        </w:rPr>
        <w:t>Темниковском</w:t>
      </w:r>
      <w:proofErr w:type="spellEnd"/>
      <w:r w:rsidRPr="002E4755">
        <w:rPr>
          <w:rFonts w:ascii="Times New Roman" w:hAnsi="Times New Roman" w:cs="Times New Roman"/>
          <w:sz w:val="22"/>
          <w:szCs w:val="22"/>
        </w:rPr>
        <w:t xml:space="preserve"> муниципальном районе;</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обеспечение взаимодействия исполнительных органов местного самоуправления с предпринимательскими структурами для совершенствования поддержки мал</w:t>
      </w:r>
      <w:r w:rsidRPr="002E4755">
        <w:rPr>
          <w:rFonts w:ascii="Times New Roman" w:hAnsi="Times New Roman" w:cs="Times New Roman"/>
          <w:sz w:val="22"/>
          <w:szCs w:val="22"/>
        </w:rPr>
        <w:t>о</w:t>
      </w:r>
      <w:r w:rsidRPr="002E4755">
        <w:rPr>
          <w:rFonts w:ascii="Times New Roman" w:hAnsi="Times New Roman" w:cs="Times New Roman"/>
          <w:sz w:val="22"/>
          <w:szCs w:val="22"/>
        </w:rPr>
        <w:t>го и среднего предпринимательства;</w:t>
      </w:r>
    </w:p>
    <w:p w:rsidR="002E4755" w:rsidRPr="002E4755" w:rsidRDefault="002E4755" w:rsidP="002E4755">
      <w:pPr>
        <w:tabs>
          <w:tab w:val="left" w:pos="709"/>
        </w:tabs>
        <w:jc w:val="both"/>
        <w:rPr>
          <w:rFonts w:ascii="Times New Roman" w:hAnsi="Times New Roman" w:cs="Times New Roman"/>
          <w:sz w:val="22"/>
          <w:szCs w:val="22"/>
        </w:rPr>
      </w:pPr>
      <w:r w:rsidRPr="002E4755">
        <w:rPr>
          <w:rFonts w:ascii="Times New Roman" w:hAnsi="Times New Roman" w:cs="Times New Roman"/>
          <w:sz w:val="22"/>
          <w:szCs w:val="22"/>
        </w:rPr>
        <w:t xml:space="preserve">       содействие развитию малого и среднего предпринимательства в приоритетных для района направлен</w:t>
      </w:r>
      <w:r w:rsidRPr="002E4755">
        <w:rPr>
          <w:rFonts w:ascii="Times New Roman" w:hAnsi="Times New Roman" w:cs="Times New Roman"/>
          <w:sz w:val="22"/>
          <w:szCs w:val="22"/>
        </w:rPr>
        <w:t>и</w:t>
      </w:r>
      <w:r w:rsidRPr="002E4755">
        <w:rPr>
          <w:rFonts w:ascii="Times New Roman" w:hAnsi="Times New Roman" w:cs="Times New Roman"/>
          <w:sz w:val="22"/>
          <w:szCs w:val="22"/>
        </w:rPr>
        <w:t>ях;</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организация подготовки и повышения квалификации кадров для малого и среднего предпринимател</w:t>
      </w:r>
      <w:r w:rsidRPr="002E4755">
        <w:rPr>
          <w:rFonts w:ascii="Times New Roman" w:hAnsi="Times New Roman" w:cs="Times New Roman"/>
          <w:sz w:val="22"/>
          <w:szCs w:val="22"/>
        </w:rPr>
        <w:t>ь</w:t>
      </w:r>
      <w:r w:rsidRPr="002E4755">
        <w:rPr>
          <w:rFonts w:ascii="Times New Roman" w:hAnsi="Times New Roman" w:cs="Times New Roman"/>
          <w:sz w:val="22"/>
          <w:szCs w:val="22"/>
        </w:rPr>
        <w:t>ства;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обеспечение доступности финансовых ресурсов для малого и среднего предпр</w:t>
      </w:r>
      <w:r w:rsidRPr="002E4755">
        <w:rPr>
          <w:rFonts w:ascii="Times New Roman" w:hAnsi="Times New Roman" w:cs="Times New Roman"/>
          <w:sz w:val="22"/>
          <w:szCs w:val="22"/>
        </w:rPr>
        <w:t>и</w:t>
      </w:r>
      <w:r w:rsidRPr="002E4755">
        <w:rPr>
          <w:rFonts w:ascii="Times New Roman" w:hAnsi="Times New Roman" w:cs="Times New Roman"/>
          <w:sz w:val="22"/>
          <w:szCs w:val="22"/>
        </w:rPr>
        <w:t>нимательства;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обеспечение поддержки начинающих предпринимателей;</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продвижение продукции субъектов малого и среднего предпринимательства на межрегиональный и международный рынки;</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развитие инфраструктуры государственной и негосударственной поддержки малого и среднего пре</w:t>
      </w:r>
      <w:r w:rsidRPr="002E4755">
        <w:rPr>
          <w:rFonts w:ascii="Times New Roman" w:hAnsi="Times New Roman" w:cs="Times New Roman"/>
          <w:sz w:val="22"/>
          <w:szCs w:val="22"/>
        </w:rPr>
        <w:t>д</w:t>
      </w:r>
      <w:r w:rsidRPr="002E4755">
        <w:rPr>
          <w:rFonts w:ascii="Times New Roman" w:hAnsi="Times New Roman" w:cs="Times New Roman"/>
          <w:sz w:val="22"/>
          <w:szCs w:val="22"/>
        </w:rPr>
        <w:t>принимательства;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оказание консультационных, информационных и юридических услуг субъектам малого и среднего предпринимательства;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развитие малого и среднего предпринимательства в сфере народных ремесел;</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поддержка субъектов малого и среднего предпринимательства, производящих и реализующих товары, работы, услуги, предназначенные на экспорт;</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улучшение имиджа малого и среднего предпринимательства и формирование положительного отнош</w:t>
      </w:r>
      <w:r w:rsidRPr="002E4755">
        <w:rPr>
          <w:rFonts w:ascii="Times New Roman" w:hAnsi="Times New Roman" w:cs="Times New Roman"/>
          <w:sz w:val="22"/>
          <w:szCs w:val="22"/>
        </w:rPr>
        <w:t>е</w:t>
      </w:r>
      <w:r w:rsidRPr="002E4755">
        <w:rPr>
          <w:rFonts w:ascii="Times New Roman" w:hAnsi="Times New Roman" w:cs="Times New Roman"/>
          <w:sz w:val="22"/>
          <w:szCs w:val="22"/>
        </w:rPr>
        <w:t>ния к нему в обществе;</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снижение диспропорций в развитии малого и среднего предпринимательства в </w:t>
      </w:r>
      <w:proofErr w:type="spellStart"/>
      <w:r w:rsidRPr="002E4755">
        <w:rPr>
          <w:rFonts w:ascii="Times New Roman" w:hAnsi="Times New Roman" w:cs="Times New Roman"/>
          <w:sz w:val="22"/>
          <w:szCs w:val="22"/>
        </w:rPr>
        <w:t>Темниковском</w:t>
      </w:r>
      <w:proofErr w:type="spellEnd"/>
      <w:r w:rsidRPr="002E4755">
        <w:rPr>
          <w:rFonts w:ascii="Times New Roman" w:hAnsi="Times New Roman" w:cs="Times New Roman"/>
          <w:sz w:val="22"/>
          <w:szCs w:val="22"/>
        </w:rPr>
        <w:t xml:space="preserve"> муниц</w:t>
      </w:r>
      <w:r w:rsidRPr="002E4755">
        <w:rPr>
          <w:rFonts w:ascii="Times New Roman" w:hAnsi="Times New Roman" w:cs="Times New Roman"/>
          <w:sz w:val="22"/>
          <w:szCs w:val="22"/>
        </w:rPr>
        <w:t>и</w:t>
      </w:r>
      <w:r w:rsidRPr="002E4755">
        <w:rPr>
          <w:rFonts w:ascii="Times New Roman" w:hAnsi="Times New Roman" w:cs="Times New Roman"/>
          <w:sz w:val="22"/>
          <w:szCs w:val="22"/>
        </w:rPr>
        <w:t>пальном районе;</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создание системы поддержки малого и среднего предпринимательства в </w:t>
      </w:r>
      <w:proofErr w:type="spellStart"/>
      <w:r w:rsidRPr="002E4755">
        <w:rPr>
          <w:rFonts w:ascii="Times New Roman" w:hAnsi="Times New Roman" w:cs="Times New Roman"/>
          <w:sz w:val="22"/>
          <w:szCs w:val="22"/>
        </w:rPr>
        <w:t>Темниковском</w:t>
      </w:r>
      <w:proofErr w:type="spellEnd"/>
      <w:r w:rsidRPr="002E4755">
        <w:rPr>
          <w:rFonts w:ascii="Times New Roman" w:hAnsi="Times New Roman" w:cs="Times New Roman"/>
          <w:sz w:val="22"/>
          <w:szCs w:val="22"/>
        </w:rPr>
        <w:t xml:space="preserve"> муниципал</w:t>
      </w:r>
      <w:r w:rsidRPr="002E4755">
        <w:rPr>
          <w:rFonts w:ascii="Times New Roman" w:hAnsi="Times New Roman" w:cs="Times New Roman"/>
          <w:sz w:val="22"/>
          <w:szCs w:val="22"/>
        </w:rPr>
        <w:t>ь</w:t>
      </w:r>
      <w:r w:rsidRPr="002E4755">
        <w:rPr>
          <w:rFonts w:ascii="Times New Roman" w:hAnsi="Times New Roman" w:cs="Times New Roman"/>
          <w:sz w:val="22"/>
          <w:szCs w:val="22"/>
        </w:rPr>
        <w:t>ном районе;</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активизация участия субъектов малого и среднего предпринимательства в при</w:t>
      </w:r>
      <w:r w:rsidRPr="002E4755">
        <w:rPr>
          <w:rFonts w:ascii="Times New Roman" w:hAnsi="Times New Roman" w:cs="Times New Roman"/>
          <w:sz w:val="22"/>
          <w:szCs w:val="22"/>
        </w:rPr>
        <w:t>о</w:t>
      </w:r>
      <w:r w:rsidRPr="002E4755">
        <w:rPr>
          <w:rFonts w:ascii="Times New Roman" w:hAnsi="Times New Roman" w:cs="Times New Roman"/>
          <w:sz w:val="22"/>
          <w:szCs w:val="22"/>
        </w:rPr>
        <w:t>ритетных национальных проектах.</w:t>
      </w:r>
    </w:p>
    <w:p w:rsidR="002E4755" w:rsidRPr="002E4755" w:rsidRDefault="002E4755" w:rsidP="002E4755">
      <w:pPr>
        <w:jc w:val="both"/>
        <w:rPr>
          <w:rFonts w:ascii="Times New Roman" w:hAnsi="Times New Roman" w:cs="Times New Roman"/>
          <w:sz w:val="22"/>
          <w:szCs w:val="22"/>
        </w:rPr>
      </w:pPr>
    </w:p>
    <w:p w:rsidR="002E4755" w:rsidRPr="002E4755" w:rsidRDefault="002E4755" w:rsidP="002E4755">
      <w:pPr>
        <w:pStyle w:val="1"/>
        <w:jc w:val="both"/>
        <w:rPr>
          <w:sz w:val="22"/>
          <w:szCs w:val="22"/>
        </w:rPr>
      </w:pPr>
      <w:r w:rsidRPr="002E4755">
        <w:rPr>
          <w:sz w:val="22"/>
          <w:szCs w:val="22"/>
        </w:rPr>
        <w:t>3. Прогноз конечных результатов Программы</w:t>
      </w:r>
    </w:p>
    <w:p w:rsidR="002E4755" w:rsidRPr="002E4755" w:rsidRDefault="002E4755" w:rsidP="002E4755">
      <w:pPr>
        <w:rPr>
          <w:rFonts w:ascii="Times New Roman" w:hAnsi="Times New Roman" w:cs="Times New Roman"/>
          <w:sz w:val="22"/>
          <w:szCs w:val="22"/>
        </w:rPr>
      </w:pPr>
    </w:p>
    <w:p w:rsidR="002E4755" w:rsidRPr="002E4755" w:rsidRDefault="002E4755" w:rsidP="002E4755">
      <w:pPr>
        <w:pStyle w:val="ConsPlusNormal"/>
        <w:ind w:firstLine="540"/>
        <w:jc w:val="both"/>
        <w:rPr>
          <w:rFonts w:ascii="Times New Roman" w:hAnsi="Times New Roman" w:cs="Times New Roman"/>
          <w:sz w:val="22"/>
          <w:szCs w:val="22"/>
        </w:rPr>
      </w:pPr>
      <w:r w:rsidRPr="002E4755">
        <w:rPr>
          <w:rFonts w:ascii="Times New Roman" w:hAnsi="Times New Roman" w:cs="Times New Roman"/>
          <w:sz w:val="22"/>
          <w:szCs w:val="22"/>
        </w:rPr>
        <w:t>Реализация Программы позволит:</w:t>
      </w:r>
    </w:p>
    <w:p w:rsidR="002E4755" w:rsidRPr="002E4755" w:rsidRDefault="002E4755" w:rsidP="002E4755">
      <w:pPr>
        <w:pStyle w:val="ConsPlusNormal"/>
        <w:ind w:firstLine="540"/>
        <w:jc w:val="both"/>
        <w:rPr>
          <w:rFonts w:ascii="Times New Roman" w:hAnsi="Times New Roman" w:cs="Times New Roman"/>
          <w:sz w:val="22"/>
          <w:szCs w:val="22"/>
        </w:rPr>
      </w:pPr>
      <w:r w:rsidRPr="002E4755">
        <w:rPr>
          <w:rFonts w:ascii="Times New Roman" w:hAnsi="Times New Roman" w:cs="Times New Roman"/>
          <w:sz w:val="22"/>
          <w:szCs w:val="22"/>
        </w:rPr>
        <w:t>создать благоприятные условия для эффективного развития малого и среднего предпринимательства на муниципальном уровне;</w:t>
      </w:r>
    </w:p>
    <w:p w:rsidR="002E4755" w:rsidRPr="002E4755" w:rsidRDefault="002E4755" w:rsidP="002E4755">
      <w:pPr>
        <w:pStyle w:val="ConsPlusNormal"/>
        <w:ind w:firstLine="540"/>
        <w:jc w:val="both"/>
        <w:rPr>
          <w:rFonts w:ascii="Times New Roman" w:hAnsi="Times New Roman" w:cs="Times New Roman"/>
          <w:sz w:val="22"/>
          <w:szCs w:val="22"/>
        </w:rPr>
      </w:pPr>
      <w:r w:rsidRPr="002E4755">
        <w:rPr>
          <w:rFonts w:ascii="Times New Roman" w:hAnsi="Times New Roman" w:cs="Times New Roman"/>
          <w:sz w:val="22"/>
          <w:szCs w:val="22"/>
        </w:rPr>
        <w:t>привлечь дополнительные инвестиции на развитие и поддержку малого и сре</w:t>
      </w:r>
      <w:r w:rsidRPr="002E4755">
        <w:rPr>
          <w:rFonts w:ascii="Times New Roman" w:hAnsi="Times New Roman" w:cs="Times New Roman"/>
          <w:sz w:val="22"/>
          <w:szCs w:val="22"/>
        </w:rPr>
        <w:t>д</w:t>
      </w:r>
      <w:r w:rsidRPr="002E4755">
        <w:rPr>
          <w:rFonts w:ascii="Times New Roman" w:hAnsi="Times New Roman" w:cs="Times New Roman"/>
          <w:sz w:val="22"/>
          <w:szCs w:val="22"/>
        </w:rPr>
        <w:t>него бизнеса района;</w:t>
      </w:r>
    </w:p>
    <w:p w:rsidR="002E4755" w:rsidRPr="002E4755" w:rsidRDefault="002E4755" w:rsidP="002E4755">
      <w:pPr>
        <w:pStyle w:val="ConsPlusNormal"/>
        <w:ind w:firstLine="540"/>
        <w:jc w:val="both"/>
        <w:rPr>
          <w:rFonts w:ascii="Times New Roman" w:hAnsi="Times New Roman" w:cs="Times New Roman"/>
          <w:sz w:val="22"/>
          <w:szCs w:val="22"/>
        </w:rPr>
      </w:pPr>
      <w:r w:rsidRPr="002E4755">
        <w:rPr>
          <w:rFonts w:ascii="Times New Roman" w:hAnsi="Times New Roman" w:cs="Times New Roman"/>
          <w:sz w:val="22"/>
          <w:szCs w:val="22"/>
        </w:rPr>
        <w:t>создать дополнительные рабочие места в сфере малого и среднего предприн</w:t>
      </w:r>
      <w:r w:rsidRPr="002E4755">
        <w:rPr>
          <w:rFonts w:ascii="Times New Roman" w:hAnsi="Times New Roman" w:cs="Times New Roman"/>
          <w:sz w:val="22"/>
          <w:szCs w:val="22"/>
        </w:rPr>
        <w:t>и</w:t>
      </w:r>
      <w:r w:rsidRPr="002E4755">
        <w:rPr>
          <w:rFonts w:ascii="Times New Roman" w:hAnsi="Times New Roman" w:cs="Times New Roman"/>
          <w:sz w:val="22"/>
          <w:szCs w:val="22"/>
        </w:rPr>
        <w:t>мательства;</w:t>
      </w:r>
    </w:p>
    <w:p w:rsidR="002E4755" w:rsidRPr="002E4755" w:rsidRDefault="002E4755" w:rsidP="002E4755">
      <w:pPr>
        <w:pStyle w:val="ConsPlusNormal"/>
        <w:ind w:firstLine="540"/>
        <w:jc w:val="both"/>
        <w:rPr>
          <w:rFonts w:ascii="Times New Roman" w:hAnsi="Times New Roman" w:cs="Times New Roman"/>
          <w:sz w:val="22"/>
          <w:szCs w:val="22"/>
        </w:rPr>
      </w:pPr>
      <w:r w:rsidRPr="002E4755">
        <w:rPr>
          <w:rFonts w:ascii="Times New Roman" w:hAnsi="Times New Roman" w:cs="Times New Roman"/>
          <w:sz w:val="22"/>
          <w:szCs w:val="22"/>
        </w:rPr>
        <w:t>обеспечить увеличение объема поступления налогов в бюджеты различного уровня и платежей во внебюджетные фонды от субъектов малого и среднего пре</w:t>
      </w:r>
      <w:r w:rsidRPr="002E4755">
        <w:rPr>
          <w:rFonts w:ascii="Times New Roman" w:hAnsi="Times New Roman" w:cs="Times New Roman"/>
          <w:sz w:val="22"/>
          <w:szCs w:val="22"/>
        </w:rPr>
        <w:t>д</w:t>
      </w:r>
      <w:r w:rsidRPr="002E4755">
        <w:rPr>
          <w:rFonts w:ascii="Times New Roman" w:hAnsi="Times New Roman" w:cs="Times New Roman"/>
          <w:sz w:val="22"/>
          <w:szCs w:val="22"/>
        </w:rPr>
        <w:t>принимательства.</w:t>
      </w:r>
    </w:p>
    <w:p w:rsidR="002E4755" w:rsidRPr="002E4755" w:rsidRDefault="002E4755" w:rsidP="002E4755">
      <w:pPr>
        <w:pStyle w:val="ConsPlusNormal"/>
        <w:ind w:firstLine="540"/>
        <w:jc w:val="both"/>
        <w:rPr>
          <w:rFonts w:ascii="Times New Roman" w:hAnsi="Times New Roman" w:cs="Times New Roman"/>
          <w:sz w:val="22"/>
          <w:szCs w:val="22"/>
        </w:rPr>
      </w:pPr>
      <w:r w:rsidRPr="002E4755">
        <w:rPr>
          <w:rFonts w:ascii="Times New Roman" w:hAnsi="Times New Roman" w:cs="Times New Roman"/>
          <w:sz w:val="22"/>
          <w:szCs w:val="22"/>
        </w:rPr>
        <w:lastRenderedPageBreak/>
        <w:t>В результате реализации мероприятий Программы к 2030 году ожидается достижение следующих р</w:t>
      </w:r>
      <w:r w:rsidRPr="002E4755">
        <w:rPr>
          <w:rFonts w:ascii="Times New Roman" w:hAnsi="Times New Roman" w:cs="Times New Roman"/>
          <w:sz w:val="22"/>
          <w:szCs w:val="22"/>
        </w:rPr>
        <w:t>е</w:t>
      </w:r>
      <w:r w:rsidRPr="002E4755">
        <w:rPr>
          <w:rFonts w:ascii="Times New Roman" w:hAnsi="Times New Roman" w:cs="Times New Roman"/>
          <w:sz w:val="22"/>
          <w:szCs w:val="22"/>
        </w:rPr>
        <w:t>зультатов:</w:t>
      </w:r>
    </w:p>
    <w:p w:rsidR="002E4755" w:rsidRPr="002E4755" w:rsidRDefault="002E4755" w:rsidP="002E4755">
      <w:pPr>
        <w:ind w:firstLine="709"/>
        <w:jc w:val="both"/>
        <w:rPr>
          <w:rFonts w:ascii="Times New Roman" w:hAnsi="Times New Roman" w:cs="Times New Roman"/>
          <w:sz w:val="22"/>
          <w:szCs w:val="22"/>
        </w:rPr>
      </w:pPr>
      <w:r w:rsidRPr="002E4755">
        <w:rPr>
          <w:rFonts w:ascii="Times New Roman" w:hAnsi="Times New Roman" w:cs="Times New Roman"/>
          <w:sz w:val="22"/>
          <w:szCs w:val="22"/>
        </w:rPr>
        <w:t>-  количество субъектов малого и среднего бизнеса - до 350 единиц;</w:t>
      </w:r>
    </w:p>
    <w:p w:rsidR="002E4755" w:rsidRPr="002E4755" w:rsidRDefault="002E4755" w:rsidP="002E4755">
      <w:pPr>
        <w:ind w:firstLine="709"/>
        <w:jc w:val="both"/>
        <w:rPr>
          <w:rFonts w:ascii="Times New Roman" w:hAnsi="Times New Roman" w:cs="Times New Roman"/>
          <w:sz w:val="22"/>
          <w:szCs w:val="22"/>
        </w:rPr>
      </w:pPr>
      <w:r w:rsidRPr="002E4755">
        <w:rPr>
          <w:rFonts w:ascii="Times New Roman" w:hAnsi="Times New Roman" w:cs="Times New Roman"/>
          <w:sz w:val="22"/>
          <w:szCs w:val="22"/>
        </w:rPr>
        <w:t xml:space="preserve">- количество малых и средних предприятий в расчете на 10 тыс.   </w:t>
      </w:r>
      <w:r w:rsidRPr="002E4755">
        <w:rPr>
          <w:rFonts w:ascii="Times New Roman" w:hAnsi="Times New Roman" w:cs="Times New Roman"/>
          <w:sz w:val="22"/>
          <w:szCs w:val="22"/>
        </w:rPr>
        <w:br/>
        <w:t>человек – до 285 единиц;</w:t>
      </w:r>
    </w:p>
    <w:p w:rsidR="002E4755" w:rsidRPr="002E4755" w:rsidRDefault="002E4755" w:rsidP="002E4755">
      <w:pPr>
        <w:rPr>
          <w:rFonts w:ascii="Times New Roman" w:hAnsi="Times New Roman" w:cs="Times New Roman"/>
          <w:sz w:val="22"/>
          <w:szCs w:val="22"/>
        </w:rPr>
      </w:pPr>
    </w:p>
    <w:p w:rsidR="002E4755" w:rsidRPr="002E4755" w:rsidRDefault="002E4755" w:rsidP="002E4755">
      <w:pPr>
        <w:pStyle w:val="ConsCell"/>
        <w:ind w:right="0"/>
        <w:jc w:val="center"/>
        <w:rPr>
          <w:rFonts w:ascii="Times New Roman" w:hAnsi="Times New Roman" w:cs="Times New Roman"/>
          <w:b/>
          <w:sz w:val="22"/>
          <w:szCs w:val="22"/>
        </w:rPr>
      </w:pPr>
      <w:r w:rsidRPr="002E4755">
        <w:rPr>
          <w:rFonts w:ascii="Times New Roman" w:hAnsi="Times New Roman" w:cs="Times New Roman"/>
          <w:sz w:val="22"/>
          <w:szCs w:val="22"/>
        </w:rPr>
        <w:t xml:space="preserve"> </w:t>
      </w:r>
      <w:r w:rsidRPr="002E4755">
        <w:rPr>
          <w:rFonts w:ascii="Times New Roman" w:hAnsi="Times New Roman" w:cs="Times New Roman"/>
          <w:b/>
          <w:sz w:val="22"/>
          <w:szCs w:val="22"/>
        </w:rPr>
        <w:t>4. Срок реализации Программы</w:t>
      </w:r>
    </w:p>
    <w:p w:rsidR="002E4755" w:rsidRPr="002E4755" w:rsidRDefault="002E4755" w:rsidP="002E4755">
      <w:pPr>
        <w:pStyle w:val="ConsCell"/>
        <w:ind w:right="0"/>
        <w:jc w:val="center"/>
        <w:rPr>
          <w:rFonts w:ascii="Times New Roman" w:hAnsi="Times New Roman" w:cs="Times New Roman"/>
          <w:b/>
          <w:sz w:val="22"/>
          <w:szCs w:val="22"/>
        </w:rPr>
      </w:pPr>
    </w:p>
    <w:p w:rsidR="002E4755" w:rsidRPr="002E4755" w:rsidRDefault="002E4755" w:rsidP="002E4755">
      <w:pPr>
        <w:pStyle w:val="ConsCell"/>
        <w:ind w:right="0"/>
        <w:rPr>
          <w:rFonts w:ascii="Times New Roman" w:hAnsi="Times New Roman" w:cs="Times New Roman"/>
          <w:sz w:val="22"/>
          <w:szCs w:val="22"/>
        </w:rPr>
      </w:pPr>
      <w:r w:rsidRPr="002E4755">
        <w:rPr>
          <w:rFonts w:ascii="Times New Roman" w:hAnsi="Times New Roman" w:cs="Times New Roman"/>
          <w:sz w:val="22"/>
          <w:szCs w:val="22"/>
        </w:rPr>
        <w:tab/>
        <w:t xml:space="preserve">Срок реализации Программы – 2024-2030 годы. </w:t>
      </w:r>
    </w:p>
    <w:p w:rsidR="002E4755" w:rsidRPr="002E4755" w:rsidRDefault="002E4755" w:rsidP="002E4755">
      <w:pPr>
        <w:rPr>
          <w:rFonts w:ascii="Times New Roman" w:hAnsi="Times New Roman" w:cs="Times New Roman"/>
          <w:sz w:val="22"/>
          <w:szCs w:val="22"/>
        </w:rPr>
      </w:pPr>
      <w:r w:rsidRPr="002E4755">
        <w:rPr>
          <w:rFonts w:ascii="Times New Roman" w:hAnsi="Times New Roman" w:cs="Times New Roman"/>
          <w:sz w:val="22"/>
          <w:szCs w:val="22"/>
        </w:rPr>
        <w:t>Каждый этап предусматривает исполнение запланированных мероприятий на год.</w:t>
      </w:r>
    </w:p>
    <w:p w:rsidR="002E4755" w:rsidRPr="002E4755" w:rsidRDefault="002E4755" w:rsidP="002E4755">
      <w:pPr>
        <w:rPr>
          <w:rFonts w:ascii="Times New Roman" w:hAnsi="Times New Roman" w:cs="Times New Roman"/>
          <w:sz w:val="22"/>
          <w:szCs w:val="22"/>
        </w:rPr>
      </w:pPr>
      <w:r w:rsidRPr="002E4755">
        <w:rPr>
          <w:rFonts w:ascii="Times New Roman" w:hAnsi="Times New Roman" w:cs="Times New Roman"/>
          <w:sz w:val="22"/>
          <w:szCs w:val="22"/>
        </w:rPr>
        <w:t xml:space="preserve">       В Программе предусматривается комплекс взаимосвязанных мероприятий по развитию и госуда</w:t>
      </w:r>
      <w:r w:rsidRPr="002E4755">
        <w:rPr>
          <w:rFonts w:ascii="Times New Roman" w:hAnsi="Times New Roman" w:cs="Times New Roman"/>
          <w:sz w:val="22"/>
          <w:szCs w:val="22"/>
        </w:rPr>
        <w:t>р</w:t>
      </w:r>
      <w:r w:rsidRPr="002E4755">
        <w:rPr>
          <w:rFonts w:ascii="Times New Roman" w:hAnsi="Times New Roman" w:cs="Times New Roman"/>
          <w:sz w:val="22"/>
          <w:szCs w:val="22"/>
        </w:rPr>
        <w:t>ственной поддержке малого предпринимательства на протяжении всего срока действия Программы, в св</w:t>
      </w:r>
      <w:r w:rsidRPr="002E4755">
        <w:rPr>
          <w:rFonts w:ascii="Times New Roman" w:hAnsi="Times New Roman" w:cs="Times New Roman"/>
          <w:sz w:val="22"/>
          <w:szCs w:val="22"/>
        </w:rPr>
        <w:t>я</w:t>
      </w:r>
      <w:r w:rsidRPr="002E4755">
        <w:rPr>
          <w:rFonts w:ascii="Times New Roman" w:hAnsi="Times New Roman" w:cs="Times New Roman"/>
          <w:sz w:val="22"/>
          <w:szCs w:val="22"/>
        </w:rPr>
        <w:t>зи, с чем отдельные этапы ее реализации не выделяются.</w:t>
      </w:r>
    </w:p>
    <w:p w:rsidR="002E4755" w:rsidRPr="002E4755" w:rsidRDefault="002E4755" w:rsidP="009D241E">
      <w:pPr>
        <w:widowControl/>
        <w:numPr>
          <w:ilvl w:val="0"/>
          <w:numId w:val="2"/>
        </w:numPr>
        <w:autoSpaceDE/>
        <w:autoSpaceDN/>
        <w:jc w:val="center"/>
        <w:rPr>
          <w:rFonts w:ascii="Times New Roman" w:hAnsi="Times New Roman" w:cs="Times New Roman"/>
          <w:b/>
          <w:sz w:val="22"/>
          <w:szCs w:val="22"/>
        </w:rPr>
      </w:pPr>
      <w:r w:rsidRPr="002E4755">
        <w:rPr>
          <w:rFonts w:ascii="Times New Roman" w:hAnsi="Times New Roman" w:cs="Times New Roman"/>
          <w:b/>
          <w:sz w:val="22"/>
          <w:szCs w:val="22"/>
        </w:rPr>
        <w:t>Перечень основных мероприятий Программы</w:t>
      </w:r>
    </w:p>
    <w:p w:rsidR="002E4755" w:rsidRPr="002E4755" w:rsidRDefault="002E4755" w:rsidP="002E4755">
      <w:pPr>
        <w:jc w:val="both"/>
        <w:rPr>
          <w:rFonts w:ascii="Times New Roman" w:hAnsi="Times New Roman" w:cs="Times New Roman"/>
          <w:sz w:val="22"/>
          <w:szCs w:val="22"/>
        </w:rPr>
      </w:pPr>
    </w:p>
    <w:p w:rsidR="002E4755" w:rsidRPr="002E4755" w:rsidRDefault="002E4755" w:rsidP="002E4755">
      <w:pPr>
        <w:jc w:val="both"/>
        <w:rPr>
          <w:rFonts w:ascii="Times New Roman" w:hAnsi="Times New Roman" w:cs="Times New Roman"/>
          <w:sz w:val="22"/>
          <w:szCs w:val="22"/>
        </w:rPr>
      </w:pPr>
      <w:bookmarkStart w:id="16" w:name="sub_320397620"/>
      <w:r w:rsidRPr="002E4755">
        <w:rPr>
          <w:rFonts w:ascii="Times New Roman" w:hAnsi="Times New Roman" w:cs="Times New Roman"/>
          <w:sz w:val="22"/>
          <w:szCs w:val="22"/>
        </w:rPr>
        <w:t xml:space="preserve">       Достижение цели и решение поставленных задач осуществляется через мер</w:t>
      </w:r>
      <w:r w:rsidRPr="002E4755">
        <w:rPr>
          <w:rFonts w:ascii="Times New Roman" w:hAnsi="Times New Roman" w:cs="Times New Roman"/>
          <w:sz w:val="22"/>
          <w:szCs w:val="22"/>
        </w:rPr>
        <w:t>о</w:t>
      </w:r>
      <w:r w:rsidRPr="002E4755">
        <w:rPr>
          <w:rFonts w:ascii="Times New Roman" w:hAnsi="Times New Roman" w:cs="Times New Roman"/>
          <w:sz w:val="22"/>
          <w:szCs w:val="22"/>
        </w:rPr>
        <w:t>приятия (приложение 1), реализация которых будет способствовать дальнейшему эффективному развитию малого и среднего пре</w:t>
      </w:r>
      <w:r w:rsidRPr="002E4755">
        <w:rPr>
          <w:rFonts w:ascii="Times New Roman" w:hAnsi="Times New Roman" w:cs="Times New Roman"/>
          <w:sz w:val="22"/>
          <w:szCs w:val="22"/>
        </w:rPr>
        <w:t>д</w:t>
      </w:r>
      <w:r w:rsidRPr="002E4755">
        <w:rPr>
          <w:rFonts w:ascii="Times New Roman" w:hAnsi="Times New Roman" w:cs="Times New Roman"/>
          <w:sz w:val="22"/>
          <w:szCs w:val="22"/>
        </w:rPr>
        <w:t xml:space="preserve">принимательства в </w:t>
      </w:r>
      <w:proofErr w:type="spellStart"/>
      <w:r w:rsidRPr="002E4755">
        <w:rPr>
          <w:rFonts w:ascii="Times New Roman" w:hAnsi="Times New Roman" w:cs="Times New Roman"/>
          <w:sz w:val="22"/>
          <w:szCs w:val="22"/>
        </w:rPr>
        <w:t>Темниковском</w:t>
      </w:r>
      <w:proofErr w:type="spellEnd"/>
      <w:r w:rsidRPr="002E4755">
        <w:rPr>
          <w:rFonts w:ascii="Times New Roman" w:hAnsi="Times New Roman" w:cs="Times New Roman"/>
          <w:sz w:val="22"/>
          <w:szCs w:val="22"/>
        </w:rPr>
        <w:t xml:space="preserve"> муниципальном районе. Мероприятия сгруппированы в разделы, характеризующие основные направления поддержки малого предпринимательства, предусмотренные в Пр</w:t>
      </w:r>
      <w:r w:rsidRPr="002E4755">
        <w:rPr>
          <w:rFonts w:ascii="Times New Roman" w:hAnsi="Times New Roman" w:cs="Times New Roman"/>
          <w:sz w:val="22"/>
          <w:szCs w:val="22"/>
        </w:rPr>
        <w:t>о</w:t>
      </w:r>
      <w:r w:rsidRPr="002E4755">
        <w:rPr>
          <w:rFonts w:ascii="Times New Roman" w:hAnsi="Times New Roman" w:cs="Times New Roman"/>
          <w:sz w:val="22"/>
          <w:szCs w:val="22"/>
        </w:rPr>
        <w:t xml:space="preserve">грамме: </w:t>
      </w:r>
    </w:p>
    <w:p w:rsidR="002E4755" w:rsidRPr="002E4755" w:rsidRDefault="002E4755" w:rsidP="002E4755">
      <w:pPr>
        <w:pStyle w:val="ConsCell"/>
        <w:ind w:right="0" w:firstLine="708"/>
        <w:jc w:val="both"/>
        <w:rPr>
          <w:rFonts w:ascii="Times New Roman" w:hAnsi="Times New Roman" w:cs="Times New Roman"/>
          <w:sz w:val="22"/>
          <w:szCs w:val="22"/>
        </w:rPr>
      </w:pPr>
      <w:r w:rsidRPr="002E4755">
        <w:rPr>
          <w:rFonts w:ascii="Times New Roman" w:hAnsi="Times New Roman" w:cs="Times New Roman"/>
          <w:sz w:val="22"/>
          <w:szCs w:val="22"/>
        </w:rPr>
        <w:t>расширение доступа малого и среднего предпринимательства к финансовым ресурсам;</w:t>
      </w:r>
    </w:p>
    <w:p w:rsidR="002E4755" w:rsidRPr="002E4755" w:rsidRDefault="002E4755" w:rsidP="002E4755">
      <w:pPr>
        <w:pStyle w:val="ConsCell"/>
        <w:ind w:right="0" w:firstLine="708"/>
        <w:jc w:val="both"/>
        <w:rPr>
          <w:rFonts w:ascii="Times New Roman" w:hAnsi="Times New Roman" w:cs="Times New Roman"/>
          <w:sz w:val="22"/>
          <w:szCs w:val="22"/>
        </w:rPr>
      </w:pPr>
      <w:r w:rsidRPr="002E4755">
        <w:rPr>
          <w:rFonts w:ascii="Times New Roman" w:hAnsi="Times New Roman" w:cs="Times New Roman"/>
          <w:sz w:val="22"/>
          <w:szCs w:val="22"/>
        </w:rPr>
        <w:t>развитие инфраструктуры поддержки малого и среднего предпринимател</w:t>
      </w:r>
      <w:r w:rsidRPr="002E4755">
        <w:rPr>
          <w:rFonts w:ascii="Times New Roman" w:hAnsi="Times New Roman" w:cs="Times New Roman"/>
          <w:sz w:val="22"/>
          <w:szCs w:val="22"/>
        </w:rPr>
        <w:t>ь</w:t>
      </w:r>
      <w:r w:rsidRPr="002E4755">
        <w:rPr>
          <w:rFonts w:ascii="Times New Roman" w:hAnsi="Times New Roman" w:cs="Times New Roman"/>
          <w:sz w:val="22"/>
          <w:szCs w:val="22"/>
        </w:rPr>
        <w:t>ства;</w:t>
      </w:r>
    </w:p>
    <w:p w:rsidR="002E4755" w:rsidRPr="002E4755" w:rsidRDefault="002E4755" w:rsidP="002E4755">
      <w:pPr>
        <w:pStyle w:val="ConsCell"/>
        <w:ind w:right="0" w:firstLine="708"/>
        <w:jc w:val="both"/>
        <w:rPr>
          <w:rFonts w:ascii="Times New Roman" w:hAnsi="Times New Roman" w:cs="Times New Roman"/>
          <w:sz w:val="22"/>
          <w:szCs w:val="22"/>
        </w:rPr>
      </w:pPr>
      <w:r w:rsidRPr="002E4755">
        <w:rPr>
          <w:rFonts w:ascii="Times New Roman" w:hAnsi="Times New Roman" w:cs="Times New Roman"/>
          <w:sz w:val="22"/>
          <w:szCs w:val="22"/>
        </w:rPr>
        <w:t>правовое, информационное, консультационное и методическое обеспечение малого и среднего би</w:t>
      </w:r>
      <w:r w:rsidRPr="002E4755">
        <w:rPr>
          <w:rFonts w:ascii="Times New Roman" w:hAnsi="Times New Roman" w:cs="Times New Roman"/>
          <w:sz w:val="22"/>
          <w:szCs w:val="22"/>
        </w:rPr>
        <w:t>з</w:t>
      </w:r>
      <w:r w:rsidRPr="002E4755">
        <w:rPr>
          <w:rFonts w:ascii="Times New Roman" w:hAnsi="Times New Roman" w:cs="Times New Roman"/>
          <w:sz w:val="22"/>
          <w:szCs w:val="22"/>
        </w:rPr>
        <w:t>неса;</w:t>
      </w:r>
    </w:p>
    <w:p w:rsidR="002E4755" w:rsidRPr="002E4755" w:rsidRDefault="002E4755" w:rsidP="002E4755">
      <w:pPr>
        <w:pStyle w:val="ConsCell"/>
        <w:ind w:right="0" w:firstLine="708"/>
        <w:jc w:val="both"/>
        <w:rPr>
          <w:rFonts w:ascii="Times New Roman" w:hAnsi="Times New Roman" w:cs="Times New Roman"/>
          <w:sz w:val="22"/>
          <w:szCs w:val="22"/>
        </w:rPr>
      </w:pPr>
      <w:r w:rsidRPr="002E4755">
        <w:rPr>
          <w:rFonts w:ascii="Times New Roman" w:hAnsi="Times New Roman" w:cs="Times New Roman"/>
          <w:sz w:val="22"/>
          <w:szCs w:val="22"/>
        </w:rPr>
        <w:t>формирование благоприятной социальной среды для малого и среднего пре</w:t>
      </w:r>
      <w:r w:rsidRPr="002E4755">
        <w:rPr>
          <w:rFonts w:ascii="Times New Roman" w:hAnsi="Times New Roman" w:cs="Times New Roman"/>
          <w:sz w:val="22"/>
          <w:szCs w:val="22"/>
        </w:rPr>
        <w:t>д</w:t>
      </w:r>
      <w:r w:rsidRPr="002E4755">
        <w:rPr>
          <w:rFonts w:ascii="Times New Roman" w:hAnsi="Times New Roman" w:cs="Times New Roman"/>
          <w:sz w:val="22"/>
          <w:szCs w:val="22"/>
        </w:rPr>
        <w:t>принимательства;</w:t>
      </w:r>
    </w:p>
    <w:p w:rsidR="002E4755" w:rsidRPr="002E4755" w:rsidRDefault="002E4755" w:rsidP="002E4755">
      <w:pPr>
        <w:pStyle w:val="ConsCell"/>
        <w:ind w:right="0" w:firstLine="708"/>
        <w:jc w:val="both"/>
        <w:rPr>
          <w:rFonts w:ascii="Times New Roman" w:hAnsi="Times New Roman" w:cs="Times New Roman"/>
          <w:sz w:val="22"/>
          <w:szCs w:val="22"/>
        </w:rPr>
      </w:pPr>
      <w:r w:rsidRPr="002E4755">
        <w:rPr>
          <w:rFonts w:ascii="Times New Roman" w:hAnsi="Times New Roman" w:cs="Times New Roman"/>
          <w:sz w:val="22"/>
          <w:szCs w:val="22"/>
        </w:rPr>
        <w:t>имущественная поддержка субъектов малого и среднего предпринимател</w:t>
      </w:r>
      <w:r w:rsidRPr="002E4755">
        <w:rPr>
          <w:rFonts w:ascii="Times New Roman" w:hAnsi="Times New Roman" w:cs="Times New Roman"/>
          <w:sz w:val="22"/>
          <w:szCs w:val="22"/>
        </w:rPr>
        <w:t>ь</w:t>
      </w:r>
      <w:r w:rsidRPr="002E4755">
        <w:rPr>
          <w:rFonts w:ascii="Times New Roman" w:hAnsi="Times New Roman" w:cs="Times New Roman"/>
          <w:sz w:val="22"/>
          <w:szCs w:val="22"/>
        </w:rPr>
        <w:t>ства.</w:t>
      </w:r>
    </w:p>
    <w:p w:rsidR="002E4755" w:rsidRPr="002E4755" w:rsidRDefault="002E4755" w:rsidP="002E4755">
      <w:pPr>
        <w:spacing w:before="100" w:beforeAutospacing="1"/>
        <w:jc w:val="center"/>
        <w:rPr>
          <w:rFonts w:ascii="Times New Roman" w:hAnsi="Times New Roman" w:cs="Times New Roman"/>
          <w:b/>
          <w:sz w:val="22"/>
          <w:szCs w:val="22"/>
        </w:rPr>
      </w:pPr>
      <w:bookmarkStart w:id="17" w:name="sub_60"/>
      <w:bookmarkEnd w:id="16"/>
      <w:r w:rsidRPr="002E4755">
        <w:rPr>
          <w:rFonts w:ascii="Times New Roman" w:hAnsi="Times New Roman" w:cs="Times New Roman"/>
          <w:b/>
          <w:sz w:val="22"/>
          <w:szCs w:val="22"/>
        </w:rPr>
        <w:t>6. Целевые индикаторы и показатели реализации Программы</w:t>
      </w:r>
    </w:p>
    <w:p w:rsidR="002E4755" w:rsidRPr="002E4755" w:rsidRDefault="002E4755" w:rsidP="002E4755">
      <w:pPr>
        <w:pStyle w:val="ConsPlusNormal"/>
        <w:ind w:firstLine="540"/>
        <w:jc w:val="both"/>
        <w:rPr>
          <w:rFonts w:ascii="Times New Roman" w:hAnsi="Times New Roman" w:cs="Times New Roman"/>
          <w:sz w:val="22"/>
          <w:szCs w:val="22"/>
        </w:rPr>
      </w:pPr>
      <w:r w:rsidRPr="002E4755">
        <w:rPr>
          <w:rFonts w:ascii="Times New Roman" w:hAnsi="Times New Roman" w:cs="Times New Roman"/>
          <w:sz w:val="22"/>
          <w:szCs w:val="22"/>
        </w:rPr>
        <w:t xml:space="preserve">Состав показателей (индикаторов) Программы определен </w:t>
      </w:r>
      <w:proofErr w:type="gramStart"/>
      <w:r w:rsidRPr="002E4755">
        <w:rPr>
          <w:rFonts w:ascii="Times New Roman" w:hAnsi="Times New Roman" w:cs="Times New Roman"/>
          <w:sz w:val="22"/>
          <w:szCs w:val="22"/>
        </w:rPr>
        <w:t>исходя из необходимости выполнения о</w:t>
      </w:r>
      <w:r w:rsidRPr="002E4755">
        <w:rPr>
          <w:rFonts w:ascii="Times New Roman" w:hAnsi="Times New Roman" w:cs="Times New Roman"/>
          <w:sz w:val="22"/>
          <w:szCs w:val="22"/>
        </w:rPr>
        <w:t>с</w:t>
      </w:r>
      <w:r w:rsidRPr="002E4755">
        <w:rPr>
          <w:rFonts w:ascii="Times New Roman" w:hAnsi="Times New Roman" w:cs="Times New Roman"/>
          <w:sz w:val="22"/>
          <w:szCs w:val="22"/>
        </w:rPr>
        <w:t>новных целей и задач Программы и приведен</w:t>
      </w:r>
      <w:proofErr w:type="gramEnd"/>
      <w:r w:rsidRPr="002E4755">
        <w:rPr>
          <w:rFonts w:ascii="Times New Roman" w:hAnsi="Times New Roman" w:cs="Times New Roman"/>
          <w:sz w:val="22"/>
          <w:szCs w:val="22"/>
        </w:rPr>
        <w:t xml:space="preserve"> в </w:t>
      </w:r>
      <w:hyperlink r:id="rId13" w:anchor="P1480" w:history="1">
        <w:r w:rsidRPr="002E4755">
          <w:rPr>
            <w:rStyle w:val="aa"/>
            <w:rFonts w:ascii="Times New Roman" w:hAnsi="Times New Roman" w:cs="Times New Roman"/>
            <w:sz w:val="22"/>
            <w:szCs w:val="22"/>
          </w:rPr>
          <w:t xml:space="preserve">приложении </w:t>
        </w:r>
      </w:hyperlink>
      <w:r w:rsidRPr="002E4755">
        <w:rPr>
          <w:rFonts w:ascii="Times New Roman" w:hAnsi="Times New Roman" w:cs="Times New Roman"/>
          <w:sz w:val="22"/>
          <w:szCs w:val="22"/>
        </w:rPr>
        <w:t>2.</w:t>
      </w:r>
    </w:p>
    <w:p w:rsidR="002E4755" w:rsidRPr="002E4755" w:rsidRDefault="002E4755" w:rsidP="002E4755">
      <w:pPr>
        <w:rPr>
          <w:rFonts w:ascii="Times New Roman" w:hAnsi="Times New Roman" w:cs="Times New Roman"/>
          <w:sz w:val="22"/>
          <w:szCs w:val="22"/>
        </w:rPr>
      </w:pPr>
    </w:p>
    <w:p w:rsidR="002E4755" w:rsidRPr="002E4755" w:rsidRDefault="002E4755" w:rsidP="002E4755">
      <w:pPr>
        <w:adjustRightInd w:val="0"/>
        <w:jc w:val="center"/>
        <w:rPr>
          <w:rFonts w:ascii="Times New Roman" w:hAnsi="Times New Roman" w:cs="Times New Roman"/>
          <w:b/>
          <w:sz w:val="22"/>
          <w:szCs w:val="22"/>
        </w:rPr>
      </w:pPr>
      <w:r w:rsidRPr="002E4755">
        <w:rPr>
          <w:rFonts w:ascii="Times New Roman" w:hAnsi="Times New Roman" w:cs="Times New Roman"/>
          <w:sz w:val="22"/>
          <w:szCs w:val="22"/>
        </w:rPr>
        <w:t xml:space="preserve">     </w:t>
      </w:r>
      <w:r w:rsidRPr="002E4755">
        <w:rPr>
          <w:rFonts w:ascii="Times New Roman" w:hAnsi="Times New Roman" w:cs="Times New Roman"/>
          <w:b/>
          <w:sz w:val="22"/>
          <w:szCs w:val="22"/>
        </w:rPr>
        <w:t xml:space="preserve"> 7. Ресурсное обеспечение Программы</w:t>
      </w:r>
    </w:p>
    <w:p w:rsidR="002E4755" w:rsidRPr="002E4755" w:rsidRDefault="002E4755" w:rsidP="002E4755">
      <w:pPr>
        <w:rPr>
          <w:rFonts w:ascii="Times New Roman" w:hAnsi="Times New Roman" w:cs="Times New Roman"/>
          <w:sz w:val="22"/>
          <w:szCs w:val="22"/>
        </w:rPr>
      </w:pPr>
      <w:r w:rsidRPr="002E4755">
        <w:rPr>
          <w:rFonts w:ascii="Times New Roman" w:hAnsi="Times New Roman" w:cs="Times New Roman"/>
          <w:sz w:val="22"/>
          <w:szCs w:val="22"/>
        </w:rPr>
        <w:t xml:space="preserve"> </w:t>
      </w:r>
    </w:p>
    <w:p w:rsidR="002E4755" w:rsidRPr="002E4755" w:rsidRDefault="002E4755" w:rsidP="002E4755">
      <w:pPr>
        <w:ind w:firstLine="540"/>
        <w:jc w:val="both"/>
        <w:rPr>
          <w:rFonts w:ascii="Times New Roman" w:hAnsi="Times New Roman" w:cs="Times New Roman"/>
          <w:sz w:val="22"/>
          <w:szCs w:val="22"/>
        </w:rPr>
      </w:pPr>
      <w:r w:rsidRPr="002E4755">
        <w:rPr>
          <w:rFonts w:ascii="Times New Roman" w:hAnsi="Times New Roman" w:cs="Times New Roman"/>
          <w:sz w:val="22"/>
          <w:szCs w:val="22"/>
        </w:rPr>
        <w:t xml:space="preserve"> Объёмы и источники финансирования Программы определяются Перечнем мероприятий Програ</w:t>
      </w:r>
      <w:r w:rsidRPr="002E4755">
        <w:rPr>
          <w:rFonts w:ascii="Times New Roman" w:hAnsi="Times New Roman" w:cs="Times New Roman"/>
          <w:sz w:val="22"/>
          <w:szCs w:val="22"/>
        </w:rPr>
        <w:t>м</w:t>
      </w:r>
      <w:r w:rsidRPr="002E4755">
        <w:rPr>
          <w:rFonts w:ascii="Times New Roman" w:hAnsi="Times New Roman" w:cs="Times New Roman"/>
          <w:sz w:val="22"/>
          <w:szCs w:val="22"/>
        </w:rPr>
        <w:t xml:space="preserve">мы. </w:t>
      </w:r>
    </w:p>
    <w:p w:rsidR="002E4755" w:rsidRPr="002E4755" w:rsidRDefault="002E4755" w:rsidP="002E4755">
      <w:pPr>
        <w:ind w:firstLine="540"/>
        <w:jc w:val="both"/>
        <w:rPr>
          <w:rFonts w:ascii="Times New Roman" w:hAnsi="Times New Roman" w:cs="Times New Roman"/>
          <w:sz w:val="22"/>
          <w:szCs w:val="22"/>
        </w:rPr>
      </w:pPr>
      <w:r w:rsidRPr="002E4755">
        <w:rPr>
          <w:rFonts w:ascii="Times New Roman" w:hAnsi="Times New Roman" w:cs="Times New Roman"/>
          <w:sz w:val="22"/>
          <w:szCs w:val="22"/>
        </w:rPr>
        <w:t>Финансирование мероприятий Программы осуществляется согласно выделенным средствам из бю</w:t>
      </w:r>
      <w:r w:rsidRPr="002E4755">
        <w:rPr>
          <w:rFonts w:ascii="Times New Roman" w:hAnsi="Times New Roman" w:cs="Times New Roman"/>
          <w:sz w:val="22"/>
          <w:szCs w:val="22"/>
        </w:rPr>
        <w:t>д</w:t>
      </w:r>
      <w:r w:rsidRPr="002E4755">
        <w:rPr>
          <w:rFonts w:ascii="Times New Roman" w:hAnsi="Times New Roman" w:cs="Times New Roman"/>
          <w:sz w:val="22"/>
          <w:szCs w:val="22"/>
        </w:rPr>
        <w:t>жета Темниковского муниципального района.</w:t>
      </w:r>
    </w:p>
    <w:p w:rsidR="002E4755" w:rsidRPr="002E4755" w:rsidRDefault="002E4755" w:rsidP="002E4755">
      <w:pPr>
        <w:ind w:firstLine="540"/>
        <w:jc w:val="both"/>
        <w:rPr>
          <w:rFonts w:ascii="Times New Roman" w:hAnsi="Times New Roman" w:cs="Times New Roman"/>
          <w:sz w:val="22"/>
          <w:szCs w:val="22"/>
        </w:rPr>
      </w:pPr>
      <w:r w:rsidRPr="002E4755">
        <w:rPr>
          <w:rFonts w:ascii="Times New Roman" w:hAnsi="Times New Roman" w:cs="Times New Roman"/>
          <w:sz w:val="22"/>
          <w:szCs w:val="22"/>
        </w:rPr>
        <w:t>Объёмы и источники финансирования будут ежегодно корректироваться исходя из имеющихся во</w:t>
      </w:r>
      <w:r w:rsidRPr="002E4755">
        <w:rPr>
          <w:rFonts w:ascii="Times New Roman" w:hAnsi="Times New Roman" w:cs="Times New Roman"/>
          <w:sz w:val="22"/>
          <w:szCs w:val="22"/>
        </w:rPr>
        <w:t>з</w:t>
      </w:r>
      <w:r w:rsidRPr="002E4755">
        <w:rPr>
          <w:rFonts w:ascii="Times New Roman" w:hAnsi="Times New Roman" w:cs="Times New Roman"/>
          <w:sz w:val="22"/>
          <w:szCs w:val="22"/>
        </w:rPr>
        <w:t>можностей бюджета.</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w:t>
      </w:r>
    </w:p>
    <w:p w:rsidR="002E4755" w:rsidRPr="002E4755" w:rsidRDefault="002E4755" w:rsidP="009D241E">
      <w:pPr>
        <w:widowControl/>
        <w:numPr>
          <w:ilvl w:val="0"/>
          <w:numId w:val="4"/>
        </w:numPr>
        <w:autoSpaceDE/>
        <w:autoSpaceDN/>
        <w:jc w:val="center"/>
        <w:rPr>
          <w:rFonts w:ascii="Times New Roman" w:hAnsi="Times New Roman" w:cs="Times New Roman"/>
          <w:b/>
          <w:sz w:val="22"/>
          <w:szCs w:val="22"/>
        </w:rPr>
      </w:pPr>
      <w:r w:rsidRPr="002E4755">
        <w:rPr>
          <w:rFonts w:ascii="Times New Roman" w:hAnsi="Times New Roman" w:cs="Times New Roman"/>
          <w:b/>
          <w:sz w:val="22"/>
          <w:szCs w:val="22"/>
        </w:rPr>
        <w:t>Риски Программы</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При реализации Программы возможен финансовый риск, связанный с неполным или несвоевременным финансированием Программы, что повлечет невыполн</w:t>
      </w:r>
      <w:r w:rsidRPr="002E4755">
        <w:rPr>
          <w:rFonts w:ascii="Times New Roman" w:hAnsi="Times New Roman" w:cs="Times New Roman"/>
          <w:sz w:val="22"/>
          <w:szCs w:val="22"/>
        </w:rPr>
        <w:t>е</w:t>
      </w:r>
      <w:r w:rsidRPr="002E4755">
        <w:rPr>
          <w:rFonts w:ascii="Times New Roman" w:hAnsi="Times New Roman" w:cs="Times New Roman"/>
          <w:sz w:val="22"/>
          <w:szCs w:val="22"/>
        </w:rPr>
        <w:t xml:space="preserve">ние мероприятий в запланированные сроки. </w:t>
      </w:r>
    </w:p>
    <w:p w:rsidR="002E4755" w:rsidRPr="002E4755" w:rsidRDefault="002E4755" w:rsidP="002E4755">
      <w:pPr>
        <w:jc w:val="both"/>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 xml:space="preserve">      Основными рисками программы являются:</w:t>
      </w:r>
    </w:p>
    <w:p w:rsidR="002E4755" w:rsidRPr="002E4755" w:rsidRDefault="002E4755" w:rsidP="002E4755">
      <w:pPr>
        <w:jc w:val="both"/>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 xml:space="preserve">      риски </w:t>
      </w:r>
      <w:proofErr w:type="gramStart"/>
      <w:r w:rsidRPr="002E4755">
        <w:rPr>
          <w:rFonts w:ascii="Times New Roman" w:eastAsia="Calibri" w:hAnsi="Times New Roman" w:cs="Times New Roman"/>
          <w:sz w:val="22"/>
          <w:szCs w:val="22"/>
          <w:lang w:eastAsia="en-US"/>
        </w:rPr>
        <w:t>не достижения</w:t>
      </w:r>
      <w:proofErr w:type="gramEnd"/>
      <w:r w:rsidRPr="002E4755">
        <w:rPr>
          <w:rFonts w:ascii="Times New Roman" w:eastAsia="Calibri" w:hAnsi="Times New Roman" w:cs="Times New Roman"/>
          <w:sz w:val="22"/>
          <w:szCs w:val="22"/>
          <w:lang w:eastAsia="en-US"/>
        </w:rPr>
        <w:t xml:space="preserve"> конечных результатов Программы;</w:t>
      </w:r>
    </w:p>
    <w:p w:rsidR="002E4755" w:rsidRPr="002E4755" w:rsidRDefault="002E4755" w:rsidP="002E4755">
      <w:pPr>
        <w:jc w:val="both"/>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 xml:space="preserve">      риски недофинансирования Программы.</w:t>
      </w:r>
    </w:p>
    <w:p w:rsidR="002E4755" w:rsidRPr="002E4755" w:rsidRDefault="002E4755" w:rsidP="002E4755">
      <w:pPr>
        <w:jc w:val="both"/>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 xml:space="preserve">       Анализ рисков реализации Программы и принятие мер по управлению ими осуществляет ответстве</w:t>
      </w:r>
      <w:r w:rsidRPr="002E4755">
        <w:rPr>
          <w:rFonts w:ascii="Times New Roman" w:eastAsia="Calibri" w:hAnsi="Times New Roman" w:cs="Times New Roman"/>
          <w:sz w:val="22"/>
          <w:szCs w:val="22"/>
          <w:lang w:eastAsia="en-US"/>
        </w:rPr>
        <w:t>н</w:t>
      </w:r>
      <w:r w:rsidRPr="002E4755">
        <w:rPr>
          <w:rFonts w:ascii="Times New Roman" w:eastAsia="Calibri" w:hAnsi="Times New Roman" w:cs="Times New Roman"/>
          <w:sz w:val="22"/>
          <w:szCs w:val="22"/>
          <w:lang w:eastAsia="en-US"/>
        </w:rPr>
        <w:t>ный исполнитель в процессе реализации Программы.</w:t>
      </w:r>
      <w:bookmarkEnd w:id="17"/>
    </w:p>
    <w:p w:rsidR="002E4755" w:rsidRPr="002E4755" w:rsidRDefault="002E4755" w:rsidP="002E4755">
      <w:pPr>
        <w:jc w:val="both"/>
        <w:rPr>
          <w:rFonts w:ascii="Times New Roman" w:eastAsia="Calibri" w:hAnsi="Times New Roman" w:cs="Times New Roman"/>
          <w:sz w:val="22"/>
          <w:szCs w:val="22"/>
          <w:lang w:eastAsia="en-US"/>
        </w:rPr>
      </w:pPr>
      <w:r w:rsidRPr="002E4755">
        <w:rPr>
          <w:rFonts w:ascii="Times New Roman" w:hAnsi="Times New Roman" w:cs="Times New Roman"/>
          <w:sz w:val="22"/>
          <w:szCs w:val="22"/>
        </w:rPr>
        <w:t xml:space="preserve">                                </w:t>
      </w:r>
    </w:p>
    <w:p w:rsidR="002E4755" w:rsidRPr="002E4755" w:rsidRDefault="002E4755" w:rsidP="002E4755">
      <w:pPr>
        <w:spacing w:before="108" w:after="108"/>
        <w:jc w:val="center"/>
        <w:outlineLvl w:val="0"/>
        <w:rPr>
          <w:rFonts w:ascii="Times New Roman" w:eastAsia="Calibri" w:hAnsi="Times New Roman" w:cs="Times New Roman"/>
          <w:b/>
          <w:bCs/>
          <w:color w:val="26282F"/>
          <w:sz w:val="22"/>
          <w:szCs w:val="22"/>
          <w:lang w:eastAsia="en-US"/>
        </w:rPr>
      </w:pPr>
      <w:r w:rsidRPr="002E4755">
        <w:rPr>
          <w:rFonts w:ascii="Times New Roman" w:eastAsia="Calibri" w:hAnsi="Times New Roman" w:cs="Times New Roman"/>
          <w:b/>
          <w:bCs/>
          <w:color w:val="26282F"/>
          <w:sz w:val="22"/>
          <w:szCs w:val="22"/>
          <w:lang w:eastAsia="en-US"/>
        </w:rPr>
        <w:t>9. Методика оценки эффективности муниципальной 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Методика оценки эффективности муниципальной программы представляет собой алгоритм оценки факт</w:t>
      </w:r>
      <w:r w:rsidRPr="002E4755">
        <w:rPr>
          <w:rFonts w:ascii="Times New Roman" w:eastAsia="Calibri" w:hAnsi="Times New Roman" w:cs="Times New Roman"/>
          <w:sz w:val="22"/>
          <w:szCs w:val="22"/>
          <w:lang w:eastAsia="en-US"/>
        </w:rPr>
        <w:t>и</w:t>
      </w:r>
      <w:r w:rsidRPr="002E4755">
        <w:rPr>
          <w:rFonts w:ascii="Times New Roman" w:eastAsia="Calibri" w:hAnsi="Times New Roman" w:cs="Times New Roman"/>
          <w:sz w:val="22"/>
          <w:szCs w:val="22"/>
          <w:lang w:eastAsia="en-US"/>
        </w:rPr>
        <w:t>ческой эффективности в процессе и по итогам реализации муниципальной 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Методика оценки эффективности муниципальной программы предусматривает возможность пр</w:t>
      </w:r>
      <w:r w:rsidRPr="002E4755">
        <w:rPr>
          <w:rFonts w:ascii="Times New Roman" w:eastAsia="Calibri" w:hAnsi="Times New Roman" w:cs="Times New Roman"/>
          <w:sz w:val="22"/>
          <w:szCs w:val="22"/>
          <w:lang w:eastAsia="en-US"/>
        </w:rPr>
        <w:t>о</w:t>
      </w:r>
      <w:r w:rsidRPr="002E4755">
        <w:rPr>
          <w:rFonts w:ascii="Times New Roman" w:eastAsia="Calibri" w:hAnsi="Times New Roman" w:cs="Times New Roman"/>
          <w:sz w:val="22"/>
          <w:szCs w:val="22"/>
          <w:lang w:eastAsia="en-US"/>
        </w:rPr>
        <w:t>ведения оценки эффективности муниципальной программы в течение периода реализации муниципальной пр</w:t>
      </w:r>
      <w:r w:rsidRPr="002E4755">
        <w:rPr>
          <w:rFonts w:ascii="Times New Roman" w:eastAsia="Calibri" w:hAnsi="Times New Roman" w:cs="Times New Roman"/>
          <w:sz w:val="22"/>
          <w:szCs w:val="22"/>
          <w:lang w:eastAsia="en-US"/>
        </w:rPr>
        <w:t>о</w:t>
      </w:r>
      <w:r w:rsidRPr="002E4755">
        <w:rPr>
          <w:rFonts w:ascii="Times New Roman" w:eastAsia="Calibri" w:hAnsi="Times New Roman" w:cs="Times New Roman"/>
          <w:sz w:val="22"/>
          <w:szCs w:val="22"/>
          <w:lang w:eastAsia="en-US"/>
        </w:rPr>
        <w:t>граммы не реже чем один раз в год.</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lastRenderedPageBreak/>
        <w:t>Методика оценки эффективности реализации муниципальной программы учитывает необходимость пров</w:t>
      </w:r>
      <w:r w:rsidRPr="002E4755">
        <w:rPr>
          <w:rFonts w:ascii="Times New Roman" w:eastAsia="Calibri" w:hAnsi="Times New Roman" w:cs="Times New Roman"/>
          <w:sz w:val="22"/>
          <w:szCs w:val="22"/>
          <w:lang w:eastAsia="en-US"/>
        </w:rPr>
        <w:t>е</w:t>
      </w:r>
      <w:r w:rsidRPr="002E4755">
        <w:rPr>
          <w:rFonts w:ascii="Times New Roman" w:eastAsia="Calibri" w:hAnsi="Times New Roman" w:cs="Times New Roman"/>
          <w:sz w:val="22"/>
          <w:szCs w:val="22"/>
          <w:lang w:eastAsia="en-US"/>
        </w:rPr>
        <w:t>дения оценок:</w:t>
      </w:r>
    </w:p>
    <w:p w:rsidR="002E4755" w:rsidRPr="002E4755" w:rsidRDefault="002E4755" w:rsidP="002E4755">
      <w:pPr>
        <w:rPr>
          <w:rFonts w:ascii="Times New Roman" w:eastAsia="Calibri" w:hAnsi="Times New Roman" w:cs="Times New Roman"/>
          <w:sz w:val="22"/>
          <w:szCs w:val="22"/>
          <w:lang w:eastAsia="en-US"/>
        </w:rPr>
      </w:pPr>
      <w:proofErr w:type="gramStart"/>
      <w:r w:rsidRPr="002E4755">
        <w:rPr>
          <w:rFonts w:ascii="Times New Roman" w:eastAsia="Calibri" w:hAnsi="Times New Roman" w:cs="Times New Roman"/>
          <w:sz w:val="22"/>
          <w:szCs w:val="22"/>
          <w:lang w:eastAsia="en-US"/>
        </w:rPr>
        <w:t>1) степени реализации основных мероприятий достижения ожидаемых непосре</w:t>
      </w:r>
      <w:r w:rsidRPr="002E4755">
        <w:rPr>
          <w:rFonts w:ascii="Times New Roman" w:eastAsia="Calibri" w:hAnsi="Times New Roman" w:cs="Times New Roman"/>
          <w:sz w:val="22"/>
          <w:szCs w:val="22"/>
          <w:lang w:eastAsia="en-US"/>
        </w:rPr>
        <w:t>д</w:t>
      </w:r>
      <w:r w:rsidRPr="002E4755">
        <w:rPr>
          <w:rFonts w:ascii="Times New Roman" w:eastAsia="Calibri" w:hAnsi="Times New Roman" w:cs="Times New Roman"/>
          <w:sz w:val="22"/>
          <w:szCs w:val="22"/>
          <w:lang w:eastAsia="en-US"/>
        </w:rPr>
        <w:t>ственных результатов их реализации), рассчитываемой как долю мероприятий, выполненных в полном объеме, по следующей фо</w:t>
      </w:r>
      <w:r w:rsidRPr="002E4755">
        <w:rPr>
          <w:rFonts w:ascii="Times New Roman" w:eastAsia="Calibri" w:hAnsi="Times New Roman" w:cs="Times New Roman"/>
          <w:sz w:val="22"/>
          <w:szCs w:val="22"/>
          <w:lang w:eastAsia="en-US"/>
        </w:rPr>
        <w:t>р</w:t>
      </w:r>
      <w:r w:rsidRPr="002E4755">
        <w:rPr>
          <w:rFonts w:ascii="Times New Roman" w:eastAsia="Calibri" w:hAnsi="Times New Roman" w:cs="Times New Roman"/>
          <w:sz w:val="22"/>
          <w:szCs w:val="22"/>
          <w:lang w:eastAsia="en-US"/>
        </w:rPr>
        <w:t>муле:</w:t>
      </w:r>
      <w:proofErr w:type="gramEnd"/>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ind w:firstLine="698"/>
        <w:jc w:val="cente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СРМ = МВ/М, где:</w:t>
      </w:r>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СРМ - степень реализации основных мероприятий;</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МВ - количество мероприятий, выполненных в полном объеме, из числа мероприятий, запланир</w:t>
      </w:r>
      <w:r w:rsidRPr="002E4755">
        <w:rPr>
          <w:rFonts w:ascii="Times New Roman" w:eastAsia="Calibri" w:hAnsi="Times New Roman" w:cs="Times New Roman"/>
          <w:sz w:val="22"/>
          <w:szCs w:val="22"/>
          <w:lang w:eastAsia="en-US"/>
        </w:rPr>
        <w:t>о</w:t>
      </w:r>
      <w:r w:rsidRPr="002E4755">
        <w:rPr>
          <w:rFonts w:ascii="Times New Roman" w:eastAsia="Calibri" w:hAnsi="Times New Roman" w:cs="Times New Roman"/>
          <w:sz w:val="22"/>
          <w:szCs w:val="22"/>
          <w:lang w:eastAsia="en-US"/>
        </w:rPr>
        <w:t>ванных к реализации в отчетном году;</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М - общее количество мероприятий, запланированных к реализации в отчетном г</w:t>
      </w:r>
      <w:r w:rsidRPr="002E4755">
        <w:rPr>
          <w:rFonts w:ascii="Times New Roman" w:eastAsia="Calibri" w:hAnsi="Times New Roman" w:cs="Times New Roman"/>
          <w:sz w:val="22"/>
          <w:szCs w:val="22"/>
          <w:lang w:eastAsia="en-US"/>
        </w:rPr>
        <w:t>о</w:t>
      </w:r>
      <w:r w:rsidRPr="002E4755">
        <w:rPr>
          <w:rFonts w:ascii="Times New Roman" w:eastAsia="Calibri" w:hAnsi="Times New Roman" w:cs="Times New Roman"/>
          <w:sz w:val="22"/>
          <w:szCs w:val="22"/>
          <w:lang w:eastAsia="en-US"/>
        </w:rPr>
        <w:t>ду;</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2)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определяется путем сопоставления плановых и фактических объемов финансиров</w:t>
      </w:r>
      <w:r w:rsidRPr="002E4755">
        <w:rPr>
          <w:rFonts w:ascii="Times New Roman" w:eastAsia="Calibri" w:hAnsi="Times New Roman" w:cs="Times New Roman"/>
          <w:sz w:val="22"/>
          <w:szCs w:val="22"/>
          <w:lang w:eastAsia="en-US"/>
        </w:rPr>
        <w:t>а</w:t>
      </w:r>
      <w:r w:rsidRPr="002E4755">
        <w:rPr>
          <w:rFonts w:ascii="Times New Roman" w:eastAsia="Calibri" w:hAnsi="Times New Roman" w:cs="Times New Roman"/>
          <w:sz w:val="22"/>
          <w:szCs w:val="22"/>
          <w:lang w:eastAsia="en-US"/>
        </w:rPr>
        <w:t>ния муниципальной программы по формуле:</w:t>
      </w:r>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ind w:firstLine="698"/>
        <w:jc w:val="cente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ССУЗ = ФФ/ ФП, где:</w:t>
      </w:r>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ССУЗ - уровень финансирования реализации муниципальной 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ФФ - фактический объем финансовых ресурсов, направленный на реализацию м</w:t>
      </w:r>
      <w:r w:rsidRPr="002E4755">
        <w:rPr>
          <w:rFonts w:ascii="Times New Roman" w:eastAsia="Calibri" w:hAnsi="Times New Roman" w:cs="Times New Roman"/>
          <w:sz w:val="22"/>
          <w:szCs w:val="22"/>
          <w:lang w:eastAsia="en-US"/>
        </w:rPr>
        <w:t>у</w:t>
      </w:r>
      <w:r w:rsidRPr="002E4755">
        <w:rPr>
          <w:rFonts w:ascii="Times New Roman" w:eastAsia="Calibri" w:hAnsi="Times New Roman" w:cs="Times New Roman"/>
          <w:sz w:val="22"/>
          <w:szCs w:val="22"/>
          <w:lang w:eastAsia="en-US"/>
        </w:rPr>
        <w:t>ниципальной 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ФП - плановый объем финансовых ресурсов на соответствующий отчетный период;</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Оценка эффективности использования средств, направленных на реализацию муниципальной пр</w:t>
      </w:r>
      <w:r w:rsidRPr="002E4755">
        <w:rPr>
          <w:rFonts w:ascii="Times New Roman" w:eastAsia="Calibri" w:hAnsi="Times New Roman" w:cs="Times New Roman"/>
          <w:sz w:val="22"/>
          <w:szCs w:val="22"/>
          <w:lang w:eastAsia="en-US"/>
        </w:rPr>
        <w:t>о</w:t>
      </w:r>
      <w:r w:rsidRPr="002E4755">
        <w:rPr>
          <w:rFonts w:ascii="Times New Roman" w:eastAsia="Calibri" w:hAnsi="Times New Roman" w:cs="Times New Roman"/>
          <w:sz w:val="22"/>
          <w:szCs w:val="22"/>
          <w:lang w:eastAsia="en-US"/>
        </w:rPr>
        <w:t>граммы, определяется по формуле:</w:t>
      </w:r>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ind w:firstLine="698"/>
        <w:jc w:val="cente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ЭС = СРМ/ССУЗ</w:t>
      </w:r>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3) степени достижения целей и решения задач муниципальной 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Оценка степени достижения целей и решения задач муниципальной программы м</w:t>
      </w:r>
      <w:r w:rsidRPr="002E4755">
        <w:rPr>
          <w:rFonts w:ascii="Times New Roman" w:eastAsia="Calibri" w:hAnsi="Times New Roman" w:cs="Times New Roman"/>
          <w:sz w:val="22"/>
          <w:szCs w:val="22"/>
          <w:lang w:eastAsia="en-US"/>
        </w:rPr>
        <w:t>о</w:t>
      </w:r>
      <w:r w:rsidRPr="002E4755">
        <w:rPr>
          <w:rFonts w:ascii="Times New Roman" w:eastAsia="Calibri" w:hAnsi="Times New Roman" w:cs="Times New Roman"/>
          <w:sz w:val="22"/>
          <w:szCs w:val="22"/>
          <w:lang w:eastAsia="en-US"/>
        </w:rPr>
        <w:t>жет определяться путем сопоставления фактически достигнутых значений показателей (индикаторов) мун</w:t>
      </w:r>
      <w:r w:rsidRPr="002E4755">
        <w:rPr>
          <w:rFonts w:ascii="Times New Roman" w:eastAsia="Calibri" w:hAnsi="Times New Roman" w:cs="Times New Roman"/>
          <w:sz w:val="22"/>
          <w:szCs w:val="22"/>
          <w:lang w:eastAsia="en-US"/>
        </w:rPr>
        <w:t>и</w:t>
      </w:r>
      <w:r w:rsidRPr="002E4755">
        <w:rPr>
          <w:rFonts w:ascii="Times New Roman" w:eastAsia="Calibri" w:hAnsi="Times New Roman" w:cs="Times New Roman"/>
          <w:sz w:val="22"/>
          <w:szCs w:val="22"/>
          <w:lang w:eastAsia="en-US"/>
        </w:rPr>
        <w:t>ципальной программы и их плановых значений по формуле:</w:t>
      </w:r>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ind w:firstLine="698"/>
        <w:jc w:val="cente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СДЦ = (СДП</w:t>
      </w:r>
      <w:proofErr w:type="gramStart"/>
      <w:r w:rsidRPr="002E4755">
        <w:rPr>
          <w:rFonts w:ascii="Times New Roman" w:eastAsia="Calibri" w:hAnsi="Times New Roman" w:cs="Times New Roman"/>
          <w:sz w:val="22"/>
          <w:szCs w:val="22"/>
          <w:lang w:eastAsia="en-US"/>
        </w:rPr>
        <w:t>1</w:t>
      </w:r>
      <w:proofErr w:type="gramEnd"/>
      <w:r w:rsidRPr="002E4755">
        <w:rPr>
          <w:rFonts w:ascii="Times New Roman" w:eastAsia="Calibri" w:hAnsi="Times New Roman" w:cs="Times New Roman"/>
          <w:sz w:val="22"/>
          <w:szCs w:val="22"/>
          <w:lang w:eastAsia="en-US"/>
        </w:rPr>
        <w:t xml:space="preserve"> + СДП2 + </w:t>
      </w:r>
      <w:proofErr w:type="spellStart"/>
      <w:r w:rsidRPr="002E4755">
        <w:rPr>
          <w:rFonts w:ascii="Times New Roman" w:eastAsia="Calibri" w:hAnsi="Times New Roman" w:cs="Times New Roman"/>
          <w:sz w:val="22"/>
          <w:szCs w:val="22"/>
          <w:lang w:eastAsia="en-US"/>
        </w:rPr>
        <w:t>СДПn</w:t>
      </w:r>
      <w:proofErr w:type="spellEnd"/>
      <w:r w:rsidRPr="002E4755">
        <w:rPr>
          <w:rFonts w:ascii="Times New Roman" w:eastAsia="Calibri" w:hAnsi="Times New Roman" w:cs="Times New Roman"/>
          <w:sz w:val="22"/>
          <w:szCs w:val="22"/>
          <w:lang w:eastAsia="en-US"/>
        </w:rPr>
        <w:t>) / n, где:</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СДЦ - степень достижения целей (решения задач);</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СДП - степень достижения показателя (индикатора) муниципальной 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n - количество показателей (индикаторов) муниципальной 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Степень достижения показателя (индикатора) муниципальной программы (СДП) может рассчит</w:t>
      </w:r>
      <w:r w:rsidRPr="002E4755">
        <w:rPr>
          <w:rFonts w:ascii="Times New Roman" w:eastAsia="Calibri" w:hAnsi="Times New Roman" w:cs="Times New Roman"/>
          <w:sz w:val="22"/>
          <w:szCs w:val="22"/>
          <w:lang w:eastAsia="en-US"/>
        </w:rPr>
        <w:t>ы</w:t>
      </w:r>
      <w:r w:rsidRPr="002E4755">
        <w:rPr>
          <w:rFonts w:ascii="Times New Roman" w:eastAsia="Calibri" w:hAnsi="Times New Roman" w:cs="Times New Roman"/>
          <w:sz w:val="22"/>
          <w:szCs w:val="22"/>
          <w:lang w:eastAsia="en-US"/>
        </w:rPr>
        <w:t>ваться по формуле:</w:t>
      </w:r>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ind w:firstLine="698"/>
        <w:jc w:val="cente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СДП = ЗФ/ЗП, где:</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ЗФ - фактическое значение показателя (индикатора) муниципальной программы (подпрограммы);</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ЗП - плановое значение показателя (индикатора) муниципальной программы (для показателей (индикат</w:t>
      </w:r>
      <w:r w:rsidRPr="002E4755">
        <w:rPr>
          <w:rFonts w:ascii="Times New Roman" w:eastAsia="Calibri" w:hAnsi="Times New Roman" w:cs="Times New Roman"/>
          <w:sz w:val="22"/>
          <w:szCs w:val="22"/>
          <w:lang w:eastAsia="en-US"/>
        </w:rPr>
        <w:t>о</w:t>
      </w:r>
      <w:r w:rsidRPr="002E4755">
        <w:rPr>
          <w:rFonts w:ascii="Times New Roman" w:eastAsia="Calibri" w:hAnsi="Times New Roman" w:cs="Times New Roman"/>
          <w:sz w:val="22"/>
          <w:szCs w:val="22"/>
          <w:lang w:eastAsia="en-US"/>
        </w:rPr>
        <w:t>ров), желаемой тенденцией развития которых является рост значений) или,</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СДП = ЗП/ЗФ (для целевых показателей (индикаторов), желаемой тенденцией ра</w:t>
      </w:r>
      <w:r w:rsidRPr="002E4755">
        <w:rPr>
          <w:rFonts w:ascii="Times New Roman" w:eastAsia="Calibri" w:hAnsi="Times New Roman" w:cs="Times New Roman"/>
          <w:sz w:val="22"/>
          <w:szCs w:val="22"/>
          <w:lang w:eastAsia="en-US"/>
        </w:rPr>
        <w:t>з</w:t>
      </w:r>
      <w:r w:rsidRPr="002E4755">
        <w:rPr>
          <w:rFonts w:ascii="Times New Roman" w:eastAsia="Calibri" w:hAnsi="Times New Roman" w:cs="Times New Roman"/>
          <w:sz w:val="22"/>
          <w:szCs w:val="22"/>
          <w:lang w:eastAsia="en-US"/>
        </w:rPr>
        <w:t>вития которых является снижение значений);</w:t>
      </w:r>
    </w:p>
    <w:p w:rsidR="002E4755" w:rsidRPr="002E4755" w:rsidRDefault="002E4755" w:rsidP="002E4755">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4) общей оценки эффективности реализации муниципальной программы (ЭРП) рассчитываемой по след</w:t>
      </w:r>
      <w:r w:rsidRPr="002E4755">
        <w:rPr>
          <w:rFonts w:ascii="Times New Roman" w:eastAsia="Calibri" w:hAnsi="Times New Roman" w:cs="Times New Roman"/>
          <w:sz w:val="22"/>
          <w:szCs w:val="22"/>
          <w:lang w:eastAsia="en-US"/>
        </w:rPr>
        <w:t>у</w:t>
      </w:r>
      <w:r w:rsidRPr="002E4755">
        <w:rPr>
          <w:rFonts w:ascii="Times New Roman" w:eastAsia="Calibri" w:hAnsi="Times New Roman" w:cs="Times New Roman"/>
          <w:sz w:val="22"/>
          <w:szCs w:val="22"/>
          <w:lang w:eastAsia="en-US"/>
        </w:rPr>
        <w:t>ющей формуле:</w:t>
      </w:r>
    </w:p>
    <w:p w:rsidR="002E4755" w:rsidRPr="002E4755" w:rsidRDefault="002E4755" w:rsidP="002E4755">
      <w:pPr>
        <w:rPr>
          <w:rFonts w:ascii="Times New Roman" w:eastAsia="Calibri" w:hAnsi="Times New Roman" w:cs="Times New Roman"/>
          <w:sz w:val="22"/>
          <w:szCs w:val="22"/>
          <w:lang w:eastAsia="en-US"/>
        </w:rPr>
      </w:pPr>
    </w:p>
    <w:p w:rsidR="002E4755" w:rsidRPr="002E4755" w:rsidRDefault="002E4755" w:rsidP="002E4755">
      <w:pPr>
        <w:ind w:firstLine="698"/>
        <w:jc w:val="cente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ЭРП = СДЦ x ЭС.</w:t>
      </w:r>
    </w:p>
    <w:p w:rsidR="002E4755" w:rsidRPr="002E4755" w:rsidRDefault="002E4755" w:rsidP="002E4755">
      <w:pPr>
        <w:rPr>
          <w:rFonts w:ascii="Times New Roman" w:eastAsia="Calibri" w:hAnsi="Times New Roman" w:cs="Times New Roman"/>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54"/>
        <w:gridCol w:w="4842"/>
      </w:tblGrid>
      <w:tr w:rsidR="002E4755" w:rsidRPr="002E4755" w:rsidTr="006E4DCB">
        <w:tc>
          <w:tcPr>
            <w:tcW w:w="5354"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jc w:val="cente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Вывод об эффективности реализации муниц</w:t>
            </w:r>
            <w:r w:rsidRPr="002E4755">
              <w:rPr>
                <w:rFonts w:ascii="Times New Roman" w:eastAsia="Calibri" w:hAnsi="Times New Roman" w:cs="Times New Roman"/>
                <w:sz w:val="22"/>
                <w:szCs w:val="22"/>
                <w:lang w:eastAsia="en-US"/>
              </w:rPr>
              <w:t>и</w:t>
            </w:r>
            <w:r w:rsidRPr="002E4755">
              <w:rPr>
                <w:rFonts w:ascii="Times New Roman" w:eastAsia="Calibri" w:hAnsi="Times New Roman" w:cs="Times New Roman"/>
                <w:sz w:val="22"/>
                <w:szCs w:val="22"/>
                <w:lang w:eastAsia="en-US"/>
              </w:rPr>
              <w:t>пальной программы</w:t>
            </w:r>
          </w:p>
        </w:tc>
        <w:tc>
          <w:tcPr>
            <w:tcW w:w="4842"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jc w:val="cente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Критерий оценки эффективности ЭГП</w:t>
            </w:r>
          </w:p>
        </w:tc>
      </w:tr>
      <w:tr w:rsidR="002E4755" w:rsidRPr="002E4755" w:rsidTr="006E4DCB">
        <w:tc>
          <w:tcPr>
            <w:tcW w:w="5354"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Неэффективная</w:t>
            </w:r>
          </w:p>
        </w:tc>
        <w:tc>
          <w:tcPr>
            <w:tcW w:w="4842"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менее 0,5</w:t>
            </w:r>
          </w:p>
        </w:tc>
      </w:tr>
      <w:tr w:rsidR="002E4755" w:rsidRPr="002E4755" w:rsidTr="006E4DCB">
        <w:tc>
          <w:tcPr>
            <w:tcW w:w="5354"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Уровень эффективности удовлетвор</w:t>
            </w:r>
            <w:r w:rsidRPr="002E4755">
              <w:rPr>
                <w:rFonts w:ascii="Times New Roman" w:eastAsia="Calibri" w:hAnsi="Times New Roman" w:cs="Times New Roman"/>
                <w:sz w:val="22"/>
                <w:szCs w:val="22"/>
                <w:lang w:eastAsia="en-US"/>
              </w:rPr>
              <w:t>и</w:t>
            </w:r>
            <w:r w:rsidRPr="002E4755">
              <w:rPr>
                <w:rFonts w:ascii="Times New Roman" w:eastAsia="Calibri" w:hAnsi="Times New Roman" w:cs="Times New Roman"/>
                <w:sz w:val="22"/>
                <w:szCs w:val="22"/>
                <w:lang w:eastAsia="en-US"/>
              </w:rPr>
              <w:t>тельный</w:t>
            </w:r>
          </w:p>
        </w:tc>
        <w:tc>
          <w:tcPr>
            <w:tcW w:w="4842"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0,5 - 0,79</w:t>
            </w:r>
          </w:p>
        </w:tc>
      </w:tr>
      <w:tr w:rsidR="002E4755" w:rsidRPr="002E4755" w:rsidTr="006E4DCB">
        <w:tc>
          <w:tcPr>
            <w:tcW w:w="5354"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Эффективная</w:t>
            </w:r>
          </w:p>
        </w:tc>
        <w:tc>
          <w:tcPr>
            <w:tcW w:w="4842"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0,8 - 1</w:t>
            </w:r>
          </w:p>
        </w:tc>
      </w:tr>
      <w:tr w:rsidR="002E4755" w:rsidRPr="002E4755" w:rsidTr="006E4DCB">
        <w:tc>
          <w:tcPr>
            <w:tcW w:w="5354"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Высокоэффективная</w:t>
            </w:r>
          </w:p>
        </w:tc>
        <w:tc>
          <w:tcPr>
            <w:tcW w:w="4842" w:type="dxa"/>
            <w:tcBorders>
              <w:top w:val="single" w:sz="4" w:space="0" w:color="auto"/>
              <w:left w:val="single" w:sz="4" w:space="0" w:color="auto"/>
              <w:bottom w:val="single" w:sz="4" w:space="0" w:color="auto"/>
              <w:right w:val="single" w:sz="4" w:space="0" w:color="auto"/>
            </w:tcBorders>
          </w:tcPr>
          <w:p w:rsidR="002E4755" w:rsidRPr="002E4755" w:rsidRDefault="002E4755" w:rsidP="006E4DCB">
            <w:pPr>
              <w:rPr>
                <w:rFonts w:ascii="Times New Roman" w:eastAsia="Calibri" w:hAnsi="Times New Roman" w:cs="Times New Roman"/>
                <w:sz w:val="22"/>
                <w:szCs w:val="22"/>
                <w:lang w:eastAsia="en-US"/>
              </w:rPr>
            </w:pPr>
            <w:r w:rsidRPr="002E4755">
              <w:rPr>
                <w:rFonts w:ascii="Times New Roman" w:eastAsia="Calibri" w:hAnsi="Times New Roman" w:cs="Times New Roman"/>
                <w:sz w:val="22"/>
                <w:szCs w:val="22"/>
                <w:lang w:eastAsia="en-US"/>
              </w:rPr>
              <w:t>более 1</w:t>
            </w:r>
          </w:p>
        </w:tc>
      </w:tr>
    </w:tbl>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lastRenderedPageBreak/>
        <w:t>В рамках методики оценки эффективности Муниципальной программы может предусматриваться алгоритм установления пороговых значений целевых показателей (индикаторов) Муниципальной програ</w:t>
      </w:r>
      <w:r w:rsidRPr="002E4755">
        <w:rPr>
          <w:rFonts w:ascii="Times New Roman" w:hAnsi="Times New Roman" w:cs="Times New Roman"/>
          <w:sz w:val="22"/>
          <w:szCs w:val="22"/>
        </w:rPr>
        <w:t>м</w:t>
      </w:r>
      <w:r w:rsidRPr="002E4755">
        <w:rPr>
          <w:rFonts w:ascii="Times New Roman" w:hAnsi="Times New Roman" w:cs="Times New Roman"/>
          <w:sz w:val="22"/>
          <w:szCs w:val="22"/>
        </w:rPr>
        <w:t>мы. Превышение (не достижение) таких пороговых значений свидетельствует об эффективной (неэффе</w:t>
      </w:r>
      <w:r w:rsidRPr="002E4755">
        <w:rPr>
          <w:rFonts w:ascii="Times New Roman" w:hAnsi="Times New Roman" w:cs="Times New Roman"/>
          <w:sz w:val="22"/>
          <w:szCs w:val="22"/>
        </w:rPr>
        <w:t>к</w:t>
      </w:r>
      <w:r w:rsidRPr="002E4755">
        <w:rPr>
          <w:rFonts w:ascii="Times New Roman" w:hAnsi="Times New Roman" w:cs="Times New Roman"/>
          <w:sz w:val="22"/>
          <w:szCs w:val="22"/>
        </w:rPr>
        <w:t>тивной) реализации муниципальной целевой программы.</w:t>
      </w:r>
    </w:p>
    <w:p w:rsidR="002E4755" w:rsidRPr="002E4755" w:rsidRDefault="002E4755" w:rsidP="002E4755">
      <w:pPr>
        <w:ind w:firstLine="720"/>
        <w:jc w:val="both"/>
        <w:rPr>
          <w:rFonts w:ascii="Times New Roman" w:hAnsi="Times New Roman" w:cs="Times New Roman"/>
          <w:sz w:val="22"/>
          <w:szCs w:val="22"/>
        </w:rPr>
      </w:pPr>
      <w:r w:rsidRPr="002E4755">
        <w:rPr>
          <w:rFonts w:ascii="Times New Roman" w:hAnsi="Times New Roman" w:cs="Times New Roman"/>
          <w:sz w:val="22"/>
          <w:szCs w:val="22"/>
        </w:rPr>
        <w:t>Методика оценки эффективности Муниципальной программы предусматривает возможность пр</w:t>
      </w:r>
      <w:r w:rsidRPr="002E4755">
        <w:rPr>
          <w:rFonts w:ascii="Times New Roman" w:hAnsi="Times New Roman" w:cs="Times New Roman"/>
          <w:sz w:val="22"/>
          <w:szCs w:val="22"/>
        </w:rPr>
        <w:t>о</w:t>
      </w:r>
      <w:r w:rsidRPr="002E4755">
        <w:rPr>
          <w:rFonts w:ascii="Times New Roman" w:hAnsi="Times New Roman" w:cs="Times New Roman"/>
          <w:sz w:val="22"/>
          <w:szCs w:val="22"/>
        </w:rPr>
        <w:t>ведения оценки эффективности Муниципальной программы в течение периода реализации Программы не реже чем один раз в год.</w:t>
      </w:r>
    </w:p>
    <w:p w:rsidR="002E4755" w:rsidRPr="002E4755" w:rsidRDefault="002E4755" w:rsidP="002E4755">
      <w:pPr>
        <w:ind w:firstLine="540"/>
        <w:rPr>
          <w:rFonts w:ascii="Times New Roman" w:hAnsi="Times New Roman" w:cs="Times New Roman"/>
          <w:sz w:val="22"/>
          <w:szCs w:val="22"/>
        </w:rPr>
      </w:pPr>
      <w:r w:rsidRPr="002E4755">
        <w:rPr>
          <w:rFonts w:ascii="Times New Roman" w:hAnsi="Times New Roman" w:cs="Times New Roman"/>
          <w:sz w:val="22"/>
          <w:szCs w:val="22"/>
        </w:rPr>
        <w:t xml:space="preserve"> </w:t>
      </w:r>
    </w:p>
    <w:p w:rsidR="002E4755" w:rsidRPr="002E4755" w:rsidRDefault="002E4755" w:rsidP="002E4755">
      <w:pPr>
        <w:jc w:val="center"/>
        <w:rPr>
          <w:rFonts w:ascii="Times New Roman" w:hAnsi="Times New Roman" w:cs="Times New Roman"/>
          <w:b/>
          <w:sz w:val="22"/>
          <w:szCs w:val="22"/>
        </w:rPr>
      </w:pPr>
      <w:r w:rsidRPr="002E4755">
        <w:rPr>
          <w:rFonts w:ascii="Times New Roman" w:hAnsi="Times New Roman" w:cs="Times New Roman"/>
          <w:b/>
          <w:sz w:val="22"/>
          <w:szCs w:val="22"/>
        </w:rPr>
        <w:t xml:space="preserve">10. Механизм реализации Программы </w:t>
      </w:r>
    </w:p>
    <w:p w:rsidR="002E4755" w:rsidRPr="002E4755" w:rsidRDefault="002E4755" w:rsidP="002E4755">
      <w:pPr>
        <w:rPr>
          <w:rFonts w:ascii="Times New Roman" w:hAnsi="Times New Roman" w:cs="Times New Roman"/>
          <w:sz w:val="22"/>
          <w:szCs w:val="22"/>
        </w:rPr>
      </w:pPr>
    </w:p>
    <w:p w:rsidR="002E4755" w:rsidRPr="002E4755" w:rsidRDefault="002E4755" w:rsidP="002E4755">
      <w:pPr>
        <w:adjustRightInd w:val="0"/>
        <w:ind w:firstLine="540"/>
        <w:jc w:val="both"/>
        <w:rPr>
          <w:rFonts w:ascii="Times New Roman" w:hAnsi="Times New Roman" w:cs="Times New Roman"/>
          <w:sz w:val="22"/>
          <w:szCs w:val="22"/>
        </w:rPr>
      </w:pPr>
      <w:r w:rsidRPr="002E4755">
        <w:rPr>
          <w:rFonts w:ascii="Times New Roman" w:hAnsi="Times New Roman" w:cs="Times New Roman"/>
          <w:sz w:val="22"/>
          <w:szCs w:val="22"/>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w:t>
      </w:r>
      <w:r w:rsidRPr="002E4755">
        <w:rPr>
          <w:rFonts w:ascii="Times New Roman" w:hAnsi="Times New Roman" w:cs="Times New Roman"/>
          <w:sz w:val="22"/>
          <w:szCs w:val="22"/>
        </w:rPr>
        <w:t>н</w:t>
      </w:r>
      <w:r w:rsidRPr="002E4755">
        <w:rPr>
          <w:rFonts w:ascii="Times New Roman" w:hAnsi="Times New Roman" w:cs="Times New Roman"/>
          <w:sz w:val="22"/>
          <w:szCs w:val="22"/>
        </w:rPr>
        <w:t>ных результатов.</w:t>
      </w:r>
    </w:p>
    <w:p w:rsidR="002E4755" w:rsidRPr="002E4755" w:rsidRDefault="002E4755" w:rsidP="002E4755">
      <w:pPr>
        <w:adjustRightInd w:val="0"/>
        <w:ind w:firstLine="540"/>
        <w:jc w:val="both"/>
        <w:rPr>
          <w:rFonts w:ascii="Times New Roman" w:hAnsi="Times New Roman" w:cs="Times New Roman"/>
          <w:sz w:val="22"/>
          <w:szCs w:val="22"/>
        </w:rPr>
      </w:pPr>
      <w:r w:rsidRPr="002E4755">
        <w:rPr>
          <w:rFonts w:ascii="Times New Roman" w:hAnsi="Times New Roman" w:cs="Times New Roman"/>
          <w:sz w:val="22"/>
          <w:szCs w:val="22"/>
        </w:rPr>
        <w:t>Заказчиком Программы является Администрация Темниковского муниципального района, в задачи которой входит организация выполнения мероприятий Программы и координация взаимодействия испо</w:t>
      </w:r>
      <w:r w:rsidRPr="002E4755">
        <w:rPr>
          <w:rFonts w:ascii="Times New Roman" w:hAnsi="Times New Roman" w:cs="Times New Roman"/>
          <w:sz w:val="22"/>
          <w:szCs w:val="22"/>
        </w:rPr>
        <w:t>л</w:t>
      </w:r>
      <w:r w:rsidRPr="002E4755">
        <w:rPr>
          <w:rFonts w:ascii="Times New Roman" w:hAnsi="Times New Roman" w:cs="Times New Roman"/>
          <w:sz w:val="22"/>
          <w:szCs w:val="22"/>
        </w:rPr>
        <w:t>нителей.</w:t>
      </w:r>
    </w:p>
    <w:p w:rsidR="002E4755" w:rsidRPr="002E4755" w:rsidRDefault="002E4755" w:rsidP="002E4755">
      <w:pPr>
        <w:jc w:val="both"/>
        <w:rPr>
          <w:rFonts w:ascii="Times New Roman" w:hAnsi="Times New Roman" w:cs="Times New Roman"/>
          <w:sz w:val="22"/>
          <w:szCs w:val="22"/>
        </w:rPr>
      </w:pPr>
      <w:r w:rsidRPr="002E4755">
        <w:rPr>
          <w:rFonts w:ascii="Times New Roman" w:hAnsi="Times New Roman" w:cs="Times New Roman"/>
          <w:sz w:val="22"/>
          <w:szCs w:val="22"/>
        </w:rPr>
        <w:t xml:space="preserve">         Выполнение мероприятий Программы осуществляется в соответствии с треб</w:t>
      </w:r>
      <w:r w:rsidRPr="002E4755">
        <w:rPr>
          <w:rFonts w:ascii="Times New Roman" w:hAnsi="Times New Roman" w:cs="Times New Roman"/>
          <w:sz w:val="22"/>
          <w:szCs w:val="22"/>
        </w:rPr>
        <w:t>о</w:t>
      </w:r>
      <w:r w:rsidRPr="002E4755">
        <w:rPr>
          <w:rFonts w:ascii="Times New Roman" w:hAnsi="Times New Roman" w:cs="Times New Roman"/>
          <w:sz w:val="22"/>
          <w:szCs w:val="22"/>
        </w:rPr>
        <w:t>ваниями Федерального закона от 24.07.2007 года №209-ФЗ «О развитии малого и среднего предпринимательства в Российской Ф</w:t>
      </w:r>
      <w:r w:rsidRPr="002E4755">
        <w:rPr>
          <w:rFonts w:ascii="Times New Roman" w:hAnsi="Times New Roman" w:cs="Times New Roman"/>
          <w:sz w:val="22"/>
          <w:szCs w:val="22"/>
        </w:rPr>
        <w:t>е</w:t>
      </w:r>
      <w:r w:rsidRPr="002E4755">
        <w:rPr>
          <w:rFonts w:ascii="Times New Roman" w:hAnsi="Times New Roman" w:cs="Times New Roman"/>
          <w:sz w:val="22"/>
          <w:szCs w:val="22"/>
        </w:rPr>
        <w:t>дерации».</w:t>
      </w:r>
    </w:p>
    <w:p w:rsidR="002E4755" w:rsidRPr="002E4755" w:rsidRDefault="002E4755" w:rsidP="002E4755">
      <w:pPr>
        <w:adjustRightInd w:val="0"/>
        <w:ind w:firstLine="540"/>
        <w:jc w:val="center"/>
        <w:rPr>
          <w:rFonts w:ascii="Times New Roman" w:hAnsi="Times New Roman" w:cs="Times New Roman"/>
          <w:b/>
          <w:sz w:val="22"/>
          <w:szCs w:val="22"/>
        </w:rPr>
      </w:pPr>
      <w:r w:rsidRPr="002E4755">
        <w:rPr>
          <w:rFonts w:ascii="Times New Roman" w:hAnsi="Times New Roman" w:cs="Times New Roman"/>
          <w:b/>
          <w:sz w:val="22"/>
          <w:szCs w:val="22"/>
        </w:rPr>
        <w:t xml:space="preserve">11. Прогноз сводных показателей муниципальных заданий </w:t>
      </w:r>
    </w:p>
    <w:p w:rsidR="002E4755" w:rsidRPr="002E4755" w:rsidRDefault="002E4755" w:rsidP="002E4755">
      <w:pPr>
        <w:ind w:firstLine="540"/>
        <w:rPr>
          <w:rFonts w:ascii="Times New Roman" w:hAnsi="Times New Roman" w:cs="Times New Roman"/>
          <w:sz w:val="22"/>
          <w:szCs w:val="22"/>
        </w:rPr>
      </w:pPr>
    </w:p>
    <w:p w:rsidR="002E4755" w:rsidRPr="002E4755" w:rsidRDefault="002E4755" w:rsidP="002E4755">
      <w:pPr>
        <w:ind w:firstLine="540"/>
        <w:rPr>
          <w:rFonts w:ascii="Times New Roman" w:hAnsi="Times New Roman" w:cs="Times New Roman"/>
          <w:sz w:val="22"/>
          <w:szCs w:val="22"/>
        </w:rPr>
      </w:pPr>
      <w:r w:rsidRPr="002E4755">
        <w:rPr>
          <w:rFonts w:ascii="Times New Roman" w:hAnsi="Times New Roman" w:cs="Times New Roman"/>
          <w:sz w:val="22"/>
          <w:szCs w:val="22"/>
        </w:rPr>
        <w:t>Реализация Программы окажет позитивное влияние на экономическую и социальную ситуацию в районе в целом, будет способствовать улучшению инвестицио</w:t>
      </w:r>
      <w:r w:rsidRPr="002E4755">
        <w:rPr>
          <w:rFonts w:ascii="Times New Roman" w:hAnsi="Times New Roman" w:cs="Times New Roman"/>
          <w:sz w:val="22"/>
          <w:szCs w:val="22"/>
        </w:rPr>
        <w:t>н</w:t>
      </w:r>
      <w:r w:rsidRPr="002E4755">
        <w:rPr>
          <w:rFonts w:ascii="Times New Roman" w:hAnsi="Times New Roman" w:cs="Times New Roman"/>
          <w:sz w:val="22"/>
          <w:szCs w:val="22"/>
        </w:rPr>
        <w:t>ного климата, развитию инфраструктуры района, повышению конкурентоспособности субъектов малого предпринимательства и улучшению качества предоставля</w:t>
      </w:r>
      <w:r w:rsidRPr="002E4755">
        <w:rPr>
          <w:rFonts w:ascii="Times New Roman" w:hAnsi="Times New Roman" w:cs="Times New Roman"/>
          <w:sz w:val="22"/>
          <w:szCs w:val="22"/>
        </w:rPr>
        <w:t>е</w:t>
      </w:r>
      <w:r w:rsidRPr="002E4755">
        <w:rPr>
          <w:rFonts w:ascii="Times New Roman" w:hAnsi="Times New Roman" w:cs="Times New Roman"/>
          <w:sz w:val="22"/>
          <w:szCs w:val="22"/>
        </w:rPr>
        <w:t>мых услуг.</w:t>
      </w:r>
    </w:p>
    <w:p w:rsidR="002E4755" w:rsidRPr="002E4755" w:rsidRDefault="002E4755" w:rsidP="002E4755">
      <w:pPr>
        <w:pStyle w:val="a3"/>
        <w:ind w:firstLine="851"/>
        <w:jc w:val="both"/>
        <w:rPr>
          <w:rFonts w:ascii="Times New Roman" w:hAnsi="Times New Roman" w:cs="Times New Roman"/>
        </w:rPr>
      </w:pPr>
      <w:r w:rsidRPr="002E4755">
        <w:rPr>
          <w:rFonts w:ascii="Times New Roman" w:hAnsi="Times New Roman" w:cs="Times New Roman"/>
        </w:rPr>
        <w:t>В рамках реализации Программы предполагается создать условия для обеспечения стабильной занятости населения в секторе малого предпринимательства с увеличением числа субъектов малого и средн</w:t>
      </w:r>
      <w:r w:rsidRPr="002E4755">
        <w:rPr>
          <w:rFonts w:ascii="Times New Roman" w:hAnsi="Times New Roman" w:cs="Times New Roman"/>
        </w:rPr>
        <w:t>е</w:t>
      </w:r>
      <w:r w:rsidRPr="002E4755">
        <w:rPr>
          <w:rFonts w:ascii="Times New Roman" w:hAnsi="Times New Roman" w:cs="Times New Roman"/>
        </w:rPr>
        <w:t>го предпринимательства в районе и увеличения налоговых и неналоговых поступлений от субъектов мал</w:t>
      </w:r>
      <w:r w:rsidRPr="002E4755">
        <w:rPr>
          <w:rFonts w:ascii="Times New Roman" w:hAnsi="Times New Roman" w:cs="Times New Roman"/>
        </w:rPr>
        <w:t>о</w:t>
      </w:r>
      <w:r w:rsidRPr="002E4755">
        <w:rPr>
          <w:rFonts w:ascii="Times New Roman" w:hAnsi="Times New Roman" w:cs="Times New Roman"/>
        </w:rPr>
        <w:t xml:space="preserve">го и среднего предпринимательства в бюджет Темниковского муниципального района. </w:t>
      </w:r>
    </w:p>
    <w:p w:rsidR="002E4755" w:rsidRPr="002E4755" w:rsidRDefault="002E4755" w:rsidP="002E4755">
      <w:pPr>
        <w:pStyle w:val="a3"/>
        <w:ind w:firstLine="851"/>
        <w:jc w:val="both"/>
        <w:rPr>
          <w:rFonts w:ascii="Times New Roman" w:hAnsi="Times New Roman" w:cs="Times New Roman"/>
        </w:rPr>
      </w:pPr>
      <w:r w:rsidRPr="002E4755">
        <w:rPr>
          <w:rFonts w:ascii="Times New Roman" w:hAnsi="Times New Roman" w:cs="Times New Roman"/>
        </w:rPr>
        <w:t>Ожидаемые конечные результаты реализации Программы характеризуются улучшением колич</w:t>
      </w:r>
      <w:r w:rsidRPr="002E4755">
        <w:rPr>
          <w:rFonts w:ascii="Times New Roman" w:hAnsi="Times New Roman" w:cs="Times New Roman"/>
        </w:rPr>
        <w:t>е</w:t>
      </w:r>
      <w:r w:rsidRPr="002E4755">
        <w:rPr>
          <w:rFonts w:ascii="Times New Roman" w:hAnsi="Times New Roman" w:cs="Times New Roman"/>
        </w:rPr>
        <w:t>ственных и качественных показателей в сфере малого бизнеса.</w:t>
      </w:r>
    </w:p>
    <w:p w:rsidR="002E4755" w:rsidRPr="002E4755" w:rsidRDefault="002E4755" w:rsidP="002E4755">
      <w:pPr>
        <w:spacing w:line="360" w:lineRule="auto"/>
        <w:ind w:firstLine="540"/>
        <w:jc w:val="both"/>
        <w:rPr>
          <w:rFonts w:ascii="Times New Roman" w:hAnsi="Times New Roman" w:cs="Times New Roman"/>
          <w:sz w:val="22"/>
          <w:szCs w:val="22"/>
        </w:rPr>
      </w:pPr>
    </w:p>
    <w:p w:rsidR="002E4755" w:rsidRPr="002E4755" w:rsidRDefault="002E4755" w:rsidP="002E4755">
      <w:pPr>
        <w:spacing w:line="360" w:lineRule="auto"/>
        <w:ind w:firstLine="540"/>
        <w:rPr>
          <w:rFonts w:ascii="Times New Roman" w:hAnsi="Times New Roman" w:cs="Times New Roman"/>
          <w:sz w:val="22"/>
          <w:szCs w:val="22"/>
        </w:rPr>
      </w:pPr>
    </w:p>
    <w:p w:rsidR="002E4755" w:rsidRPr="002E4755" w:rsidRDefault="002E4755" w:rsidP="002E4755">
      <w:pPr>
        <w:pStyle w:val="1"/>
        <w:jc w:val="both"/>
        <w:rPr>
          <w:sz w:val="22"/>
          <w:szCs w:val="22"/>
        </w:rPr>
      </w:pPr>
      <w:r w:rsidRPr="002E4755">
        <w:rPr>
          <w:sz w:val="22"/>
          <w:szCs w:val="22"/>
        </w:rPr>
        <w:t xml:space="preserve">                                </w:t>
      </w:r>
    </w:p>
    <w:p w:rsidR="002E4755" w:rsidRPr="002E4755" w:rsidRDefault="002E4755" w:rsidP="002E4755">
      <w:pPr>
        <w:spacing w:line="276" w:lineRule="auto"/>
        <w:jc w:val="both"/>
        <w:rPr>
          <w:rFonts w:ascii="Times New Roman" w:hAnsi="Times New Roman" w:cs="Times New Roman"/>
          <w:sz w:val="22"/>
          <w:szCs w:val="22"/>
        </w:rPr>
        <w:sectPr w:rsidR="002E4755" w:rsidRPr="002E4755" w:rsidSect="00B94707">
          <w:headerReference w:type="default" r:id="rId14"/>
          <w:footerReference w:type="even" r:id="rId15"/>
          <w:footerReference w:type="default" r:id="rId16"/>
          <w:pgSz w:w="11906" w:h="16838" w:code="9"/>
          <w:pgMar w:top="1134" w:right="454" w:bottom="1134" w:left="1247" w:header="709" w:footer="709" w:gutter="0"/>
          <w:cols w:space="708"/>
          <w:titlePg/>
          <w:docGrid w:linePitch="360"/>
        </w:sectPr>
      </w:pPr>
    </w:p>
    <w:p w:rsidR="002E4755" w:rsidRPr="00CF43A7" w:rsidRDefault="002E4755" w:rsidP="002E4755">
      <w:pPr>
        <w:jc w:val="center"/>
        <w:rPr>
          <w:color w:val="000000"/>
          <w:sz w:val="22"/>
          <w:szCs w:val="22"/>
        </w:rPr>
      </w:pPr>
      <w:r w:rsidRPr="00CF43A7">
        <w:rPr>
          <w:color w:val="000000"/>
          <w:sz w:val="22"/>
          <w:szCs w:val="22"/>
        </w:rPr>
        <w:lastRenderedPageBreak/>
        <w:t xml:space="preserve">                            </w:t>
      </w:r>
    </w:p>
    <w:p w:rsidR="00E4436F" w:rsidRDefault="002E4755" w:rsidP="002E4755">
      <w:pPr>
        <w:jc w:val="center"/>
        <w:rPr>
          <w:color w:val="000000"/>
          <w:sz w:val="22"/>
          <w:szCs w:val="22"/>
        </w:rPr>
        <w:sectPr w:rsidR="00E4436F" w:rsidSect="00186F70">
          <w:pgSz w:w="11906" w:h="16838"/>
          <w:pgMar w:top="1134" w:right="567" w:bottom="1134" w:left="1134" w:header="709" w:footer="709" w:gutter="0"/>
          <w:cols w:space="708"/>
          <w:titlePg/>
          <w:docGrid w:linePitch="360"/>
        </w:sectPr>
      </w:pPr>
      <w:r>
        <w:rPr>
          <w:color w:val="000000"/>
          <w:sz w:val="22"/>
          <w:szCs w:val="22"/>
        </w:rPr>
        <w:t xml:space="preserve">                   </w:t>
      </w:r>
    </w:p>
    <w:p w:rsidR="002E4755" w:rsidRPr="00E4436F" w:rsidRDefault="002E4755" w:rsidP="002E4755">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 xml:space="preserve">      Приложение 1 </w:t>
      </w:r>
    </w:p>
    <w:p w:rsidR="002E4755" w:rsidRPr="00E4436F" w:rsidRDefault="002E4755" w:rsidP="002E4755">
      <w:pPr>
        <w:jc w:val="center"/>
        <w:rPr>
          <w:rFonts w:ascii="Times New Roman" w:hAnsi="Times New Roman" w:cs="Times New Roman"/>
          <w:b/>
          <w:bCs/>
          <w:color w:val="000000"/>
          <w:sz w:val="22"/>
          <w:szCs w:val="22"/>
        </w:rPr>
      </w:pPr>
      <w:r w:rsidRPr="00E4436F">
        <w:rPr>
          <w:rFonts w:ascii="Times New Roman" w:hAnsi="Times New Roman" w:cs="Times New Roman"/>
          <w:color w:val="000000"/>
          <w:sz w:val="22"/>
          <w:szCs w:val="22"/>
        </w:rPr>
        <w:t xml:space="preserve">                                                                                                             к Муниципальной программе "Развитие и поддержка субъектов</w:t>
      </w:r>
    </w:p>
    <w:p w:rsidR="002E4755" w:rsidRPr="00E4436F" w:rsidRDefault="002E4755" w:rsidP="002E4755">
      <w:pPr>
        <w:jc w:val="center"/>
        <w:rPr>
          <w:rFonts w:ascii="Times New Roman" w:hAnsi="Times New Roman" w:cs="Times New Roman"/>
          <w:b/>
          <w:bCs/>
          <w:color w:val="000000"/>
          <w:sz w:val="22"/>
          <w:szCs w:val="22"/>
        </w:rPr>
      </w:pPr>
      <w:r w:rsidRPr="00E4436F">
        <w:rPr>
          <w:rFonts w:ascii="Times New Roman" w:hAnsi="Times New Roman" w:cs="Times New Roman"/>
          <w:color w:val="000000"/>
          <w:sz w:val="22"/>
          <w:szCs w:val="22"/>
        </w:rPr>
        <w:t xml:space="preserve">                                                                                                                             малого и среднего предпринимательства на территории Темниковского</w:t>
      </w:r>
    </w:p>
    <w:p w:rsidR="002E4755" w:rsidRPr="00E4436F" w:rsidRDefault="002E4755" w:rsidP="002E4755">
      <w:pPr>
        <w:jc w:val="center"/>
        <w:rPr>
          <w:rFonts w:ascii="Times New Roman" w:hAnsi="Times New Roman" w:cs="Times New Roman"/>
          <w:b/>
          <w:bCs/>
          <w:color w:val="000000"/>
          <w:sz w:val="22"/>
          <w:szCs w:val="22"/>
        </w:rPr>
      </w:pPr>
      <w:r w:rsidRPr="00E4436F">
        <w:rPr>
          <w:rFonts w:ascii="Times New Roman" w:hAnsi="Times New Roman" w:cs="Times New Roman"/>
          <w:color w:val="000000"/>
          <w:sz w:val="22"/>
          <w:szCs w:val="22"/>
        </w:rPr>
        <w:t xml:space="preserve">                                                                                          муниципального района Республики Мордовия»</w:t>
      </w:r>
    </w:p>
    <w:tbl>
      <w:tblPr>
        <w:tblW w:w="16112" w:type="dxa"/>
        <w:tblInd w:w="-459" w:type="dxa"/>
        <w:tblLayout w:type="fixed"/>
        <w:tblLook w:val="04A0" w:firstRow="1" w:lastRow="0" w:firstColumn="1" w:lastColumn="0" w:noHBand="0" w:noVBand="1"/>
      </w:tblPr>
      <w:tblGrid>
        <w:gridCol w:w="457"/>
        <w:gridCol w:w="121"/>
        <w:gridCol w:w="163"/>
        <w:gridCol w:w="1135"/>
        <w:gridCol w:w="2658"/>
        <w:gridCol w:w="341"/>
        <w:gridCol w:w="1077"/>
        <w:gridCol w:w="394"/>
        <w:gridCol w:w="882"/>
        <w:gridCol w:w="283"/>
        <w:gridCol w:w="992"/>
        <w:gridCol w:w="426"/>
        <w:gridCol w:w="567"/>
        <w:gridCol w:w="567"/>
        <w:gridCol w:w="708"/>
        <w:gridCol w:w="567"/>
        <w:gridCol w:w="567"/>
        <w:gridCol w:w="709"/>
        <w:gridCol w:w="425"/>
        <w:gridCol w:w="426"/>
        <w:gridCol w:w="568"/>
        <w:gridCol w:w="567"/>
        <w:gridCol w:w="424"/>
        <w:gridCol w:w="711"/>
        <w:gridCol w:w="141"/>
        <w:gridCol w:w="236"/>
      </w:tblGrid>
      <w:tr w:rsidR="002E4755" w:rsidRPr="00E4436F" w:rsidTr="006E4DCB">
        <w:trPr>
          <w:gridBefore w:val="1"/>
          <w:gridAfter w:val="2"/>
          <w:wBefore w:w="457" w:type="dxa"/>
          <w:wAfter w:w="377" w:type="dxa"/>
          <w:trHeight w:val="315"/>
        </w:trPr>
        <w:tc>
          <w:tcPr>
            <w:tcW w:w="284" w:type="dxa"/>
            <w:gridSpan w:val="2"/>
            <w:tcBorders>
              <w:top w:val="nil"/>
              <w:left w:val="nil"/>
              <w:bottom w:val="nil"/>
              <w:right w:val="nil"/>
            </w:tcBorders>
          </w:tcPr>
          <w:p w:rsidR="002E4755" w:rsidRPr="00E4436F" w:rsidRDefault="002E4755" w:rsidP="006E4DCB">
            <w:pPr>
              <w:jc w:val="center"/>
              <w:rPr>
                <w:rFonts w:ascii="Times New Roman" w:hAnsi="Times New Roman" w:cs="Times New Roman"/>
                <w:b/>
                <w:bCs/>
                <w:color w:val="000000"/>
                <w:sz w:val="22"/>
                <w:szCs w:val="22"/>
              </w:rPr>
            </w:pPr>
          </w:p>
        </w:tc>
        <w:tc>
          <w:tcPr>
            <w:tcW w:w="1135" w:type="dxa"/>
            <w:tcBorders>
              <w:top w:val="nil"/>
              <w:left w:val="nil"/>
              <w:bottom w:val="nil"/>
              <w:right w:val="nil"/>
            </w:tcBorders>
          </w:tcPr>
          <w:p w:rsidR="002E4755" w:rsidRPr="00E4436F" w:rsidRDefault="002E4755" w:rsidP="006E4DCB">
            <w:pPr>
              <w:jc w:val="center"/>
              <w:rPr>
                <w:rFonts w:ascii="Times New Roman" w:hAnsi="Times New Roman" w:cs="Times New Roman"/>
                <w:b/>
                <w:bCs/>
                <w:color w:val="000000"/>
                <w:sz w:val="22"/>
                <w:szCs w:val="22"/>
              </w:rPr>
            </w:pPr>
          </w:p>
        </w:tc>
        <w:tc>
          <w:tcPr>
            <w:tcW w:w="13859" w:type="dxa"/>
            <w:gridSpan w:val="20"/>
            <w:tcBorders>
              <w:top w:val="nil"/>
              <w:left w:val="nil"/>
              <w:bottom w:val="nil"/>
              <w:right w:val="nil"/>
            </w:tcBorders>
            <w:shd w:val="clear" w:color="auto" w:fill="auto"/>
            <w:noWrap/>
            <w:vAlign w:val="bottom"/>
            <w:hideMark/>
          </w:tcPr>
          <w:p w:rsidR="002E4755" w:rsidRPr="00E4436F" w:rsidRDefault="002E4755" w:rsidP="006E4DCB">
            <w:pPr>
              <w:jc w:val="center"/>
              <w:rPr>
                <w:rFonts w:ascii="Times New Roman" w:hAnsi="Times New Roman" w:cs="Times New Roman"/>
                <w:b/>
                <w:bCs/>
                <w:color w:val="000000"/>
                <w:sz w:val="22"/>
                <w:szCs w:val="22"/>
              </w:rPr>
            </w:pPr>
          </w:p>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МЕРОПРИЯТИЯ</w:t>
            </w:r>
          </w:p>
        </w:tc>
      </w:tr>
      <w:tr w:rsidR="002E4755" w:rsidRPr="00E4436F" w:rsidTr="006E4DCB">
        <w:trPr>
          <w:gridBefore w:val="1"/>
          <w:gridAfter w:val="2"/>
          <w:wBefore w:w="457" w:type="dxa"/>
          <w:wAfter w:w="377" w:type="dxa"/>
          <w:trHeight w:val="570"/>
        </w:trPr>
        <w:tc>
          <w:tcPr>
            <w:tcW w:w="284" w:type="dxa"/>
            <w:gridSpan w:val="2"/>
            <w:tcBorders>
              <w:top w:val="nil"/>
              <w:left w:val="nil"/>
              <w:bottom w:val="nil"/>
              <w:right w:val="nil"/>
            </w:tcBorders>
          </w:tcPr>
          <w:p w:rsidR="002E4755" w:rsidRPr="00E4436F" w:rsidRDefault="002E4755" w:rsidP="006E4DCB">
            <w:pPr>
              <w:rPr>
                <w:rFonts w:ascii="Times New Roman" w:hAnsi="Times New Roman" w:cs="Times New Roman"/>
                <w:b/>
                <w:bCs/>
                <w:color w:val="000000"/>
                <w:sz w:val="22"/>
                <w:szCs w:val="22"/>
              </w:rPr>
            </w:pPr>
          </w:p>
        </w:tc>
        <w:tc>
          <w:tcPr>
            <w:tcW w:w="1135" w:type="dxa"/>
            <w:tcBorders>
              <w:top w:val="nil"/>
              <w:left w:val="nil"/>
              <w:bottom w:val="nil"/>
              <w:right w:val="nil"/>
            </w:tcBorders>
          </w:tcPr>
          <w:p w:rsidR="002E4755" w:rsidRPr="00E4436F" w:rsidRDefault="002E4755" w:rsidP="006E4DCB">
            <w:pPr>
              <w:rPr>
                <w:rFonts w:ascii="Times New Roman" w:hAnsi="Times New Roman" w:cs="Times New Roman"/>
                <w:b/>
                <w:bCs/>
                <w:color w:val="000000"/>
                <w:sz w:val="22"/>
                <w:szCs w:val="22"/>
              </w:rPr>
            </w:pPr>
          </w:p>
        </w:tc>
        <w:tc>
          <w:tcPr>
            <w:tcW w:w="13859" w:type="dxa"/>
            <w:gridSpan w:val="20"/>
            <w:tcBorders>
              <w:top w:val="nil"/>
              <w:left w:val="nil"/>
              <w:bottom w:val="nil"/>
              <w:right w:val="nil"/>
            </w:tcBorders>
            <w:shd w:val="clear" w:color="auto" w:fill="auto"/>
            <w:vAlign w:val="bottom"/>
            <w:hideMark/>
          </w:tcPr>
          <w:p w:rsidR="002E4755" w:rsidRPr="00E4436F" w:rsidRDefault="002E4755" w:rsidP="006E4DCB">
            <w:pPr>
              <w:rPr>
                <w:rFonts w:ascii="Times New Roman" w:hAnsi="Times New Roman" w:cs="Times New Roman"/>
                <w:b/>
                <w:bCs/>
                <w:color w:val="000000"/>
                <w:sz w:val="22"/>
                <w:szCs w:val="22"/>
              </w:rPr>
            </w:pPr>
          </w:p>
          <w:tbl>
            <w:tblPr>
              <w:tblW w:w="15263" w:type="dxa"/>
              <w:tblLayout w:type="fixed"/>
              <w:tblLook w:val="04A0" w:firstRow="1" w:lastRow="0" w:firstColumn="1" w:lastColumn="0" w:noHBand="0" w:noVBand="1"/>
            </w:tblPr>
            <w:tblGrid>
              <w:gridCol w:w="567"/>
              <w:gridCol w:w="14696"/>
            </w:tblGrid>
            <w:tr w:rsidR="002E4755" w:rsidRPr="00E4436F" w:rsidTr="006E4DCB">
              <w:trPr>
                <w:trHeight w:val="570"/>
              </w:trPr>
              <w:tc>
                <w:tcPr>
                  <w:tcW w:w="567" w:type="dxa"/>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p>
              </w:tc>
              <w:tc>
                <w:tcPr>
                  <w:tcW w:w="14696" w:type="dxa"/>
                  <w:tcBorders>
                    <w:top w:val="nil"/>
                    <w:left w:val="nil"/>
                    <w:bottom w:val="nil"/>
                    <w:right w:val="nil"/>
                  </w:tcBorders>
                  <w:shd w:val="clear" w:color="auto" w:fill="auto"/>
                  <w:vAlign w:val="bottom"/>
                  <w:hideMark/>
                </w:tcPr>
                <w:p w:rsidR="002E4755" w:rsidRPr="00E4436F" w:rsidRDefault="002E4755" w:rsidP="006E4DCB">
                  <w:pP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 xml:space="preserve">по реализации муниципальной программы «Развитие и поддержка субъектов малого и среднего </w:t>
                  </w:r>
                </w:p>
                <w:p w:rsidR="002E4755" w:rsidRPr="00E4436F" w:rsidRDefault="002E4755" w:rsidP="006E4DCB">
                  <w:pP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предпринимательства на территории Темниковского муниципального района Республики Мордовия»</w:t>
                  </w:r>
                </w:p>
              </w:tc>
            </w:tr>
          </w:tbl>
          <w:p w:rsidR="002E4755" w:rsidRPr="00E4436F" w:rsidRDefault="002E4755" w:rsidP="006E4DCB">
            <w:pPr>
              <w:pStyle w:val="37"/>
              <w:spacing w:line="288" w:lineRule="auto"/>
              <w:ind w:firstLine="0"/>
              <w:jc w:val="right"/>
              <w:outlineLvl w:val="0"/>
              <w:rPr>
                <w:rFonts w:cs="Times New Roman"/>
                <w:sz w:val="22"/>
              </w:rPr>
            </w:pPr>
          </w:p>
          <w:tbl>
            <w:tblPr>
              <w:tblW w:w="13740" w:type="dxa"/>
              <w:jc w:val="center"/>
              <w:tblLayout w:type="fixed"/>
              <w:tblLook w:val="04A0" w:firstRow="1" w:lastRow="0" w:firstColumn="1" w:lastColumn="0" w:noHBand="0" w:noVBand="1"/>
            </w:tblPr>
            <w:tblGrid>
              <w:gridCol w:w="618"/>
              <w:gridCol w:w="3091"/>
              <w:gridCol w:w="1354"/>
              <w:gridCol w:w="1236"/>
              <w:gridCol w:w="773"/>
              <w:gridCol w:w="1354"/>
              <w:gridCol w:w="1081"/>
              <w:gridCol w:w="1374"/>
              <w:gridCol w:w="2859"/>
            </w:tblGrid>
            <w:tr w:rsidR="002E4755" w:rsidRPr="00E4436F" w:rsidTr="006E4DCB">
              <w:trPr>
                <w:trHeight w:val="330"/>
                <w:jc w:val="center"/>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 xml:space="preserve">№ </w:t>
                  </w:r>
                  <w:proofErr w:type="gramStart"/>
                  <w:r w:rsidRPr="00E4436F">
                    <w:rPr>
                      <w:rFonts w:ascii="Times New Roman" w:hAnsi="Times New Roman" w:cs="Times New Roman"/>
                      <w:sz w:val="22"/>
                      <w:szCs w:val="22"/>
                    </w:rPr>
                    <w:t>п</w:t>
                  </w:r>
                  <w:proofErr w:type="gramEnd"/>
                  <w:r w:rsidRPr="00E4436F">
                    <w:rPr>
                      <w:rFonts w:ascii="Times New Roman" w:hAnsi="Times New Roman" w:cs="Times New Roman"/>
                      <w:sz w:val="22"/>
                      <w:szCs w:val="22"/>
                    </w:rPr>
                    <w:t>/п</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ind w:left="-534"/>
                    <w:jc w:val="center"/>
                    <w:rPr>
                      <w:rFonts w:ascii="Times New Roman" w:hAnsi="Times New Roman" w:cs="Times New Roman"/>
                      <w:sz w:val="22"/>
                      <w:szCs w:val="22"/>
                    </w:rPr>
                  </w:pPr>
                  <w:r w:rsidRPr="00E4436F">
                    <w:rPr>
                      <w:rFonts w:ascii="Times New Roman" w:hAnsi="Times New Roman" w:cs="Times New Roman"/>
                      <w:sz w:val="22"/>
                      <w:szCs w:val="22"/>
                    </w:rPr>
                    <w:t>Наименование</w:t>
                  </w:r>
                </w:p>
                <w:p w:rsidR="002E4755" w:rsidRPr="00E4436F" w:rsidRDefault="002E4755" w:rsidP="006E4DCB">
                  <w:pPr>
                    <w:ind w:left="-534"/>
                    <w:jc w:val="center"/>
                    <w:rPr>
                      <w:rFonts w:ascii="Times New Roman" w:hAnsi="Times New Roman" w:cs="Times New Roman"/>
                      <w:sz w:val="22"/>
                      <w:szCs w:val="22"/>
                    </w:rPr>
                  </w:pPr>
                  <w:r w:rsidRPr="00E4436F">
                    <w:rPr>
                      <w:rFonts w:ascii="Times New Roman" w:hAnsi="Times New Roman" w:cs="Times New Roman"/>
                      <w:sz w:val="22"/>
                      <w:szCs w:val="22"/>
                    </w:rPr>
                    <w:t xml:space="preserve">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Объем финансиров</w:t>
                  </w:r>
                  <w:r w:rsidRPr="00E4436F">
                    <w:rPr>
                      <w:rFonts w:ascii="Times New Roman" w:hAnsi="Times New Roman" w:cs="Times New Roman"/>
                      <w:sz w:val="22"/>
                      <w:szCs w:val="22"/>
                    </w:rPr>
                    <w:t>а</w:t>
                  </w:r>
                  <w:r w:rsidRPr="00E4436F">
                    <w:rPr>
                      <w:rFonts w:ascii="Times New Roman" w:hAnsi="Times New Roman" w:cs="Times New Roman"/>
                      <w:sz w:val="22"/>
                      <w:szCs w:val="22"/>
                    </w:rPr>
                    <w:t xml:space="preserve">ния всего, </w:t>
                  </w:r>
                </w:p>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тыс. руб.</w:t>
                  </w:r>
                </w:p>
              </w:tc>
              <w:tc>
                <w:tcPr>
                  <w:tcW w:w="4444" w:type="dxa"/>
                  <w:gridSpan w:val="4"/>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в т. ч. По источникам финансирования, тыс. руб.</w:t>
                  </w:r>
                </w:p>
              </w:tc>
              <w:tc>
                <w:tcPr>
                  <w:tcW w:w="1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Срок и</w:t>
                  </w:r>
                  <w:r w:rsidRPr="00E4436F">
                    <w:rPr>
                      <w:rFonts w:ascii="Times New Roman" w:hAnsi="Times New Roman" w:cs="Times New Roman"/>
                      <w:sz w:val="22"/>
                      <w:szCs w:val="22"/>
                    </w:rPr>
                    <w:t>с</w:t>
                  </w:r>
                  <w:r w:rsidRPr="00E4436F">
                    <w:rPr>
                      <w:rFonts w:ascii="Times New Roman" w:hAnsi="Times New Roman" w:cs="Times New Roman"/>
                      <w:sz w:val="22"/>
                      <w:szCs w:val="22"/>
                    </w:rPr>
                    <w:t>полнения</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Ответственный исполн</w:t>
                  </w:r>
                  <w:r w:rsidRPr="00E4436F">
                    <w:rPr>
                      <w:rFonts w:ascii="Times New Roman" w:hAnsi="Times New Roman" w:cs="Times New Roman"/>
                      <w:sz w:val="22"/>
                      <w:szCs w:val="22"/>
                    </w:rPr>
                    <w:t>и</w:t>
                  </w:r>
                  <w:r w:rsidRPr="00E4436F">
                    <w:rPr>
                      <w:rFonts w:ascii="Times New Roman" w:hAnsi="Times New Roman" w:cs="Times New Roman"/>
                      <w:sz w:val="22"/>
                      <w:szCs w:val="22"/>
                    </w:rPr>
                    <w:t>тель (соисполнитель, участник)</w:t>
                  </w:r>
                </w:p>
              </w:tc>
            </w:tr>
            <w:tr w:rsidR="002E4755" w:rsidRPr="00E4436F" w:rsidTr="006E4DCB">
              <w:trPr>
                <w:trHeight w:val="315"/>
                <w:jc w:val="center"/>
              </w:trPr>
              <w:tc>
                <w:tcPr>
                  <w:tcW w:w="618"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2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sz w:val="22"/>
                      <w:szCs w:val="22"/>
                    </w:rPr>
                  </w:pPr>
                  <w:r w:rsidRPr="00E4436F">
                    <w:rPr>
                      <w:rFonts w:ascii="Times New Roman" w:hAnsi="Times New Roman" w:cs="Times New Roman"/>
                      <w:sz w:val="22"/>
                      <w:szCs w:val="22"/>
                    </w:rPr>
                    <w:t>федеральный бюджет</w:t>
                  </w:r>
                </w:p>
              </w:tc>
              <w:tc>
                <w:tcPr>
                  <w:tcW w:w="77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sz w:val="22"/>
                      <w:szCs w:val="22"/>
                    </w:rPr>
                  </w:pPr>
                  <w:r w:rsidRPr="00E4436F">
                    <w:rPr>
                      <w:rFonts w:ascii="Times New Roman" w:hAnsi="Times New Roman" w:cs="Times New Roman"/>
                      <w:sz w:val="22"/>
                      <w:szCs w:val="22"/>
                    </w:rPr>
                    <w:t>республика</w:t>
                  </w:r>
                  <w:r w:rsidRPr="00E4436F">
                    <w:rPr>
                      <w:rFonts w:ascii="Times New Roman" w:hAnsi="Times New Roman" w:cs="Times New Roman"/>
                      <w:sz w:val="22"/>
                      <w:szCs w:val="22"/>
                    </w:rPr>
                    <w:t>н</w:t>
                  </w:r>
                  <w:r w:rsidRPr="00E4436F">
                    <w:rPr>
                      <w:rFonts w:ascii="Times New Roman" w:hAnsi="Times New Roman" w:cs="Times New Roman"/>
                      <w:sz w:val="22"/>
                      <w:szCs w:val="22"/>
                    </w:rPr>
                    <w:t>ский бюджет</w:t>
                  </w:r>
                </w:p>
              </w:tc>
              <w:tc>
                <w:tcPr>
                  <w:tcW w:w="135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sz w:val="22"/>
                      <w:szCs w:val="22"/>
                    </w:rPr>
                  </w:pPr>
                  <w:r w:rsidRPr="00E4436F">
                    <w:rPr>
                      <w:rFonts w:ascii="Times New Roman" w:hAnsi="Times New Roman" w:cs="Times New Roman"/>
                      <w:sz w:val="22"/>
                      <w:szCs w:val="22"/>
                    </w:rPr>
                    <w:t>местный бю</w:t>
                  </w:r>
                  <w:r w:rsidRPr="00E4436F">
                    <w:rPr>
                      <w:rFonts w:ascii="Times New Roman" w:hAnsi="Times New Roman" w:cs="Times New Roman"/>
                      <w:sz w:val="22"/>
                      <w:szCs w:val="22"/>
                    </w:rPr>
                    <w:t>д</w:t>
                  </w:r>
                  <w:r w:rsidRPr="00E4436F">
                    <w:rPr>
                      <w:rFonts w:ascii="Times New Roman" w:hAnsi="Times New Roman" w:cs="Times New Roman"/>
                      <w:sz w:val="22"/>
                      <w:szCs w:val="22"/>
                    </w:rPr>
                    <w:t>жет</w:t>
                  </w:r>
                </w:p>
              </w:tc>
              <w:tc>
                <w:tcPr>
                  <w:tcW w:w="108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sz w:val="22"/>
                      <w:szCs w:val="22"/>
                    </w:rPr>
                  </w:pPr>
                  <w:r w:rsidRPr="00E4436F">
                    <w:rPr>
                      <w:rFonts w:ascii="Times New Roman" w:hAnsi="Times New Roman" w:cs="Times New Roman"/>
                      <w:sz w:val="22"/>
                      <w:szCs w:val="22"/>
                    </w:rPr>
                    <w:t>прочие источн</w:t>
                  </w:r>
                  <w:r w:rsidRPr="00E4436F">
                    <w:rPr>
                      <w:rFonts w:ascii="Times New Roman" w:hAnsi="Times New Roman" w:cs="Times New Roman"/>
                      <w:sz w:val="22"/>
                      <w:szCs w:val="22"/>
                    </w:rPr>
                    <w:t>и</w:t>
                  </w:r>
                  <w:r w:rsidRPr="00E4436F">
                    <w:rPr>
                      <w:rFonts w:ascii="Times New Roman" w:hAnsi="Times New Roman" w:cs="Times New Roman"/>
                      <w:sz w:val="22"/>
                      <w:szCs w:val="22"/>
                    </w:rPr>
                    <w:t>ки</w:t>
                  </w: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r>
            <w:tr w:rsidR="002E4755" w:rsidRPr="00E4436F" w:rsidTr="006E4DCB">
              <w:trPr>
                <w:trHeight w:val="285"/>
                <w:jc w:val="center"/>
              </w:trPr>
              <w:tc>
                <w:tcPr>
                  <w:tcW w:w="618"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236" w:type="dxa"/>
                  <w:vMerge/>
                  <w:tcBorders>
                    <w:top w:val="nil"/>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773" w:type="dxa"/>
                  <w:vMerge/>
                  <w:tcBorders>
                    <w:top w:val="nil"/>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54" w:type="dxa"/>
                  <w:vMerge/>
                  <w:tcBorders>
                    <w:top w:val="nil"/>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081" w:type="dxa"/>
                  <w:vMerge/>
                  <w:tcBorders>
                    <w:top w:val="nil"/>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r>
            <w:tr w:rsidR="002E4755" w:rsidRPr="00E4436F" w:rsidTr="006E4DCB">
              <w:trPr>
                <w:trHeight w:val="1309"/>
                <w:jc w:val="center"/>
              </w:trPr>
              <w:tc>
                <w:tcPr>
                  <w:tcW w:w="618"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3091"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236" w:type="dxa"/>
                  <w:vMerge/>
                  <w:tcBorders>
                    <w:top w:val="nil"/>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773" w:type="dxa"/>
                  <w:vMerge/>
                  <w:tcBorders>
                    <w:top w:val="nil"/>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54" w:type="dxa"/>
                  <w:vMerge/>
                  <w:tcBorders>
                    <w:top w:val="nil"/>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081" w:type="dxa"/>
                  <w:vMerge/>
                  <w:tcBorders>
                    <w:top w:val="nil"/>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74"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r>
            <w:tr w:rsidR="002E4755" w:rsidRPr="00E4436F" w:rsidTr="006E4DCB">
              <w:trPr>
                <w:trHeight w:val="30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1</w:t>
                  </w:r>
                </w:p>
              </w:tc>
              <w:tc>
                <w:tcPr>
                  <w:tcW w:w="309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3</w:t>
                  </w:r>
                </w:p>
              </w:tc>
              <w:tc>
                <w:tcPr>
                  <w:tcW w:w="123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4</w:t>
                  </w:r>
                </w:p>
              </w:tc>
              <w:tc>
                <w:tcPr>
                  <w:tcW w:w="77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5</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6</w:t>
                  </w:r>
                </w:p>
              </w:tc>
              <w:tc>
                <w:tcPr>
                  <w:tcW w:w="108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7</w:t>
                  </w:r>
                </w:p>
              </w:tc>
              <w:tc>
                <w:tcPr>
                  <w:tcW w:w="137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8</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9</w:t>
                  </w:r>
                </w:p>
              </w:tc>
            </w:tr>
            <w:tr w:rsidR="002E4755" w:rsidRPr="00E4436F" w:rsidTr="006E4DCB">
              <w:trPr>
                <w:trHeight w:val="300"/>
                <w:jc w:val="center"/>
              </w:trPr>
              <w:tc>
                <w:tcPr>
                  <w:tcW w:w="137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1. Расширение доступа субъектов малого и среднего предпринимательства к финансовым ресурсам</w:t>
                  </w:r>
                </w:p>
              </w:tc>
            </w:tr>
            <w:tr w:rsidR="002E4755" w:rsidRPr="00E4436F" w:rsidTr="006E4DCB">
              <w:trPr>
                <w:trHeight w:val="289"/>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1.1.</w:t>
                  </w:r>
                </w:p>
              </w:tc>
              <w:tc>
                <w:tcPr>
                  <w:tcW w:w="3091" w:type="dxa"/>
                  <w:tcBorders>
                    <w:top w:val="single" w:sz="4" w:space="0" w:color="auto"/>
                    <w:left w:val="nil"/>
                    <w:bottom w:val="single" w:sz="4" w:space="0" w:color="auto"/>
                    <w:right w:val="single" w:sz="4" w:space="0" w:color="auto"/>
                  </w:tcBorders>
                  <w:shd w:val="clear" w:color="auto" w:fill="auto"/>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Информирование </w:t>
                  </w:r>
                  <w:proofErr w:type="gramStart"/>
                  <w:r w:rsidRPr="00E4436F">
                    <w:rPr>
                      <w:rFonts w:ascii="Times New Roman" w:hAnsi="Times New Roman" w:cs="Times New Roman"/>
                      <w:color w:val="000000"/>
                      <w:sz w:val="22"/>
                      <w:szCs w:val="22"/>
                    </w:rPr>
                    <w:t>бизнес-сообщества</w:t>
                  </w:r>
                  <w:proofErr w:type="gramEnd"/>
                  <w:r w:rsidRPr="00E4436F">
                    <w:rPr>
                      <w:rFonts w:ascii="Times New Roman" w:hAnsi="Times New Roman" w:cs="Times New Roman"/>
                      <w:color w:val="000000"/>
                      <w:sz w:val="22"/>
                      <w:szCs w:val="22"/>
                    </w:rPr>
                    <w:t xml:space="preserve"> района о работ</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ющих в Республике Мордовия объектах инфр</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структуры поддержки малого и среднего предпр</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нимательства</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2024-2030 гг.</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 xml:space="preserve"> 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работе с отраслями агропромы</w:t>
                  </w:r>
                  <w:r w:rsidRPr="00E4436F">
                    <w:rPr>
                      <w:rFonts w:ascii="Times New Roman" w:hAnsi="Times New Roman" w:cs="Times New Roman"/>
                      <w:sz w:val="22"/>
                      <w:szCs w:val="22"/>
                    </w:rPr>
                    <w:t>ш</w:t>
                  </w:r>
                  <w:r w:rsidRPr="00E4436F">
                    <w:rPr>
                      <w:rFonts w:ascii="Times New Roman" w:hAnsi="Times New Roman" w:cs="Times New Roman"/>
                      <w:sz w:val="22"/>
                      <w:szCs w:val="22"/>
                    </w:rPr>
                    <w:t>ленного комплекса и ли</w:t>
                  </w:r>
                  <w:r w:rsidRPr="00E4436F">
                    <w:rPr>
                      <w:rFonts w:ascii="Times New Roman" w:hAnsi="Times New Roman" w:cs="Times New Roman"/>
                      <w:sz w:val="22"/>
                      <w:szCs w:val="22"/>
                    </w:rPr>
                    <w:t>ч</w:t>
                  </w:r>
                  <w:r w:rsidRPr="00E4436F">
                    <w:rPr>
                      <w:rFonts w:ascii="Times New Roman" w:hAnsi="Times New Roman" w:cs="Times New Roman"/>
                      <w:sz w:val="22"/>
                      <w:szCs w:val="22"/>
                    </w:rPr>
                    <w:t>ными подсобными хозя</w:t>
                  </w:r>
                  <w:r w:rsidRPr="00E4436F">
                    <w:rPr>
                      <w:rFonts w:ascii="Times New Roman" w:hAnsi="Times New Roman" w:cs="Times New Roman"/>
                      <w:sz w:val="22"/>
                      <w:szCs w:val="22"/>
                    </w:rPr>
                    <w:t>й</w:t>
                  </w:r>
                  <w:r w:rsidRPr="00E4436F">
                    <w:rPr>
                      <w:rFonts w:ascii="Times New Roman" w:hAnsi="Times New Roman" w:cs="Times New Roman"/>
                      <w:sz w:val="22"/>
                      <w:szCs w:val="22"/>
                    </w:rPr>
                    <w:t>ствами гра</w:t>
                  </w:r>
                  <w:r w:rsidRPr="00E4436F">
                    <w:rPr>
                      <w:rFonts w:ascii="Times New Roman" w:hAnsi="Times New Roman" w:cs="Times New Roman"/>
                      <w:sz w:val="22"/>
                      <w:szCs w:val="22"/>
                    </w:rPr>
                    <w:t>ж</w:t>
                  </w:r>
                  <w:r w:rsidRPr="00E4436F">
                    <w:rPr>
                      <w:rFonts w:ascii="Times New Roman" w:hAnsi="Times New Roman" w:cs="Times New Roman"/>
                      <w:sz w:val="22"/>
                      <w:szCs w:val="22"/>
                    </w:rPr>
                    <w:t>дан;</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вопросам строительства и ЖКХ А</w:t>
                  </w:r>
                  <w:r w:rsidRPr="00E4436F">
                    <w:rPr>
                      <w:rFonts w:ascii="Times New Roman" w:hAnsi="Times New Roman" w:cs="Times New Roman"/>
                      <w:sz w:val="22"/>
                      <w:szCs w:val="22"/>
                    </w:rPr>
                    <w:t>д</w:t>
                  </w:r>
                  <w:r w:rsidRPr="00E4436F">
                    <w:rPr>
                      <w:rFonts w:ascii="Times New Roman" w:hAnsi="Times New Roman" w:cs="Times New Roman"/>
                      <w:sz w:val="22"/>
                      <w:szCs w:val="22"/>
                    </w:rPr>
                    <w:t>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w:t>
                  </w:r>
                </w:p>
              </w:tc>
            </w:tr>
            <w:tr w:rsidR="002E4755" w:rsidRPr="00E4436F" w:rsidTr="006E4DCB">
              <w:trPr>
                <w:trHeight w:val="505"/>
                <w:jc w:val="center"/>
              </w:trPr>
              <w:tc>
                <w:tcPr>
                  <w:tcW w:w="13740" w:type="dxa"/>
                  <w:gridSpan w:val="9"/>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sz w:val="22"/>
                      <w:szCs w:val="22"/>
                    </w:rPr>
                  </w:pPr>
                  <w:r w:rsidRPr="00E4436F">
                    <w:rPr>
                      <w:rFonts w:ascii="Times New Roman" w:hAnsi="Times New Roman" w:cs="Times New Roman"/>
                      <w:b/>
                      <w:sz w:val="22"/>
                      <w:szCs w:val="22"/>
                    </w:rPr>
                    <w:t>2. Развитие инфраструктуры поддержки малого и среднего предпринимательства</w:t>
                  </w:r>
                </w:p>
              </w:tc>
            </w:tr>
            <w:tr w:rsidR="002E4755" w:rsidRPr="00E4436F" w:rsidTr="006E4DCB">
              <w:trPr>
                <w:trHeight w:val="138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ind w:left="-108"/>
                    <w:jc w:val="center"/>
                    <w:rPr>
                      <w:rFonts w:ascii="Times New Roman" w:hAnsi="Times New Roman" w:cs="Times New Roman"/>
                      <w:sz w:val="22"/>
                      <w:szCs w:val="22"/>
                    </w:rPr>
                  </w:pPr>
                  <w:r w:rsidRPr="00E4436F">
                    <w:rPr>
                      <w:rFonts w:ascii="Times New Roman" w:hAnsi="Times New Roman" w:cs="Times New Roman"/>
                      <w:sz w:val="22"/>
                      <w:szCs w:val="22"/>
                    </w:rPr>
                    <w:lastRenderedPageBreak/>
                    <w:t>2.1.</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Создание новых и разв</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тие действующих объектов инфраструктуры поддержки малого и среднего предприн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мательства</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2024-2030 гг.</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Управление по работе с отраслями агропромы</w:t>
                  </w:r>
                  <w:r w:rsidRPr="00E4436F">
                    <w:rPr>
                      <w:rFonts w:ascii="Times New Roman" w:hAnsi="Times New Roman" w:cs="Times New Roman"/>
                      <w:sz w:val="22"/>
                      <w:szCs w:val="22"/>
                    </w:rPr>
                    <w:t>ш</w:t>
                  </w:r>
                  <w:r w:rsidRPr="00E4436F">
                    <w:rPr>
                      <w:rFonts w:ascii="Times New Roman" w:hAnsi="Times New Roman" w:cs="Times New Roman"/>
                      <w:sz w:val="22"/>
                      <w:szCs w:val="22"/>
                    </w:rPr>
                    <w:t>ленного комплекса и ли</w:t>
                  </w:r>
                  <w:r w:rsidRPr="00E4436F">
                    <w:rPr>
                      <w:rFonts w:ascii="Times New Roman" w:hAnsi="Times New Roman" w:cs="Times New Roman"/>
                      <w:sz w:val="22"/>
                      <w:szCs w:val="22"/>
                    </w:rPr>
                    <w:t>ч</w:t>
                  </w:r>
                  <w:r w:rsidRPr="00E4436F">
                    <w:rPr>
                      <w:rFonts w:ascii="Times New Roman" w:hAnsi="Times New Roman" w:cs="Times New Roman"/>
                      <w:sz w:val="22"/>
                      <w:szCs w:val="22"/>
                    </w:rPr>
                    <w:t>ными подсобными хозя</w:t>
                  </w:r>
                  <w:r w:rsidRPr="00E4436F">
                    <w:rPr>
                      <w:rFonts w:ascii="Times New Roman" w:hAnsi="Times New Roman" w:cs="Times New Roman"/>
                      <w:sz w:val="22"/>
                      <w:szCs w:val="22"/>
                    </w:rPr>
                    <w:t>й</w:t>
                  </w:r>
                  <w:r w:rsidRPr="00E4436F">
                    <w:rPr>
                      <w:rFonts w:ascii="Times New Roman" w:hAnsi="Times New Roman" w:cs="Times New Roman"/>
                      <w:sz w:val="22"/>
                      <w:szCs w:val="22"/>
                    </w:rPr>
                    <w:t>ствами граждан;</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вопросам строительства и ЖКХ А</w:t>
                  </w:r>
                  <w:r w:rsidRPr="00E4436F">
                    <w:rPr>
                      <w:rFonts w:ascii="Times New Roman" w:hAnsi="Times New Roman" w:cs="Times New Roman"/>
                      <w:sz w:val="22"/>
                      <w:szCs w:val="22"/>
                    </w:rPr>
                    <w:t>д</w:t>
                  </w:r>
                  <w:r w:rsidRPr="00E4436F">
                    <w:rPr>
                      <w:rFonts w:ascii="Times New Roman" w:hAnsi="Times New Roman" w:cs="Times New Roman"/>
                      <w:sz w:val="22"/>
                      <w:szCs w:val="22"/>
                    </w:rPr>
                    <w:t>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социальной работе Администрации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Отдел спорта и молоде</w:t>
                  </w:r>
                  <w:r w:rsidRPr="00E4436F">
                    <w:rPr>
                      <w:rFonts w:ascii="Times New Roman" w:hAnsi="Times New Roman" w:cs="Times New Roman"/>
                      <w:sz w:val="22"/>
                      <w:szCs w:val="22"/>
                    </w:rPr>
                    <w:t>ж</w:t>
                  </w:r>
                  <w:r w:rsidRPr="00E4436F">
                    <w:rPr>
                      <w:rFonts w:ascii="Times New Roman" w:hAnsi="Times New Roman" w:cs="Times New Roman"/>
                      <w:sz w:val="22"/>
                      <w:szCs w:val="22"/>
                    </w:rPr>
                    <w:t>ной политики Администр</w:t>
                  </w:r>
                  <w:r w:rsidRPr="00E4436F">
                    <w:rPr>
                      <w:rFonts w:ascii="Times New Roman" w:hAnsi="Times New Roman" w:cs="Times New Roman"/>
                      <w:sz w:val="22"/>
                      <w:szCs w:val="22"/>
                    </w:rPr>
                    <w:t>а</w:t>
                  </w:r>
                  <w:r w:rsidRPr="00E4436F">
                    <w:rPr>
                      <w:rFonts w:ascii="Times New Roman" w:hAnsi="Times New Roman" w:cs="Times New Roman"/>
                      <w:sz w:val="22"/>
                      <w:szCs w:val="22"/>
                    </w:rPr>
                    <w:t>ции Темниковского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432"/>
                <w:jc w:val="center"/>
              </w:trPr>
              <w:tc>
                <w:tcPr>
                  <w:tcW w:w="618" w:type="dxa"/>
                  <w:tcBorders>
                    <w:top w:val="single" w:sz="4" w:space="0" w:color="auto"/>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single" w:sz="4" w:space="0" w:color="auto"/>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 xml:space="preserve">Итого 2024-2030 </w:t>
                  </w:r>
                  <w:proofErr w:type="spellStart"/>
                  <w:proofErr w:type="gramStart"/>
                  <w:r w:rsidRPr="00E4436F">
                    <w:rPr>
                      <w:rFonts w:ascii="Times New Roman" w:hAnsi="Times New Roman" w:cs="Times New Roman"/>
                      <w:b/>
                      <w:color w:val="000000"/>
                      <w:sz w:val="22"/>
                      <w:szCs w:val="22"/>
                    </w:rPr>
                    <w:t>гг</w:t>
                  </w:r>
                  <w:proofErr w:type="spellEnd"/>
                  <w:proofErr w:type="gramEnd"/>
                </w:p>
              </w:tc>
              <w:tc>
                <w:tcPr>
                  <w:tcW w:w="1354"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081"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293"/>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 xml:space="preserve">в т. ч. </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362"/>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2024 год</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362"/>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2025 год</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335"/>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2026 год</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335"/>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2027 год</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336"/>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2028 год</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336"/>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2029 год</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336"/>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2030 год</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336"/>
                <w:jc w:val="center"/>
              </w:trPr>
              <w:tc>
                <w:tcPr>
                  <w:tcW w:w="13740" w:type="dxa"/>
                  <w:gridSpan w:val="9"/>
                  <w:tcBorders>
                    <w:top w:val="nil"/>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jc w:val="center"/>
                    <w:rPr>
                      <w:rFonts w:ascii="Times New Roman" w:hAnsi="Times New Roman" w:cs="Times New Roman"/>
                      <w:b/>
                      <w:sz w:val="22"/>
                      <w:szCs w:val="22"/>
                    </w:rPr>
                  </w:pPr>
                  <w:r w:rsidRPr="00E4436F">
                    <w:rPr>
                      <w:rFonts w:ascii="Times New Roman" w:hAnsi="Times New Roman" w:cs="Times New Roman"/>
                      <w:b/>
                      <w:sz w:val="22"/>
                      <w:szCs w:val="22"/>
                    </w:rPr>
                    <w:lastRenderedPageBreak/>
                    <w:t>3. Правовое, информационное, консультационное и методическое обеспечение малого и среднего бизнеса</w:t>
                  </w:r>
                </w:p>
                <w:p w:rsidR="002E4755" w:rsidRPr="00E4436F" w:rsidRDefault="002E4755" w:rsidP="006E4DCB">
                  <w:pPr>
                    <w:rPr>
                      <w:rFonts w:ascii="Times New Roman" w:hAnsi="Times New Roman" w:cs="Times New Roman"/>
                      <w:sz w:val="22"/>
                      <w:szCs w:val="22"/>
                    </w:rPr>
                  </w:pPr>
                </w:p>
              </w:tc>
            </w:tr>
            <w:tr w:rsidR="002E4755" w:rsidRPr="00E4436F" w:rsidTr="006E4DCB">
              <w:trPr>
                <w:trHeight w:val="336"/>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3.1.</w:t>
                  </w: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Организация проведения оценки регулирующего воздействия проектов муниц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пальных нормативных актов, затрагивающих вопросы ос</w:t>
                  </w:r>
                  <w:r w:rsidRPr="00E4436F">
                    <w:rPr>
                      <w:rFonts w:ascii="Times New Roman" w:hAnsi="Times New Roman" w:cs="Times New Roman"/>
                      <w:color w:val="000000"/>
                      <w:sz w:val="22"/>
                      <w:szCs w:val="22"/>
                    </w:rPr>
                    <w:t>у</w:t>
                  </w:r>
                  <w:r w:rsidRPr="00E4436F">
                    <w:rPr>
                      <w:rFonts w:ascii="Times New Roman" w:hAnsi="Times New Roman" w:cs="Times New Roman"/>
                      <w:color w:val="000000"/>
                      <w:sz w:val="22"/>
                      <w:szCs w:val="22"/>
                    </w:rPr>
                    <w:t>ществления предприним</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тельской и инвестиционной деятел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ности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Юридическое управление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Управление по экон</w:t>
                  </w:r>
                  <w:r w:rsidRPr="00E4436F">
                    <w:rPr>
                      <w:rFonts w:ascii="Times New Roman" w:hAnsi="Times New Roman" w:cs="Times New Roman"/>
                      <w:sz w:val="22"/>
                      <w:szCs w:val="22"/>
                    </w:rPr>
                    <w:t>о</w:t>
                  </w:r>
                  <w:r w:rsidRPr="00E4436F">
                    <w:rPr>
                      <w:rFonts w:ascii="Times New Roman" w:hAnsi="Times New Roman" w:cs="Times New Roman"/>
                      <w:sz w:val="22"/>
                      <w:szCs w:val="22"/>
                    </w:rPr>
                    <w:t>мике Администрации Те</w:t>
                  </w:r>
                  <w:r w:rsidRPr="00E4436F">
                    <w:rPr>
                      <w:rFonts w:ascii="Times New Roman" w:hAnsi="Times New Roman" w:cs="Times New Roman"/>
                      <w:sz w:val="22"/>
                      <w:szCs w:val="22"/>
                    </w:rPr>
                    <w:t>м</w:t>
                  </w:r>
                  <w:r w:rsidRPr="00E4436F">
                    <w:rPr>
                      <w:rFonts w:ascii="Times New Roman" w:hAnsi="Times New Roman" w:cs="Times New Roman"/>
                      <w:sz w:val="22"/>
                      <w:szCs w:val="22"/>
                    </w:rPr>
                    <w:t>никовского муниципального рай</w:t>
                  </w:r>
                  <w:r w:rsidRPr="00E4436F">
                    <w:rPr>
                      <w:rFonts w:ascii="Times New Roman" w:hAnsi="Times New Roman" w:cs="Times New Roman"/>
                      <w:sz w:val="22"/>
                      <w:szCs w:val="22"/>
                    </w:rPr>
                    <w:t>о</w:t>
                  </w:r>
                  <w:r w:rsidRPr="00E4436F">
                    <w:rPr>
                      <w:rFonts w:ascii="Times New Roman" w:hAnsi="Times New Roman" w:cs="Times New Roman"/>
                      <w:sz w:val="22"/>
                      <w:szCs w:val="22"/>
                    </w:rPr>
                    <w:t>на.</w:t>
                  </w:r>
                </w:p>
              </w:tc>
            </w:tr>
            <w:tr w:rsidR="002E4755" w:rsidRPr="00E4436F" w:rsidTr="006E4DCB">
              <w:trPr>
                <w:trHeight w:val="705"/>
                <w:jc w:val="center"/>
              </w:trPr>
              <w:tc>
                <w:tcPr>
                  <w:tcW w:w="618" w:type="dxa"/>
                  <w:tcBorders>
                    <w:top w:val="nil"/>
                    <w:left w:val="single" w:sz="4" w:space="0" w:color="auto"/>
                    <w:bottom w:val="single" w:sz="4" w:space="0" w:color="000000"/>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3.2.</w:t>
                  </w: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Предоставление инфо</w:t>
                  </w:r>
                  <w:r w:rsidRPr="00E4436F">
                    <w:rPr>
                      <w:rFonts w:ascii="Times New Roman" w:hAnsi="Times New Roman" w:cs="Times New Roman"/>
                      <w:sz w:val="22"/>
                      <w:szCs w:val="22"/>
                    </w:rPr>
                    <w:t>р</w:t>
                  </w:r>
                  <w:r w:rsidRPr="00E4436F">
                    <w:rPr>
                      <w:rFonts w:ascii="Times New Roman" w:hAnsi="Times New Roman" w:cs="Times New Roman"/>
                      <w:sz w:val="22"/>
                      <w:szCs w:val="22"/>
                    </w:rPr>
                    <w:t>мации для газет, издаваемых в Ре</w:t>
                  </w:r>
                  <w:r w:rsidRPr="00E4436F">
                    <w:rPr>
                      <w:rFonts w:ascii="Times New Roman" w:hAnsi="Times New Roman" w:cs="Times New Roman"/>
                      <w:sz w:val="22"/>
                      <w:szCs w:val="22"/>
                    </w:rPr>
                    <w:t>с</w:t>
                  </w:r>
                  <w:r w:rsidRPr="00E4436F">
                    <w:rPr>
                      <w:rFonts w:ascii="Times New Roman" w:hAnsi="Times New Roman" w:cs="Times New Roman"/>
                      <w:sz w:val="22"/>
                      <w:szCs w:val="22"/>
                    </w:rPr>
                    <w:t>публике Мордовия, а также районной газете «</w:t>
                  </w:r>
                  <w:proofErr w:type="spellStart"/>
                  <w:r w:rsidRPr="00E4436F">
                    <w:rPr>
                      <w:rFonts w:ascii="Times New Roman" w:hAnsi="Times New Roman" w:cs="Times New Roman"/>
                      <w:sz w:val="22"/>
                      <w:szCs w:val="22"/>
                    </w:rPr>
                    <w:t>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ские</w:t>
                  </w:r>
                  <w:proofErr w:type="spellEnd"/>
                  <w:r w:rsidRPr="00E4436F">
                    <w:rPr>
                      <w:rFonts w:ascii="Times New Roman" w:hAnsi="Times New Roman" w:cs="Times New Roman"/>
                      <w:sz w:val="22"/>
                      <w:szCs w:val="22"/>
                    </w:rPr>
                    <w:t xml:space="preserve"> известия» о развитии и достижениях субъектов мал</w:t>
                  </w:r>
                  <w:r w:rsidRPr="00E4436F">
                    <w:rPr>
                      <w:rFonts w:ascii="Times New Roman" w:hAnsi="Times New Roman" w:cs="Times New Roman"/>
                      <w:sz w:val="22"/>
                      <w:szCs w:val="22"/>
                    </w:rPr>
                    <w:t>о</w:t>
                  </w:r>
                  <w:r w:rsidRPr="00E4436F">
                    <w:rPr>
                      <w:rFonts w:ascii="Times New Roman" w:hAnsi="Times New Roman" w:cs="Times New Roman"/>
                      <w:sz w:val="22"/>
                      <w:szCs w:val="22"/>
                    </w:rPr>
                    <w:t>го и среднего предприним</w:t>
                  </w:r>
                  <w:r w:rsidRPr="00E4436F">
                    <w:rPr>
                      <w:rFonts w:ascii="Times New Roman" w:hAnsi="Times New Roman" w:cs="Times New Roman"/>
                      <w:sz w:val="22"/>
                      <w:szCs w:val="22"/>
                    </w:rPr>
                    <w:t>а</w:t>
                  </w:r>
                  <w:r w:rsidRPr="00E4436F">
                    <w:rPr>
                      <w:rFonts w:ascii="Times New Roman" w:hAnsi="Times New Roman" w:cs="Times New Roman"/>
                      <w:sz w:val="22"/>
                      <w:szCs w:val="22"/>
                    </w:rPr>
                    <w:t>тельства Темниковского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 xml:space="preserve"> Управление по работе с отраслями агропромы</w:t>
                  </w:r>
                  <w:r w:rsidRPr="00E4436F">
                    <w:rPr>
                      <w:rFonts w:ascii="Times New Roman" w:hAnsi="Times New Roman" w:cs="Times New Roman"/>
                      <w:sz w:val="22"/>
                      <w:szCs w:val="22"/>
                    </w:rPr>
                    <w:t>ш</w:t>
                  </w:r>
                  <w:r w:rsidRPr="00E4436F">
                    <w:rPr>
                      <w:rFonts w:ascii="Times New Roman" w:hAnsi="Times New Roman" w:cs="Times New Roman"/>
                      <w:sz w:val="22"/>
                      <w:szCs w:val="22"/>
                    </w:rPr>
                    <w:t>ленного комплекса и ли</w:t>
                  </w:r>
                  <w:r w:rsidRPr="00E4436F">
                    <w:rPr>
                      <w:rFonts w:ascii="Times New Roman" w:hAnsi="Times New Roman" w:cs="Times New Roman"/>
                      <w:sz w:val="22"/>
                      <w:szCs w:val="22"/>
                    </w:rPr>
                    <w:t>ч</w:t>
                  </w:r>
                  <w:r w:rsidRPr="00E4436F">
                    <w:rPr>
                      <w:rFonts w:ascii="Times New Roman" w:hAnsi="Times New Roman" w:cs="Times New Roman"/>
                      <w:sz w:val="22"/>
                      <w:szCs w:val="22"/>
                    </w:rPr>
                    <w:t>ными подсобными хозя</w:t>
                  </w:r>
                  <w:r w:rsidRPr="00E4436F">
                    <w:rPr>
                      <w:rFonts w:ascii="Times New Roman" w:hAnsi="Times New Roman" w:cs="Times New Roman"/>
                      <w:sz w:val="22"/>
                      <w:szCs w:val="22"/>
                    </w:rPr>
                    <w:t>й</w:t>
                  </w:r>
                  <w:r w:rsidRPr="00E4436F">
                    <w:rPr>
                      <w:rFonts w:ascii="Times New Roman" w:hAnsi="Times New Roman" w:cs="Times New Roman"/>
                      <w:sz w:val="22"/>
                      <w:szCs w:val="22"/>
                    </w:rPr>
                    <w:t>ствами гра</w:t>
                  </w:r>
                  <w:r w:rsidRPr="00E4436F">
                    <w:rPr>
                      <w:rFonts w:ascii="Times New Roman" w:hAnsi="Times New Roman" w:cs="Times New Roman"/>
                      <w:sz w:val="22"/>
                      <w:szCs w:val="22"/>
                    </w:rPr>
                    <w:t>ж</w:t>
                  </w:r>
                  <w:r w:rsidRPr="00E4436F">
                    <w:rPr>
                      <w:rFonts w:ascii="Times New Roman" w:hAnsi="Times New Roman" w:cs="Times New Roman"/>
                      <w:sz w:val="22"/>
                      <w:szCs w:val="22"/>
                    </w:rPr>
                    <w:t>дан;</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вопросам строительства и ЖКХ А</w:t>
                  </w:r>
                  <w:r w:rsidRPr="00E4436F">
                    <w:rPr>
                      <w:rFonts w:ascii="Times New Roman" w:hAnsi="Times New Roman" w:cs="Times New Roman"/>
                      <w:sz w:val="22"/>
                      <w:szCs w:val="22"/>
                    </w:rPr>
                    <w:t>д</w:t>
                  </w:r>
                  <w:r w:rsidRPr="00E4436F">
                    <w:rPr>
                      <w:rFonts w:ascii="Times New Roman" w:hAnsi="Times New Roman" w:cs="Times New Roman"/>
                      <w:sz w:val="22"/>
                      <w:szCs w:val="22"/>
                    </w:rPr>
                    <w:t>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социальной работе Администрации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3.3.</w:t>
                  </w: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Консультирование субъе</w:t>
                  </w:r>
                  <w:r w:rsidRPr="00E4436F">
                    <w:rPr>
                      <w:rFonts w:ascii="Times New Roman" w:hAnsi="Times New Roman" w:cs="Times New Roman"/>
                      <w:sz w:val="22"/>
                      <w:szCs w:val="22"/>
                    </w:rPr>
                    <w:t>к</w:t>
                  </w:r>
                  <w:r w:rsidRPr="00E4436F">
                    <w:rPr>
                      <w:rFonts w:ascii="Times New Roman" w:hAnsi="Times New Roman" w:cs="Times New Roman"/>
                      <w:sz w:val="22"/>
                      <w:szCs w:val="22"/>
                    </w:rPr>
                    <w:t>тов малого и среднего предпр</w:t>
                  </w:r>
                  <w:r w:rsidRPr="00E4436F">
                    <w:rPr>
                      <w:rFonts w:ascii="Times New Roman" w:hAnsi="Times New Roman" w:cs="Times New Roman"/>
                      <w:sz w:val="22"/>
                      <w:szCs w:val="22"/>
                    </w:rPr>
                    <w:t>и</w:t>
                  </w:r>
                  <w:r w:rsidRPr="00E4436F">
                    <w:rPr>
                      <w:rFonts w:ascii="Times New Roman" w:hAnsi="Times New Roman" w:cs="Times New Roman"/>
                      <w:sz w:val="22"/>
                      <w:szCs w:val="22"/>
                    </w:rPr>
                    <w:t>нимательства по вопросам ведения предпринимательской деятел</w:t>
                  </w:r>
                  <w:r w:rsidRPr="00E4436F">
                    <w:rPr>
                      <w:rFonts w:ascii="Times New Roman" w:hAnsi="Times New Roman" w:cs="Times New Roman"/>
                      <w:sz w:val="22"/>
                      <w:szCs w:val="22"/>
                    </w:rPr>
                    <w:t>ь</w:t>
                  </w:r>
                  <w:r w:rsidRPr="00E4436F">
                    <w:rPr>
                      <w:rFonts w:ascii="Times New Roman" w:hAnsi="Times New Roman" w:cs="Times New Roman"/>
                      <w:sz w:val="22"/>
                      <w:szCs w:val="22"/>
                    </w:rPr>
                    <w:t>ности, формам и методам государственной поддер</w:t>
                  </w:r>
                  <w:r w:rsidRPr="00E4436F">
                    <w:rPr>
                      <w:rFonts w:ascii="Times New Roman" w:hAnsi="Times New Roman" w:cs="Times New Roman"/>
                      <w:sz w:val="22"/>
                      <w:szCs w:val="22"/>
                    </w:rPr>
                    <w:t>ж</w:t>
                  </w:r>
                  <w:r w:rsidRPr="00E4436F">
                    <w:rPr>
                      <w:rFonts w:ascii="Times New Roman" w:hAnsi="Times New Roman" w:cs="Times New Roman"/>
                      <w:sz w:val="22"/>
                      <w:szCs w:val="22"/>
                    </w:rPr>
                    <w:t>ки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Управление по работе с отраслями агропромы</w:t>
                  </w:r>
                  <w:r w:rsidRPr="00E4436F">
                    <w:rPr>
                      <w:rFonts w:ascii="Times New Roman" w:hAnsi="Times New Roman" w:cs="Times New Roman"/>
                      <w:sz w:val="22"/>
                      <w:szCs w:val="22"/>
                    </w:rPr>
                    <w:t>ш</w:t>
                  </w:r>
                  <w:r w:rsidRPr="00E4436F">
                    <w:rPr>
                      <w:rFonts w:ascii="Times New Roman" w:hAnsi="Times New Roman" w:cs="Times New Roman"/>
                      <w:sz w:val="22"/>
                      <w:szCs w:val="22"/>
                    </w:rPr>
                    <w:t>ленного комплекса и ли</w:t>
                  </w:r>
                  <w:r w:rsidRPr="00E4436F">
                    <w:rPr>
                      <w:rFonts w:ascii="Times New Roman" w:hAnsi="Times New Roman" w:cs="Times New Roman"/>
                      <w:sz w:val="22"/>
                      <w:szCs w:val="22"/>
                    </w:rPr>
                    <w:t>ч</w:t>
                  </w:r>
                  <w:r w:rsidRPr="00E4436F">
                    <w:rPr>
                      <w:rFonts w:ascii="Times New Roman" w:hAnsi="Times New Roman" w:cs="Times New Roman"/>
                      <w:sz w:val="22"/>
                      <w:szCs w:val="22"/>
                    </w:rPr>
                    <w:t xml:space="preserve">ными </w:t>
                  </w:r>
                  <w:r w:rsidRPr="00E4436F">
                    <w:rPr>
                      <w:rFonts w:ascii="Times New Roman" w:hAnsi="Times New Roman" w:cs="Times New Roman"/>
                      <w:sz w:val="22"/>
                      <w:szCs w:val="22"/>
                    </w:rPr>
                    <w:lastRenderedPageBreak/>
                    <w:t>подсобными хозя</w:t>
                  </w:r>
                  <w:r w:rsidRPr="00E4436F">
                    <w:rPr>
                      <w:rFonts w:ascii="Times New Roman" w:hAnsi="Times New Roman" w:cs="Times New Roman"/>
                      <w:sz w:val="22"/>
                      <w:szCs w:val="22"/>
                    </w:rPr>
                    <w:t>й</w:t>
                  </w:r>
                  <w:r w:rsidRPr="00E4436F">
                    <w:rPr>
                      <w:rFonts w:ascii="Times New Roman" w:hAnsi="Times New Roman" w:cs="Times New Roman"/>
                      <w:sz w:val="22"/>
                      <w:szCs w:val="22"/>
                    </w:rPr>
                    <w:t>ствами граждан;</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вопросам строительства и ЖКХ А</w:t>
                  </w:r>
                  <w:r w:rsidRPr="00E4436F">
                    <w:rPr>
                      <w:rFonts w:ascii="Times New Roman" w:hAnsi="Times New Roman" w:cs="Times New Roman"/>
                      <w:sz w:val="22"/>
                      <w:szCs w:val="22"/>
                    </w:rPr>
                    <w:t>д</w:t>
                  </w:r>
                  <w:r w:rsidRPr="00E4436F">
                    <w:rPr>
                      <w:rFonts w:ascii="Times New Roman" w:hAnsi="Times New Roman" w:cs="Times New Roman"/>
                      <w:sz w:val="22"/>
                      <w:szCs w:val="22"/>
                    </w:rPr>
                    <w:t>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социальной работе Администрации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lastRenderedPageBreak/>
                    <w:t>3.4.</w:t>
                  </w: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Содействие организации об</w:t>
                  </w:r>
                  <w:r w:rsidRPr="00E4436F">
                    <w:rPr>
                      <w:rFonts w:ascii="Times New Roman" w:hAnsi="Times New Roman" w:cs="Times New Roman"/>
                      <w:sz w:val="22"/>
                      <w:szCs w:val="22"/>
                    </w:rPr>
                    <w:t>у</w:t>
                  </w:r>
                  <w:r w:rsidRPr="00E4436F">
                    <w:rPr>
                      <w:rFonts w:ascii="Times New Roman" w:hAnsi="Times New Roman" w:cs="Times New Roman"/>
                      <w:sz w:val="22"/>
                      <w:szCs w:val="22"/>
                    </w:rPr>
                    <w:t>чения и повышения квалиф</w:t>
                  </w:r>
                  <w:r w:rsidRPr="00E4436F">
                    <w:rPr>
                      <w:rFonts w:ascii="Times New Roman" w:hAnsi="Times New Roman" w:cs="Times New Roman"/>
                      <w:sz w:val="22"/>
                      <w:szCs w:val="22"/>
                    </w:rPr>
                    <w:t>и</w:t>
                  </w:r>
                  <w:r w:rsidRPr="00E4436F">
                    <w:rPr>
                      <w:rFonts w:ascii="Times New Roman" w:hAnsi="Times New Roman" w:cs="Times New Roman"/>
                      <w:sz w:val="22"/>
                      <w:szCs w:val="22"/>
                    </w:rPr>
                    <w:t>кации кадров для субъектов малого и среднего предпр</w:t>
                  </w:r>
                  <w:r w:rsidRPr="00E4436F">
                    <w:rPr>
                      <w:rFonts w:ascii="Times New Roman" w:hAnsi="Times New Roman" w:cs="Times New Roman"/>
                      <w:sz w:val="22"/>
                      <w:szCs w:val="22"/>
                    </w:rPr>
                    <w:t>и</w:t>
                  </w:r>
                  <w:r w:rsidRPr="00E4436F">
                    <w:rPr>
                      <w:rFonts w:ascii="Times New Roman" w:hAnsi="Times New Roman" w:cs="Times New Roman"/>
                      <w:sz w:val="22"/>
                      <w:szCs w:val="22"/>
                    </w:rPr>
                    <w:t>нимательства</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Совет предпринимат</w:t>
                  </w:r>
                  <w:r w:rsidRPr="00E4436F">
                    <w:rPr>
                      <w:rFonts w:ascii="Times New Roman" w:hAnsi="Times New Roman" w:cs="Times New Roman"/>
                      <w:sz w:val="22"/>
                      <w:szCs w:val="22"/>
                    </w:rPr>
                    <w:t>е</w:t>
                  </w:r>
                  <w:r w:rsidRPr="00E4436F">
                    <w:rPr>
                      <w:rFonts w:ascii="Times New Roman" w:hAnsi="Times New Roman" w:cs="Times New Roman"/>
                      <w:sz w:val="22"/>
                      <w:szCs w:val="22"/>
                    </w:rPr>
                    <w:t>лей при Администрации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 (по согл</w:t>
                  </w:r>
                  <w:r w:rsidRPr="00E4436F">
                    <w:rPr>
                      <w:rFonts w:ascii="Times New Roman" w:hAnsi="Times New Roman" w:cs="Times New Roman"/>
                      <w:sz w:val="22"/>
                      <w:szCs w:val="22"/>
                    </w:rPr>
                    <w:t>а</w:t>
                  </w:r>
                  <w:r w:rsidRPr="00E4436F">
                    <w:rPr>
                      <w:rFonts w:ascii="Times New Roman" w:hAnsi="Times New Roman" w:cs="Times New Roman"/>
                      <w:sz w:val="22"/>
                      <w:szCs w:val="22"/>
                    </w:rPr>
                    <w:t>сованию).</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3.5.</w:t>
                  </w: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Организация проведения семинаров, «круглых ст</w:t>
                  </w:r>
                  <w:r w:rsidRPr="00E4436F">
                    <w:rPr>
                      <w:rFonts w:ascii="Times New Roman" w:hAnsi="Times New Roman" w:cs="Times New Roman"/>
                      <w:sz w:val="22"/>
                      <w:szCs w:val="22"/>
                    </w:rPr>
                    <w:t>о</w:t>
                  </w:r>
                  <w:r w:rsidRPr="00E4436F">
                    <w:rPr>
                      <w:rFonts w:ascii="Times New Roman" w:hAnsi="Times New Roman" w:cs="Times New Roman"/>
                      <w:sz w:val="22"/>
                      <w:szCs w:val="22"/>
                    </w:rPr>
                    <w:t>лов» и прочих мероприятий по вопросам предприним</w:t>
                  </w:r>
                  <w:r w:rsidRPr="00E4436F">
                    <w:rPr>
                      <w:rFonts w:ascii="Times New Roman" w:hAnsi="Times New Roman" w:cs="Times New Roman"/>
                      <w:sz w:val="22"/>
                      <w:szCs w:val="22"/>
                    </w:rPr>
                    <w:t>а</w:t>
                  </w:r>
                  <w:r w:rsidRPr="00E4436F">
                    <w:rPr>
                      <w:rFonts w:ascii="Times New Roman" w:hAnsi="Times New Roman" w:cs="Times New Roman"/>
                      <w:sz w:val="22"/>
                      <w:szCs w:val="22"/>
                    </w:rPr>
                    <w:t>тельской деятельности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Управление по работе с отраслями агропромы</w:t>
                  </w:r>
                  <w:r w:rsidRPr="00E4436F">
                    <w:rPr>
                      <w:rFonts w:ascii="Times New Roman" w:hAnsi="Times New Roman" w:cs="Times New Roman"/>
                      <w:sz w:val="22"/>
                      <w:szCs w:val="22"/>
                    </w:rPr>
                    <w:t>ш</w:t>
                  </w:r>
                  <w:r w:rsidRPr="00E4436F">
                    <w:rPr>
                      <w:rFonts w:ascii="Times New Roman" w:hAnsi="Times New Roman" w:cs="Times New Roman"/>
                      <w:sz w:val="22"/>
                      <w:szCs w:val="22"/>
                    </w:rPr>
                    <w:t>ленного комплекса и ли</w:t>
                  </w:r>
                  <w:r w:rsidRPr="00E4436F">
                    <w:rPr>
                      <w:rFonts w:ascii="Times New Roman" w:hAnsi="Times New Roman" w:cs="Times New Roman"/>
                      <w:sz w:val="22"/>
                      <w:szCs w:val="22"/>
                    </w:rPr>
                    <w:t>ч</w:t>
                  </w:r>
                  <w:r w:rsidRPr="00E4436F">
                    <w:rPr>
                      <w:rFonts w:ascii="Times New Roman" w:hAnsi="Times New Roman" w:cs="Times New Roman"/>
                      <w:sz w:val="22"/>
                      <w:szCs w:val="22"/>
                    </w:rPr>
                    <w:t>ными подсобными хозя</w:t>
                  </w:r>
                  <w:r w:rsidRPr="00E4436F">
                    <w:rPr>
                      <w:rFonts w:ascii="Times New Roman" w:hAnsi="Times New Roman" w:cs="Times New Roman"/>
                      <w:sz w:val="22"/>
                      <w:szCs w:val="22"/>
                    </w:rPr>
                    <w:t>й</w:t>
                  </w:r>
                  <w:r w:rsidRPr="00E4436F">
                    <w:rPr>
                      <w:rFonts w:ascii="Times New Roman" w:hAnsi="Times New Roman" w:cs="Times New Roman"/>
                      <w:sz w:val="22"/>
                      <w:szCs w:val="22"/>
                    </w:rPr>
                    <w:t>ствами граждан; Управл</w:t>
                  </w:r>
                  <w:r w:rsidRPr="00E4436F">
                    <w:rPr>
                      <w:rFonts w:ascii="Times New Roman" w:hAnsi="Times New Roman" w:cs="Times New Roman"/>
                      <w:sz w:val="22"/>
                      <w:szCs w:val="22"/>
                    </w:rPr>
                    <w:t>е</w:t>
                  </w:r>
                  <w:r w:rsidRPr="00E4436F">
                    <w:rPr>
                      <w:rFonts w:ascii="Times New Roman" w:hAnsi="Times New Roman" w:cs="Times New Roman"/>
                      <w:sz w:val="22"/>
                      <w:szCs w:val="22"/>
                    </w:rPr>
                    <w:t>ние по вопросам стро</w:t>
                  </w:r>
                  <w:r w:rsidRPr="00E4436F">
                    <w:rPr>
                      <w:rFonts w:ascii="Times New Roman" w:hAnsi="Times New Roman" w:cs="Times New Roman"/>
                      <w:sz w:val="22"/>
                      <w:szCs w:val="22"/>
                    </w:rPr>
                    <w:t>и</w:t>
                  </w:r>
                  <w:r w:rsidRPr="00E4436F">
                    <w:rPr>
                      <w:rFonts w:ascii="Times New Roman" w:hAnsi="Times New Roman" w:cs="Times New Roman"/>
                      <w:sz w:val="22"/>
                      <w:szCs w:val="22"/>
                    </w:rPr>
                    <w:t>тельства и ЖКХ Админ</w:t>
                  </w:r>
                  <w:r w:rsidRPr="00E4436F">
                    <w:rPr>
                      <w:rFonts w:ascii="Times New Roman" w:hAnsi="Times New Roman" w:cs="Times New Roman"/>
                      <w:sz w:val="22"/>
                      <w:szCs w:val="22"/>
                    </w:rPr>
                    <w:t>и</w:t>
                  </w:r>
                  <w:r w:rsidRPr="00E4436F">
                    <w:rPr>
                      <w:rFonts w:ascii="Times New Roman" w:hAnsi="Times New Roman" w:cs="Times New Roman"/>
                      <w:sz w:val="22"/>
                      <w:szCs w:val="22"/>
                    </w:rPr>
                    <w:t>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рай</w:t>
                  </w:r>
                  <w:r w:rsidRPr="00E4436F">
                    <w:rPr>
                      <w:rFonts w:ascii="Times New Roman" w:hAnsi="Times New Roman" w:cs="Times New Roman"/>
                      <w:sz w:val="22"/>
                      <w:szCs w:val="22"/>
                    </w:rPr>
                    <w:t>о</w:t>
                  </w:r>
                  <w:r w:rsidRPr="00E4436F">
                    <w:rPr>
                      <w:rFonts w:ascii="Times New Roman" w:hAnsi="Times New Roman" w:cs="Times New Roman"/>
                      <w:sz w:val="22"/>
                      <w:szCs w:val="22"/>
                    </w:rPr>
                    <w:t>на;</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Совет предпринимателей при Администрации Те</w:t>
                  </w:r>
                  <w:r w:rsidRPr="00E4436F">
                    <w:rPr>
                      <w:rFonts w:ascii="Times New Roman" w:hAnsi="Times New Roman" w:cs="Times New Roman"/>
                      <w:sz w:val="22"/>
                      <w:szCs w:val="22"/>
                    </w:rPr>
                    <w:t>м</w:t>
                  </w:r>
                  <w:r w:rsidRPr="00E4436F">
                    <w:rPr>
                      <w:rFonts w:ascii="Times New Roman" w:hAnsi="Times New Roman" w:cs="Times New Roman"/>
                      <w:sz w:val="22"/>
                      <w:szCs w:val="22"/>
                    </w:rPr>
                    <w:t xml:space="preserve">никовского </w:t>
                  </w:r>
                  <w:r w:rsidRPr="00E4436F">
                    <w:rPr>
                      <w:rFonts w:ascii="Times New Roman" w:hAnsi="Times New Roman" w:cs="Times New Roman"/>
                      <w:sz w:val="22"/>
                      <w:szCs w:val="22"/>
                    </w:rPr>
                    <w:lastRenderedPageBreak/>
                    <w:t>муниципальн</w:t>
                  </w:r>
                  <w:r w:rsidRPr="00E4436F">
                    <w:rPr>
                      <w:rFonts w:ascii="Times New Roman" w:hAnsi="Times New Roman" w:cs="Times New Roman"/>
                      <w:sz w:val="22"/>
                      <w:szCs w:val="22"/>
                    </w:rPr>
                    <w:t>о</w:t>
                  </w:r>
                  <w:r w:rsidRPr="00E4436F">
                    <w:rPr>
                      <w:rFonts w:ascii="Times New Roman" w:hAnsi="Times New Roman" w:cs="Times New Roman"/>
                      <w:sz w:val="22"/>
                      <w:szCs w:val="22"/>
                    </w:rPr>
                    <w:t>го района (по согласов</w:t>
                  </w:r>
                  <w:r w:rsidRPr="00E4436F">
                    <w:rPr>
                      <w:rFonts w:ascii="Times New Roman" w:hAnsi="Times New Roman" w:cs="Times New Roman"/>
                      <w:sz w:val="22"/>
                      <w:szCs w:val="22"/>
                    </w:rPr>
                    <w:t>а</w:t>
                  </w:r>
                  <w:r w:rsidRPr="00E4436F">
                    <w:rPr>
                      <w:rFonts w:ascii="Times New Roman" w:hAnsi="Times New Roman" w:cs="Times New Roman"/>
                      <w:sz w:val="22"/>
                      <w:szCs w:val="22"/>
                    </w:rPr>
                    <w:t>нию).</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lastRenderedPageBreak/>
                    <w:t>3.6.</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Предоставление льготных условий по заключению дог</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воров на размещение нест</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ционарных торговых объе</w:t>
                  </w:r>
                  <w:r w:rsidRPr="00E4436F">
                    <w:rPr>
                      <w:rFonts w:ascii="Times New Roman" w:hAnsi="Times New Roman" w:cs="Times New Roman"/>
                      <w:color w:val="000000"/>
                      <w:sz w:val="22"/>
                      <w:szCs w:val="22"/>
                    </w:rPr>
                    <w:t>к</w:t>
                  </w:r>
                  <w:r w:rsidRPr="00E4436F">
                    <w:rPr>
                      <w:rFonts w:ascii="Times New Roman" w:hAnsi="Times New Roman" w:cs="Times New Roman"/>
                      <w:color w:val="000000"/>
                      <w:sz w:val="22"/>
                      <w:szCs w:val="22"/>
                    </w:rPr>
                    <w:t>тов по продаже печатной пр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дукции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3.7.</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Замена устаревших торг</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вых конструкций на новые форм</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ты нестационарных торговых объектов по продаже печа</w:t>
                  </w:r>
                  <w:r w:rsidRPr="00E4436F">
                    <w:rPr>
                      <w:rFonts w:ascii="Times New Roman" w:hAnsi="Times New Roman" w:cs="Times New Roman"/>
                      <w:color w:val="000000"/>
                      <w:sz w:val="22"/>
                      <w:szCs w:val="22"/>
                    </w:rPr>
                    <w:t>т</w:t>
                  </w:r>
                  <w:r w:rsidRPr="00E4436F">
                    <w:rPr>
                      <w:rFonts w:ascii="Times New Roman" w:hAnsi="Times New Roman" w:cs="Times New Roman"/>
                      <w:color w:val="000000"/>
                      <w:sz w:val="22"/>
                      <w:szCs w:val="22"/>
                    </w:rPr>
                    <w:t>ной продукции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3.8.</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Проведение мониторинга обеспеченности населения площадью торговых объе</w:t>
                  </w:r>
                  <w:r w:rsidRPr="00E4436F">
                    <w:rPr>
                      <w:rFonts w:ascii="Times New Roman" w:hAnsi="Times New Roman" w:cs="Times New Roman"/>
                      <w:color w:val="000000"/>
                      <w:sz w:val="22"/>
                      <w:szCs w:val="22"/>
                    </w:rPr>
                    <w:t>к</w:t>
                  </w:r>
                  <w:r w:rsidRPr="00E4436F">
                    <w:rPr>
                      <w:rFonts w:ascii="Times New Roman" w:hAnsi="Times New Roman" w:cs="Times New Roman"/>
                      <w:color w:val="000000"/>
                      <w:sz w:val="22"/>
                      <w:szCs w:val="22"/>
                    </w:rPr>
                    <w:t>тов с выявлением пробле</w:t>
                  </w:r>
                  <w:r w:rsidRPr="00E4436F">
                    <w:rPr>
                      <w:rFonts w:ascii="Times New Roman" w:hAnsi="Times New Roman" w:cs="Times New Roman"/>
                      <w:color w:val="000000"/>
                      <w:sz w:val="22"/>
                      <w:szCs w:val="22"/>
                    </w:rPr>
                    <w:t>м</w:t>
                  </w:r>
                  <w:r w:rsidRPr="00E4436F">
                    <w:rPr>
                      <w:rFonts w:ascii="Times New Roman" w:hAnsi="Times New Roman" w:cs="Times New Roman"/>
                      <w:color w:val="000000"/>
                      <w:sz w:val="22"/>
                      <w:szCs w:val="22"/>
                    </w:rPr>
                    <w:t>ных территорий</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3.9.</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Проведение мониторинга цен на основные виды продовол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ственных товаров в целях определения экон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мической доступности товаров для населения</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3.10.</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Организация ярмарочной то</w:t>
                  </w:r>
                  <w:r w:rsidRPr="00E4436F">
                    <w:rPr>
                      <w:rFonts w:ascii="Times New Roman" w:hAnsi="Times New Roman" w:cs="Times New Roman"/>
                      <w:color w:val="000000"/>
                      <w:sz w:val="22"/>
                      <w:szCs w:val="22"/>
                    </w:rPr>
                    <w:t>р</w:t>
                  </w:r>
                  <w:r w:rsidRPr="00E4436F">
                    <w:rPr>
                      <w:rFonts w:ascii="Times New Roman" w:hAnsi="Times New Roman" w:cs="Times New Roman"/>
                      <w:color w:val="000000"/>
                      <w:sz w:val="22"/>
                      <w:szCs w:val="22"/>
                    </w:rPr>
                    <w:t>говли в целях реализации сельскохозяйственной пр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дукции, произведенной сельскохозяйственными орган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зациями, крестьянскими (фермерскими) х</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зяйствами и гражданами, ведущими личное подсо</w:t>
                  </w:r>
                  <w:r w:rsidRPr="00E4436F">
                    <w:rPr>
                      <w:rFonts w:ascii="Times New Roman" w:hAnsi="Times New Roman" w:cs="Times New Roman"/>
                      <w:color w:val="000000"/>
                      <w:sz w:val="22"/>
                      <w:szCs w:val="22"/>
                    </w:rPr>
                    <w:t>б</w:t>
                  </w:r>
                  <w:r w:rsidRPr="00E4436F">
                    <w:rPr>
                      <w:rFonts w:ascii="Times New Roman" w:hAnsi="Times New Roman" w:cs="Times New Roman"/>
                      <w:color w:val="000000"/>
                      <w:sz w:val="22"/>
                      <w:szCs w:val="22"/>
                    </w:rPr>
                    <w:t>ное хозяйство на террит</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рии республики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lastRenderedPageBreak/>
                    <w:t>3.11.</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Обеспечение сохранения и создания новых рабочих мест в организациях то</w:t>
                  </w:r>
                  <w:r w:rsidRPr="00E4436F">
                    <w:rPr>
                      <w:rFonts w:ascii="Times New Roman" w:hAnsi="Times New Roman" w:cs="Times New Roman"/>
                      <w:color w:val="000000"/>
                      <w:sz w:val="22"/>
                      <w:szCs w:val="22"/>
                    </w:rPr>
                    <w:t>р</w:t>
                  </w:r>
                  <w:r w:rsidRPr="00E4436F">
                    <w:rPr>
                      <w:rFonts w:ascii="Times New Roman" w:hAnsi="Times New Roman" w:cs="Times New Roman"/>
                      <w:color w:val="000000"/>
                      <w:sz w:val="22"/>
                      <w:szCs w:val="22"/>
                    </w:rPr>
                    <w:t>говли и общественного п</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тания</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3.12.</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Содействие республика</w:t>
                  </w:r>
                  <w:r w:rsidRPr="00E4436F">
                    <w:rPr>
                      <w:rFonts w:ascii="Times New Roman" w:hAnsi="Times New Roman" w:cs="Times New Roman"/>
                      <w:color w:val="000000"/>
                      <w:sz w:val="22"/>
                      <w:szCs w:val="22"/>
                    </w:rPr>
                    <w:t>н</w:t>
                  </w:r>
                  <w:r w:rsidRPr="00E4436F">
                    <w:rPr>
                      <w:rFonts w:ascii="Times New Roman" w:hAnsi="Times New Roman" w:cs="Times New Roman"/>
                      <w:color w:val="000000"/>
                      <w:sz w:val="22"/>
                      <w:szCs w:val="22"/>
                    </w:rPr>
                    <w:t>ским товаропроизводителям в ра</w:t>
                  </w:r>
                  <w:r w:rsidRPr="00E4436F">
                    <w:rPr>
                      <w:rFonts w:ascii="Times New Roman" w:hAnsi="Times New Roman" w:cs="Times New Roman"/>
                      <w:color w:val="000000"/>
                      <w:sz w:val="22"/>
                      <w:szCs w:val="22"/>
                    </w:rPr>
                    <w:t>з</w:t>
                  </w:r>
                  <w:r w:rsidRPr="00E4436F">
                    <w:rPr>
                      <w:rFonts w:ascii="Times New Roman" w:hAnsi="Times New Roman" w:cs="Times New Roman"/>
                      <w:color w:val="000000"/>
                      <w:sz w:val="22"/>
                      <w:szCs w:val="22"/>
                    </w:rPr>
                    <w:t>витие фирменной оптово-розничной торговли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147"/>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3.13.</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Участие в реализации соста</w:t>
                  </w:r>
                  <w:r w:rsidRPr="00E4436F">
                    <w:rPr>
                      <w:rFonts w:ascii="Times New Roman" w:hAnsi="Times New Roman" w:cs="Times New Roman"/>
                      <w:color w:val="000000"/>
                      <w:sz w:val="22"/>
                      <w:szCs w:val="22"/>
                    </w:rPr>
                    <w:t>в</w:t>
                  </w:r>
                  <w:r w:rsidRPr="00E4436F">
                    <w:rPr>
                      <w:rFonts w:ascii="Times New Roman" w:hAnsi="Times New Roman" w:cs="Times New Roman"/>
                      <w:color w:val="000000"/>
                      <w:sz w:val="22"/>
                      <w:szCs w:val="22"/>
                    </w:rPr>
                    <w:t>ляющих Стандарта развития конкуренции, обеспечива</w:t>
                  </w:r>
                  <w:r w:rsidRPr="00E4436F">
                    <w:rPr>
                      <w:rFonts w:ascii="Times New Roman" w:hAnsi="Times New Roman" w:cs="Times New Roman"/>
                      <w:color w:val="000000"/>
                      <w:sz w:val="22"/>
                      <w:szCs w:val="22"/>
                    </w:rPr>
                    <w:t>ю</w:t>
                  </w:r>
                  <w:r w:rsidRPr="00E4436F">
                    <w:rPr>
                      <w:rFonts w:ascii="Times New Roman" w:hAnsi="Times New Roman" w:cs="Times New Roman"/>
                      <w:color w:val="000000"/>
                      <w:sz w:val="22"/>
                      <w:szCs w:val="22"/>
                    </w:rPr>
                    <w:t>щих эффективное функци</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нирования рынков товаров и услуг на муниципальном уровне</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3.14.</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Разработка (актуализация) перечня товарных рынков для содействия развитию конк</w:t>
                  </w:r>
                  <w:r w:rsidRPr="00E4436F">
                    <w:rPr>
                      <w:rFonts w:ascii="Times New Roman" w:hAnsi="Times New Roman" w:cs="Times New Roman"/>
                      <w:color w:val="000000"/>
                      <w:sz w:val="22"/>
                      <w:szCs w:val="22"/>
                    </w:rPr>
                    <w:t>у</w:t>
                  </w:r>
                  <w:r w:rsidRPr="00E4436F">
                    <w:rPr>
                      <w:rFonts w:ascii="Times New Roman" w:hAnsi="Times New Roman" w:cs="Times New Roman"/>
                      <w:color w:val="000000"/>
                      <w:sz w:val="22"/>
                      <w:szCs w:val="22"/>
                    </w:rPr>
                    <w:t>ренции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3.15.</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Разработка (актуализация) и утверждение муниц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пального Плана мероприятий «доро</w:t>
                  </w:r>
                  <w:r w:rsidRPr="00E4436F">
                    <w:rPr>
                      <w:rFonts w:ascii="Times New Roman" w:hAnsi="Times New Roman" w:cs="Times New Roman"/>
                      <w:color w:val="000000"/>
                      <w:sz w:val="22"/>
                      <w:szCs w:val="22"/>
                    </w:rPr>
                    <w:t>ж</w:t>
                  </w:r>
                  <w:r w:rsidRPr="00E4436F">
                    <w:rPr>
                      <w:rFonts w:ascii="Times New Roman" w:hAnsi="Times New Roman" w:cs="Times New Roman"/>
                      <w:color w:val="000000"/>
                      <w:sz w:val="22"/>
                      <w:szCs w:val="22"/>
                    </w:rPr>
                    <w:t>ной карты» по содействию развитию конкуренции на территории Темниковского муниц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пального района</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3.16.</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Выявление и реализация лучших практик по разв</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тию конкуренции и вопросам улучшения инвестиц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онного климата</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3.17.</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Проведение мониторинга конкурентной среды муниц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пального образования</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lastRenderedPageBreak/>
                    <w:t>3.18.</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Совершенствование сист</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мы осуществления закупок тов</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ров, работ и услуг  для мун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ципальных нужд</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3.19.</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Совершенствование процессов управления объе</w:t>
                  </w:r>
                  <w:r w:rsidRPr="00E4436F">
                    <w:rPr>
                      <w:rFonts w:ascii="Times New Roman" w:hAnsi="Times New Roman" w:cs="Times New Roman"/>
                      <w:color w:val="000000"/>
                      <w:sz w:val="22"/>
                      <w:szCs w:val="22"/>
                    </w:rPr>
                    <w:t>к</w:t>
                  </w:r>
                  <w:r w:rsidRPr="00E4436F">
                    <w:rPr>
                      <w:rFonts w:ascii="Times New Roman" w:hAnsi="Times New Roman" w:cs="Times New Roman"/>
                      <w:color w:val="000000"/>
                      <w:sz w:val="22"/>
                      <w:szCs w:val="22"/>
                    </w:rPr>
                    <w:t>тами муниципальной собственн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сти Республики Мордовия</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147"/>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3.20.</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Организация проведения об</w:t>
                  </w:r>
                  <w:r w:rsidRPr="00E4436F">
                    <w:rPr>
                      <w:rFonts w:ascii="Times New Roman" w:hAnsi="Times New Roman" w:cs="Times New Roman"/>
                      <w:color w:val="000000"/>
                      <w:sz w:val="22"/>
                      <w:szCs w:val="22"/>
                    </w:rPr>
                    <w:t>у</w:t>
                  </w:r>
                  <w:r w:rsidRPr="00E4436F">
                    <w:rPr>
                      <w:rFonts w:ascii="Times New Roman" w:hAnsi="Times New Roman" w:cs="Times New Roman"/>
                      <w:color w:val="000000"/>
                      <w:sz w:val="22"/>
                      <w:szCs w:val="22"/>
                    </w:rPr>
                    <w:t>чающих мероприятий, тренингов для руководит</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лей, специалистов админ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страции Темниковского муниципал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ного района, организаций, предприятий соответству</w:t>
                  </w:r>
                  <w:r w:rsidRPr="00E4436F">
                    <w:rPr>
                      <w:rFonts w:ascii="Times New Roman" w:hAnsi="Times New Roman" w:cs="Times New Roman"/>
                      <w:color w:val="000000"/>
                      <w:sz w:val="22"/>
                      <w:szCs w:val="22"/>
                    </w:rPr>
                    <w:t>ю</w:t>
                  </w:r>
                  <w:r w:rsidRPr="00E4436F">
                    <w:rPr>
                      <w:rFonts w:ascii="Times New Roman" w:hAnsi="Times New Roman" w:cs="Times New Roman"/>
                      <w:color w:val="000000"/>
                      <w:sz w:val="22"/>
                      <w:szCs w:val="22"/>
                    </w:rPr>
                    <w:t>щих видов деятельности по вопросам содействия разв</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тию конкуренции, антимонопол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 xml:space="preserve">ному </w:t>
                  </w:r>
                  <w:proofErr w:type="spellStart"/>
                  <w:r w:rsidRPr="00E4436F">
                    <w:rPr>
                      <w:rFonts w:ascii="Times New Roman" w:hAnsi="Times New Roman" w:cs="Times New Roman"/>
                      <w:color w:val="000000"/>
                      <w:sz w:val="22"/>
                      <w:szCs w:val="22"/>
                    </w:rPr>
                    <w:t>комплаенсу</w:t>
                  </w:r>
                  <w:proofErr w:type="spellEnd"/>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3.21.</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Функционирование сист</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 xml:space="preserve">мы </w:t>
                  </w:r>
                  <w:proofErr w:type="gramStart"/>
                  <w:r w:rsidRPr="00E4436F">
                    <w:rPr>
                      <w:rFonts w:ascii="Times New Roman" w:hAnsi="Times New Roman" w:cs="Times New Roman"/>
                      <w:color w:val="000000"/>
                      <w:sz w:val="22"/>
                      <w:szCs w:val="22"/>
                    </w:rPr>
                    <w:t>антимонопольного</w:t>
                  </w:r>
                  <w:proofErr w:type="gramEnd"/>
                  <w:r w:rsidRPr="00E4436F">
                    <w:rPr>
                      <w:rFonts w:ascii="Times New Roman" w:hAnsi="Times New Roman" w:cs="Times New Roman"/>
                      <w:color w:val="000000"/>
                      <w:sz w:val="22"/>
                      <w:szCs w:val="22"/>
                    </w:rPr>
                    <w:t xml:space="preserve"> </w:t>
                  </w:r>
                  <w:proofErr w:type="spellStart"/>
                  <w:r w:rsidRPr="00E4436F">
                    <w:rPr>
                      <w:rFonts w:ascii="Times New Roman" w:hAnsi="Times New Roman" w:cs="Times New Roman"/>
                      <w:color w:val="000000"/>
                      <w:sz w:val="22"/>
                      <w:szCs w:val="22"/>
                    </w:rPr>
                    <w:t>комплае</w:t>
                  </w:r>
                  <w:r w:rsidRPr="00E4436F">
                    <w:rPr>
                      <w:rFonts w:ascii="Times New Roman" w:hAnsi="Times New Roman" w:cs="Times New Roman"/>
                      <w:color w:val="000000"/>
                      <w:sz w:val="22"/>
                      <w:szCs w:val="22"/>
                    </w:rPr>
                    <w:t>н</w:t>
                  </w:r>
                  <w:r w:rsidRPr="00E4436F">
                    <w:rPr>
                      <w:rFonts w:ascii="Times New Roman" w:hAnsi="Times New Roman" w:cs="Times New Roman"/>
                      <w:color w:val="000000"/>
                      <w:sz w:val="22"/>
                      <w:szCs w:val="22"/>
                    </w:rPr>
                    <w:t>са</w:t>
                  </w:r>
                  <w:proofErr w:type="spellEnd"/>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3.22.</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Создание условий для недискриминационного д</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ступа хозяйствующих субъектов на товарные рынки муниципального о</w:t>
                  </w:r>
                  <w:r w:rsidRPr="00E4436F">
                    <w:rPr>
                      <w:rFonts w:ascii="Times New Roman" w:hAnsi="Times New Roman" w:cs="Times New Roman"/>
                      <w:color w:val="000000"/>
                      <w:sz w:val="22"/>
                      <w:szCs w:val="22"/>
                    </w:rPr>
                    <w:t>б</w:t>
                  </w:r>
                  <w:r w:rsidRPr="00E4436F">
                    <w:rPr>
                      <w:rFonts w:ascii="Times New Roman" w:hAnsi="Times New Roman" w:cs="Times New Roman"/>
                      <w:color w:val="000000"/>
                      <w:sz w:val="22"/>
                      <w:szCs w:val="22"/>
                    </w:rPr>
                    <w:t>разования</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3.23.</w:t>
                  </w: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Создание (обновление) раздела «Развитие конк</w:t>
                  </w:r>
                  <w:r w:rsidRPr="00E4436F">
                    <w:rPr>
                      <w:rFonts w:ascii="Times New Roman" w:hAnsi="Times New Roman" w:cs="Times New Roman"/>
                      <w:color w:val="000000"/>
                      <w:sz w:val="22"/>
                      <w:szCs w:val="22"/>
                    </w:rPr>
                    <w:t>у</w:t>
                  </w:r>
                  <w:r w:rsidRPr="00E4436F">
                    <w:rPr>
                      <w:rFonts w:ascii="Times New Roman" w:hAnsi="Times New Roman" w:cs="Times New Roman"/>
                      <w:color w:val="000000"/>
                      <w:sz w:val="22"/>
                      <w:szCs w:val="22"/>
                    </w:rPr>
                    <w:t>ренции» на сайте администрации Те</w:t>
                  </w:r>
                  <w:r w:rsidRPr="00E4436F">
                    <w:rPr>
                      <w:rFonts w:ascii="Times New Roman" w:hAnsi="Times New Roman" w:cs="Times New Roman"/>
                      <w:color w:val="000000"/>
                      <w:sz w:val="22"/>
                      <w:szCs w:val="22"/>
                    </w:rPr>
                    <w:t>м</w:t>
                  </w:r>
                  <w:r w:rsidRPr="00E4436F">
                    <w:rPr>
                      <w:rFonts w:ascii="Times New Roman" w:hAnsi="Times New Roman" w:cs="Times New Roman"/>
                      <w:color w:val="000000"/>
                      <w:sz w:val="22"/>
                      <w:szCs w:val="22"/>
                    </w:rPr>
                    <w:t xml:space="preserve">никовского муниципального района в </w:t>
                  </w:r>
                  <w:r w:rsidRPr="00E4436F">
                    <w:rPr>
                      <w:rFonts w:ascii="Times New Roman" w:hAnsi="Times New Roman" w:cs="Times New Roman"/>
                      <w:color w:val="000000"/>
                      <w:sz w:val="22"/>
                      <w:szCs w:val="22"/>
                    </w:rPr>
                    <w:lastRenderedPageBreak/>
                    <w:t>сети «Интернет», размещ</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ние информационных и консультативных матери</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лов по вопросам развития конкуренции</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w:t>
                  </w:r>
                </w:p>
              </w:tc>
            </w:tr>
            <w:tr w:rsidR="002E4755" w:rsidRPr="00E4436F" w:rsidTr="006E4DCB">
              <w:trPr>
                <w:trHeight w:val="346"/>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bottom"/>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Итого 2024-2030гг</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279"/>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 xml:space="preserve">в т. ч. </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26"/>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2024 год</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16"/>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2025 год</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10"/>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2026 год</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10"/>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2027 год</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14"/>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2028 год</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14"/>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2029 год</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14"/>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2030 год</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723"/>
                <w:jc w:val="center"/>
              </w:trPr>
              <w:tc>
                <w:tcPr>
                  <w:tcW w:w="13740" w:type="dxa"/>
                  <w:gridSpan w:val="9"/>
                  <w:tcBorders>
                    <w:top w:val="nil"/>
                    <w:left w:val="single" w:sz="4" w:space="0" w:color="auto"/>
                    <w:bottom w:val="single" w:sz="4" w:space="0" w:color="000000"/>
                    <w:right w:val="single" w:sz="4" w:space="0" w:color="auto"/>
                  </w:tcBorders>
                  <w:vAlign w:val="center"/>
                </w:tcPr>
                <w:p w:rsidR="002E4755" w:rsidRPr="00E4436F" w:rsidRDefault="002E4755" w:rsidP="006E4DCB">
                  <w:pPr>
                    <w:jc w:val="center"/>
                    <w:rPr>
                      <w:rFonts w:ascii="Times New Roman" w:hAnsi="Times New Roman" w:cs="Times New Roman"/>
                      <w:b/>
                      <w:sz w:val="22"/>
                      <w:szCs w:val="22"/>
                    </w:rPr>
                  </w:pPr>
                  <w:r w:rsidRPr="00E4436F">
                    <w:rPr>
                      <w:rFonts w:ascii="Times New Roman" w:hAnsi="Times New Roman" w:cs="Times New Roman"/>
                      <w:b/>
                      <w:sz w:val="22"/>
                      <w:szCs w:val="22"/>
                    </w:rPr>
                    <w:t>4. Формирование благоприятной социальной среды для малого и среднего предпринимательства</w:t>
                  </w:r>
                </w:p>
              </w:tc>
            </w:tr>
            <w:tr w:rsidR="002E4755" w:rsidRPr="00E4436F" w:rsidTr="006E4DCB">
              <w:trPr>
                <w:trHeight w:val="723"/>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4.1.</w:t>
                  </w: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Организация выставочной деятельности организаций и мастеров, выпускающих изделия народных худож</w:t>
                  </w:r>
                  <w:r w:rsidRPr="00E4436F">
                    <w:rPr>
                      <w:rFonts w:ascii="Times New Roman" w:hAnsi="Times New Roman" w:cs="Times New Roman"/>
                      <w:sz w:val="22"/>
                      <w:szCs w:val="22"/>
                    </w:rPr>
                    <w:t>е</w:t>
                  </w:r>
                  <w:r w:rsidRPr="00E4436F">
                    <w:rPr>
                      <w:rFonts w:ascii="Times New Roman" w:hAnsi="Times New Roman" w:cs="Times New Roman"/>
                      <w:sz w:val="22"/>
                      <w:szCs w:val="22"/>
                    </w:rPr>
                    <w:t>ственных промыслов</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Совет предпринимат</w:t>
                  </w:r>
                  <w:r w:rsidRPr="00E4436F">
                    <w:rPr>
                      <w:rFonts w:ascii="Times New Roman" w:hAnsi="Times New Roman" w:cs="Times New Roman"/>
                      <w:sz w:val="22"/>
                      <w:szCs w:val="22"/>
                    </w:rPr>
                    <w:t>е</w:t>
                  </w:r>
                  <w:r w:rsidRPr="00E4436F">
                    <w:rPr>
                      <w:rFonts w:ascii="Times New Roman" w:hAnsi="Times New Roman" w:cs="Times New Roman"/>
                      <w:sz w:val="22"/>
                      <w:szCs w:val="22"/>
                    </w:rPr>
                    <w:t>лей при Администр</w:t>
                  </w:r>
                  <w:r w:rsidRPr="00E4436F">
                    <w:rPr>
                      <w:rFonts w:ascii="Times New Roman" w:hAnsi="Times New Roman" w:cs="Times New Roman"/>
                      <w:sz w:val="22"/>
                      <w:szCs w:val="22"/>
                    </w:rPr>
                    <w:t>а</w:t>
                  </w:r>
                  <w:r w:rsidRPr="00E4436F">
                    <w:rPr>
                      <w:rFonts w:ascii="Times New Roman" w:hAnsi="Times New Roman" w:cs="Times New Roman"/>
                      <w:sz w:val="22"/>
                      <w:szCs w:val="22"/>
                    </w:rPr>
                    <w:t>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 (по согл</w:t>
                  </w:r>
                  <w:r w:rsidRPr="00E4436F">
                    <w:rPr>
                      <w:rFonts w:ascii="Times New Roman" w:hAnsi="Times New Roman" w:cs="Times New Roman"/>
                      <w:sz w:val="22"/>
                      <w:szCs w:val="22"/>
                    </w:rPr>
                    <w:t>а</w:t>
                  </w:r>
                  <w:r w:rsidRPr="00E4436F">
                    <w:rPr>
                      <w:rFonts w:ascii="Times New Roman" w:hAnsi="Times New Roman" w:cs="Times New Roman"/>
                      <w:sz w:val="22"/>
                      <w:szCs w:val="22"/>
                    </w:rPr>
                    <w:t>сованию).</w:t>
                  </w:r>
                </w:p>
              </w:tc>
            </w:tr>
            <w:tr w:rsidR="002E4755" w:rsidRPr="00E4436F" w:rsidTr="006E4DCB">
              <w:trPr>
                <w:trHeight w:val="420"/>
                <w:jc w:val="center"/>
              </w:trPr>
              <w:tc>
                <w:tcPr>
                  <w:tcW w:w="618" w:type="dxa"/>
                  <w:vMerge w:val="restart"/>
                  <w:tcBorders>
                    <w:top w:val="nil"/>
                    <w:left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4.2.</w:t>
                  </w:r>
                </w:p>
              </w:tc>
              <w:tc>
                <w:tcPr>
                  <w:tcW w:w="3091" w:type="dxa"/>
                  <w:vMerge w:val="restart"/>
                  <w:tcBorders>
                    <w:top w:val="nil"/>
                    <w:left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Организация и проведение профессионального праз</w:t>
                  </w:r>
                  <w:r w:rsidRPr="00E4436F">
                    <w:rPr>
                      <w:rFonts w:ascii="Times New Roman" w:hAnsi="Times New Roman" w:cs="Times New Roman"/>
                      <w:sz w:val="22"/>
                      <w:szCs w:val="22"/>
                    </w:rPr>
                    <w:t>д</w:t>
                  </w:r>
                  <w:r w:rsidRPr="00E4436F">
                    <w:rPr>
                      <w:rFonts w:ascii="Times New Roman" w:hAnsi="Times New Roman" w:cs="Times New Roman"/>
                      <w:sz w:val="22"/>
                      <w:szCs w:val="22"/>
                    </w:rPr>
                    <w:t>ника «День российского предпр</w:t>
                  </w:r>
                  <w:r w:rsidRPr="00E4436F">
                    <w:rPr>
                      <w:rFonts w:ascii="Times New Roman" w:hAnsi="Times New Roman" w:cs="Times New Roman"/>
                      <w:sz w:val="22"/>
                      <w:szCs w:val="22"/>
                    </w:rPr>
                    <w:t>и</w:t>
                  </w:r>
                  <w:r w:rsidRPr="00E4436F">
                    <w:rPr>
                      <w:rFonts w:ascii="Times New Roman" w:hAnsi="Times New Roman" w:cs="Times New Roman"/>
                      <w:sz w:val="22"/>
                      <w:szCs w:val="22"/>
                    </w:rPr>
                    <w:t>нимательства»</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 г.</w:t>
                  </w:r>
                </w:p>
              </w:tc>
              <w:tc>
                <w:tcPr>
                  <w:tcW w:w="2859" w:type="dxa"/>
                  <w:vMerge w:val="restart"/>
                  <w:tcBorders>
                    <w:top w:val="single" w:sz="4" w:space="0" w:color="auto"/>
                    <w:left w:val="single" w:sz="4" w:space="0" w:color="auto"/>
                    <w:right w:val="single" w:sz="4" w:space="0" w:color="000000"/>
                  </w:tcBorders>
                  <w:shd w:val="clear" w:color="auto" w:fill="auto"/>
                  <w:vAlign w:val="center"/>
                  <w:hideMark/>
                </w:tcPr>
                <w:p w:rsidR="002E4755" w:rsidRPr="00E4436F" w:rsidRDefault="002E4755" w:rsidP="006E4DCB">
                  <w:pPr>
                    <w:rPr>
                      <w:rFonts w:ascii="Times New Roman" w:hAnsi="Times New Roman" w:cs="Times New Roman"/>
                      <w:sz w:val="22"/>
                      <w:szCs w:val="22"/>
                    </w:rPr>
                  </w:pPr>
                </w:p>
                <w:p w:rsidR="002E4755" w:rsidRPr="00E4436F" w:rsidRDefault="002E4755" w:rsidP="006E4DCB">
                  <w:pPr>
                    <w:rPr>
                      <w:rFonts w:ascii="Times New Roman" w:hAnsi="Times New Roman" w:cs="Times New Roman"/>
                      <w:sz w:val="22"/>
                      <w:szCs w:val="22"/>
                    </w:rPr>
                  </w:pPr>
                </w:p>
                <w:p w:rsidR="002E4755" w:rsidRPr="00E4436F" w:rsidRDefault="002E4755" w:rsidP="006E4DCB">
                  <w:pPr>
                    <w:rPr>
                      <w:rFonts w:ascii="Times New Roman" w:hAnsi="Times New Roman" w:cs="Times New Roman"/>
                      <w:sz w:val="22"/>
                      <w:szCs w:val="22"/>
                    </w:rPr>
                  </w:pPr>
                </w:p>
                <w:p w:rsidR="002E4755" w:rsidRPr="00E4436F" w:rsidRDefault="002E4755" w:rsidP="006E4DCB">
                  <w:pPr>
                    <w:rPr>
                      <w:rFonts w:ascii="Times New Roman" w:hAnsi="Times New Roman" w:cs="Times New Roman"/>
                      <w:sz w:val="22"/>
                      <w:szCs w:val="22"/>
                    </w:rPr>
                  </w:pPr>
                </w:p>
                <w:p w:rsidR="002E4755" w:rsidRPr="00E4436F" w:rsidRDefault="002E4755" w:rsidP="006E4DCB">
                  <w:pPr>
                    <w:rPr>
                      <w:rFonts w:ascii="Times New Roman" w:hAnsi="Times New Roman" w:cs="Times New Roman"/>
                      <w:sz w:val="22"/>
                      <w:szCs w:val="22"/>
                    </w:rPr>
                  </w:pPr>
                </w:p>
                <w:p w:rsidR="002E4755" w:rsidRPr="00E4436F" w:rsidRDefault="002E4755" w:rsidP="006E4DCB">
                  <w:pPr>
                    <w:rPr>
                      <w:rFonts w:ascii="Times New Roman" w:hAnsi="Times New Roman" w:cs="Times New Roman"/>
                      <w:sz w:val="22"/>
                      <w:szCs w:val="22"/>
                    </w:rPr>
                  </w:pPr>
                </w:p>
                <w:p w:rsidR="002E4755" w:rsidRPr="00E4436F" w:rsidRDefault="002E4755" w:rsidP="006E4DCB">
                  <w:pPr>
                    <w:rPr>
                      <w:rFonts w:ascii="Times New Roman" w:hAnsi="Times New Roman" w:cs="Times New Roman"/>
                      <w:sz w:val="22"/>
                      <w:szCs w:val="22"/>
                    </w:rPr>
                  </w:pPr>
                </w:p>
                <w:p w:rsidR="002E4755" w:rsidRPr="00E4436F" w:rsidRDefault="002E4755" w:rsidP="006E4DCB">
                  <w:pPr>
                    <w:rPr>
                      <w:rFonts w:ascii="Times New Roman" w:hAnsi="Times New Roman" w:cs="Times New Roman"/>
                      <w:sz w:val="22"/>
                      <w:szCs w:val="22"/>
                    </w:rPr>
                  </w:pP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Совет предпринимат</w:t>
                  </w:r>
                  <w:r w:rsidRPr="00E4436F">
                    <w:rPr>
                      <w:rFonts w:ascii="Times New Roman" w:hAnsi="Times New Roman" w:cs="Times New Roman"/>
                      <w:sz w:val="22"/>
                      <w:szCs w:val="22"/>
                    </w:rPr>
                    <w:t>е</w:t>
                  </w:r>
                  <w:r w:rsidRPr="00E4436F">
                    <w:rPr>
                      <w:rFonts w:ascii="Times New Roman" w:hAnsi="Times New Roman" w:cs="Times New Roman"/>
                      <w:sz w:val="22"/>
                      <w:szCs w:val="22"/>
                    </w:rPr>
                    <w:t>лей при Администрации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 (по согл</w:t>
                  </w:r>
                  <w:r w:rsidRPr="00E4436F">
                    <w:rPr>
                      <w:rFonts w:ascii="Times New Roman" w:hAnsi="Times New Roman" w:cs="Times New Roman"/>
                      <w:sz w:val="22"/>
                      <w:szCs w:val="22"/>
                    </w:rPr>
                    <w:t>а</w:t>
                  </w:r>
                  <w:r w:rsidRPr="00E4436F">
                    <w:rPr>
                      <w:rFonts w:ascii="Times New Roman" w:hAnsi="Times New Roman" w:cs="Times New Roman"/>
                      <w:sz w:val="22"/>
                      <w:szCs w:val="22"/>
                    </w:rPr>
                    <w:t>сованию).</w:t>
                  </w:r>
                </w:p>
              </w:tc>
            </w:tr>
            <w:tr w:rsidR="002E4755" w:rsidRPr="00E4436F" w:rsidTr="006E4DCB">
              <w:trPr>
                <w:trHeight w:val="420"/>
                <w:jc w:val="center"/>
              </w:trPr>
              <w:tc>
                <w:tcPr>
                  <w:tcW w:w="618" w:type="dxa"/>
                  <w:vMerge/>
                  <w:tcBorders>
                    <w:left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23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08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2025 г.</w:t>
                  </w:r>
                </w:p>
              </w:tc>
              <w:tc>
                <w:tcPr>
                  <w:tcW w:w="2859" w:type="dxa"/>
                  <w:vMerge/>
                  <w:tcBorders>
                    <w:left w:val="single" w:sz="4" w:space="0" w:color="auto"/>
                    <w:right w:val="single" w:sz="4" w:space="0" w:color="000000"/>
                  </w:tcBorders>
                  <w:vAlign w:val="center"/>
                  <w:hideMark/>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2026 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2027 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right w:val="single" w:sz="4" w:space="0" w:color="auto"/>
                  </w:tcBorders>
                  <w:vAlign w:val="center"/>
                  <w:hideMark/>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23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08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2028 г.</w:t>
                  </w:r>
                </w:p>
              </w:tc>
              <w:tc>
                <w:tcPr>
                  <w:tcW w:w="2859" w:type="dxa"/>
                  <w:vMerge/>
                  <w:tcBorders>
                    <w:left w:val="single" w:sz="4" w:space="0" w:color="auto"/>
                    <w:right w:val="single" w:sz="4" w:space="0" w:color="000000"/>
                  </w:tcBorders>
                  <w:vAlign w:val="center"/>
                  <w:hideMark/>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2029г.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0,5</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val="restart"/>
                  <w:tcBorders>
                    <w:top w:val="nil"/>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4.3</w:t>
                  </w:r>
                </w:p>
              </w:tc>
              <w:tc>
                <w:tcPr>
                  <w:tcW w:w="3091" w:type="dxa"/>
                  <w:vMerge w:val="restart"/>
                  <w:tcBorders>
                    <w:top w:val="nil"/>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Организация и проведение районного конкурса среди представителей субъектов малого и среднего предпр</w:t>
                  </w:r>
                  <w:r w:rsidRPr="00E4436F">
                    <w:rPr>
                      <w:rFonts w:ascii="Times New Roman" w:hAnsi="Times New Roman" w:cs="Times New Roman"/>
                      <w:sz w:val="22"/>
                      <w:szCs w:val="22"/>
                    </w:rPr>
                    <w:t>и</w:t>
                  </w:r>
                  <w:r w:rsidRPr="00E4436F">
                    <w:rPr>
                      <w:rFonts w:ascii="Times New Roman" w:hAnsi="Times New Roman" w:cs="Times New Roman"/>
                      <w:sz w:val="22"/>
                      <w:szCs w:val="22"/>
                    </w:rPr>
                    <w:t>нимательства «Предприним</w:t>
                  </w:r>
                  <w:r w:rsidRPr="00E4436F">
                    <w:rPr>
                      <w:rFonts w:ascii="Times New Roman" w:hAnsi="Times New Roman" w:cs="Times New Roman"/>
                      <w:sz w:val="22"/>
                      <w:szCs w:val="22"/>
                    </w:rPr>
                    <w:t>а</w:t>
                  </w:r>
                  <w:r w:rsidRPr="00E4436F">
                    <w:rPr>
                      <w:rFonts w:ascii="Times New Roman" w:hAnsi="Times New Roman" w:cs="Times New Roman"/>
                      <w:sz w:val="22"/>
                      <w:szCs w:val="22"/>
                    </w:rPr>
                    <w:t>тель Темниковского района Республики Мо</w:t>
                  </w:r>
                  <w:r w:rsidRPr="00E4436F">
                    <w:rPr>
                      <w:rFonts w:ascii="Times New Roman" w:hAnsi="Times New Roman" w:cs="Times New Roman"/>
                      <w:sz w:val="22"/>
                      <w:szCs w:val="22"/>
                    </w:rPr>
                    <w:t>р</w:t>
                  </w:r>
                  <w:r w:rsidRPr="00E4436F">
                    <w:rPr>
                      <w:rFonts w:ascii="Times New Roman" w:hAnsi="Times New Roman" w:cs="Times New Roman"/>
                      <w:sz w:val="22"/>
                      <w:szCs w:val="22"/>
                    </w:rPr>
                    <w:t>довия»</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2025 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2026 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2027 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081"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2028 г.</w:t>
                  </w:r>
                </w:p>
              </w:tc>
              <w:tc>
                <w:tcPr>
                  <w:tcW w:w="2859" w:type="dxa"/>
                  <w:vMerge/>
                  <w:tcBorders>
                    <w:left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w:t>
                  </w:r>
                </w:p>
              </w:tc>
              <w:tc>
                <w:tcPr>
                  <w:tcW w:w="1081"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2029г.</w:t>
                  </w:r>
                </w:p>
              </w:tc>
              <w:tc>
                <w:tcPr>
                  <w:tcW w:w="2859" w:type="dxa"/>
                  <w:vMerge/>
                  <w:tcBorders>
                    <w:left w:val="single" w:sz="4" w:space="0" w:color="auto"/>
                    <w:bottom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vMerge/>
                  <w:tcBorders>
                    <w:left w:val="single" w:sz="4" w:space="0" w:color="auto"/>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3091" w:type="dxa"/>
                  <w:vMerge/>
                  <w:tcBorders>
                    <w:left w:val="single" w:sz="4" w:space="0" w:color="auto"/>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w:t>
                  </w:r>
                </w:p>
              </w:tc>
              <w:tc>
                <w:tcPr>
                  <w:tcW w:w="1236"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w:t>
                  </w:r>
                </w:p>
              </w:tc>
              <w:tc>
                <w:tcPr>
                  <w:tcW w:w="1081"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2030г.</w:t>
                  </w:r>
                </w:p>
              </w:tc>
              <w:tc>
                <w:tcPr>
                  <w:tcW w:w="2859" w:type="dxa"/>
                  <w:vMerge/>
                  <w:tcBorders>
                    <w:left w:val="single" w:sz="4" w:space="0" w:color="auto"/>
                    <w:bottom w:val="single" w:sz="4" w:space="0" w:color="auto"/>
                    <w:right w:val="single" w:sz="4" w:space="0" w:color="000000"/>
                  </w:tcBorders>
                  <w:vAlign w:val="center"/>
                </w:tcPr>
                <w:p w:rsidR="002E4755" w:rsidRPr="00E4436F" w:rsidRDefault="002E4755" w:rsidP="006E4DCB">
                  <w:pPr>
                    <w:rPr>
                      <w:rFonts w:ascii="Times New Roman" w:hAnsi="Times New Roman" w:cs="Times New Roman"/>
                      <w:sz w:val="22"/>
                      <w:szCs w:val="22"/>
                    </w:rPr>
                  </w:pPr>
                </w:p>
              </w:tc>
            </w:tr>
            <w:tr w:rsidR="002E4755" w:rsidRPr="00E4436F" w:rsidTr="006E4DCB">
              <w:trPr>
                <w:trHeight w:val="450"/>
                <w:jc w:val="center"/>
              </w:trPr>
              <w:tc>
                <w:tcPr>
                  <w:tcW w:w="618"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4.4.</w:t>
                  </w:r>
                </w:p>
              </w:tc>
              <w:tc>
                <w:tcPr>
                  <w:tcW w:w="3091" w:type="dxa"/>
                  <w:tcBorders>
                    <w:top w:val="nil"/>
                    <w:left w:val="single" w:sz="4" w:space="0" w:color="auto"/>
                    <w:bottom w:val="single" w:sz="4" w:space="0" w:color="000000"/>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Организация участия представителей малого и сре</w:t>
                  </w:r>
                  <w:r w:rsidRPr="00E4436F">
                    <w:rPr>
                      <w:rFonts w:ascii="Times New Roman" w:hAnsi="Times New Roman" w:cs="Times New Roman"/>
                      <w:sz w:val="22"/>
                      <w:szCs w:val="22"/>
                    </w:rPr>
                    <w:t>д</w:t>
                  </w:r>
                  <w:r w:rsidRPr="00E4436F">
                    <w:rPr>
                      <w:rFonts w:ascii="Times New Roman" w:hAnsi="Times New Roman" w:cs="Times New Roman"/>
                      <w:sz w:val="22"/>
                      <w:szCs w:val="22"/>
                    </w:rPr>
                    <w:t>него бизнеса на ярмарках, пров</w:t>
                  </w:r>
                  <w:r w:rsidRPr="00E4436F">
                    <w:rPr>
                      <w:rFonts w:ascii="Times New Roman" w:hAnsi="Times New Roman" w:cs="Times New Roman"/>
                      <w:sz w:val="22"/>
                      <w:szCs w:val="22"/>
                    </w:rPr>
                    <w:t>о</w:t>
                  </w:r>
                  <w:r w:rsidRPr="00E4436F">
                    <w:rPr>
                      <w:rFonts w:ascii="Times New Roman" w:hAnsi="Times New Roman" w:cs="Times New Roman"/>
                      <w:sz w:val="22"/>
                      <w:szCs w:val="22"/>
                    </w:rPr>
                    <w:t>димых на территории района и Республики Мо</w:t>
                  </w:r>
                  <w:r w:rsidRPr="00E4436F">
                    <w:rPr>
                      <w:rFonts w:ascii="Times New Roman" w:hAnsi="Times New Roman" w:cs="Times New Roman"/>
                      <w:sz w:val="22"/>
                      <w:szCs w:val="22"/>
                    </w:rPr>
                    <w:t>р</w:t>
                  </w:r>
                  <w:r w:rsidRPr="00E4436F">
                    <w:rPr>
                      <w:rFonts w:ascii="Times New Roman" w:hAnsi="Times New Roman" w:cs="Times New Roman"/>
                      <w:sz w:val="22"/>
                      <w:szCs w:val="22"/>
                    </w:rPr>
                    <w:t>довия.</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nil"/>
                    <w:left w:val="nil"/>
                    <w:bottom w:val="single" w:sz="4" w:space="0" w:color="auto"/>
                    <w:right w:val="single" w:sz="4" w:space="0" w:color="auto"/>
                  </w:tcBorders>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Управление по работе с отраслями агропромы</w:t>
                  </w:r>
                  <w:r w:rsidRPr="00E4436F">
                    <w:rPr>
                      <w:rFonts w:ascii="Times New Roman" w:hAnsi="Times New Roman" w:cs="Times New Roman"/>
                      <w:sz w:val="22"/>
                      <w:szCs w:val="22"/>
                    </w:rPr>
                    <w:t>ш</w:t>
                  </w:r>
                  <w:r w:rsidRPr="00E4436F">
                    <w:rPr>
                      <w:rFonts w:ascii="Times New Roman" w:hAnsi="Times New Roman" w:cs="Times New Roman"/>
                      <w:sz w:val="22"/>
                      <w:szCs w:val="22"/>
                    </w:rPr>
                    <w:t>ленного комплекса и ли</w:t>
                  </w:r>
                  <w:r w:rsidRPr="00E4436F">
                    <w:rPr>
                      <w:rFonts w:ascii="Times New Roman" w:hAnsi="Times New Roman" w:cs="Times New Roman"/>
                      <w:sz w:val="22"/>
                      <w:szCs w:val="22"/>
                    </w:rPr>
                    <w:t>ч</w:t>
                  </w:r>
                  <w:r w:rsidRPr="00E4436F">
                    <w:rPr>
                      <w:rFonts w:ascii="Times New Roman" w:hAnsi="Times New Roman" w:cs="Times New Roman"/>
                      <w:sz w:val="22"/>
                      <w:szCs w:val="22"/>
                    </w:rPr>
                    <w:t>ными подсобными хозя</w:t>
                  </w:r>
                  <w:r w:rsidRPr="00E4436F">
                    <w:rPr>
                      <w:rFonts w:ascii="Times New Roman" w:hAnsi="Times New Roman" w:cs="Times New Roman"/>
                      <w:sz w:val="22"/>
                      <w:szCs w:val="22"/>
                    </w:rPr>
                    <w:t>й</w:t>
                  </w:r>
                  <w:r w:rsidRPr="00E4436F">
                    <w:rPr>
                      <w:rFonts w:ascii="Times New Roman" w:hAnsi="Times New Roman" w:cs="Times New Roman"/>
                      <w:sz w:val="22"/>
                      <w:szCs w:val="22"/>
                    </w:rPr>
                    <w:t>ствами граждан;</w:t>
                  </w:r>
                </w:p>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Совет предпринимателей при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района (по соглас</w:t>
                  </w:r>
                  <w:r w:rsidRPr="00E4436F">
                    <w:rPr>
                      <w:rFonts w:ascii="Times New Roman" w:hAnsi="Times New Roman" w:cs="Times New Roman"/>
                      <w:sz w:val="22"/>
                      <w:szCs w:val="22"/>
                    </w:rPr>
                    <w:t>о</w:t>
                  </w:r>
                  <w:r w:rsidRPr="00E4436F">
                    <w:rPr>
                      <w:rFonts w:ascii="Times New Roman" w:hAnsi="Times New Roman" w:cs="Times New Roman"/>
                      <w:sz w:val="22"/>
                      <w:szCs w:val="22"/>
                    </w:rPr>
                    <w:t>ванию).</w:t>
                  </w:r>
                </w:p>
              </w:tc>
            </w:tr>
            <w:tr w:rsidR="002E4755" w:rsidRPr="00E4436F" w:rsidTr="006E4DCB">
              <w:trPr>
                <w:trHeight w:val="31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c>
                <w:tcPr>
                  <w:tcW w:w="3091" w:type="dxa"/>
                  <w:tcBorders>
                    <w:top w:val="nil"/>
                    <w:left w:val="nil"/>
                    <w:bottom w:val="single" w:sz="4" w:space="0" w:color="auto"/>
                    <w:right w:val="single" w:sz="4" w:space="0" w:color="auto"/>
                  </w:tcBorders>
                  <w:shd w:val="clear" w:color="auto" w:fill="auto"/>
                  <w:hideMark/>
                </w:tcPr>
                <w:p w:rsidR="002E4755" w:rsidRPr="00E4436F" w:rsidRDefault="002E4755" w:rsidP="006E4DCB">
                  <w:pPr>
                    <w:rPr>
                      <w:rFonts w:ascii="Times New Roman" w:hAnsi="Times New Roman" w:cs="Times New Roman"/>
                      <w:b/>
                      <w:bCs/>
                      <w:sz w:val="22"/>
                      <w:szCs w:val="22"/>
                    </w:rPr>
                  </w:pPr>
                  <w:r w:rsidRPr="00E4436F">
                    <w:rPr>
                      <w:rFonts w:ascii="Times New Roman" w:hAnsi="Times New Roman" w:cs="Times New Roman"/>
                      <w:b/>
                      <w:bCs/>
                      <w:sz w:val="22"/>
                      <w:szCs w:val="22"/>
                    </w:rPr>
                    <w:t>ИТОГО: 2024-2030 гг.</w:t>
                  </w:r>
                </w:p>
              </w:tc>
              <w:tc>
                <w:tcPr>
                  <w:tcW w:w="1354"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15,0</w:t>
                  </w:r>
                </w:p>
              </w:tc>
              <w:tc>
                <w:tcPr>
                  <w:tcW w:w="1236"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15,0</w:t>
                  </w:r>
                </w:p>
              </w:tc>
              <w:tc>
                <w:tcPr>
                  <w:tcW w:w="1081"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r>
            <w:tr w:rsidR="002E4755" w:rsidRPr="00E4436F" w:rsidTr="006E4DCB">
              <w:trPr>
                <w:trHeight w:val="315"/>
                <w:jc w:val="center"/>
              </w:trPr>
              <w:tc>
                <w:tcPr>
                  <w:tcW w:w="618" w:type="dxa"/>
                  <w:tcBorders>
                    <w:top w:val="nil"/>
                    <w:left w:val="single" w:sz="4" w:space="0" w:color="auto"/>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309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rPr>
                      <w:rFonts w:ascii="Times New Roman" w:hAnsi="Times New Roman" w:cs="Times New Roman"/>
                      <w:b/>
                      <w:bCs/>
                      <w:sz w:val="22"/>
                      <w:szCs w:val="22"/>
                    </w:rPr>
                  </w:pPr>
                  <w:r w:rsidRPr="00E4436F">
                    <w:rPr>
                      <w:rFonts w:ascii="Times New Roman" w:hAnsi="Times New Roman" w:cs="Times New Roman"/>
                      <w:b/>
                      <w:bCs/>
                      <w:sz w:val="22"/>
                      <w:szCs w:val="22"/>
                    </w:rPr>
                    <w:t>в т. ч.</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r>
            <w:tr w:rsidR="002E4755" w:rsidRPr="00E4436F" w:rsidTr="006E4DCB">
              <w:trPr>
                <w:trHeight w:val="315"/>
                <w:jc w:val="center"/>
              </w:trPr>
              <w:tc>
                <w:tcPr>
                  <w:tcW w:w="618" w:type="dxa"/>
                  <w:tcBorders>
                    <w:top w:val="nil"/>
                    <w:left w:val="single" w:sz="4" w:space="0" w:color="auto"/>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309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2024 год</w:t>
                  </w:r>
                </w:p>
              </w:tc>
              <w:tc>
                <w:tcPr>
                  <w:tcW w:w="1354"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color w:val="000000"/>
                      <w:sz w:val="22"/>
                      <w:szCs w:val="22"/>
                    </w:rPr>
                    <w:t>0,0</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r>
            <w:tr w:rsidR="002E4755" w:rsidRPr="00E4436F" w:rsidTr="006E4DCB">
              <w:trPr>
                <w:trHeight w:val="31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2025 год</w:t>
                  </w:r>
                </w:p>
              </w:tc>
              <w:tc>
                <w:tcPr>
                  <w:tcW w:w="1354" w:type="dxa"/>
                  <w:tcBorders>
                    <w:top w:val="nil"/>
                    <w:left w:val="nil"/>
                    <w:bottom w:val="single" w:sz="4" w:space="0" w:color="auto"/>
                    <w:right w:val="single" w:sz="4" w:space="0" w:color="auto"/>
                  </w:tcBorders>
                  <w:shd w:val="clear" w:color="auto" w:fill="auto"/>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color w:val="000000"/>
                      <w:sz w:val="22"/>
                      <w:szCs w:val="22"/>
                    </w:rPr>
                    <w:t>2,5</w:t>
                  </w:r>
                </w:p>
              </w:tc>
              <w:tc>
                <w:tcPr>
                  <w:tcW w:w="1236"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color w:val="000000"/>
                      <w:sz w:val="22"/>
                      <w:szCs w:val="22"/>
                    </w:rPr>
                    <w:t>2,5</w:t>
                  </w:r>
                </w:p>
              </w:tc>
              <w:tc>
                <w:tcPr>
                  <w:tcW w:w="1081"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r>
            <w:tr w:rsidR="002E4755" w:rsidRPr="00E4436F" w:rsidTr="006E4DCB">
              <w:trPr>
                <w:trHeight w:val="31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2026 год</w:t>
                  </w:r>
                </w:p>
              </w:tc>
              <w:tc>
                <w:tcPr>
                  <w:tcW w:w="1354" w:type="dxa"/>
                  <w:tcBorders>
                    <w:top w:val="nil"/>
                    <w:left w:val="nil"/>
                    <w:bottom w:val="single" w:sz="4" w:space="0" w:color="auto"/>
                    <w:right w:val="single" w:sz="4" w:space="0" w:color="auto"/>
                  </w:tcBorders>
                  <w:shd w:val="clear" w:color="auto" w:fill="auto"/>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color w:val="000000"/>
                      <w:sz w:val="22"/>
                      <w:szCs w:val="22"/>
                    </w:rPr>
                    <w:t>2,5</w:t>
                  </w:r>
                </w:p>
              </w:tc>
              <w:tc>
                <w:tcPr>
                  <w:tcW w:w="1236"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color w:val="000000"/>
                      <w:sz w:val="22"/>
                      <w:szCs w:val="22"/>
                    </w:rPr>
                    <w:t>2,5</w:t>
                  </w:r>
                </w:p>
              </w:tc>
              <w:tc>
                <w:tcPr>
                  <w:tcW w:w="1081" w:type="dxa"/>
                  <w:tcBorders>
                    <w:top w:val="nil"/>
                    <w:left w:val="nil"/>
                    <w:bottom w:val="single" w:sz="4" w:space="0" w:color="auto"/>
                    <w:right w:val="single" w:sz="4" w:space="0" w:color="auto"/>
                  </w:tcBorders>
                  <w:shd w:val="clear" w:color="auto" w:fill="auto"/>
                  <w:vAlign w:val="bottom"/>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r>
            <w:tr w:rsidR="002E4755" w:rsidRPr="00E4436F" w:rsidTr="006E4DCB">
              <w:trPr>
                <w:trHeight w:val="315"/>
                <w:jc w:val="center"/>
              </w:trPr>
              <w:tc>
                <w:tcPr>
                  <w:tcW w:w="618" w:type="dxa"/>
                  <w:tcBorders>
                    <w:top w:val="nil"/>
                    <w:left w:val="single" w:sz="4" w:space="0" w:color="auto"/>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309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2027 год</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color w:val="000000"/>
                      <w:sz w:val="22"/>
                      <w:szCs w:val="22"/>
                    </w:rPr>
                    <w:t>2,5</w:t>
                  </w:r>
                </w:p>
              </w:tc>
              <w:tc>
                <w:tcPr>
                  <w:tcW w:w="1236"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081" w:type="dxa"/>
                  <w:tcBorders>
                    <w:top w:val="nil"/>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r>
            <w:tr w:rsidR="002E4755" w:rsidRPr="00E4436F" w:rsidTr="006E4DCB">
              <w:trPr>
                <w:trHeight w:val="434"/>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2028 год</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color w:val="000000"/>
                      <w:sz w:val="22"/>
                      <w:szCs w:val="22"/>
                    </w:rPr>
                    <w:t>2,5</w:t>
                  </w:r>
                </w:p>
              </w:tc>
              <w:tc>
                <w:tcPr>
                  <w:tcW w:w="123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color w:val="000000"/>
                      <w:sz w:val="22"/>
                      <w:szCs w:val="22"/>
                    </w:rPr>
                    <w:t>2,5</w:t>
                  </w:r>
                </w:p>
              </w:tc>
              <w:tc>
                <w:tcPr>
                  <w:tcW w:w="108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 </w:t>
                  </w:r>
                </w:p>
              </w:tc>
            </w:tr>
            <w:tr w:rsidR="002E4755" w:rsidRPr="00E4436F" w:rsidTr="006E4DCB">
              <w:trPr>
                <w:trHeight w:val="434"/>
                <w:jc w:val="center"/>
              </w:trPr>
              <w:tc>
                <w:tcPr>
                  <w:tcW w:w="618" w:type="dxa"/>
                  <w:tcBorders>
                    <w:top w:val="nil"/>
                    <w:left w:val="single" w:sz="4" w:space="0" w:color="auto"/>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309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2029 год</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2,5</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2,5</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r>
            <w:tr w:rsidR="002E4755" w:rsidRPr="00E4436F" w:rsidTr="006E4DCB">
              <w:trPr>
                <w:trHeight w:val="434"/>
                <w:jc w:val="center"/>
              </w:trPr>
              <w:tc>
                <w:tcPr>
                  <w:tcW w:w="618" w:type="dxa"/>
                  <w:tcBorders>
                    <w:top w:val="nil"/>
                    <w:left w:val="single" w:sz="4" w:space="0" w:color="auto"/>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309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2030 год</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2,5</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2,5</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r>
            <w:tr w:rsidR="002E4755" w:rsidRPr="00E4436F" w:rsidTr="006E4DCB">
              <w:trPr>
                <w:trHeight w:val="300"/>
                <w:jc w:val="center"/>
              </w:trPr>
              <w:tc>
                <w:tcPr>
                  <w:tcW w:w="137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
                      <w:bCs/>
                      <w:sz w:val="22"/>
                      <w:szCs w:val="22"/>
                    </w:rPr>
                  </w:pPr>
                  <w:r w:rsidRPr="00E4436F">
                    <w:rPr>
                      <w:rFonts w:ascii="Times New Roman" w:hAnsi="Times New Roman" w:cs="Times New Roman"/>
                      <w:b/>
                      <w:bCs/>
                      <w:sz w:val="22"/>
                      <w:szCs w:val="22"/>
                    </w:rPr>
                    <w:t>5. Имущественная поддержка субъектов малого и среднего предпринимательства</w:t>
                  </w:r>
                </w:p>
              </w:tc>
            </w:tr>
            <w:tr w:rsidR="002E4755" w:rsidRPr="00E4436F" w:rsidTr="006E4DCB">
              <w:trPr>
                <w:trHeight w:val="390"/>
                <w:jc w:val="center"/>
              </w:trPr>
              <w:tc>
                <w:tcPr>
                  <w:tcW w:w="618"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5.1.</w:t>
                  </w:r>
                </w:p>
              </w:tc>
              <w:tc>
                <w:tcPr>
                  <w:tcW w:w="3091" w:type="dxa"/>
                  <w:tcBorders>
                    <w:top w:val="nil"/>
                    <w:left w:val="single" w:sz="4" w:space="0" w:color="auto"/>
                    <w:bottom w:val="single" w:sz="4" w:space="0" w:color="000000"/>
                    <w:right w:val="single" w:sz="4" w:space="0" w:color="auto"/>
                  </w:tcBorders>
                  <w:shd w:val="clear" w:color="auto" w:fill="auto"/>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Предоставление в аренду муниципального имущ</w:t>
                  </w:r>
                  <w:r w:rsidRPr="00E4436F">
                    <w:rPr>
                      <w:rFonts w:ascii="Times New Roman" w:hAnsi="Times New Roman" w:cs="Times New Roman"/>
                      <w:sz w:val="22"/>
                      <w:szCs w:val="22"/>
                    </w:rPr>
                    <w:t>е</w:t>
                  </w:r>
                  <w:r w:rsidRPr="00E4436F">
                    <w:rPr>
                      <w:rFonts w:ascii="Times New Roman" w:hAnsi="Times New Roman" w:cs="Times New Roman"/>
                      <w:sz w:val="22"/>
                      <w:szCs w:val="22"/>
                    </w:rPr>
                    <w:t>ства и земельных участков субъе</w:t>
                  </w:r>
                  <w:r w:rsidRPr="00E4436F">
                    <w:rPr>
                      <w:rFonts w:ascii="Times New Roman" w:hAnsi="Times New Roman" w:cs="Times New Roman"/>
                      <w:sz w:val="22"/>
                      <w:szCs w:val="22"/>
                    </w:rPr>
                    <w:t>к</w:t>
                  </w:r>
                  <w:r w:rsidRPr="00E4436F">
                    <w:rPr>
                      <w:rFonts w:ascii="Times New Roman" w:hAnsi="Times New Roman" w:cs="Times New Roman"/>
                      <w:sz w:val="22"/>
                      <w:szCs w:val="22"/>
                    </w:rPr>
                    <w:t>там малого и среднего пре</w:t>
                  </w:r>
                  <w:r w:rsidRPr="00E4436F">
                    <w:rPr>
                      <w:rFonts w:ascii="Times New Roman" w:hAnsi="Times New Roman" w:cs="Times New Roman"/>
                      <w:sz w:val="22"/>
                      <w:szCs w:val="22"/>
                    </w:rPr>
                    <w:t>д</w:t>
                  </w:r>
                  <w:r w:rsidRPr="00E4436F">
                    <w:rPr>
                      <w:rFonts w:ascii="Times New Roman" w:hAnsi="Times New Roman" w:cs="Times New Roman"/>
                      <w:sz w:val="22"/>
                      <w:szCs w:val="22"/>
                    </w:rPr>
                    <w:t>принимательства (в том числе на льготных условиях)</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36"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773"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5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081"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374" w:type="dxa"/>
                  <w:tcBorders>
                    <w:top w:val="nil"/>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2024-2030 гг.</w:t>
                  </w:r>
                </w:p>
              </w:tc>
              <w:tc>
                <w:tcPr>
                  <w:tcW w:w="2859" w:type="dxa"/>
                  <w:tcBorders>
                    <w:top w:val="single" w:sz="4" w:space="0" w:color="auto"/>
                    <w:left w:val="single" w:sz="4" w:space="0" w:color="auto"/>
                    <w:bottom w:val="single" w:sz="4" w:space="0" w:color="000000"/>
                    <w:right w:val="single" w:sz="4" w:space="0" w:color="000000"/>
                  </w:tcBorders>
                  <w:shd w:val="clear" w:color="auto" w:fill="auto"/>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Управление по экономике Администрации Темнико</w:t>
                  </w:r>
                  <w:r w:rsidRPr="00E4436F">
                    <w:rPr>
                      <w:rFonts w:ascii="Times New Roman" w:hAnsi="Times New Roman" w:cs="Times New Roman"/>
                      <w:sz w:val="22"/>
                      <w:szCs w:val="22"/>
                    </w:rPr>
                    <w:t>в</w:t>
                  </w:r>
                  <w:r w:rsidRPr="00E4436F">
                    <w:rPr>
                      <w:rFonts w:ascii="Times New Roman" w:hAnsi="Times New Roman" w:cs="Times New Roman"/>
                      <w:sz w:val="22"/>
                      <w:szCs w:val="22"/>
                    </w:rPr>
                    <w:t>ского муниципального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отдел муниципального имущества и земельных о</w:t>
                  </w:r>
                  <w:r w:rsidRPr="00E4436F">
                    <w:rPr>
                      <w:rFonts w:ascii="Times New Roman" w:hAnsi="Times New Roman" w:cs="Times New Roman"/>
                      <w:sz w:val="22"/>
                      <w:szCs w:val="22"/>
                    </w:rPr>
                    <w:t>т</w:t>
                  </w:r>
                  <w:r w:rsidRPr="00E4436F">
                    <w:rPr>
                      <w:rFonts w:ascii="Times New Roman" w:hAnsi="Times New Roman" w:cs="Times New Roman"/>
                      <w:sz w:val="22"/>
                      <w:szCs w:val="22"/>
                    </w:rPr>
                    <w:t>ношений Администрации Темниковского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пального района, отдел архите</w:t>
                  </w:r>
                  <w:r w:rsidRPr="00E4436F">
                    <w:rPr>
                      <w:rFonts w:ascii="Times New Roman" w:hAnsi="Times New Roman" w:cs="Times New Roman"/>
                      <w:sz w:val="22"/>
                      <w:szCs w:val="22"/>
                    </w:rPr>
                    <w:t>к</w:t>
                  </w:r>
                  <w:r w:rsidRPr="00E4436F">
                    <w:rPr>
                      <w:rFonts w:ascii="Times New Roman" w:hAnsi="Times New Roman" w:cs="Times New Roman"/>
                      <w:sz w:val="22"/>
                      <w:szCs w:val="22"/>
                    </w:rPr>
                    <w:t>туры Администрации Темниковского муниципальн</w:t>
                  </w:r>
                  <w:r w:rsidRPr="00E4436F">
                    <w:rPr>
                      <w:rFonts w:ascii="Times New Roman" w:hAnsi="Times New Roman" w:cs="Times New Roman"/>
                      <w:sz w:val="22"/>
                      <w:szCs w:val="22"/>
                    </w:rPr>
                    <w:t>о</w:t>
                  </w:r>
                  <w:r w:rsidRPr="00E4436F">
                    <w:rPr>
                      <w:rFonts w:ascii="Times New Roman" w:hAnsi="Times New Roman" w:cs="Times New Roman"/>
                      <w:sz w:val="22"/>
                      <w:szCs w:val="22"/>
                    </w:rPr>
                    <w:t>го района</w:t>
                  </w:r>
                </w:p>
              </w:tc>
            </w:tr>
            <w:tr w:rsidR="002E4755" w:rsidRPr="00E4436F" w:rsidTr="006E4DCB">
              <w:trPr>
                <w:trHeight w:val="31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right"/>
                    <w:rPr>
                      <w:rFonts w:ascii="Times New Roman" w:hAnsi="Times New Roman" w:cs="Times New Roman"/>
                      <w:sz w:val="22"/>
                      <w:szCs w:val="22"/>
                    </w:rPr>
                  </w:pPr>
                  <w:r w:rsidRPr="00E4436F">
                    <w:rPr>
                      <w:rFonts w:ascii="Times New Roman" w:hAnsi="Times New Roman" w:cs="Times New Roman"/>
                      <w:sz w:val="22"/>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b/>
                      <w:bCs/>
                      <w:sz w:val="22"/>
                      <w:szCs w:val="22"/>
                    </w:rPr>
                  </w:pPr>
                  <w:r w:rsidRPr="00E4436F">
                    <w:rPr>
                      <w:rFonts w:ascii="Times New Roman" w:hAnsi="Times New Roman" w:cs="Times New Roman"/>
                      <w:b/>
                      <w:bCs/>
                      <w:sz w:val="22"/>
                      <w:szCs w:val="22"/>
                    </w:rPr>
                    <w:t>ИТОГО: 2024- 2030 гг.</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bCs/>
                      <w:sz w:val="22"/>
                      <w:szCs w:val="22"/>
                    </w:rPr>
                  </w:pPr>
                  <w:r w:rsidRPr="00E4436F">
                    <w:rPr>
                      <w:rFonts w:ascii="Times New Roman" w:hAnsi="Times New Roman" w:cs="Times New Roman"/>
                      <w:bCs/>
                      <w:sz w:val="22"/>
                      <w:szCs w:val="22"/>
                    </w:rPr>
                    <w:t>0</w:t>
                  </w:r>
                </w:p>
              </w:tc>
              <w:tc>
                <w:tcPr>
                  <w:tcW w:w="123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w:t>
                  </w:r>
                </w:p>
              </w:tc>
              <w:tc>
                <w:tcPr>
                  <w:tcW w:w="77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w:t>
                  </w:r>
                </w:p>
              </w:tc>
              <w:tc>
                <w:tcPr>
                  <w:tcW w:w="135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w:t>
                  </w:r>
                </w:p>
              </w:tc>
              <w:tc>
                <w:tcPr>
                  <w:tcW w:w="1081"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w:t>
                  </w:r>
                </w:p>
              </w:tc>
              <w:tc>
                <w:tcPr>
                  <w:tcW w:w="137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nil"/>
                    <w:bottom w:val="single" w:sz="4" w:space="0" w:color="auto"/>
                    <w:right w:val="single" w:sz="4" w:space="0" w:color="000000"/>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right"/>
                    <w:rPr>
                      <w:rFonts w:ascii="Times New Roman" w:hAnsi="Times New Roman" w:cs="Times New Roman"/>
                      <w:sz w:val="22"/>
                      <w:szCs w:val="22"/>
                    </w:rPr>
                  </w:pPr>
                  <w:r w:rsidRPr="00E4436F">
                    <w:rPr>
                      <w:rFonts w:ascii="Times New Roman" w:hAnsi="Times New Roman" w:cs="Times New Roman"/>
                      <w:sz w:val="22"/>
                      <w:szCs w:val="22"/>
                    </w:rPr>
                    <w:t> </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b/>
                      <w:bCs/>
                      <w:sz w:val="22"/>
                      <w:szCs w:val="22"/>
                    </w:rPr>
                  </w:pPr>
                  <w:r w:rsidRPr="00E4436F">
                    <w:rPr>
                      <w:rFonts w:ascii="Times New Roman" w:hAnsi="Times New Roman" w:cs="Times New Roman"/>
                      <w:b/>
                      <w:bCs/>
                      <w:sz w:val="22"/>
                      <w:szCs w:val="22"/>
                    </w:rPr>
                    <w:t>ВСЕГО: 2024- 2030 гг.</w:t>
                  </w:r>
                </w:p>
              </w:tc>
              <w:tc>
                <w:tcPr>
                  <w:tcW w:w="1354"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15,0</w:t>
                  </w:r>
                </w:p>
              </w:tc>
              <w:tc>
                <w:tcPr>
                  <w:tcW w:w="1236"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15,0</w:t>
                  </w:r>
                </w:p>
              </w:tc>
              <w:tc>
                <w:tcPr>
                  <w:tcW w:w="1081"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755" w:rsidRPr="00E4436F" w:rsidRDefault="002E4755" w:rsidP="006E4DCB">
                  <w:pPr>
                    <w:rPr>
                      <w:rFonts w:ascii="Times New Roman" w:hAnsi="Times New Roman" w:cs="Times New Roman"/>
                      <w:color w:val="000000"/>
                      <w:sz w:val="22"/>
                      <w:szCs w:val="22"/>
                    </w:rPr>
                  </w:pPr>
                </w:p>
              </w:tc>
              <w:tc>
                <w:tcPr>
                  <w:tcW w:w="3091" w:type="dxa"/>
                  <w:tcBorders>
                    <w:top w:val="single" w:sz="4" w:space="0" w:color="auto"/>
                    <w:left w:val="nil"/>
                    <w:bottom w:val="single" w:sz="4" w:space="0" w:color="auto"/>
                    <w:right w:val="single" w:sz="4" w:space="0" w:color="auto"/>
                  </w:tcBorders>
                  <w:shd w:val="clear" w:color="auto" w:fill="auto"/>
                  <w:noWrap/>
                  <w:vAlign w:val="bottom"/>
                </w:tcPr>
                <w:p w:rsidR="002E4755" w:rsidRPr="00E4436F" w:rsidRDefault="002E4755" w:rsidP="006E4DCB">
                  <w:pP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в том числе:</w:t>
                  </w:r>
                </w:p>
              </w:tc>
              <w:tc>
                <w:tcPr>
                  <w:tcW w:w="135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1236"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773"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135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1081"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b/>
                      <w:bCs/>
                      <w:sz w:val="22"/>
                      <w:szCs w:val="22"/>
                    </w:rPr>
                  </w:pPr>
                </w:p>
              </w:tc>
              <w:tc>
                <w:tcPr>
                  <w:tcW w:w="137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2024 год</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236"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081"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2025 год</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2,5</w:t>
                  </w:r>
                </w:p>
              </w:tc>
              <w:tc>
                <w:tcPr>
                  <w:tcW w:w="1236"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2,5</w:t>
                  </w:r>
                </w:p>
              </w:tc>
              <w:tc>
                <w:tcPr>
                  <w:tcW w:w="1081"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3091" w:type="dxa"/>
                  <w:tcBorders>
                    <w:top w:val="single" w:sz="4" w:space="0" w:color="auto"/>
                    <w:left w:val="nil"/>
                    <w:bottom w:val="single" w:sz="4" w:space="0" w:color="auto"/>
                    <w:right w:val="single" w:sz="4" w:space="0" w:color="auto"/>
                  </w:tcBorders>
                  <w:shd w:val="clear" w:color="auto" w:fill="auto"/>
                  <w:noWrap/>
                  <w:vAlign w:val="center"/>
                  <w:hideMark/>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2026 год</w:t>
                  </w:r>
                </w:p>
              </w:tc>
              <w:tc>
                <w:tcPr>
                  <w:tcW w:w="1354"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2,5</w:t>
                  </w:r>
                </w:p>
              </w:tc>
              <w:tc>
                <w:tcPr>
                  <w:tcW w:w="1236"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2,5</w:t>
                  </w:r>
                </w:p>
              </w:tc>
              <w:tc>
                <w:tcPr>
                  <w:tcW w:w="1081"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c>
                <w:tcPr>
                  <w:tcW w:w="2859" w:type="dxa"/>
                  <w:tcBorders>
                    <w:top w:val="single" w:sz="4" w:space="0" w:color="auto"/>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755" w:rsidRPr="00E4436F" w:rsidRDefault="002E4755" w:rsidP="006E4DCB">
                  <w:pPr>
                    <w:rPr>
                      <w:rFonts w:ascii="Times New Roman" w:hAnsi="Times New Roman" w:cs="Times New Roman"/>
                      <w:color w:val="000000"/>
                      <w:sz w:val="22"/>
                      <w:szCs w:val="22"/>
                    </w:rPr>
                  </w:pPr>
                </w:p>
              </w:tc>
              <w:tc>
                <w:tcPr>
                  <w:tcW w:w="3091"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2027 год</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2,5</w:t>
                  </w:r>
                </w:p>
              </w:tc>
              <w:tc>
                <w:tcPr>
                  <w:tcW w:w="1236"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2,5</w:t>
                  </w:r>
                </w:p>
              </w:tc>
              <w:tc>
                <w:tcPr>
                  <w:tcW w:w="1081"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755" w:rsidRPr="00E4436F" w:rsidRDefault="002E4755" w:rsidP="006E4DCB">
                  <w:pPr>
                    <w:rPr>
                      <w:rFonts w:ascii="Times New Roman" w:hAnsi="Times New Roman" w:cs="Times New Roman"/>
                      <w:color w:val="000000"/>
                      <w:sz w:val="22"/>
                      <w:szCs w:val="22"/>
                    </w:rPr>
                  </w:pPr>
                </w:p>
              </w:tc>
              <w:tc>
                <w:tcPr>
                  <w:tcW w:w="3091"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2028 год</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2,5</w:t>
                  </w:r>
                </w:p>
              </w:tc>
              <w:tc>
                <w:tcPr>
                  <w:tcW w:w="1236"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b/>
                      <w:bCs/>
                      <w:color w:val="000000"/>
                      <w:sz w:val="22"/>
                      <w:szCs w:val="22"/>
                    </w:rPr>
                    <w:t>2,5</w:t>
                  </w:r>
                </w:p>
              </w:tc>
              <w:tc>
                <w:tcPr>
                  <w:tcW w:w="1081"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755" w:rsidRPr="00E4436F" w:rsidRDefault="002E4755" w:rsidP="006E4DCB">
                  <w:pPr>
                    <w:rPr>
                      <w:rFonts w:ascii="Times New Roman" w:hAnsi="Times New Roman" w:cs="Times New Roman"/>
                      <w:color w:val="000000"/>
                      <w:sz w:val="22"/>
                      <w:szCs w:val="22"/>
                    </w:rPr>
                  </w:pPr>
                </w:p>
              </w:tc>
              <w:tc>
                <w:tcPr>
                  <w:tcW w:w="3091"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2029 год</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2,5</w:t>
                  </w:r>
                </w:p>
              </w:tc>
              <w:tc>
                <w:tcPr>
                  <w:tcW w:w="1236"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2,5</w:t>
                  </w:r>
                </w:p>
              </w:tc>
              <w:tc>
                <w:tcPr>
                  <w:tcW w:w="1081"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r w:rsidR="002E4755" w:rsidRPr="00E4436F" w:rsidTr="006E4DCB">
              <w:trPr>
                <w:trHeight w:val="31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755" w:rsidRPr="00E4436F" w:rsidRDefault="002E4755" w:rsidP="006E4DCB">
                  <w:pPr>
                    <w:rPr>
                      <w:rFonts w:ascii="Times New Roman" w:hAnsi="Times New Roman" w:cs="Times New Roman"/>
                      <w:color w:val="000000"/>
                      <w:sz w:val="22"/>
                      <w:szCs w:val="22"/>
                    </w:rPr>
                  </w:pPr>
                </w:p>
              </w:tc>
              <w:tc>
                <w:tcPr>
                  <w:tcW w:w="3091"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2030 год</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2,5</w:t>
                  </w:r>
                </w:p>
              </w:tc>
              <w:tc>
                <w:tcPr>
                  <w:tcW w:w="1236"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773"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54" w:type="dxa"/>
                  <w:tcBorders>
                    <w:top w:val="single" w:sz="4" w:space="0" w:color="auto"/>
                    <w:left w:val="nil"/>
                    <w:bottom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2,5</w:t>
                  </w:r>
                </w:p>
              </w:tc>
              <w:tc>
                <w:tcPr>
                  <w:tcW w:w="1081" w:type="dxa"/>
                  <w:tcBorders>
                    <w:top w:val="single" w:sz="4" w:space="0" w:color="auto"/>
                    <w:left w:val="nil"/>
                    <w:bottom w:val="single" w:sz="4" w:space="0" w:color="auto"/>
                    <w:right w:val="single" w:sz="4" w:space="0" w:color="auto"/>
                  </w:tcBorders>
                  <w:shd w:val="clear" w:color="auto" w:fill="auto"/>
                  <w:vAlign w:val="bottom"/>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0,0</w:t>
                  </w:r>
                </w:p>
              </w:tc>
              <w:tc>
                <w:tcPr>
                  <w:tcW w:w="137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c>
                <w:tcPr>
                  <w:tcW w:w="2859"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х</w:t>
                  </w:r>
                </w:p>
              </w:tc>
            </w:tr>
          </w:tbl>
          <w:p w:rsidR="002E4755" w:rsidRPr="00E4436F" w:rsidRDefault="002E4755" w:rsidP="006E4DCB">
            <w:pPr>
              <w:rPr>
                <w:rFonts w:ascii="Times New Roman" w:hAnsi="Times New Roman" w:cs="Times New Roman"/>
                <w:b/>
                <w:bCs/>
                <w:color w:val="000000"/>
                <w:sz w:val="22"/>
                <w:szCs w:val="22"/>
              </w:rPr>
            </w:pPr>
          </w:p>
          <w:p w:rsidR="002E4755" w:rsidRPr="00E4436F" w:rsidRDefault="002E4755" w:rsidP="006E4DCB">
            <w:pPr>
              <w:rPr>
                <w:rFonts w:ascii="Times New Roman" w:hAnsi="Times New Roman" w:cs="Times New Roman"/>
                <w:b/>
                <w:bCs/>
                <w:color w:val="000000"/>
                <w:sz w:val="22"/>
                <w:szCs w:val="22"/>
              </w:rPr>
            </w:pPr>
          </w:p>
        </w:tc>
      </w:tr>
      <w:tr w:rsidR="002E4755" w:rsidRPr="00E4436F" w:rsidTr="006E4DCB">
        <w:trPr>
          <w:gridAfter w:val="1"/>
          <w:wAfter w:w="236" w:type="dxa"/>
          <w:trHeight w:val="405"/>
        </w:trPr>
        <w:tc>
          <w:tcPr>
            <w:tcW w:w="578"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4297" w:type="dxa"/>
            <w:gridSpan w:val="4"/>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471"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165"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5954" w:type="dxa"/>
            <w:gridSpan w:val="10"/>
            <w:tcBorders>
              <w:top w:val="nil"/>
              <w:left w:val="nil"/>
              <w:bottom w:val="nil"/>
              <w:right w:val="nil"/>
            </w:tcBorders>
            <w:shd w:val="clear" w:color="auto" w:fill="auto"/>
            <w:vAlign w:val="center"/>
            <w:hideMark/>
          </w:tcPr>
          <w:p w:rsidR="002E4755" w:rsidRPr="00E4436F" w:rsidRDefault="002E4755" w:rsidP="006E4DCB">
            <w:pPr>
              <w:jc w:val="right"/>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Приложение 2 </w:t>
            </w:r>
          </w:p>
        </w:tc>
        <w:tc>
          <w:tcPr>
            <w:tcW w:w="1135"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424" w:type="dxa"/>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852"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r>
      <w:tr w:rsidR="002E4755" w:rsidRPr="00E4436F" w:rsidTr="006E4DCB">
        <w:trPr>
          <w:gridAfter w:val="1"/>
          <w:wAfter w:w="236" w:type="dxa"/>
          <w:trHeight w:val="360"/>
        </w:trPr>
        <w:tc>
          <w:tcPr>
            <w:tcW w:w="578"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p>
        </w:tc>
        <w:tc>
          <w:tcPr>
            <w:tcW w:w="4297" w:type="dxa"/>
            <w:gridSpan w:val="4"/>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471"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165"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5954" w:type="dxa"/>
            <w:gridSpan w:val="10"/>
            <w:tcBorders>
              <w:top w:val="nil"/>
              <w:left w:val="nil"/>
              <w:bottom w:val="nil"/>
              <w:right w:val="nil"/>
            </w:tcBorders>
            <w:shd w:val="clear" w:color="auto" w:fill="auto"/>
            <w:vAlign w:val="center"/>
            <w:hideMark/>
          </w:tcPr>
          <w:p w:rsidR="002E4755" w:rsidRPr="00E4436F" w:rsidRDefault="002E4755" w:rsidP="006E4DCB">
            <w:pPr>
              <w:jc w:val="right"/>
              <w:rPr>
                <w:rFonts w:ascii="Times New Roman" w:hAnsi="Times New Roman" w:cs="Times New Roman"/>
                <w:color w:val="000000"/>
                <w:sz w:val="22"/>
                <w:szCs w:val="22"/>
              </w:rPr>
            </w:pPr>
            <w:r w:rsidRPr="00E4436F">
              <w:rPr>
                <w:rFonts w:ascii="Times New Roman" w:hAnsi="Times New Roman" w:cs="Times New Roman"/>
                <w:color w:val="000000"/>
                <w:sz w:val="22"/>
                <w:szCs w:val="22"/>
              </w:rPr>
              <w:t>к Муниципальной программе "Развитие и поддержка</w:t>
            </w:r>
          </w:p>
        </w:tc>
        <w:tc>
          <w:tcPr>
            <w:tcW w:w="1135"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424" w:type="dxa"/>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852"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r>
      <w:tr w:rsidR="002E4755" w:rsidRPr="00E4436F" w:rsidTr="006E4DCB">
        <w:trPr>
          <w:gridAfter w:val="1"/>
          <w:wAfter w:w="236" w:type="dxa"/>
          <w:trHeight w:val="315"/>
        </w:trPr>
        <w:tc>
          <w:tcPr>
            <w:tcW w:w="578"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p>
        </w:tc>
        <w:tc>
          <w:tcPr>
            <w:tcW w:w="4297" w:type="dxa"/>
            <w:gridSpan w:val="4"/>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471"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165"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5954" w:type="dxa"/>
            <w:gridSpan w:val="10"/>
            <w:tcBorders>
              <w:top w:val="nil"/>
              <w:left w:val="nil"/>
              <w:bottom w:val="nil"/>
              <w:right w:val="nil"/>
            </w:tcBorders>
            <w:shd w:val="clear" w:color="auto" w:fill="auto"/>
            <w:vAlign w:val="center"/>
            <w:hideMark/>
          </w:tcPr>
          <w:p w:rsidR="002E4755" w:rsidRPr="00E4436F" w:rsidRDefault="002E4755" w:rsidP="006E4DCB">
            <w:pPr>
              <w:jc w:val="right"/>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субъектов малого и среднего </w:t>
            </w:r>
          </w:p>
        </w:tc>
        <w:tc>
          <w:tcPr>
            <w:tcW w:w="1135"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424" w:type="dxa"/>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852"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r>
      <w:tr w:rsidR="002E4755" w:rsidRPr="00E4436F" w:rsidTr="006E4DCB">
        <w:trPr>
          <w:gridAfter w:val="1"/>
          <w:wAfter w:w="236" w:type="dxa"/>
          <w:trHeight w:val="315"/>
        </w:trPr>
        <w:tc>
          <w:tcPr>
            <w:tcW w:w="578"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p>
        </w:tc>
        <w:tc>
          <w:tcPr>
            <w:tcW w:w="4297" w:type="dxa"/>
            <w:gridSpan w:val="4"/>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471"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165"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5954" w:type="dxa"/>
            <w:gridSpan w:val="10"/>
            <w:tcBorders>
              <w:top w:val="nil"/>
              <w:left w:val="nil"/>
              <w:bottom w:val="nil"/>
              <w:right w:val="nil"/>
            </w:tcBorders>
            <w:shd w:val="clear" w:color="auto" w:fill="auto"/>
            <w:vAlign w:val="center"/>
            <w:hideMark/>
          </w:tcPr>
          <w:p w:rsidR="002E4755" w:rsidRPr="00E4436F" w:rsidRDefault="002E4755" w:rsidP="006E4DCB">
            <w:pPr>
              <w:jc w:val="right"/>
              <w:rPr>
                <w:rFonts w:ascii="Times New Roman" w:hAnsi="Times New Roman" w:cs="Times New Roman"/>
                <w:color w:val="000000"/>
                <w:sz w:val="22"/>
                <w:szCs w:val="22"/>
              </w:rPr>
            </w:pPr>
            <w:r w:rsidRPr="00E4436F">
              <w:rPr>
                <w:rFonts w:ascii="Times New Roman" w:hAnsi="Times New Roman" w:cs="Times New Roman"/>
                <w:color w:val="000000"/>
                <w:sz w:val="22"/>
                <w:szCs w:val="22"/>
              </w:rPr>
              <w:t>предпринимательства на территории</w:t>
            </w:r>
          </w:p>
        </w:tc>
        <w:tc>
          <w:tcPr>
            <w:tcW w:w="1135"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424" w:type="dxa"/>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852"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r>
      <w:tr w:rsidR="002E4755" w:rsidRPr="00E4436F" w:rsidTr="006E4DCB">
        <w:trPr>
          <w:gridAfter w:val="1"/>
          <w:wAfter w:w="236" w:type="dxa"/>
          <w:trHeight w:val="315"/>
        </w:trPr>
        <w:tc>
          <w:tcPr>
            <w:tcW w:w="578"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p>
        </w:tc>
        <w:tc>
          <w:tcPr>
            <w:tcW w:w="4297" w:type="dxa"/>
            <w:gridSpan w:val="4"/>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471"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165"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5954" w:type="dxa"/>
            <w:gridSpan w:val="10"/>
            <w:tcBorders>
              <w:top w:val="nil"/>
              <w:left w:val="nil"/>
              <w:bottom w:val="nil"/>
              <w:right w:val="nil"/>
            </w:tcBorders>
            <w:shd w:val="clear" w:color="auto" w:fill="auto"/>
            <w:vAlign w:val="center"/>
            <w:hideMark/>
          </w:tcPr>
          <w:p w:rsidR="002E4755" w:rsidRPr="00E4436F" w:rsidRDefault="002E4755" w:rsidP="006E4DCB">
            <w:pPr>
              <w:jc w:val="right"/>
              <w:rPr>
                <w:rFonts w:ascii="Times New Roman" w:hAnsi="Times New Roman" w:cs="Times New Roman"/>
                <w:color w:val="000000"/>
                <w:sz w:val="22"/>
                <w:szCs w:val="22"/>
              </w:rPr>
            </w:pPr>
            <w:r w:rsidRPr="00E4436F">
              <w:rPr>
                <w:rFonts w:ascii="Times New Roman" w:hAnsi="Times New Roman" w:cs="Times New Roman"/>
                <w:color w:val="000000"/>
                <w:sz w:val="22"/>
                <w:szCs w:val="22"/>
              </w:rPr>
              <w:t>Темниковского муниципального</w:t>
            </w:r>
          </w:p>
        </w:tc>
        <w:tc>
          <w:tcPr>
            <w:tcW w:w="1135"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424" w:type="dxa"/>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852"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r>
      <w:tr w:rsidR="002E4755" w:rsidRPr="00E4436F" w:rsidTr="006E4DCB">
        <w:trPr>
          <w:gridAfter w:val="1"/>
          <w:wAfter w:w="236" w:type="dxa"/>
          <w:trHeight w:val="315"/>
        </w:trPr>
        <w:tc>
          <w:tcPr>
            <w:tcW w:w="578"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p>
        </w:tc>
        <w:tc>
          <w:tcPr>
            <w:tcW w:w="4297" w:type="dxa"/>
            <w:gridSpan w:val="4"/>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471"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165"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5954" w:type="dxa"/>
            <w:gridSpan w:val="10"/>
            <w:tcBorders>
              <w:top w:val="nil"/>
              <w:left w:val="nil"/>
              <w:bottom w:val="nil"/>
              <w:right w:val="nil"/>
            </w:tcBorders>
            <w:shd w:val="clear" w:color="auto" w:fill="auto"/>
            <w:vAlign w:val="center"/>
            <w:hideMark/>
          </w:tcPr>
          <w:p w:rsidR="002E4755" w:rsidRPr="00E4436F" w:rsidRDefault="002E4755" w:rsidP="006E4DCB">
            <w:pPr>
              <w:jc w:val="right"/>
              <w:rPr>
                <w:rFonts w:ascii="Times New Roman" w:hAnsi="Times New Roman" w:cs="Times New Roman"/>
                <w:color w:val="000000"/>
                <w:sz w:val="22"/>
                <w:szCs w:val="22"/>
              </w:rPr>
            </w:pPr>
            <w:r w:rsidRPr="00E4436F">
              <w:rPr>
                <w:rFonts w:ascii="Times New Roman" w:hAnsi="Times New Roman" w:cs="Times New Roman"/>
                <w:color w:val="000000"/>
                <w:sz w:val="22"/>
                <w:szCs w:val="22"/>
              </w:rPr>
              <w:t>Республики Мордовия"</w:t>
            </w:r>
          </w:p>
        </w:tc>
        <w:tc>
          <w:tcPr>
            <w:tcW w:w="1135"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424" w:type="dxa"/>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c>
          <w:tcPr>
            <w:tcW w:w="852" w:type="dxa"/>
            <w:gridSpan w:val="2"/>
            <w:tcBorders>
              <w:top w:val="nil"/>
              <w:left w:val="nil"/>
              <w:bottom w:val="nil"/>
              <w:right w:val="nil"/>
            </w:tcBorders>
          </w:tcPr>
          <w:p w:rsidR="002E4755" w:rsidRPr="00E4436F" w:rsidRDefault="002E4755" w:rsidP="006E4DCB">
            <w:pPr>
              <w:jc w:val="right"/>
              <w:rPr>
                <w:rFonts w:ascii="Times New Roman" w:hAnsi="Times New Roman" w:cs="Times New Roman"/>
                <w:color w:val="000000"/>
                <w:sz w:val="22"/>
                <w:szCs w:val="22"/>
              </w:rPr>
            </w:pPr>
          </w:p>
        </w:tc>
      </w:tr>
      <w:tr w:rsidR="002E4755" w:rsidRPr="00E4436F" w:rsidTr="006E4DCB">
        <w:trPr>
          <w:gridAfter w:val="1"/>
          <w:wAfter w:w="236" w:type="dxa"/>
          <w:trHeight w:val="300"/>
        </w:trPr>
        <w:tc>
          <w:tcPr>
            <w:tcW w:w="578"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color w:val="000000"/>
                <w:sz w:val="22"/>
                <w:szCs w:val="22"/>
              </w:rPr>
            </w:pPr>
          </w:p>
        </w:tc>
        <w:tc>
          <w:tcPr>
            <w:tcW w:w="4297" w:type="dxa"/>
            <w:gridSpan w:val="4"/>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471"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165" w:type="dxa"/>
            <w:gridSpan w:val="2"/>
            <w:tcBorders>
              <w:top w:val="nil"/>
              <w:left w:val="nil"/>
              <w:bottom w:val="nil"/>
              <w:right w:val="nil"/>
            </w:tcBorders>
            <w:shd w:val="clear" w:color="auto" w:fill="auto"/>
            <w:noWrap/>
            <w:vAlign w:val="bottom"/>
            <w:hideMark/>
          </w:tcPr>
          <w:p w:rsidR="002E4755" w:rsidRPr="00E4436F" w:rsidRDefault="002E4755" w:rsidP="006E4DCB">
            <w:pPr>
              <w:rPr>
                <w:rFonts w:ascii="Times New Roman" w:hAnsi="Times New Roman" w:cs="Times New Roman"/>
                <w:sz w:val="22"/>
                <w:szCs w:val="22"/>
              </w:rPr>
            </w:pPr>
          </w:p>
        </w:tc>
        <w:tc>
          <w:tcPr>
            <w:tcW w:w="1418" w:type="dxa"/>
            <w:gridSpan w:val="2"/>
            <w:tcBorders>
              <w:top w:val="nil"/>
              <w:left w:val="nil"/>
              <w:bottom w:val="nil"/>
              <w:right w:val="nil"/>
            </w:tcBorders>
            <w:shd w:val="clear" w:color="auto" w:fill="auto"/>
            <w:vAlign w:val="center"/>
            <w:hideMark/>
          </w:tcPr>
          <w:p w:rsidR="002E4755" w:rsidRPr="00E4436F" w:rsidRDefault="002E4755" w:rsidP="006E4DCB">
            <w:pPr>
              <w:rPr>
                <w:rFonts w:ascii="Times New Roman" w:hAnsi="Times New Roman" w:cs="Times New Roman"/>
                <w:sz w:val="22"/>
                <w:szCs w:val="22"/>
              </w:rPr>
            </w:pPr>
          </w:p>
        </w:tc>
        <w:tc>
          <w:tcPr>
            <w:tcW w:w="1134" w:type="dxa"/>
            <w:gridSpan w:val="2"/>
            <w:tcBorders>
              <w:top w:val="nil"/>
              <w:left w:val="nil"/>
              <w:bottom w:val="nil"/>
              <w:right w:val="nil"/>
            </w:tcBorders>
            <w:shd w:val="clear" w:color="auto" w:fill="auto"/>
            <w:vAlign w:val="center"/>
            <w:hideMark/>
          </w:tcPr>
          <w:p w:rsidR="002E4755" w:rsidRPr="00E4436F" w:rsidRDefault="002E4755" w:rsidP="006E4DCB">
            <w:pPr>
              <w:rPr>
                <w:rFonts w:ascii="Times New Roman" w:hAnsi="Times New Roman" w:cs="Times New Roman"/>
                <w:sz w:val="22"/>
                <w:szCs w:val="22"/>
              </w:rPr>
            </w:pPr>
          </w:p>
        </w:tc>
        <w:tc>
          <w:tcPr>
            <w:tcW w:w="1275" w:type="dxa"/>
            <w:gridSpan w:val="2"/>
            <w:tcBorders>
              <w:top w:val="nil"/>
              <w:left w:val="nil"/>
              <w:bottom w:val="nil"/>
              <w:right w:val="nil"/>
            </w:tcBorders>
            <w:shd w:val="clear" w:color="auto" w:fill="auto"/>
            <w:vAlign w:val="center"/>
            <w:hideMark/>
          </w:tcPr>
          <w:p w:rsidR="002E4755" w:rsidRPr="00E4436F" w:rsidRDefault="002E4755" w:rsidP="006E4DCB">
            <w:pPr>
              <w:rPr>
                <w:rFonts w:ascii="Times New Roman" w:hAnsi="Times New Roman" w:cs="Times New Roman"/>
                <w:sz w:val="22"/>
                <w:szCs w:val="22"/>
              </w:rPr>
            </w:pPr>
          </w:p>
        </w:tc>
        <w:tc>
          <w:tcPr>
            <w:tcW w:w="1276" w:type="dxa"/>
            <w:gridSpan w:val="2"/>
            <w:tcBorders>
              <w:top w:val="nil"/>
              <w:left w:val="nil"/>
              <w:bottom w:val="nil"/>
              <w:right w:val="nil"/>
            </w:tcBorders>
            <w:shd w:val="clear" w:color="auto" w:fill="auto"/>
            <w:vAlign w:val="center"/>
            <w:hideMark/>
          </w:tcPr>
          <w:p w:rsidR="002E4755" w:rsidRPr="00E4436F" w:rsidRDefault="002E4755" w:rsidP="006E4DCB">
            <w:pPr>
              <w:rPr>
                <w:rFonts w:ascii="Times New Roman" w:hAnsi="Times New Roman" w:cs="Times New Roman"/>
                <w:sz w:val="22"/>
                <w:szCs w:val="22"/>
              </w:rPr>
            </w:pPr>
          </w:p>
        </w:tc>
        <w:tc>
          <w:tcPr>
            <w:tcW w:w="851" w:type="dxa"/>
            <w:gridSpan w:val="2"/>
            <w:tcBorders>
              <w:top w:val="nil"/>
              <w:left w:val="nil"/>
              <w:bottom w:val="nil"/>
              <w:right w:val="nil"/>
            </w:tcBorders>
            <w:shd w:val="clear" w:color="auto" w:fill="auto"/>
            <w:vAlign w:val="center"/>
            <w:hideMark/>
          </w:tcPr>
          <w:p w:rsidR="002E4755" w:rsidRPr="00E4436F" w:rsidRDefault="002E4755" w:rsidP="006E4DCB">
            <w:pPr>
              <w:rPr>
                <w:rFonts w:ascii="Times New Roman" w:hAnsi="Times New Roman" w:cs="Times New Roman"/>
                <w:sz w:val="22"/>
                <w:szCs w:val="22"/>
              </w:rPr>
            </w:pPr>
          </w:p>
        </w:tc>
        <w:tc>
          <w:tcPr>
            <w:tcW w:w="1135" w:type="dxa"/>
            <w:gridSpan w:val="2"/>
            <w:tcBorders>
              <w:top w:val="nil"/>
              <w:left w:val="nil"/>
              <w:bottom w:val="nil"/>
              <w:right w:val="nil"/>
            </w:tcBorders>
          </w:tcPr>
          <w:p w:rsidR="002E4755" w:rsidRPr="00E4436F" w:rsidRDefault="002E4755" w:rsidP="006E4DCB">
            <w:pPr>
              <w:rPr>
                <w:rFonts w:ascii="Times New Roman" w:hAnsi="Times New Roman" w:cs="Times New Roman"/>
                <w:sz w:val="22"/>
                <w:szCs w:val="22"/>
              </w:rPr>
            </w:pPr>
          </w:p>
        </w:tc>
        <w:tc>
          <w:tcPr>
            <w:tcW w:w="424" w:type="dxa"/>
            <w:tcBorders>
              <w:top w:val="nil"/>
              <w:left w:val="nil"/>
              <w:bottom w:val="nil"/>
              <w:right w:val="nil"/>
            </w:tcBorders>
          </w:tcPr>
          <w:p w:rsidR="002E4755" w:rsidRPr="00E4436F" w:rsidRDefault="002E4755" w:rsidP="006E4DCB">
            <w:pPr>
              <w:rPr>
                <w:rFonts w:ascii="Times New Roman" w:hAnsi="Times New Roman" w:cs="Times New Roman"/>
                <w:sz w:val="22"/>
                <w:szCs w:val="22"/>
              </w:rPr>
            </w:pPr>
          </w:p>
        </w:tc>
        <w:tc>
          <w:tcPr>
            <w:tcW w:w="852" w:type="dxa"/>
            <w:gridSpan w:val="2"/>
            <w:tcBorders>
              <w:top w:val="nil"/>
              <w:left w:val="nil"/>
              <w:bottom w:val="nil"/>
              <w:right w:val="nil"/>
            </w:tcBorders>
          </w:tcPr>
          <w:p w:rsidR="002E4755" w:rsidRPr="00E4436F" w:rsidRDefault="002E4755" w:rsidP="006E4DCB">
            <w:pPr>
              <w:rPr>
                <w:rFonts w:ascii="Times New Roman" w:hAnsi="Times New Roman" w:cs="Times New Roman"/>
                <w:sz w:val="22"/>
                <w:szCs w:val="22"/>
              </w:rPr>
            </w:pPr>
          </w:p>
        </w:tc>
      </w:tr>
      <w:tr w:rsidR="002E4755" w:rsidRPr="00E4436F" w:rsidTr="006E4DCB">
        <w:trPr>
          <w:gridAfter w:val="1"/>
          <w:wAfter w:w="236" w:type="dxa"/>
          <w:trHeight w:val="375"/>
        </w:trPr>
        <w:tc>
          <w:tcPr>
            <w:tcW w:w="13465" w:type="dxa"/>
            <w:gridSpan w:val="20"/>
            <w:tcBorders>
              <w:top w:val="nil"/>
              <w:left w:val="nil"/>
              <w:bottom w:val="nil"/>
              <w:right w:val="nil"/>
            </w:tcBorders>
            <w:shd w:val="clear" w:color="auto" w:fill="auto"/>
            <w:vAlign w:val="bottom"/>
            <w:hideMark/>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 xml:space="preserve">Перечень целевых показателей муниципальной программы </w:t>
            </w:r>
          </w:p>
        </w:tc>
        <w:tc>
          <w:tcPr>
            <w:tcW w:w="1135" w:type="dxa"/>
            <w:gridSpan w:val="2"/>
            <w:tcBorders>
              <w:top w:val="nil"/>
              <w:left w:val="nil"/>
              <w:bottom w:val="nil"/>
              <w:right w:val="nil"/>
            </w:tcBorders>
          </w:tcPr>
          <w:p w:rsidR="002E4755" w:rsidRPr="00E4436F" w:rsidRDefault="002E4755" w:rsidP="006E4DCB">
            <w:pPr>
              <w:jc w:val="center"/>
              <w:rPr>
                <w:rFonts w:ascii="Times New Roman" w:hAnsi="Times New Roman" w:cs="Times New Roman"/>
                <w:b/>
                <w:bCs/>
                <w:color w:val="000000"/>
                <w:sz w:val="22"/>
                <w:szCs w:val="22"/>
              </w:rPr>
            </w:pPr>
          </w:p>
        </w:tc>
        <w:tc>
          <w:tcPr>
            <w:tcW w:w="424" w:type="dxa"/>
            <w:tcBorders>
              <w:top w:val="nil"/>
              <w:left w:val="nil"/>
              <w:bottom w:val="nil"/>
              <w:right w:val="nil"/>
            </w:tcBorders>
          </w:tcPr>
          <w:p w:rsidR="002E4755" w:rsidRPr="00E4436F" w:rsidRDefault="002E4755" w:rsidP="006E4DCB">
            <w:pPr>
              <w:jc w:val="center"/>
              <w:rPr>
                <w:rFonts w:ascii="Times New Roman" w:hAnsi="Times New Roman" w:cs="Times New Roman"/>
                <w:b/>
                <w:bCs/>
                <w:color w:val="000000"/>
                <w:sz w:val="22"/>
                <w:szCs w:val="22"/>
              </w:rPr>
            </w:pPr>
          </w:p>
        </w:tc>
        <w:tc>
          <w:tcPr>
            <w:tcW w:w="852" w:type="dxa"/>
            <w:gridSpan w:val="2"/>
            <w:tcBorders>
              <w:top w:val="nil"/>
              <w:left w:val="nil"/>
              <w:bottom w:val="nil"/>
              <w:right w:val="nil"/>
            </w:tcBorders>
          </w:tcPr>
          <w:p w:rsidR="002E4755" w:rsidRPr="00E4436F" w:rsidRDefault="002E4755" w:rsidP="006E4DCB">
            <w:pPr>
              <w:jc w:val="center"/>
              <w:rPr>
                <w:rFonts w:ascii="Times New Roman" w:hAnsi="Times New Roman" w:cs="Times New Roman"/>
                <w:b/>
                <w:bCs/>
                <w:color w:val="000000"/>
                <w:sz w:val="22"/>
                <w:szCs w:val="22"/>
              </w:rPr>
            </w:pPr>
          </w:p>
        </w:tc>
      </w:tr>
      <w:tr w:rsidR="002E4755" w:rsidRPr="00E4436F" w:rsidTr="006E4DCB">
        <w:trPr>
          <w:gridAfter w:val="1"/>
          <w:wAfter w:w="236" w:type="dxa"/>
          <w:trHeight w:val="375"/>
        </w:trPr>
        <w:tc>
          <w:tcPr>
            <w:tcW w:w="13465" w:type="dxa"/>
            <w:gridSpan w:val="20"/>
            <w:tcBorders>
              <w:top w:val="nil"/>
              <w:left w:val="nil"/>
              <w:bottom w:val="nil"/>
              <w:right w:val="nil"/>
            </w:tcBorders>
            <w:shd w:val="clear" w:color="auto" w:fill="auto"/>
            <w:vAlign w:val="bottom"/>
            <w:hideMark/>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 xml:space="preserve">"Развитие и поддержка субъектов малого и среднего предпринимательства </w:t>
            </w:r>
          </w:p>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на территории Темниковского муниципального района Республики Мордовия"</w:t>
            </w:r>
          </w:p>
          <w:p w:rsidR="002E4755" w:rsidRPr="00E4436F" w:rsidRDefault="002E4755" w:rsidP="006E4DCB">
            <w:pPr>
              <w:jc w:val="center"/>
              <w:rPr>
                <w:rFonts w:ascii="Times New Roman" w:hAnsi="Times New Roman" w:cs="Times New Roman"/>
                <w:b/>
                <w:bCs/>
                <w:color w:val="000000"/>
                <w:sz w:val="22"/>
                <w:szCs w:val="22"/>
              </w:rPr>
            </w:pPr>
          </w:p>
          <w:p w:rsidR="002E4755" w:rsidRPr="00E4436F" w:rsidRDefault="002E4755" w:rsidP="006E4DCB">
            <w:pPr>
              <w:jc w:val="center"/>
              <w:rPr>
                <w:rFonts w:ascii="Times New Roman" w:hAnsi="Times New Roman" w:cs="Times New Roman"/>
                <w:b/>
                <w:bCs/>
                <w:color w:val="000000"/>
                <w:sz w:val="22"/>
                <w:szCs w:val="22"/>
              </w:rPr>
            </w:pPr>
          </w:p>
          <w:p w:rsidR="002E4755" w:rsidRPr="00E4436F" w:rsidRDefault="002E4755" w:rsidP="006E4DCB">
            <w:pPr>
              <w:jc w:val="center"/>
              <w:rPr>
                <w:rFonts w:ascii="Times New Roman" w:hAnsi="Times New Roman" w:cs="Times New Roman"/>
                <w:b/>
                <w:bCs/>
                <w:color w:val="000000"/>
                <w:sz w:val="22"/>
                <w:szCs w:val="22"/>
              </w:rPr>
            </w:pPr>
          </w:p>
        </w:tc>
        <w:tc>
          <w:tcPr>
            <w:tcW w:w="1135" w:type="dxa"/>
            <w:gridSpan w:val="2"/>
            <w:tcBorders>
              <w:top w:val="nil"/>
              <w:left w:val="nil"/>
              <w:bottom w:val="nil"/>
              <w:right w:val="nil"/>
            </w:tcBorders>
          </w:tcPr>
          <w:p w:rsidR="002E4755" w:rsidRPr="00E4436F" w:rsidRDefault="002E4755" w:rsidP="006E4DCB">
            <w:pPr>
              <w:jc w:val="center"/>
              <w:rPr>
                <w:rFonts w:ascii="Times New Roman" w:hAnsi="Times New Roman" w:cs="Times New Roman"/>
                <w:b/>
                <w:bCs/>
                <w:color w:val="000000"/>
                <w:sz w:val="22"/>
                <w:szCs w:val="22"/>
              </w:rPr>
            </w:pPr>
          </w:p>
        </w:tc>
        <w:tc>
          <w:tcPr>
            <w:tcW w:w="424" w:type="dxa"/>
            <w:tcBorders>
              <w:top w:val="nil"/>
              <w:left w:val="nil"/>
              <w:bottom w:val="nil"/>
              <w:right w:val="nil"/>
            </w:tcBorders>
          </w:tcPr>
          <w:p w:rsidR="002E4755" w:rsidRPr="00E4436F" w:rsidRDefault="002E4755" w:rsidP="006E4DCB">
            <w:pPr>
              <w:jc w:val="center"/>
              <w:rPr>
                <w:rFonts w:ascii="Times New Roman" w:hAnsi="Times New Roman" w:cs="Times New Roman"/>
                <w:b/>
                <w:bCs/>
                <w:color w:val="000000"/>
                <w:sz w:val="22"/>
                <w:szCs w:val="22"/>
              </w:rPr>
            </w:pPr>
          </w:p>
        </w:tc>
        <w:tc>
          <w:tcPr>
            <w:tcW w:w="852" w:type="dxa"/>
            <w:gridSpan w:val="2"/>
            <w:tcBorders>
              <w:top w:val="nil"/>
              <w:left w:val="nil"/>
              <w:bottom w:val="nil"/>
              <w:right w:val="nil"/>
            </w:tcBorders>
          </w:tcPr>
          <w:p w:rsidR="002E4755" w:rsidRPr="00E4436F" w:rsidRDefault="002E4755" w:rsidP="006E4DCB">
            <w:pPr>
              <w:jc w:val="center"/>
              <w:rPr>
                <w:rFonts w:ascii="Times New Roman" w:hAnsi="Times New Roman" w:cs="Times New Roman"/>
                <w:b/>
                <w:bCs/>
                <w:color w:val="000000"/>
                <w:sz w:val="22"/>
                <w:szCs w:val="22"/>
              </w:rPr>
            </w:pPr>
          </w:p>
        </w:tc>
      </w:tr>
      <w:tr w:rsidR="002E4755" w:rsidRPr="00E4436F" w:rsidTr="006E4DCB">
        <w:trPr>
          <w:gridAfter w:val="1"/>
          <w:wAfter w:w="236" w:type="dxa"/>
          <w:trHeight w:val="435"/>
        </w:trPr>
        <w:tc>
          <w:tcPr>
            <w:tcW w:w="4534" w:type="dxa"/>
            <w:gridSpan w:val="5"/>
            <w:vMerge w:val="restart"/>
            <w:tcBorders>
              <w:top w:val="single" w:sz="4" w:space="0" w:color="auto"/>
              <w:left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p>
        </w:tc>
        <w:tc>
          <w:tcPr>
            <w:tcW w:w="1418" w:type="dxa"/>
            <w:gridSpan w:val="2"/>
            <w:vMerge w:val="restart"/>
            <w:tcBorders>
              <w:top w:val="single" w:sz="4" w:space="0" w:color="auto"/>
              <w:left w:val="single" w:sz="4" w:space="0" w:color="auto"/>
              <w:right w:val="single" w:sz="4" w:space="0" w:color="auto"/>
            </w:tcBorders>
            <w:shd w:val="clear" w:color="auto" w:fill="auto"/>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color w:val="000000"/>
                <w:sz w:val="22"/>
                <w:szCs w:val="22"/>
              </w:rPr>
              <w:t>единиц</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2023 год факт</w:t>
            </w:r>
          </w:p>
        </w:tc>
        <w:tc>
          <w:tcPr>
            <w:tcW w:w="864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Планируемый период</w:t>
            </w:r>
          </w:p>
        </w:tc>
      </w:tr>
      <w:tr w:rsidR="002E4755" w:rsidRPr="00E4436F" w:rsidTr="006E4DCB">
        <w:trPr>
          <w:trHeight w:val="537"/>
        </w:trPr>
        <w:tc>
          <w:tcPr>
            <w:tcW w:w="4534" w:type="dxa"/>
            <w:gridSpan w:val="5"/>
            <w:vMerge/>
            <w:tcBorders>
              <w:left w:val="single" w:sz="4" w:space="0" w:color="auto"/>
              <w:bottom w:val="single" w:sz="4" w:space="0" w:color="auto"/>
              <w:right w:val="single" w:sz="4" w:space="0" w:color="auto"/>
            </w:tcBorders>
            <w:vAlign w:val="bottom"/>
            <w:hideMark/>
          </w:tcPr>
          <w:p w:rsidR="002E4755" w:rsidRPr="00E4436F" w:rsidRDefault="002E4755" w:rsidP="006E4DCB">
            <w:pPr>
              <w:rPr>
                <w:rFonts w:ascii="Times New Roman" w:hAnsi="Times New Roman" w:cs="Times New Roman"/>
                <w:color w:val="000000"/>
                <w:sz w:val="22"/>
                <w:szCs w:val="22"/>
              </w:rPr>
            </w:pPr>
          </w:p>
        </w:tc>
        <w:tc>
          <w:tcPr>
            <w:tcW w:w="1418" w:type="dxa"/>
            <w:gridSpan w:val="2"/>
            <w:vMerge/>
            <w:tcBorders>
              <w:left w:val="single" w:sz="4" w:space="0" w:color="auto"/>
              <w:right w:val="single" w:sz="4" w:space="0" w:color="auto"/>
            </w:tcBorders>
            <w:vAlign w:val="bottom"/>
            <w:hideMark/>
          </w:tcPr>
          <w:p w:rsidR="002E4755" w:rsidRPr="00E4436F" w:rsidRDefault="002E4755" w:rsidP="006E4DCB">
            <w:pPr>
              <w:jc w:val="center"/>
              <w:rPr>
                <w:rFonts w:ascii="Times New Roman" w:hAnsi="Times New Roman" w:cs="Times New Roman"/>
                <w:color w:val="000000"/>
                <w:sz w:val="22"/>
                <w:szCs w:val="22"/>
              </w:rPr>
            </w:pPr>
          </w:p>
        </w:tc>
        <w:tc>
          <w:tcPr>
            <w:tcW w:w="1276" w:type="dxa"/>
            <w:gridSpan w:val="2"/>
            <w:vMerge/>
            <w:tcBorders>
              <w:left w:val="single" w:sz="4" w:space="0" w:color="auto"/>
              <w:bottom w:val="single" w:sz="4" w:space="0" w:color="auto"/>
              <w:right w:val="single" w:sz="4" w:space="0" w:color="auto"/>
            </w:tcBorders>
            <w:vAlign w:val="bottom"/>
          </w:tcPr>
          <w:p w:rsidR="002E4755" w:rsidRPr="00E4436F" w:rsidRDefault="002E4755" w:rsidP="006E4DCB">
            <w:pPr>
              <w:rPr>
                <w:rFonts w:ascii="Times New Roman" w:hAnsi="Times New Roman" w:cs="Times New Roman"/>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bottom"/>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3" w:type="dxa"/>
            <w:gridSpan w:val="2"/>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2025</w:t>
            </w:r>
          </w:p>
        </w:tc>
        <w:tc>
          <w:tcPr>
            <w:tcW w:w="1275" w:type="dxa"/>
            <w:gridSpan w:val="2"/>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2026</w:t>
            </w:r>
          </w:p>
        </w:tc>
        <w:tc>
          <w:tcPr>
            <w:tcW w:w="1134" w:type="dxa"/>
            <w:gridSpan w:val="2"/>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2027</w:t>
            </w:r>
          </w:p>
        </w:tc>
        <w:tc>
          <w:tcPr>
            <w:tcW w:w="1134" w:type="dxa"/>
            <w:gridSpan w:val="2"/>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2028</w:t>
            </w:r>
          </w:p>
        </w:tc>
        <w:tc>
          <w:tcPr>
            <w:tcW w:w="994" w:type="dxa"/>
            <w:gridSpan w:val="2"/>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2029</w:t>
            </w:r>
          </w:p>
        </w:tc>
        <w:tc>
          <w:tcPr>
            <w:tcW w:w="1843" w:type="dxa"/>
            <w:gridSpan w:val="4"/>
            <w:tcBorders>
              <w:top w:val="single" w:sz="4" w:space="0" w:color="auto"/>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2030</w:t>
            </w:r>
          </w:p>
        </w:tc>
        <w:tc>
          <w:tcPr>
            <w:tcW w:w="236" w:type="dxa"/>
            <w:tcBorders>
              <w:left w:val="single" w:sz="4" w:space="0" w:color="auto"/>
            </w:tcBorders>
          </w:tcPr>
          <w:p w:rsidR="002E4755" w:rsidRPr="00E4436F" w:rsidRDefault="002E4755" w:rsidP="006E4DCB">
            <w:pPr>
              <w:rPr>
                <w:rFonts w:ascii="Times New Roman" w:hAnsi="Times New Roman" w:cs="Times New Roman"/>
                <w:sz w:val="22"/>
                <w:szCs w:val="22"/>
              </w:rPr>
            </w:pPr>
          </w:p>
        </w:tc>
      </w:tr>
      <w:tr w:rsidR="002E4755" w:rsidRPr="00E4436F" w:rsidTr="006E4DCB">
        <w:trPr>
          <w:gridAfter w:val="1"/>
          <w:wAfter w:w="236" w:type="dxa"/>
          <w:trHeight w:val="660"/>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3956" w:type="dxa"/>
            <w:gridSpan w:val="3"/>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Количество субъектов малого и сре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него предпринимательства, в том чи</w:t>
            </w:r>
            <w:r w:rsidRPr="00E4436F">
              <w:rPr>
                <w:rFonts w:ascii="Times New Roman" w:hAnsi="Times New Roman" w:cs="Times New Roman"/>
                <w:color w:val="000000"/>
                <w:sz w:val="22"/>
                <w:szCs w:val="22"/>
              </w:rPr>
              <w:t>с</w:t>
            </w:r>
            <w:r w:rsidRPr="00E4436F">
              <w:rPr>
                <w:rFonts w:ascii="Times New Roman" w:hAnsi="Times New Roman" w:cs="Times New Roman"/>
                <w:color w:val="000000"/>
                <w:sz w:val="22"/>
                <w:szCs w:val="22"/>
              </w:rPr>
              <w:t>ле:</w:t>
            </w:r>
          </w:p>
        </w:tc>
        <w:tc>
          <w:tcPr>
            <w:tcW w:w="1418" w:type="dxa"/>
            <w:gridSpan w:val="2"/>
            <w:vMerge/>
            <w:tcBorders>
              <w:left w:val="single" w:sz="4" w:space="0" w:color="auto"/>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340</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341</w:t>
            </w:r>
          </w:p>
        </w:tc>
        <w:tc>
          <w:tcPr>
            <w:tcW w:w="993"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342</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345</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346</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347</w:t>
            </w:r>
          </w:p>
        </w:tc>
        <w:tc>
          <w:tcPr>
            <w:tcW w:w="994" w:type="dxa"/>
            <w:gridSpan w:val="2"/>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348</w:t>
            </w:r>
          </w:p>
        </w:tc>
        <w:tc>
          <w:tcPr>
            <w:tcW w:w="1843" w:type="dxa"/>
            <w:gridSpan w:val="4"/>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350</w:t>
            </w:r>
          </w:p>
        </w:tc>
      </w:tr>
      <w:tr w:rsidR="002E4755" w:rsidRPr="00E4436F" w:rsidTr="006E4DCB">
        <w:trPr>
          <w:gridAfter w:val="1"/>
          <w:wAfter w:w="236" w:type="dxa"/>
          <w:trHeight w:val="690"/>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p>
        </w:tc>
        <w:tc>
          <w:tcPr>
            <w:tcW w:w="3956" w:type="dxa"/>
            <w:gridSpan w:val="3"/>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Средние предприятия</w:t>
            </w:r>
          </w:p>
        </w:tc>
        <w:tc>
          <w:tcPr>
            <w:tcW w:w="1418" w:type="dxa"/>
            <w:gridSpan w:val="2"/>
            <w:tcBorders>
              <w:top w:val="nil"/>
              <w:left w:val="nil"/>
              <w:bottom w:val="single" w:sz="4" w:space="0" w:color="auto"/>
              <w:right w:val="single" w:sz="4" w:space="0" w:color="auto"/>
            </w:tcBorders>
            <w:shd w:val="clear" w:color="auto" w:fill="auto"/>
            <w:noWrap/>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единиц</w:t>
            </w:r>
          </w:p>
        </w:tc>
        <w:tc>
          <w:tcPr>
            <w:tcW w:w="1276"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993"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994" w:type="dxa"/>
            <w:gridSpan w:val="2"/>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1843" w:type="dxa"/>
            <w:gridSpan w:val="4"/>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r>
      <w:tr w:rsidR="002E4755" w:rsidRPr="00E4436F" w:rsidTr="006E4DCB">
        <w:trPr>
          <w:gridAfter w:val="1"/>
          <w:wAfter w:w="236" w:type="dxa"/>
          <w:trHeight w:val="510"/>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3956" w:type="dxa"/>
            <w:gridSpan w:val="3"/>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Малые предприятия</w:t>
            </w:r>
          </w:p>
        </w:tc>
        <w:tc>
          <w:tcPr>
            <w:tcW w:w="1418" w:type="dxa"/>
            <w:gridSpan w:val="2"/>
            <w:tcBorders>
              <w:top w:val="nil"/>
              <w:left w:val="nil"/>
              <w:bottom w:val="single" w:sz="4" w:space="0" w:color="auto"/>
              <w:right w:val="single" w:sz="4" w:space="0" w:color="auto"/>
            </w:tcBorders>
            <w:shd w:val="clear" w:color="auto" w:fill="auto"/>
            <w:noWrap/>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единиц</w:t>
            </w:r>
          </w:p>
        </w:tc>
        <w:tc>
          <w:tcPr>
            <w:tcW w:w="1276"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8</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8</w:t>
            </w:r>
          </w:p>
        </w:tc>
        <w:tc>
          <w:tcPr>
            <w:tcW w:w="993"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8</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9</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9</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9</w:t>
            </w:r>
          </w:p>
        </w:tc>
        <w:tc>
          <w:tcPr>
            <w:tcW w:w="994" w:type="dxa"/>
            <w:gridSpan w:val="2"/>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9</w:t>
            </w:r>
          </w:p>
        </w:tc>
        <w:tc>
          <w:tcPr>
            <w:tcW w:w="1843" w:type="dxa"/>
            <w:gridSpan w:val="4"/>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10</w:t>
            </w:r>
          </w:p>
        </w:tc>
      </w:tr>
      <w:tr w:rsidR="002E4755" w:rsidRPr="00E4436F" w:rsidTr="006E4DCB">
        <w:trPr>
          <w:gridAfter w:val="1"/>
          <w:wAfter w:w="236" w:type="dxa"/>
          <w:trHeight w:val="475"/>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3956" w:type="dxa"/>
            <w:gridSpan w:val="3"/>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sz w:val="22"/>
                <w:szCs w:val="22"/>
              </w:rPr>
            </w:pPr>
            <w:proofErr w:type="spellStart"/>
            <w:r w:rsidRPr="00E4436F">
              <w:rPr>
                <w:rFonts w:ascii="Times New Roman" w:hAnsi="Times New Roman" w:cs="Times New Roman"/>
                <w:sz w:val="22"/>
                <w:szCs w:val="22"/>
              </w:rPr>
              <w:t>Микропредприятия</w:t>
            </w:r>
            <w:proofErr w:type="spellEnd"/>
          </w:p>
        </w:tc>
        <w:tc>
          <w:tcPr>
            <w:tcW w:w="1418" w:type="dxa"/>
            <w:gridSpan w:val="2"/>
            <w:tcBorders>
              <w:top w:val="nil"/>
              <w:left w:val="nil"/>
              <w:bottom w:val="single" w:sz="4" w:space="0" w:color="auto"/>
              <w:right w:val="single" w:sz="4" w:space="0" w:color="auto"/>
            </w:tcBorders>
            <w:shd w:val="clear" w:color="auto" w:fill="auto"/>
            <w:noWrap/>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единиц</w:t>
            </w:r>
          </w:p>
        </w:tc>
        <w:tc>
          <w:tcPr>
            <w:tcW w:w="1276"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40</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40</w:t>
            </w:r>
          </w:p>
        </w:tc>
        <w:tc>
          <w:tcPr>
            <w:tcW w:w="993"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40</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41</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41</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41</w:t>
            </w:r>
          </w:p>
        </w:tc>
        <w:tc>
          <w:tcPr>
            <w:tcW w:w="994" w:type="dxa"/>
            <w:gridSpan w:val="2"/>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41</w:t>
            </w:r>
          </w:p>
        </w:tc>
        <w:tc>
          <w:tcPr>
            <w:tcW w:w="1843" w:type="dxa"/>
            <w:gridSpan w:val="4"/>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42</w:t>
            </w:r>
          </w:p>
        </w:tc>
      </w:tr>
      <w:tr w:rsidR="002E4755" w:rsidRPr="00E4436F" w:rsidTr="006E4DCB">
        <w:trPr>
          <w:gridAfter w:val="1"/>
          <w:wAfter w:w="236" w:type="dxa"/>
          <w:trHeight w:val="850"/>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3956" w:type="dxa"/>
            <w:gridSpan w:val="3"/>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Индивидуальные предприним</w:t>
            </w:r>
            <w:r w:rsidRPr="00E4436F">
              <w:rPr>
                <w:rFonts w:ascii="Times New Roman" w:hAnsi="Times New Roman" w:cs="Times New Roman"/>
                <w:sz w:val="22"/>
                <w:szCs w:val="22"/>
              </w:rPr>
              <w:t>а</w:t>
            </w:r>
            <w:r w:rsidRPr="00E4436F">
              <w:rPr>
                <w:rFonts w:ascii="Times New Roman" w:hAnsi="Times New Roman" w:cs="Times New Roman"/>
                <w:sz w:val="22"/>
                <w:szCs w:val="22"/>
              </w:rPr>
              <w:t>тели</w:t>
            </w:r>
          </w:p>
        </w:tc>
        <w:tc>
          <w:tcPr>
            <w:tcW w:w="1418" w:type="dxa"/>
            <w:gridSpan w:val="2"/>
            <w:tcBorders>
              <w:top w:val="nil"/>
              <w:left w:val="nil"/>
              <w:bottom w:val="single" w:sz="4" w:space="0" w:color="auto"/>
              <w:right w:val="single" w:sz="4" w:space="0" w:color="auto"/>
            </w:tcBorders>
            <w:shd w:val="clear" w:color="auto" w:fill="auto"/>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единиц</w:t>
            </w:r>
          </w:p>
        </w:tc>
        <w:tc>
          <w:tcPr>
            <w:tcW w:w="1276"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291</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292</w:t>
            </w:r>
          </w:p>
        </w:tc>
        <w:tc>
          <w:tcPr>
            <w:tcW w:w="993"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293</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294</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295</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296</w:t>
            </w:r>
          </w:p>
        </w:tc>
        <w:tc>
          <w:tcPr>
            <w:tcW w:w="994" w:type="dxa"/>
            <w:gridSpan w:val="2"/>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297</w:t>
            </w:r>
          </w:p>
        </w:tc>
        <w:tc>
          <w:tcPr>
            <w:tcW w:w="1843" w:type="dxa"/>
            <w:gridSpan w:val="4"/>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297</w:t>
            </w:r>
          </w:p>
        </w:tc>
      </w:tr>
      <w:tr w:rsidR="002E4755" w:rsidRPr="00E4436F" w:rsidTr="006E4DCB">
        <w:trPr>
          <w:gridAfter w:val="1"/>
          <w:wAfter w:w="236" w:type="dxa"/>
          <w:trHeight w:val="856"/>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2</w:t>
            </w:r>
          </w:p>
        </w:tc>
        <w:tc>
          <w:tcPr>
            <w:tcW w:w="3956" w:type="dxa"/>
            <w:gridSpan w:val="3"/>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Число субъектов малого и среднего предпринимательства</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единиц на 10 тыс. человек нас</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ления</w:t>
            </w:r>
          </w:p>
        </w:tc>
        <w:tc>
          <w:tcPr>
            <w:tcW w:w="1276"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266</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270</w:t>
            </w:r>
          </w:p>
        </w:tc>
        <w:tc>
          <w:tcPr>
            <w:tcW w:w="993"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273</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278</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280</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282</w:t>
            </w:r>
          </w:p>
        </w:tc>
        <w:tc>
          <w:tcPr>
            <w:tcW w:w="994" w:type="dxa"/>
            <w:gridSpan w:val="2"/>
            <w:tcBorders>
              <w:top w:val="nil"/>
              <w:left w:val="nil"/>
              <w:bottom w:val="single" w:sz="4" w:space="0" w:color="auto"/>
              <w:right w:val="single" w:sz="4" w:space="0" w:color="auto"/>
            </w:tcBorders>
          </w:tcPr>
          <w:p w:rsidR="002E4755" w:rsidRPr="00E4436F" w:rsidRDefault="002E4755" w:rsidP="006E4DCB">
            <w:pP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283</w:t>
            </w:r>
          </w:p>
        </w:tc>
        <w:tc>
          <w:tcPr>
            <w:tcW w:w="1843" w:type="dxa"/>
            <w:gridSpan w:val="4"/>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285</w:t>
            </w:r>
          </w:p>
        </w:tc>
      </w:tr>
      <w:tr w:rsidR="002E4755" w:rsidRPr="00E4436F" w:rsidTr="006E4DCB">
        <w:trPr>
          <w:gridAfter w:val="1"/>
          <w:wAfter w:w="236" w:type="dxa"/>
          <w:trHeight w:val="1139"/>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w:t>
            </w:r>
          </w:p>
        </w:tc>
        <w:tc>
          <w:tcPr>
            <w:tcW w:w="3956" w:type="dxa"/>
            <w:gridSpan w:val="3"/>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Доля среднесписочной численн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сти работников (без внешних совместит</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лей) малых и средних предпри</w:t>
            </w:r>
            <w:r w:rsidRPr="00E4436F">
              <w:rPr>
                <w:rFonts w:ascii="Times New Roman" w:hAnsi="Times New Roman" w:cs="Times New Roman"/>
                <w:color w:val="000000"/>
                <w:sz w:val="22"/>
                <w:szCs w:val="22"/>
              </w:rPr>
              <w:t>я</w:t>
            </w:r>
            <w:r w:rsidRPr="00E4436F">
              <w:rPr>
                <w:rFonts w:ascii="Times New Roman" w:hAnsi="Times New Roman" w:cs="Times New Roman"/>
                <w:color w:val="000000"/>
                <w:sz w:val="22"/>
                <w:szCs w:val="22"/>
              </w:rPr>
              <w:t>тий в среднесписочной численности рабо</w:t>
            </w:r>
            <w:r w:rsidRPr="00E4436F">
              <w:rPr>
                <w:rFonts w:ascii="Times New Roman" w:hAnsi="Times New Roman" w:cs="Times New Roman"/>
                <w:color w:val="000000"/>
                <w:sz w:val="22"/>
                <w:szCs w:val="22"/>
              </w:rPr>
              <w:t>т</w:t>
            </w:r>
            <w:r w:rsidRPr="00E4436F">
              <w:rPr>
                <w:rFonts w:ascii="Times New Roman" w:hAnsi="Times New Roman" w:cs="Times New Roman"/>
                <w:color w:val="000000"/>
                <w:sz w:val="22"/>
                <w:szCs w:val="22"/>
              </w:rPr>
              <w:t>ников (без внешних совмест</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телей) всех предприятий и орган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заций</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процентов</w:t>
            </w:r>
          </w:p>
        </w:tc>
        <w:tc>
          <w:tcPr>
            <w:tcW w:w="1276"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50,9</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50,6</w:t>
            </w:r>
          </w:p>
        </w:tc>
        <w:tc>
          <w:tcPr>
            <w:tcW w:w="993"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51,0</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49,6</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50,0</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51,8</w:t>
            </w:r>
          </w:p>
        </w:tc>
        <w:tc>
          <w:tcPr>
            <w:tcW w:w="994" w:type="dxa"/>
            <w:gridSpan w:val="2"/>
            <w:tcBorders>
              <w:top w:val="nil"/>
              <w:left w:val="nil"/>
              <w:bottom w:val="single" w:sz="4" w:space="0" w:color="auto"/>
              <w:right w:val="single" w:sz="4" w:space="0" w:color="auto"/>
            </w:tcBorders>
          </w:tcPr>
          <w:p w:rsidR="002E4755" w:rsidRPr="00E4436F" w:rsidRDefault="002E4755" w:rsidP="006E4DCB">
            <w:pPr>
              <w:rPr>
                <w:rFonts w:ascii="Times New Roman" w:hAnsi="Times New Roman" w:cs="Times New Roman"/>
                <w:color w:val="000000"/>
                <w:sz w:val="22"/>
                <w:szCs w:val="22"/>
              </w:rPr>
            </w:pPr>
          </w:p>
          <w:p w:rsidR="002E4755" w:rsidRPr="00E4436F" w:rsidRDefault="002E4755" w:rsidP="006E4DCB">
            <w:pPr>
              <w:rPr>
                <w:rFonts w:ascii="Times New Roman" w:hAnsi="Times New Roman" w:cs="Times New Roman"/>
                <w:color w:val="000000"/>
                <w:sz w:val="22"/>
                <w:szCs w:val="22"/>
              </w:rPr>
            </w:pPr>
          </w:p>
          <w:p w:rsidR="002E4755" w:rsidRPr="00E4436F" w:rsidRDefault="002E4755" w:rsidP="006E4DCB">
            <w:pPr>
              <w:rPr>
                <w:rFonts w:ascii="Times New Roman" w:hAnsi="Times New Roman" w:cs="Times New Roman"/>
                <w:color w:val="000000"/>
                <w:sz w:val="22"/>
                <w:szCs w:val="22"/>
              </w:rPr>
            </w:pPr>
          </w:p>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50,3</w:t>
            </w:r>
          </w:p>
        </w:tc>
        <w:tc>
          <w:tcPr>
            <w:tcW w:w="1843" w:type="dxa"/>
            <w:gridSpan w:val="4"/>
            <w:tcBorders>
              <w:top w:val="nil"/>
              <w:left w:val="nil"/>
              <w:bottom w:val="single" w:sz="4" w:space="0" w:color="auto"/>
              <w:right w:val="single" w:sz="4" w:space="0" w:color="auto"/>
            </w:tcBorders>
          </w:tcPr>
          <w:p w:rsidR="002E4755" w:rsidRPr="00E4436F" w:rsidRDefault="002E4755" w:rsidP="006E4DCB">
            <w:pPr>
              <w:rPr>
                <w:rFonts w:ascii="Times New Roman" w:hAnsi="Times New Roman" w:cs="Times New Roman"/>
                <w:color w:val="000000"/>
                <w:sz w:val="22"/>
                <w:szCs w:val="22"/>
              </w:rPr>
            </w:pPr>
          </w:p>
          <w:p w:rsidR="002E4755" w:rsidRPr="00E4436F" w:rsidRDefault="002E4755" w:rsidP="006E4DCB">
            <w:pPr>
              <w:rPr>
                <w:rFonts w:ascii="Times New Roman" w:hAnsi="Times New Roman" w:cs="Times New Roman"/>
                <w:color w:val="000000"/>
                <w:sz w:val="22"/>
                <w:szCs w:val="22"/>
              </w:rPr>
            </w:pPr>
          </w:p>
          <w:p w:rsidR="002E4755" w:rsidRPr="00E4436F" w:rsidRDefault="002E4755" w:rsidP="006E4DCB">
            <w:pPr>
              <w:rPr>
                <w:rFonts w:ascii="Times New Roman" w:hAnsi="Times New Roman" w:cs="Times New Roman"/>
                <w:color w:val="000000"/>
                <w:sz w:val="22"/>
                <w:szCs w:val="22"/>
              </w:rPr>
            </w:pPr>
          </w:p>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50,4</w:t>
            </w:r>
          </w:p>
        </w:tc>
      </w:tr>
      <w:tr w:rsidR="002E4755" w:rsidRPr="00E4436F" w:rsidTr="006E4DCB">
        <w:trPr>
          <w:gridAfter w:val="1"/>
          <w:wAfter w:w="236" w:type="dxa"/>
          <w:trHeight w:val="1049"/>
        </w:trPr>
        <w:tc>
          <w:tcPr>
            <w:tcW w:w="578" w:type="dxa"/>
            <w:gridSpan w:val="2"/>
            <w:tcBorders>
              <w:top w:val="nil"/>
              <w:left w:val="single" w:sz="4" w:space="0" w:color="auto"/>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w:t>
            </w:r>
          </w:p>
        </w:tc>
        <w:tc>
          <w:tcPr>
            <w:tcW w:w="3956" w:type="dxa"/>
            <w:gridSpan w:val="3"/>
            <w:tcBorders>
              <w:top w:val="nil"/>
              <w:left w:val="nil"/>
              <w:bottom w:val="single" w:sz="4" w:space="0" w:color="auto"/>
              <w:right w:val="single" w:sz="4" w:space="0" w:color="auto"/>
            </w:tcBorders>
            <w:shd w:val="clear" w:color="auto" w:fill="auto"/>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Доля оборота розничной торговли малых, микр</w:t>
            </w:r>
            <w:proofErr w:type="gramStart"/>
            <w:r w:rsidRPr="00E4436F">
              <w:rPr>
                <w:rFonts w:ascii="Times New Roman" w:hAnsi="Times New Roman" w:cs="Times New Roman"/>
                <w:color w:val="000000"/>
                <w:sz w:val="22"/>
                <w:szCs w:val="22"/>
              </w:rPr>
              <w:t>о-</w:t>
            </w:r>
            <w:proofErr w:type="gramEnd"/>
            <w:r w:rsidRPr="00E4436F">
              <w:rPr>
                <w:rFonts w:ascii="Times New Roman" w:hAnsi="Times New Roman" w:cs="Times New Roman"/>
                <w:color w:val="000000"/>
                <w:sz w:val="22"/>
                <w:szCs w:val="22"/>
              </w:rPr>
              <w:t xml:space="preserve"> и средних предпри</w:t>
            </w:r>
            <w:r w:rsidRPr="00E4436F">
              <w:rPr>
                <w:rFonts w:ascii="Times New Roman" w:hAnsi="Times New Roman" w:cs="Times New Roman"/>
                <w:color w:val="000000"/>
                <w:sz w:val="22"/>
                <w:szCs w:val="22"/>
              </w:rPr>
              <w:t>я</w:t>
            </w:r>
            <w:r w:rsidRPr="00E4436F">
              <w:rPr>
                <w:rFonts w:ascii="Times New Roman" w:hAnsi="Times New Roman" w:cs="Times New Roman"/>
                <w:color w:val="000000"/>
                <w:sz w:val="22"/>
                <w:szCs w:val="22"/>
              </w:rPr>
              <w:t>тий и индивидуальных предприн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мателей в общем объеме товар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оборота</w:t>
            </w:r>
          </w:p>
        </w:tc>
        <w:tc>
          <w:tcPr>
            <w:tcW w:w="1418"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процентов</w:t>
            </w:r>
          </w:p>
        </w:tc>
        <w:tc>
          <w:tcPr>
            <w:tcW w:w="1276"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72,9</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71,2</w:t>
            </w:r>
          </w:p>
        </w:tc>
        <w:tc>
          <w:tcPr>
            <w:tcW w:w="993"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71,6</w:t>
            </w:r>
          </w:p>
        </w:tc>
        <w:tc>
          <w:tcPr>
            <w:tcW w:w="1275"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71,6</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71,7</w:t>
            </w:r>
          </w:p>
        </w:tc>
        <w:tc>
          <w:tcPr>
            <w:tcW w:w="1134" w:type="dxa"/>
            <w:gridSpan w:val="2"/>
            <w:tcBorders>
              <w:top w:val="nil"/>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71,7</w:t>
            </w:r>
          </w:p>
        </w:tc>
        <w:tc>
          <w:tcPr>
            <w:tcW w:w="994" w:type="dxa"/>
            <w:gridSpan w:val="2"/>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71,7</w:t>
            </w:r>
          </w:p>
        </w:tc>
        <w:tc>
          <w:tcPr>
            <w:tcW w:w="1843" w:type="dxa"/>
            <w:gridSpan w:val="4"/>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71,7</w:t>
            </w:r>
          </w:p>
        </w:tc>
      </w:tr>
    </w:tbl>
    <w:p w:rsidR="002E4755" w:rsidRPr="00E4436F" w:rsidRDefault="002E4755" w:rsidP="002E4755">
      <w:pPr>
        <w:pStyle w:val="37"/>
        <w:ind w:firstLine="0"/>
        <w:outlineLvl w:val="0"/>
        <w:rPr>
          <w:rFonts w:cs="Times New Roman"/>
          <w:color w:val="000000"/>
          <w:sz w:val="22"/>
        </w:rPr>
      </w:pPr>
    </w:p>
    <w:p w:rsidR="002E4755" w:rsidRPr="00E4436F" w:rsidRDefault="002E4755" w:rsidP="002E4755">
      <w:pPr>
        <w:pStyle w:val="37"/>
        <w:ind w:firstLine="0"/>
        <w:jc w:val="right"/>
        <w:outlineLvl w:val="0"/>
        <w:rPr>
          <w:rFonts w:cs="Times New Roman"/>
          <w:color w:val="000000"/>
          <w:sz w:val="22"/>
        </w:rPr>
      </w:pPr>
    </w:p>
    <w:p w:rsidR="002E4755" w:rsidRPr="00E4436F" w:rsidRDefault="002E4755" w:rsidP="002E4755">
      <w:pPr>
        <w:pStyle w:val="37"/>
        <w:ind w:firstLine="0"/>
        <w:jc w:val="right"/>
        <w:outlineLvl w:val="0"/>
        <w:rPr>
          <w:rFonts w:cs="Times New Roman"/>
          <w:color w:val="000000"/>
          <w:sz w:val="22"/>
        </w:rPr>
      </w:pPr>
    </w:p>
    <w:p w:rsidR="002E4755" w:rsidRPr="00E4436F" w:rsidRDefault="002E4755" w:rsidP="002E4755">
      <w:pPr>
        <w:pStyle w:val="37"/>
        <w:ind w:firstLine="0"/>
        <w:jc w:val="right"/>
        <w:outlineLvl w:val="0"/>
        <w:rPr>
          <w:rFonts w:cs="Times New Roman"/>
          <w:color w:val="000000"/>
          <w:sz w:val="22"/>
        </w:rPr>
      </w:pPr>
    </w:p>
    <w:p w:rsidR="002E4755" w:rsidRPr="00E4436F" w:rsidRDefault="002E4755" w:rsidP="002E4755">
      <w:pPr>
        <w:pStyle w:val="37"/>
        <w:ind w:firstLine="0"/>
        <w:jc w:val="right"/>
        <w:outlineLvl w:val="0"/>
        <w:rPr>
          <w:rFonts w:cs="Times New Roman"/>
          <w:color w:val="000000"/>
          <w:sz w:val="22"/>
        </w:rPr>
      </w:pPr>
    </w:p>
    <w:p w:rsidR="002E4755" w:rsidRPr="00E4436F" w:rsidRDefault="002E4755" w:rsidP="002E4755">
      <w:pPr>
        <w:pStyle w:val="37"/>
        <w:ind w:firstLine="0"/>
        <w:jc w:val="right"/>
        <w:outlineLvl w:val="0"/>
        <w:rPr>
          <w:rFonts w:cs="Times New Roman"/>
          <w:color w:val="000000"/>
          <w:sz w:val="22"/>
        </w:rPr>
      </w:pPr>
    </w:p>
    <w:p w:rsidR="002E4755" w:rsidRPr="00E4436F" w:rsidRDefault="002E4755" w:rsidP="002E4755">
      <w:pPr>
        <w:pStyle w:val="37"/>
        <w:ind w:firstLine="0"/>
        <w:jc w:val="right"/>
        <w:outlineLvl w:val="0"/>
        <w:rPr>
          <w:rFonts w:cs="Times New Roman"/>
          <w:color w:val="000000"/>
          <w:sz w:val="22"/>
        </w:rPr>
      </w:pPr>
      <w:r w:rsidRPr="00E4436F">
        <w:rPr>
          <w:rFonts w:cs="Times New Roman"/>
          <w:color w:val="000000"/>
          <w:sz w:val="22"/>
        </w:rPr>
        <w:t>Приложение 2</w:t>
      </w:r>
    </w:p>
    <w:p w:rsidR="002E4755" w:rsidRPr="00E4436F" w:rsidRDefault="002E4755" w:rsidP="002E4755">
      <w:pPr>
        <w:pStyle w:val="37"/>
        <w:ind w:firstLine="0"/>
        <w:jc w:val="right"/>
        <w:outlineLvl w:val="0"/>
        <w:rPr>
          <w:rFonts w:cs="Times New Roman"/>
          <w:color w:val="000000"/>
          <w:sz w:val="22"/>
        </w:rPr>
      </w:pPr>
      <w:r w:rsidRPr="00E4436F">
        <w:rPr>
          <w:rFonts w:cs="Times New Roman"/>
          <w:color w:val="000000"/>
          <w:sz w:val="22"/>
        </w:rPr>
        <w:t xml:space="preserve">УТВЕРЖДЕНО </w:t>
      </w:r>
    </w:p>
    <w:p w:rsidR="002E4755" w:rsidRPr="00E4436F" w:rsidRDefault="002E4755" w:rsidP="002E4755">
      <w:pPr>
        <w:pStyle w:val="37"/>
        <w:ind w:firstLine="0"/>
        <w:jc w:val="right"/>
        <w:outlineLvl w:val="0"/>
        <w:rPr>
          <w:rFonts w:cs="Times New Roman"/>
          <w:color w:val="000000"/>
          <w:sz w:val="22"/>
        </w:rPr>
      </w:pPr>
      <w:r w:rsidRPr="00E4436F">
        <w:rPr>
          <w:rFonts w:cs="Times New Roman"/>
          <w:color w:val="000000"/>
          <w:sz w:val="22"/>
        </w:rPr>
        <w:t>постановлением</w:t>
      </w:r>
    </w:p>
    <w:p w:rsidR="002E4755" w:rsidRPr="00E4436F" w:rsidRDefault="002E4755" w:rsidP="002E4755">
      <w:pPr>
        <w:pStyle w:val="37"/>
        <w:ind w:firstLine="0"/>
        <w:jc w:val="right"/>
        <w:outlineLvl w:val="0"/>
        <w:rPr>
          <w:rFonts w:cs="Times New Roman"/>
          <w:color w:val="000000"/>
          <w:sz w:val="22"/>
        </w:rPr>
      </w:pPr>
      <w:r w:rsidRPr="00E4436F">
        <w:rPr>
          <w:rFonts w:cs="Times New Roman"/>
          <w:color w:val="000000"/>
          <w:sz w:val="22"/>
        </w:rPr>
        <w:t>Администрации Темниковского</w:t>
      </w:r>
    </w:p>
    <w:p w:rsidR="002E4755" w:rsidRPr="00E4436F" w:rsidRDefault="002E4755" w:rsidP="002E4755">
      <w:pPr>
        <w:pStyle w:val="37"/>
        <w:ind w:firstLine="0"/>
        <w:jc w:val="center"/>
        <w:outlineLvl w:val="0"/>
        <w:rPr>
          <w:rFonts w:cs="Times New Roman"/>
          <w:color w:val="000000"/>
          <w:sz w:val="22"/>
        </w:rPr>
      </w:pPr>
      <w:r w:rsidRPr="00E4436F">
        <w:rPr>
          <w:rFonts w:cs="Times New Roman"/>
          <w:color w:val="000000"/>
          <w:sz w:val="22"/>
        </w:rPr>
        <w:t xml:space="preserve">                                                                                                                                                                                                          муниципального района</w:t>
      </w:r>
    </w:p>
    <w:p w:rsidR="002E4755" w:rsidRPr="00E4436F" w:rsidRDefault="002E4755" w:rsidP="002E4755">
      <w:pPr>
        <w:jc w:val="right"/>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от ____ августа 2024 года № ___</w:t>
      </w:r>
    </w:p>
    <w:p w:rsidR="002E4755" w:rsidRPr="00E4436F" w:rsidRDefault="002E4755" w:rsidP="002E4755">
      <w:pPr>
        <w:pStyle w:val="37"/>
        <w:spacing w:line="288" w:lineRule="auto"/>
        <w:ind w:firstLine="0"/>
        <w:jc w:val="center"/>
        <w:outlineLvl w:val="0"/>
        <w:rPr>
          <w:rFonts w:cs="Times New Roman"/>
          <w:sz w:val="22"/>
        </w:rPr>
      </w:pPr>
    </w:p>
    <w:tbl>
      <w:tblPr>
        <w:tblW w:w="15877" w:type="dxa"/>
        <w:tblInd w:w="-601" w:type="dxa"/>
        <w:tblLayout w:type="fixed"/>
        <w:tblLook w:val="04A0" w:firstRow="1" w:lastRow="0" w:firstColumn="1" w:lastColumn="0" w:noHBand="0" w:noVBand="1"/>
      </w:tblPr>
      <w:tblGrid>
        <w:gridCol w:w="142"/>
        <w:gridCol w:w="519"/>
        <w:gridCol w:w="1066"/>
        <w:gridCol w:w="1275"/>
        <w:gridCol w:w="993"/>
        <w:gridCol w:w="992"/>
        <w:gridCol w:w="1064"/>
        <w:gridCol w:w="506"/>
        <w:gridCol w:w="415"/>
        <w:gridCol w:w="597"/>
        <w:gridCol w:w="506"/>
        <w:gridCol w:w="506"/>
        <w:gridCol w:w="506"/>
        <w:gridCol w:w="506"/>
        <w:gridCol w:w="506"/>
        <w:gridCol w:w="506"/>
        <w:gridCol w:w="506"/>
        <w:gridCol w:w="506"/>
        <w:gridCol w:w="506"/>
        <w:gridCol w:w="506"/>
        <w:gridCol w:w="506"/>
        <w:gridCol w:w="506"/>
        <w:gridCol w:w="506"/>
        <w:gridCol w:w="337"/>
        <w:gridCol w:w="567"/>
        <w:gridCol w:w="426"/>
        <w:gridCol w:w="400"/>
      </w:tblGrid>
      <w:tr w:rsidR="002E4755" w:rsidRPr="00E4436F" w:rsidTr="006E4DCB">
        <w:trPr>
          <w:gridBefore w:val="1"/>
          <w:wBefore w:w="142" w:type="dxa"/>
          <w:trHeight w:val="405"/>
        </w:trPr>
        <w:tc>
          <w:tcPr>
            <w:tcW w:w="15735" w:type="dxa"/>
            <w:gridSpan w:val="26"/>
            <w:tcBorders>
              <w:top w:val="nil"/>
              <w:left w:val="nil"/>
              <w:bottom w:val="nil"/>
              <w:right w:val="nil"/>
            </w:tcBorders>
            <w:shd w:val="clear" w:color="auto" w:fill="auto"/>
            <w:hideMark/>
          </w:tcPr>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План реализации муниципальной программы «Развитие и поддержка субъектов малого и среднего предпринимательства</w:t>
            </w:r>
          </w:p>
          <w:p w:rsidR="002E4755" w:rsidRPr="00E4436F" w:rsidRDefault="002E4755" w:rsidP="006E4DCB">
            <w:pPr>
              <w:jc w:val="cente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 xml:space="preserve">на территории Темниковского </w:t>
            </w:r>
            <w:proofErr w:type="gramStart"/>
            <w:r w:rsidRPr="00E4436F">
              <w:rPr>
                <w:rFonts w:ascii="Times New Roman" w:hAnsi="Times New Roman" w:cs="Times New Roman"/>
                <w:b/>
                <w:bCs/>
                <w:color w:val="000000"/>
                <w:sz w:val="22"/>
                <w:szCs w:val="22"/>
              </w:rPr>
              <w:t>муниципального</w:t>
            </w:r>
            <w:proofErr w:type="gramEnd"/>
          </w:p>
        </w:tc>
      </w:tr>
      <w:tr w:rsidR="002E4755" w:rsidRPr="00E4436F" w:rsidTr="006E4DCB">
        <w:trPr>
          <w:gridBefore w:val="1"/>
          <w:wBefore w:w="142" w:type="dxa"/>
          <w:trHeight w:val="465"/>
        </w:trPr>
        <w:tc>
          <w:tcPr>
            <w:tcW w:w="15735" w:type="dxa"/>
            <w:gridSpan w:val="26"/>
            <w:tcBorders>
              <w:top w:val="nil"/>
              <w:left w:val="nil"/>
              <w:bottom w:val="nil"/>
              <w:right w:val="nil"/>
            </w:tcBorders>
            <w:shd w:val="clear" w:color="auto" w:fill="auto"/>
          </w:tcPr>
          <w:p w:rsidR="002E4755" w:rsidRPr="00E4436F" w:rsidRDefault="002E4755" w:rsidP="006E4DCB">
            <w:pPr>
              <w:rPr>
                <w:rFonts w:ascii="Times New Roman" w:hAnsi="Times New Roman" w:cs="Times New Roman"/>
                <w:b/>
                <w:bCs/>
                <w:color w:val="000000"/>
                <w:sz w:val="22"/>
                <w:szCs w:val="22"/>
              </w:rPr>
            </w:pPr>
          </w:p>
        </w:tc>
      </w:tr>
      <w:tr w:rsidR="002E4755" w:rsidRPr="00E4436F" w:rsidTr="006E4DCB">
        <w:trPr>
          <w:trHeight w:val="753"/>
        </w:trPr>
        <w:tc>
          <w:tcPr>
            <w:tcW w:w="6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w:t>
            </w:r>
            <w:proofErr w:type="gramStart"/>
            <w:r w:rsidRPr="00E4436F">
              <w:rPr>
                <w:rFonts w:ascii="Times New Roman" w:hAnsi="Times New Roman" w:cs="Times New Roman"/>
                <w:color w:val="000000"/>
                <w:sz w:val="22"/>
                <w:szCs w:val="22"/>
              </w:rPr>
              <w:t>п</w:t>
            </w:r>
            <w:proofErr w:type="gramEnd"/>
            <w:r w:rsidRPr="00E4436F">
              <w:rPr>
                <w:rFonts w:ascii="Times New Roman" w:hAnsi="Times New Roman" w:cs="Times New Roman"/>
                <w:color w:val="000000"/>
                <w:sz w:val="22"/>
                <w:szCs w:val="22"/>
              </w:rPr>
              <w:t>/п</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Наим</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 xml:space="preserve">нование </w:t>
            </w:r>
            <w:r w:rsidRPr="00E4436F">
              <w:rPr>
                <w:rFonts w:ascii="Times New Roman" w:hAnsi="Times New Roman" w:cs="Times New Roman"/>
                <w:color w:val="000000"/>
                <w:sz w:val="22"/>
                <w:szCs w:val="22"/>
              </w:rPr>
              <w:lastRenderedPageBreak/>
              <w:t>осно</w:t>
            </w:r>
            <w:r w:rsidRPr="00E4436F">
              <w:rPr>
                <w:rFonts w:ascii="Times New Roman" w:hAnsi="Times New Roman" w:cs="Times New Roman"/>
                <w:color w:val="000000"/>
                <w:sz w:val="22"/>
                <w:szCs w:val="22"/>
              </w:rPr>
              <w:t>в</w:t>
            </w:r>
            <w:r w:rsidRPr="00E4436F">
              <w:rPr>
                <w:rFonts w:ascii="Times New Roman" w:hAnsi="Times New Roman" w:cs="Times New Roman"/>
                <w:color w:val="000000"/>
                <w:sz w:val="22"/>
                <w:szCs w:val="22"/>
              </w:rPr>
              <w:t>ного мероприятия пр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граммы, ко</w:t>
            </w:r>
            <w:r w:rsidRPr="00E4436F">
              <w:rPr>
                <w:rFonts w:ascii="Times New Roman" w:hAnsi="Times New Roman" w:cs="Times New Roman"/>
                <w:color w:val="000000"/>
                <w:sz w:val="22"/>
                <w:szCs w:val="22"/>
              </w:rPr>
              <w:t>н</w:t>
            </w:r>
            <w:r w:rsidRPr="00E4436F">
              <w:rPr>
                <w:rFonts w:ascii="Times New Roman" w:hAnsi="Times New Roman" w:cs="Times New Roman"/>
                <w:color w:val="000000"/>
                <w:sz w:val="22"/>
                <w:szCs w:val="22"/>
              </w:rPr>
              <w:t>трольн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го соб</w:t>
            </w:r>
            <w:r w:rsidRPr="00E4436F">
              <w:rPr>
                <w:rFonts w:ascii="Times New Roman" w:hAnsi="Times New Roman" w:cs="Times New Roman"/>
                <w:color w:val="000000"/>
                <w:sz w:val="22"/>
                <w:szCs w:val="22"/>
              </w:rPr>
              <w:t>ы</w:t>
            </w:r>
            <w:r w:rsidRPr="00E4436F">
              <w:rPr>
                <w:rFonts w:ascii="Times New Roman" w:hAnsi="Times New Roman" w:cs="Times New Roman"/>
                <w:color w:val="000000"/>
                <w:sz w:val="22"/>
                <w:szCs w:val="22"/>
              </w:rPr>
              <w:t>тия мероприятия пр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Отве</w:t>
            </w:r>
            <w:r w:rsidRPr="00E4436F">
              <w:rPr>
                <w:rFonts w:ascii="Times New Roman" w:hAnsi="Times New Roman" w:cs="Times New Roman"/>
                <w:color w:val="000000"/>
                <w:sz w:val="22"/>
                <w:szCs w:val="22"/>
              </w:rPr>
              <w:t>т</w:t>
            </w:r>
            <w:r w:rsidRPr="00E4436F">
              <w:rPr>
                <w:rFonts w:ascii="Times New Roman" w:hAnsi="Times New Roman" w:cs="Times New Roman"/>
                <w:color w:val="000000"/>
                <w:sz w:val="22"/>
                <w:szCs w:val="22"/>
              </w:rPr>
              <w:t xml:space="preserve">ственный </w:t>
            </w:r>
            <w:r w:rsidRPr="00E4436F">
              <w:rPr>
                <w:rFonts w:ascii="Times New Roman" w:hAnsi="Times New Roman" w:cs="Times New Roman"/>
                <w:color w:val="000000"/>
                <w:sz w:val="22"/>
                <w:szCs w:val="22"/>
              </w:rPr>
              <w:lastRenderedPageBreak/>
              <w:t>исполн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тель (дол</w:t>
            </w:r>
            <w:r w:rsidRPr="00E4436F">
              <w:rPr>
                <w:rFonts w:ascii="Times New Roman" w:hAnsi="Times New Roman" w:cs="Times New Roman"/>
                <w:color w:val="000000"/>
                <w:sz w:val="22"/>
                <w:szCs w:val="22"/>
              </w:rPr>
              <w:t>ж</w:t>
            </w:r>
            <w:r w:rsidRPr="00E4436F">
              <w:rPr>
                <w:rFonts w:ascii="Times New Roman" w:hAnsi="Times New Roman" w:cs="Times New Roman"/>
                <w:color w:val="000000"/>
                <w:sz w:val="22"/>
                <w:szCs w:val="22"/>
              </w:rPr>
              <w:t>ность, ФИО)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Срок нач</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 xml:space="preserve">ла </w:t>
            </w:r>
            <w:r w:rsidRPr="00E4436F">
              <w:rPr>
                <w:rFonts w:ascii="Times New Roman" w:hAnsi="Times New Roman" w:cs="Times New Roman"/>
                <w:color w:val="000000"/>
                <w:sz w:val="22"/>
                <w:szCs w:val="22"/>
              </w:rPr>
              <w:lastRenderedPageBreak/>
              <w:t>реал</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зации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Срок оконч</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н</w:t>
            </w:r>
            <w:r w:rsidRPr="00E4436F">
              <w:rPr>
                <w:rFonts w:ascii="Times New Roman" w:hAnsi="Times New Roman" w:cs="Times New Roman"/>
                <w:color w:val="000000"/>
                <w:sz w:val="22"/>
                <w:szCs w:val="22"/>
              </w:rPr>
              <w:lastRenderedPageBreak/>
              <w:t>ия реализ</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ции (дата насту</w:t>
            </w:r>
            <w:r w:rsidRPr="00E4436F">
              <w:rPr>
                <w:rFonts w:ascii="Times New Roman" w:hAnsi="Times New Roman" w:cs="Times New Roman"/>
                <w:color w:val="000000"/>
                <w:sz w:val="22"/>
                <w:szCs w:val="22"/>
              </w:rPr>
              <w:t>п</w:t>
            </w:r>
            <w:r w:rsidRPr="00E4436F">
              <w:rPr>
                <w:rFonts w:ascii="Times New Roman" w:hAnsi="Times New Roman" w:cs="Times New Roman"/>
                <w:color w:val="000000"/>
                <w:sz w:val="22"/>
                <w:szCs w:val="22"/>
              </w:rPr>
              <w:t>ления контрол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ного соб</w:t>
            </w:r>
            <w:r w:rsidRPr="00E4436F">
              <w:rPr>
                <w:rFonts w:ascii="Times New Roman" w:hAnsi="Times New Roman" w:cs="Times New Roman"/>
                <w:color w:val="000000"/>
                <w:sz w:val="22"/>
                <w:szCs w:val="22"/>
              </w:rPr>
              <w:t>ы</w:t>
            </w:r>
            <w:r w:rsidRPr="00E4436F">
              <w:rPr>
                <w:rFonts w:ascii="Times New Roman" w:hAnsi="Times New Roman" w:cs="Times New Roman"/>
                <w:color w:val="000000"/>
                <w:sz w:val="22"/>
                <w:szCs w:val="22"/>
              </w:rPr>
              <w:t>тия, мер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при</w:t>
            </w:r>
            <w:r w:rsidRPr="00E4436F">
              <w:rPr>
                <w:rFonts w:ascii="Times New Roman" w:hAnsi="Times New Roman" w:cs="Times New Roman"/>
                <w:color w:val="000000"/>
                <w:sz w:val="22"/>
                <w:szCs w:val="22"/>
              </w:rPr>
              <w:t>я</w:t>
            </w:r>
            <w:r w:rsidRPr="00E4436F">
              <w:rPr>
                <w:rFonts w:ascii="Times New Roman" w:hAnsi="Times New Roman" w:cs="Times New Roman"/>
                <w:color w:val="000000"/>
                <w:sz w:val="22"/>
                <w:szCs w:val="22"/>
              </w:rPr>
              <w:t>тия програ</w:t>
            </w:r>
            <w:r w:rsidRPr="00E4436F">
              <w:rPr>
                <w:rFonts w:ascii="Times New Roman" w:hAnsi="Times New Roman" w:cs="Times New Roman"/>
                <w:color w:val="000000"/>
                <w:sz w:val="22"/>
                <w:szCs w:val="22"/>
              </w:rPr>
              <w:t>м</w:t>
            </w:r>
            <w:r w:rsidRPr="00E4436F">
              <w:rPr>
                <w:rFonts w:ascii="Times New Roman" w:hAnsi="Times New Roman" w:cs="Times New Roman"/>
                <w:color w:val="000000"/>
                <w:sz w:val="22"/>
                <w:szCs w:val="22"/>
              </w:rPr>
              <w:t>мы)</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Ожид</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 xml:space="preserve">емый </w:t>
            </w:r>
            <w:r w:rsidRPr="00E4436F">
              <w:rPr>
                <w:rFonts w:ascii="Times New Roman" w:hAnsi="Times New Roman" w:cs="Times New Roman"/>
                <w:color w:val="000000"/>
                <w:sz w:val="22"/>
                <w:szCs w:val="22"/>
              </w:rPr>
              <w:lastRenderedPageBreak/>
              <w:t>резул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тат от реализ</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ции меропри</w:t>
            </w:r>
            <w:r w:rsidRPr="00E4436F">
              <w:rPr>
                <w:rFonts w:ascii="Times New Roman" w:hAnsi="Times New Roman" w:cs="Times New Roman"/>
                <w:color w:val="000000"/>
                <w:sz w:val="22"/>
                <w:szCs w:val="22"/>
              </w:rPr>
              <w:t>я</w:t>
            </w:r>
            <w:r w:rsidRPr="00E4436F">
              <w:rPr>
                <w:rFonts w:ascii="Times New Roman" w:hAnsi="Times New Roman" w:cs="Times New Roman"/>
                <w:color w:val="000000"/>
                <w:sz w:val="22"/>
                <w:szCs w:val="22"/>
              </w:rPr>
              <w:t>тия</w:t>
            </w:r>
          </w:p>
        </w:tc>
        <w:tc>
          <w:tcPr>
            <w:tcW w:w="9826" w:type="dxa"/>
            <w:gridSpan w:val="20"/>
            <w:tcBorders>
              <w:top w:val="single" w:sz="4" w:space="0" w:color="auto"/>
              <w:left w:val="nil"/>
              <w:bottom w:val="nil"/>
              <w:right w:val="single" w:sz="4" w:space="0" w:color="000000"/>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График реализации</w:t>
            </w:r>
          </w:p>
        </w:tc>
      </w:tr>
      <w:tr w:rsidR="002E4755" w:rsidRPr="00E4436F" w:rsidTr="006E4DCB">
        <w:trPr>
          <w:trHeight w:val="660"/>
        </w:trPr>
        <w:tc>
          <w:tcPr>
            <w:tcW w:w="661" w:type="dxa"/>
            <w:gridSpan w:val="2"/>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 год</w:t>
            </w: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2025 год</w:t>
            </w: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2026 год</w:t>
            </w: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2027 год</w:t>
            </w:r>
          </w:p>
        </w:tc>
        <w:tc>
          <w:tcPr>
            <w:tcW w:w="1730" w:type="dxa"/>
            <w:gridSpan w:val="4"/>
            <w:tcBorders>
              <w:top w:val="single" w:sz="4" w:space="0" w:color="auto"/>
              <w:left w:val="nil"/>
              <w:bottom w:val="single" w:sz="4" w:space="0" w:color="auto"/>
              <w:right w:val="single" w:sz="4" w:space="0" w:color="000000"/>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2028-2030 г</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ды</w:t>
            </w:r>
          </w:p>
        </w:tc>
      </w:tr>
      <w:tr w:rsidR="002E4755" w:rsidRPr="00E4436F" w:rsidTr="006E4DCB">
        <w:trPr>
          <w:cantSplit/>
          <w:trHeight w:val="1830"/>
        </w:trPr>
        <w:tc>
          <w:tcPr>
            <w:tcW w:w="661" w:type="dxa"/>
            <w:gridSpan w:val="2"/>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2E4755" w:rsidRPr="00E4436F" w:rsidRDefault="002E4755" w:rsidP="006E4DCB">
            <w:pPr>
              <w:rPr>
                <w:rFonts w:ascii="Times New Roman" w:hAnsi="Times New Roman" w:cs="Times New Roman"/>
                <w:color w:val="000000"/>
                <w:sz w:val="22"/>
                <w:szCs w:val="22"/>
              </w:rPr>
            </w:pP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1 </w:t>
            </w:r>
            <w:proofErr w:type="spellStart"/>
            <w:r w:rsidRPr="00E4436F">
              <w:rPr>
                <w:rFonts w:ascii="Times New Roman" w:hAnsi="Times New Roman" w:cs="Times New Roman"/>
                <w:color w:val="000000"/>
                <w:sz w:val="22"/>
                <w:szCs w:val="22"/>
              </w:rPr>
              <w:t>кв</w:t>
            </w:r>
            <w:proofErr w:type="spellEnd"/>
          </w:p>
        </w:tc>
        <w:tc>
          <w:tcPr>
            <w:tcW w:w="415"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2 </w:t>
            </w:r>
            <w:proofErr w:type="spellStart"/>
            <w:r w:rsidRPr="00E4436F">
              <w:rPr>
                <w:rFonts w:ascii="Times New Roman" w:hAnsi="Times New Roman" w:cs="Times New Roman"/>
                <w:color w:val="000000"/>
                <w:sz w:val="22"/>
                <w:szCs w:val="22"/>
              </w:rPr>
              <w:t>кв</w:t>
            </w:r>
            <w:proofErr w:type="spellEnd"/>
          </w:p>
        </w:tc>
        <w:tc>
          <w:tcPr>
            <w:tcW w:w="597"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 кв.</w:t>
            </w:r>
          </w:p>
        </w:tc>
        <w:tc>
          <w:tcPr>
            <w:tcW w:w="337" w:type="dxa"/>
            <w:tcBorders>
              <w:top w:val="nil"/>
              <w:left w:val="nil"/>
              <w:bottom w:val="single" w:sz="4" w:space="0" w:color="auto"/>
              <w:right w:val="single" w:sz="4" w:space="0" w:color="auto"/>
            </w:tcBorders>
            <w:textDirection w:val="btLr"/>
            <w:vAlign w:val="center"/>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 кв.</w:t>
            </w:r>
          </w:p>
        </w:tc>
        <w:tc>
          <w:tcPr>
            <w:tcW w:w="567" w:type="dxa"/>
            <w:tcBorders>
              <w:top w:val="nil"/>
              <w:left w:val="nil"/>
              <w:bottom w:val="single" w:sz="4" w:space="0" w:color="auto"/>
              <w:right w:val="single" w:sz="4" w:space="0" w:color="auto"/>
            </w:tcBorders>
            <w:textDirection w:val="btLr"/>
            <w:vAlign w:val="center"/>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 кв.</w:t>
            </w:r>
          </w:p>
        </w:tc>
        <w:tc>
          <w:tcPr>
            <w:tcW w:w="426" w:type="dxa"/>
            <w:tcBorders>
              <w:top w:val="nil"/>
              <w:left w:val="nil"/>
              <w:bottom w:val="single" w:sz="4" w:space="0" w:color="auto"/>
              <w:right w:val="single" w:sz="4" w:space="0" w:color="auto"/>
            </w:tcBorders>
            <w:textDirection w:val="btLr"/>
            <w:vAlign w:val="center"/>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 кв.</w:t>
            </w:r>
          </w:p>
        </w:tc>
        <w:tc>
          <w:tcPr>
            <w:tcW w:w="400" w:type="dxa"/>
            <w:tcBorders>
              <w:top w:val="nil"/>
              <w:left w:val="nil"/>
              <w:bottom w:val="single" w:sz="4" w:space="0" w:color="auto"/>
              <w:right w:val="single" w:sz="4" w:space="0" w:color="auto"/>
            </w:tcBorders>
            <w:textDirection w:val="btLr"/>
            <w:vAlign w:val="center"/>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 кв.</w:t>
            </w:r>
          </w:p>
        </w:tc>
      </w:tr>
      <w:tr w:rsidR="002E4755" w:rsidRPr="00E4436F" w:rsidTr="006E4DCB">
        <w:trPr>
          <w:cantSplit/>
          <w:trHeight w:val="1134"/>
        </w:trPr>
        <w:tc>
          <w:tcPr>
            <w:tcW w:w="661"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106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w:t>
            </w:r>
          </w:p>
        </w:tc>
        <w:tc>
          <w:tcPr>
            <w:tcW w:w="127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3</w:t>
            </w:r>
          </w:p>
        </w:tc>
        <w:tc>
          <w:tcPr>
            <w:tcW w:w="99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5</w:t>
            </w:r>
          </w:p>
        </w:tc>
        <w:tc>
          <w:tcPr>
            <w:tcW w:w="106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6</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7</w:t>
            </w:r>
          </w:p>
        </w:tc>
        <w:tc>
          <w:tcPr>
            <w:tcW w:w="41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8</w:t>
            </w:r>
          </w:p>
        </w:tc>
        <w:tc>
          <w:tcPr>
            <w:tcW w:w="597"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9</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10</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11</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12</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13</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14</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15</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16</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17</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18</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19</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21</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22</w:t>
            </w:r>
          </w:p>
        </w:tc>
        <w:tc>
          <w:tcPr>
            <w:tcW w:w="337" w:type="dxa"/>
            <w:tcBorders>
              <w:top w:val="nil"/>
              <w:left w:val="nil"/>
              <w:bottom w:val="single" w:sz="4" w:space="0" w:color="auto"/>
              <w:right w:val="single" w:sz="4" w:space="0" w:color="auto"/>
            </w:tcBorders>
            <w:textDirection w:val="btLr"/>
            <w:vAlign w:val="center"/>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23</w:t>
            </w:r>
          </w:p>
        </w:tc>
        <w:tc>
          <w:tcPr>
            <w:tcW w:w="567" w:type="dxa"/>
            <w:tcBorders>
              <w:top w:val="nil"/>
              <w:left w:val="nil"/>
              <w:bottom w:val="single" w:sz="4" w:space="0" w:color="auto"/>
              <w:right w:val="single" w:sz="4" w:space="0" w:color="auto"/>
            </w:tcBorders>
            <w:textDirection w:val="btLr"/>
            <w:vAlign w:val="center"/>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24</w:t>
            </w:r>
          </w:p>
        </w:tc>
        <w:tc>
          <w:tcPr>
            <w:tcW w:w="426" w:type="dxa"/>
            <w:tcBorders>
              <w:top w:val="nil"/>
              <w:left w:val="nil"/>
              <w:bottom w:val="single" w:sz="4" w:space="0" w:color="auto"/>
              <w:right w:val="single" w:sz="4" w:space="0" w:color="auto"/>
            </w:tcBorders>
            <w:textDirection w:val="btLr"/>
            <w:vAlign w:val="center"/>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25</w:t>
            </w:r>
          </w:p>
        </w:tc>
        <w:tc>
          <w:tcPr>
            <w:tcW w:w="400" w:type="dxa"/>
            <w:tcBorders>
              <w:top w:val="nil"/>
              <w:left w:val="nil"/>
              <w:bottom w:val="single" w:sz="4" w:space="0" w:color="auto"/>
              <w:right w:val="single" w:sz="4" w:space="0" w:color="auto"/>
            </w:tcBorders>
            <w:textDirection w:val="btLr"/>
            <w:vAlign w:val="center"/>
          </w:tcPr>
          <w:p w:rsidR="002E4755" w:rsidRPr="00E4436F" w:rsidRDefault="002E4755" w:rsidP="006E4DCB">
            <w:pPr>
              <w:ind w:left="113" w:right="113"/>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26</w:t>
            </w:r>
          </w:p>
        </w:tc>
      </w:tr>
      <w:tr w:rsidR="002E4755" w:rsidRPr="00E4436F" w:rsidTr="006E4DCB">
        <w:trPr>
          <w:trHeight w:val="4155"/>
        </w:trPr>
        <w:tc>
          <w:tcPr>
            <w:tcW w:w="661" w:type="dxa"/>
            <w:gridSpan w:val="2"/>
            <w:tcBorders>
              <w:top w:val="nil"/>
              <w:left w:val="single" w:sz="4" w:space="0" w:color="auto"/>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w:t>
            </w:r>
          </w:p>
        </w:tc>
        <w:tc>
          <w:tcPr>
            <w:tcW w:w="106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Созд</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ние благопр</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ятных условий для ра</w:t>
            </w:r>
            <w:r w:rsidRPr="00E4436F">
              <w:rPr>
                <w:rFonts w:ascii="Times New Roman" w:hAnsi="Times New Roman" w:cs="Times New Roman"/>
                <w:color w:val="000000"/>
                <w:sz w:val="22"/>
                <w:szCs w:val="22"/>
              </w:rPr>
              <w:t>з</w:t>
            </w:r>
            <w:r w:rsidRPr="00E4436F">
              <w:rPr>
                <w:rFonts w:ascii="Times New Roman" w:hAnsi="Times New Roman" w:cs="Times New Roman"/>
                <w:color w:val="000000"/>
                <w:sz w:val="22"/>
                <w:szCs w:val="22"/>
              </w:rPr>
              <w:t>вития м</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лого и сре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него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 xml:space="preserve">ства в </w:t>
            </w:r>
            <w:proofErr w:type="spellStart"/>
            <w:r w:rsidRPr="00E4436F">
              <w:rPr>
                <w:rFonts w:ascii="Times New Roman" w:hAnsi="Times New Roman" w:cs="Times New Roman"/>
                <w:color w:val="000000"/>
                <w:sz w:val="22"/>
                <w:szCs w:val="22"/>
              </w:rPr>
              <w:t>Темн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ковском</w:t>
            </w:r>
            <w:proofErr w:type="spellEnd"/>
            <w:r w:rsidRPr="00E4436F">
              <w:rPr>
                <w:rFonts w:ascii="Times New Roman" w:hAnsi="Times New Roman" w:cs="Times New Roman"/>
                <w:color w:val="000000"/>
                <w:sz w:val="22"/>
                <w:szCs w:val="22"/>
              </w:rPr>
              <w:t xml:space="preserve"> муниц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пал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ном районе</w:t>
            </w:r>
          </w:p>
        </w:tc>
        <w:tc>
          <w:tcPr>
            <w:tcW w:w="127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color w:val="000000"/>
                <w:sz w:val="22"/>
                <w:szCs w:val="22"/>
              </w:rPr>
            </w:pPr>
            <w:proofErr w:type="spellStart"/>
            <w:r w:rsidRPr="00E4436F">
              <w:rPr>
                <w:rFonts w:ascii="Times New Roman" w:hAnsi="Times New Roman" w:cs="Times New Roman"/>
                <w:color w:val="000000"/>
                <w:sz w:val="22"/>
                <w:szCs w:val="22"/>
              </w:rPr>
              <w:t>Шачан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на</w:t>
            </w:r>
            <w:proofErr w:type="spellEnd"/>
            <w:r w:rsidRPr="00E4436F">
              <w:rPr>
                <w:rFonts w:ascii="Times New Roman" w:hAnsi="Times New Roman" w:cs="Times New Roman"/>
                <w:color w:val="000000"/>
                <w:sz w:val="22"/>
                <w:szCs w:val="22"/>
              </w:rPr>
              <w:t xml:space="preserve"> И.В</w:t>
            </w:r>
            <w:proofErr w:type="gramStart"/>
            <w:r w:rsidRPr="00E4436F">
              <w:rPr>
                <w:rFonts w:ascii="Times New Roman" w:hAnsi="Times New Roman" w:cs="Times New Roman"/>
                <w:color w:val="000000"/>
                <w:sz w:val="22"/>
                <w:szCs w:val="22"/>
              </w:rPr>
              <w:t xml:space="preserve"> .</w:t>
            </w:r>
            <w:proofErr w:type="gramEnd"/>
            <w:r w:rsidRPr="00E4436F">
              <w:rPr>
                <w:rFonts w:ascii="Times New Roman" w:hAnsi="Times New Roman" w:cs="Times New Roman"/>
                <w:color w:val="000000"/>
                <w:sz w:val="22"/>
                <w:szCs w:val="22"/>
              </w:rPr>
              <w:t>-  замест</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тель главы, начал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ник управл</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ния по эконом</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ке админ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страции Темнико</w:t>
            </w:r>
            <w:r w:rsidRPr="00E4436F">
              <w:rPr>
                <w:rFonts w:ascii="Times New Roman" w:hAnsi="Times New Roman" w:cs="Times New Roman"/>
                <w:color w:val="000000"/>
                <w:sz w:val="22"/>
                <w:szCs w:val="22"/>
              </w:rPr>
              <w:t>в</w:t>
            </w:r>
            <w:r w:rsidRPr="00E4436F">
              <w:rPr>
                <w:rFonts w:ascii="Times New Roman" w:hAnsi="Times New Roman" w:cs="Times New Roman"/>
                <w:color w:val="000000"/>
                <w:sz w:val="22"/>
                <w:szCs w:val="22"/>
              </w:rPr>
              <w:t>ского муниципального рай</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на</w:t>
            </w:r>
          </w:p>
        </w:tc>
        <w:tc>
          <w:tcPr>
            <w:tcW w:w="99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Пов</w:t>
            </w:r>
            <w:r w:rsidRPr="00E4436F">
              <w:rPr>
                <w:rFonts w:ascii="Times New Roman" w:hAnsi="Times New Roman" w:cs="Times New Roman"/>
                <w:color w:val="000000"/>
                <w:sz w:val="22"/>
                <w:szCs w:val="22"/>
              </w:rPr>
              <w:t>ы</w:t>
            </w:r>
            <w:r w:rsidRPr="00E4436F">
              <w:rPr>
                <w:rFonts w:ascii="Times New Roman" w:hAnsi="Times New Roman" w:cs="Times New Roman"/>
                <w:color w:val="000000"/>
                <w:sz w:val="22"/>
                <w:szCs w:val="22"/>
              </w:rPr>
              <w:t>шения благос</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сто</w:t>
            </w:r>
            <w:r w:rsidRPr="00E4436F">
              <w:rPr>
                <w:rFonts w:ascii="Times New Roman" w:hAnsi="Times New Roman" w:cs="Times New Roman"/>
                <w:color w:val="000000"/>
                <w:sz w:val="22"/>
                <w:szCs w:val="22"/>
              </w:rPr>
              <w:t>я</w:t>
            </w:r>
            <w:r w:rsidRPr="00E4436F">
              <w:rPr>
                <w:rFonts w:ascii="Times New Roman" w:hAnsi="Times New Roman" w:cs="Times New Roman"/>
                <w:color w:val="000000"/>
                <w:sz w:val="22"/>
                <w:szCs w:val="22"/>
              </w:rPr>
              <w:t>ния и обе</w:t>
            </w:r>
            <w:r w:rsidRPr="00E4436F">
              <w:rPr>
                <w:rFonts w:ascii="Times New Roman" w:hAnsi="Times New Roman" w:cs="Times New Roman"/>
                <w:color w:val="000000"/>
                <w:sz w:val="22"/>
                <w:szCs w:val="22"/>
              </w:rPr>
              <w:t>с</w:t>
            </w:r>
            <w:r w:rsidRPr="00E4436F">
              <w:rPr>
                <w:rFonts w:ascii="Times New Roman" w:hAnsi="Times New Roman" w:cs="Times New Roman"/>
                <w:color w:val="000000"/>
                <w:sz w:val="22"/>
                <w:szCs w:val="22"/>
              </w:rPr>
              <w:t>печение жизне</w:t>
            </w:r>
            <w:r w:rsidRPr="00E4436F">
              <w:rPr>
                <w:rFonts w:ascii="Times New Roman" w:hAnsi="Times New Roman" w:cs="Times New Roman"/>
                <w:color w:val="000000"/>
                <w:sz w:val="22"/>
                <w:szCs w:val="22"/>
              </w:rPr>
              <w:t>н</w:t>
            </w:r>
            <w:r w:rsidRPr="00E4436F">
              <w:rPr>
                <w:rFonts w:ascii="Times New Roman" w:hAnsi="Times New Roman" w:cs="Times New Roman"/>
                <w:color w:val="000000"/>
                <w:sz w:val="22"/>
                <w:szCs w:val="22"/>
              </w:rPr>
              <w:t>ных потребн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стей насел</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ния на основе разв</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тия м</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лого и средн</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го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ства</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41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97"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w:t>
            </w:r>
          </w:p>
        </w:tc>
        <w:tc>
          <w:tcPr>
            <w:tcW w:w="337" w:type="dxa"/>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tc>
        <w:tc>
          <w:tcPr>
            <w:tcW w:w="567" w:type="dxa"/>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tc>
        <w:tc>
          <w:tcPr>
            <w:tcW w:w="426" w:type="dxa"/>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tc>
        <w:tc>
          <w:tcPr>
            <w:tcW w:w="400" w:type="dxa"/>
            <w:tcBorders>
              <w:top w:val="nil"/>
              <w:left w:val="nil"/>
              <w:bottom w:val="single" w:sz="4" w:space="0" w:color="auto"/>
              <w:right w:val="single" w:sz="4" w:space="0" w:color="auto"/>
            </w:tcBorders>
          </w:tcPr>
          <w:p w:rsidR="002E4755" w:rsidRPr="00E4436F" w:rsidRDefault="002E4755" w:rsidP="006E4DCB">
            <w:pPr>
              <w:jc w:val="center"/>
              <w:rPr>
                <w:rFonts w:ascii="Times New Roman" w:hAnsi="Times New Roman" w:cs="Times New Roman"/>
                <w:color w:val="000000"/>
                <w:sz w:val="22"/>
                <w:szCs w:val="22"/>
              </w:rPr>
            </w:pPr>
          </w:p>
        </w:tc>
      </w:tr>
      <w:tr w:rsidR="002E4755" w:rsidRPr="00E4436F" w:rsidTr="006E4DCB">
        <w:trPr>
          <w:trHeight w:val="1050"/>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1.1</w:t>
            </w:r>
          </w:p>
        </w:tc>
        <w:tc>
          <w:tcPr>
            <w:tcW w:w="1066" w:type="dxa"/>
            <w:tcBorders>
              <w:top w:val="nil"/>
              <w:left w:val="nil"/>
              <w:bottom w:val="single" w:sz="4" w:space="0" w:color="auto"/>
              <w:right w:val="single" w:sz="4" w:space="0" w:color="auto"/>
            </w:tcBorders>
            <w:shd w:val="clear" w:color="000000" w:fill="FFFFFF"/>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Инфо</w:t>
            </w:r>
            <w:r w:rsidRPr="00E4436F">
              <w:rPr>
                <w:rFonts w:ascii="Times New Roman" w:hAnsi="Times New Roman" w:cs="Times New Roman"/>
                <w:color w:val="000000"/>
                <w:sz w:val="22"/>
                <w:szCs w:val="22"/>
              </w:rPr>
              <w:t>р</w:t>
            </w:r>
            <w:r w:rsidRPr="00E4436F">
              <w:rPr>
                <w:rFonts w:ascii="Times New Roman" w:hAnsi="Times New Roman" w:cs="Times New Roman"/>
                <w:color w:val="000000"/>
                <w:sz w:val="22"/>
                <w:szCs w:val="22"/>
              </w:rPr>
              <w:t>миров</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 xml:space="preserve">ние </w:t>
            </w:r>
            <w:proofErr w:type="gramStart"/>
            <w:r w:rsidRPr="00E4436F">
              <w:rPr>
                <w:rFonts w:ascii="Times New Roman" w:hAnsi="Times New Roman" w:cs="Times New Roman"/>
                <w:color w:val="000000"/>
                <w:sz w:val="22"/>
                <w:szCs w:val="22"/>
              </w:rPr>
              <w:t>би</w:t>
            </w:r>
            <w:r w:rsidRPr="00E4436F">
              <w:rPr>
                <w:rFonts w:ascii="Times New Roman" w:hAnsi="Times New Roman" w:cs="Times New Roman"/>
                <w:color w:val="000000"/>
                <w:sz w:val="22"/>
                <w:szCs w:val="22"/>
              </w:rPr>
              <w:t>з</w:t>
            </w:r>
            <w:r w:rsidRPr="00E4436F">
              <w:rPr>
                <w:rFonts w:ascii="Times New Roman" w:hAnsi="Times New Roman" w:cs="Times New Roman"/>
                <w:color w:val="000000"/>
                <w:sz w:val="22"/>
                <w:szCs w:val="22"/>
              </w:rPr>
              <w:t>нес-сообщ</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ства</w:t>
            </w:r>
            <w:proofErr w:type="gramEnd"/>
            <w:r w:rsidRPr="00E4436F">
              <w:rPr>
                <w:rFonts w:ascii="Times New Roman" w:hAnsi="Times New Roman" w:cs="Times New Roman"/>
                <w:color w:val="000000"/>
                <w:sz w:val="22"/>
                <w:szCs w:val="22"/>
              </w:rPr>
              <w:t xml:space="preserve"> района о работ</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ющих в Респу</w:t>
            </w:r>
            <w:r w:rsidRPr="00E4436F">
              <w:rPr>
                <w:rFonts w:ascii="Times New Roman" w:hAnsi="Times New Roman" w:cs="Times New Roman"/>
                <w:color w:val="000000"/>
                <w:sz w:val="22"/>
                <w:szCs w:val="22"/>
              </w:rPr>
              <w:t>б</w:t>
            </w:r>
            <w:r w:rsidRPr="00E4436F">
              <w:rPr>
                <w:rFonts w:ascii="Times New Roman" w:hAnsi="Times New Roman" w:cs="Times New Roman"/>
                <w:color w:val="000000"/>
                <w:sz w:val="22"/>
                <w:szCs w:val="22"/>
              </w:rPr>
              <w:t>лике Морд</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вия об</w:t>
            </w:r>
            <w:r w:rsidRPr="00E4436F">
              <w:rPr>
                <w:rFonts w:ascii="Times New Roman" w:hAnsi="Times New Roman" w:cs="Times New Roman"/>
                <w:color w:val="000000"/>
                <w:sz w:val="22"/>
                <w:szCs w:val="22"/>
              </w:rPr>
              <w:t>ъ</w:t>
            </w:r>
            <w:r w:rsidRPr="00E4436F">
              <w:rPr>
                <w:rFonts w:ascii="Times New Roman" w:hAnsi="Times New Roman" w:cs="Times New Roman"/>
                <w:color w:val="000000"/>
                <w:sz w:val="22"/>
                <w:szCs w:val="22"/>
              </w:rPr>
              <w:t>ектах инфр</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структ</w:t>
            </w:r>
            <w:r w:rsidRPr="00E4436F">
              <w:rPr>
                <w:rFonts w:ascii="Times New Roman" w:hAnsi="Times New Roman" w:cs="Times New Roman"/>
                <w:color w:val="000000"/>
                <w:sz w:val="22"/>
                <w:szCs w:val="22"/>
              </w:rPr>
              <w:t>у</w:t>
            </w:r>
            <w:r w:rsidRPr="00E4436F">
              <w:rPr>
                <w:rFonts w:ascii="Times New Roman" w:hAnsi="Times New Roman" w:cs="Times New Roman"/>
                <w:color w:val="000000"/>
                <w:sz w:val="22"/>
                <w:szCs w:val="22"/>
              </w:rPr>
              <w:t>ры по</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держки малого и сре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него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ства</w:t>
            </w:r>
          </w:p>
        </w:tc>
        <w:tc>
          <w:tcPr>
            <w:tcW w:w="127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99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w:t>
            </w:r>
          </w:p>
        </w:tc>
        <w:tc>
          <w:tcPr>
            <w:tcW w:w="400"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w:t>
            </w:r>
          </w:p>
        </w:tc>
      </w:tr>
      <w:tr w:rsidR="002E4755" w:rsidRPr="00E4436F" w:rsidTr="006E4DCB">
        <w:trPr>
          <w:trHeight w:val="930"/>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1.2</w:t>
            </w:r>
          </w:p>
        </w:tc>
        <w:tc>
          <w:tcPr>
            <w:tcW w:w="1066" w:type="dxa"/>
            <w:tcBorders>
              <w:top w:val="nil"/>
              <w:left w:val="nil"/>
              <w:bottom w:val="single" w:sz="4" w:space="0" w:color="auto"/>
              <w:right w:val="single" w:sz="4" w:space="0" w:color="auto"/>
            </w:tcBorders>
            <w:shd w:val="clear" w:color="000000" w:fill="FFFFFF"/>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Созд</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ние 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вых и разв</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тие действу</w:t>
            </w:r>
            <w:r w:rsidRPr="00E4436F">
              <w:rPr>
                <w:rFonts w:ascii="Times New Roman" w:hAnsi="Times New Roman" w:cs="Times New Roman"/>
                <w:color w:val="000000"/>
                <w:sz w:val="22"/>
                <w:szCs w:val="22"/>
              </w:rPr>
              <w:t>ю</w:t>
            </w:r>
            <w:r w:rsidRPr="00E4436F">
              <w:rPr>
                <w:rFonts w:ascii="Times New Roman" w:hAnsi="Times New Roman" w:cs="Times New Roman"/>
                <w:color w:val="000000"/>
                <w:sz w:val="22"/>
                <w:szCs w:val="22"/>
              </w:rPr>
              <w:t>щих объе</w:t>
            </w:r>
            <w:r w:rsidRPr="00E4436F">
              <w:rPr>
                <w:rFonts w:ascii="Times New Roman" w:hAnsi="Times New Roman" w:cs="Times New Roman"/>
                <w:color w:val="000000"/>
                <w:sz w:val="22"/>
                <w:szCs w:val="22"/>
              </w:rPr>
              <w:t>к</w:t>
            </w:r>
            <w:r w:rsidRPr="00E4436F">
              <w:rPr>
                <w:rFonts w:ascii="Times New Roman" w:hAnsi="Times New Roman" w:cs="Times New Roman"/>
                <w:color w:val="000000"/>
                <w:sz w:val="22"/>
                <w:szCs w:val="22"/>
              </w:rPr>
              <w:t>тов инфр</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структ</w:t>
            </w:r>
            <w:r w:rsidRPr="00E4436F">
              <w:rPr>
                <w:rFonts w:ascii="Times New Roman" w:hAnsi="Times New Roman" w:cs="Times New Roman"/>
                <w:color w:val="000000"/>
                <w:sz w:val="22"/>
                <w:szCs w:val="22"/>
              </w:rPr>
              <w:t>у</w:t>
            </w:r>
            <w:r w:rsidRPr="00E4436F">
              <w:rPr>
                <w:rFonts w:ascii="Times New Roman" w:hAnsi="Times New Roman" w:cs="Times New Roman"/>
                <w:color w:val="000000"/>
                <w:sz w:val="22"/>
                <w:szCs w:val="22"/>
              </w:rPr>
              <w:t>ры по</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 xml:space="preserve">держки малого и </w:t>
            </w:r>
            <w:r w:rsidRPr="00E4436F">
              <w:rPr>
                <w:rFonts w:ascii="Times New Roman" w:hAnsi="Times New Roman" w:cs="Times New Roman"/>
                <w:color w:val="000000"/>
                <w:sz w:val="22"/>
                <w:szCs w:val="22"/>
              </w:rPr>
              <w:lastRenderedPageBreak/>
              <w:t>сре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него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ства</w:t>
            </w:r>
          </w:p>
        </w:tc>
        <w:tc>
          <w:tcPr>
            <w:tcW w:w="127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х</w:t>
            </w:r>
          </w:p>
        </w:tc>
        <w:tc>
          <w:tcPr>
            <w:tcW w:w="99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r w:rsidR="002E4755" w:rsidRPr="00E4436F" w:rsidTr="006E4DCB">
        <w:trPr>
          <w:trHeight w:val="1275"/>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1.3</w:t>
            </w:r>
          </w:p>
        </w:tc>
        <w:tc>
          <w:tcPr>
            <w:tcW w:w="1066" w:type="dxa"/>
            <w:tcBorders>
              <w:top w:val="nil"/>
              <w:left w:val="nil"/>
              <w:bottom w:val="single" w:sz="4" w:space="0" w:color="auto"/>
              <w:right w:val="single" w:sz="4" w:space="0" w:color="auto"/>
            </w:tcBorders>
            <w:shd w:val="clear" w:color="000000" w:fill="FFFFFF"/>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Орган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зация пров</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дения оценки регул</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рующ</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го во</w:t>
            </w:r>
            <w:r w:rsidRPr="00E4436F">
              <w:rPr>
                <w:rFonts w:ascii="Times New Roman" w:hAnsi="Times New Roman" w:cs="Times New Roman"/>
                <w:color w:val="000000"/>
                <w:sz w:val="22"/>
                <w:szCs w:val="22"/>
              </w:rPr>
              <w:t>з</w:t>
            </w:r>
            <w:r w:rsidRPr="00E4436F">
              <w:rPr>
                <w:rFonts w:ascii="Times New Roman" w:hAnsi="Times New Roman" w:cs="Times New Roman"/>
                <w:color w:val="000000"/>
                <w:sz w:val="22"/>
                <w:szCs w:val="22"/>
              </w:rPr>
              <w:t>действия муниц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пал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ных норм</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тивных актов, затраг</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ва</w:t>
            </w:r>
            <w:r w:rsidRPr="00E4436F">
              <w:rPr>
                <w:rFonts w:ascii="Times New Roman" w:hAnsi="Times New Roman" w:cs="Times New Roman"/>
                <w:color w:val="000000"/>
                <w:sz w:val="22"/>
                <w:szCs w:val="22"/>
              </w:rPr>
              <w:t>ю</w:t>
            </w:r>
            <w:r w:rsidRPr="00E4436F">
              <w:rPr>
                <w:rFonts w:ascii="Times New Roman" w:hAnsi="Times New Roman" w:cs="Times New Roman"/>
                <w:color w:val="000000"/>
                <w:sz w:val="22"/>
                <w:szCs w:val="22"/>
              </w:rPr>
              <w:t>щих вопр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сы осущест</w:t>
            </w:r>
            <w:r w:rsidRPr="00E4436F">
              <w:rPr>
                <w:rFonts w:ascii="Times New Roman" w:hAnsi="Times New Roman" w:cs="Times New Roman"/>
                <w:color w:val="000000"/>
                <w:sz w:val="22"/>
                <w:szCs w:val="22"/>
              </w:rPr>
              <w:t>в</w:t>
            </w:r>
            <w:r w:rsidRPr="00E4436F">
              <w:rPr>
                <w:rFonts w:ascii="Times New Roman" w:hAnsi="Times New Roman" w:cs="Times New Roman"/>
                <w:color w:val="000000"/>
                <w:sz w:val="22"/>
                <w:szCs w:val="22"/>
              </w:rPr>
              <w:t>ления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ской и инв</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стиц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онной деятел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 xml:space="preserve">ности </w:t>
            </w:r>
          </w:p>
        </w:tc>
        <w:tc>
          <w:tcPr>
            <w:tcW w:w="127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99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r w:rsidR="002E4755" w:rsidRPr="00E4436F" w:rsidTr="006E4DCB">
        <w:trPr>
          <w:trHeight w:val="1005"/>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1.4</w:t>
            </w:r>
          </w:p>
        </w:tc>
        <w:tc>
          <w:tcPr>
            <w:tcW w:w="1066" w:type="dxa"/>
            <w:tcBorders>
              <w:top w:val="nil"/>
              <w:left w:val="nil"/>
              <w:bottom w:val="single" w:sz="4" w:space="0" w:color="auto"/>
              <w:right w:val="single" w:sz="4" w:space="0" w:color="auto"/>
            </w:tcBorders>
            <w:shd w:val="clear" w:color="000000" w:fill="FFFFFF"/>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w:t>
            </w:r>
            <w:r w:rsidRPr="00E4436F">
              <w:rPr>
                <w:rFonts w:ascii="Times New Roman" w:hAnsi="Times New Roman" w:cs="Times New Roman"/>
                <w:sz w:val="22"/>
                <w:szCs w:val="22"/>
              </w:rPr>
              <w:t>Пред</w:t>
            </w:r>
            <w:r w:rsidRPr="00E4436F">
              <w:rPr>
                <w:rFonts w:ascii="Times New Roman" w:hAnsi="Times New Roman" w:cs="Times New Roman"/>
                <w:sz w:val="22"/>
                <w:szCs w:val="22"/>
              </w:rPr>
              <w:t>о</w:t>
            </w:r>
            <w:r w:rsidRPr="00E4436F">
              <w:rPr>
                <w:rFonts w:ascii="Times New Roman" w:hAnsi="Times New Roman" w:cs="Times New Roman"/>
                <w:sz w:val="22"/>
                <w:szCs w:val="22"/>
              </w:rPr>
              <w:t>ставл</w:t>
            </w:r>
            <w:r w:rsidRPr="00E4436F">
              <w:rPr>
                <w:rFonts w:ascii="Times New Roman" w:hAnsi="Times New Roman" w:cs="Times New Roman"/>
                <w:sz w:val="22"/>
                <w:szCs w:val="22"/>
              </w:rPr>
              <w:t>е</w:t>
            </w:r>
            <w:r w:rsidRPr="00E4436F">
              <w:rPr>
                <w:rFonts w:ascii="Times New Roman" w:hAnsi="Times New Roman" w:cs="Times New Roman"/>
                <w:sz w:val="22"/>
                <w:szCs w:val="22"/>
              </w:rPr>
              <w:t>ние информ</w:t>
            </w:r>
            <w:r w:rsidRPr="00E4436F">
              <w:rPr>
                <w:rFonts w:ascii="Times New Roman" w:hAnsi="Times New Roman" w:cs="Times New Roman"/>
                <w:sz w:val="22"/>
                <w:szCs w:val="22"/>
              </w:rPr>
              <w:t>а</w:t>
            </w:r>
            <w:r w:rsidRPr="00E4436F">
              <w:rPr>
                <w:rFonts w:ascii="Times New Roman" w:hAnsi="Times New Roman" w:cs="Times New Roman"/>
                <w:sz w:val="22"/>
                <w:szCs w:val="22"/>
              </w:rPr>
              <w:t>ции для газет, издав</w:t>
            </w:r>
            <w:r w:rsidRPr="00E4436F">
              <w:rPr>
                <w:rFonts w:ascii="Times New Roman" w:hAnsi="Times New Roman" w:cs="Times New Roman"/>
                <w:sz w:val="22"/>
                <w:szCs w:val="22"/>
              </w:rPr>
              <w:t>а</w:t>
            </w:r>
            <w:r w:rsidRPr="00E4436F">
              <w:rPr>
                <w:rFonts w:ascii="Times New Roman" w:hAnsi="Times New Roman" w:cs="Times New Roman"/>
                <w:sz w:val="22"/>
                <w:szCs w:val="22"/>
              </w:rPr>
              <w:t>е</w:t>
            </w:r>
            <w:r w:rsidRPr="00E4436F">
              <w:rPr>
                <w:rFonts w:ascii="Times New Roman" w:hAnsi="Times New Roman" w:cs="Times New Roman"/>
                <w:sz w:val="22"/>
                <w:szCs w:val="22"/>
              </w:rPr>
              <w:lastRenderedPageBreak/>
              <w:t>мых в Респу</w:t>
            </w:r>
            <w:r w:rsidRPr="00E4436F">
              <w:rPr>
                <w:rFonts w:ascii="Times New Roman" w:hAnsi="Times New Roman" w:cs="Times New Roman"/>
                <w:sz w:val="22"/>
                <w:szCs w:val="22"/>
              </w:rPr>
              <w:t>б</w:t>
            </w:r>
            <w:r w:rsidRPr="00E4436F">
              <w:rPr>
                <w:rFonts w:ascii="Times New Roman" w:hAnsi="Times New Roman" w:cs="Times New Roman"/>
                <w:sz w:val="22"/>
                <w:szCs w:val="22"/>
              </w:rPr>
              <w:t>лике Морд</w:t>
            </w:r>
            <w:r w:rsidRPr="00E4436F">
              <w:rPr>
                <w:rFonts w:ascii="Times New Roman" w:hAnsi="Times New Roman" w:cs="Times New Roman"/>
                <w:sz w:val="22"/>
                <w:szCs w:val="22"/>
              </w:rPr>
              <w:t>о</w:t>
            </w:r>
            <w:r w:rsidRPr="00E4436F">
              <w:rPr>
                <w:rFonts w:ascii="Times New Roman" w:hAnsi="Times New Roman" w:cs="Times New Roman"/>
                <w:sz w:val="22"/>
                <w:szCs w:val="22"/>
              </w:rPr>
              <w:t>вия, а также райо</w:t>
            </w:r>
            <w:r w:rsidRPr="00E4436F">
              <w:rPr>
                <w:rFonts w:ascii="Times New Roman" w:hAnsi="Times New Roman" w:cs="Times New Roman"/>
                <w:sz w:val="22"/>
                <w:szCs w:val="22"/>
              </w:rPr>
              <w:t>н</w:t>
            </w:r>
            <w:r w:rsidRPr="00E4436F">
              <w:rPr>
                <w:rFonts w:ascii="Times New Roman" w:hAnsi="Times New Roman" w:cs="Times New Roman"/>
                <w:sz w:val="22"/>
                <w:szCs w:val="22"/>
              </w:rPr>
              <w:t>ной г</w:t>
            </w:r>
            <w:r w:rsidRPr="00E4436F">
              <w:rPr>
                <w:rFonts w:ascii="Times New Roman" w:hAnsi="Times New Roman" w:cs="Times New Roman"/>
                <w:sz w:val="22"/>
                <w:szCs w:val="22"/>
              </w:rPr>
              <w:t>а</w:t>
            </w:r>
            <w:r w:rsidRPr="00E4436F">
              <w:rPr>
                <w:rFonts w:ascii="Times New Roman" w:hAnsi="Times New Roman" w:cs="Times New Roman"/>
                <w:sz w:val="22"/>
                <w:szCs w:val="22"/>
              </w:rPr>
              <w:t>зете «</w:t>
            </w:r>
            <w:proofErr w:type="spellStart"/>
            <w:r w:rsidRPr="00E4436F">
              <w:rPr>
                <w:rFonts w:ascii="Times New Roman" w:hAnsi="Times New Roman" w:cs="Times New Roman"/>
                <w:sz w:val="22"/>
                <w:szCs w:val="22"/>
              </w:rPr>
              <w:t>Темн</w:t>
            </w:r>
            <w:r w:rsidRPr="00E4436F">
              <w:rPr>
                <w:rFonts w:ascii="Times New Roman" w:hAnsi="Times New Roman" w:cs="Times New Roman"/>
                <w:sz w:val="22"/>
                <w:szCs w:val="22"/>
              </w:rPr>
              <w:t>и</w:t>
            </w:r>
            <w:r w:rsidRPr="00E4436F">
              <w:rPr>
                <w:rFonts w:ascii="Times New Roman" w:hAnsi="Times New Roman" w:cs="Times New Roman"/>
                <w:sz w:val="22"/>
                <w:szCs w:val="22"/>
              </w:rPr>
              <w:t>ковские</w:t>
            </w:r>
            <w:proofErr w:type="spellEnd"/>
            <w:r w:rsidRPr="00E4436F">
              <w:rPr>
                <w:rFonts w:ascii="Times New Roman" w:hAnsi="Times New Roman" w:cs="Times New Roman"/>
                <w:sz w:val="22"/>
                <w:szCs w:val="22"/>
              </w:rPr>
              <w:t xml:space="preserve"> изв</w:t>
            </w:r>
            <w:r w:rsidRPr="00E4436F">
              <w:rPr>
                <w:rFonts w:ascii="Times New Roman" w:hAnsi="Times New Roman" w:cs="Times New Roman"/>
                <w:sz w:val="22"/>
                <w:szCs w:val="22"/>
              </w:rPr>
              <w:t>е</w:t>
            </w:r>
            <w:r w:rsidRPr="00E4436F">
              <w:rPr>
                <w:rFonts w:ascii="Times New Roman" w:hAnsi="Times New Roman" w:cs="Times New Roman"/>
                <w:sz w:val="22"/>
                <w:szCs w:val="22"/>
              </w:rPr>
              <w:t>стия» о разв</w:t>
            </w:r>
            <w:r w:rsidRPr="00E4436F">
              <w:rPr>
                <w:rFonts w:ascii="Times New Roman" w:hAnsi="Times New Roman" w:cs="Times New Roman"/>
                <w:sz w:val="22"/>
                <w:szCs w:val="22"/>
              </w:rPr>
              <w:t>и</w:t>
            </w:r>
            <w:r w:rsidRPr="00E4436F">
              <w:rPr>
                <w:rFonts w:ascii="Times New Roman" w:hAnsi="Times New Roman" w:cs="Times New Roman"/>
                <w:sz w:val="22"/>
                <w:szCs w:val="22"/>
              </w:rPr>
              <w:t>тии и достиж</w:t>
            </w:r>
            <w:r w:rsidRPr="00E4436F">
              <w:rPr>
                <w:rFonts w:ascii="Times New Roman" w:hAnsi="Times New Roman" w:cs="Times New Roman"/>
                <w:sz w:val="22"/>
                <w:szCs w:val="22"/>
              </w:rPr>
              <w:t>е</w:t>
            </w:r>
            <w:r w:rsidRPr="00E4436F">
              <w:rPr>
                <w:rFonts w:ascii="Times New Roman" w:hAnsi="Times New Roman" w:cs="Times New Roman"/>
                <w:sz w:val="22"/>
                <w:szCs w:val="22"/>
              </w:rPr>
              <w:t>ниях субъе</w:t>
            </w:r>
            <w:r w:rsidRPr="00E4436F">
              <w:rPr>
                <w:rFonts w:ascii="Times New Roman" w:hAnsi="Times New Roman" w:cs="Times New Roman"/>
                <w:sz w:val="22"/>
                <w:szCs w:val="22"/>
              </w:rPr>
              <w:t>к</w:t>
            </w:r>
            <w:r w:rsidRPr="00E4436F">
              <w:rPr>
                <w:rFonts w:ascii="Times New Roman" w:hAnsi="Times New Roman" w:cs="Times New Roman"/>
                <w:sz w:val="22"/>
                <w:szCs w:val="22"/>
              </w:rPr>
              <w:t>тов м</w:t>
            </w:r>
            <w:r w:rsidRPr="00E4436F">
              <w:rPr>
                <w:rFonts w:ascii="Times New Roman" w:hAnsi="Times New Roman" w:cs="Times New Roman"/>
                <w:sz w:val="22"/>
                <w:szCs w:val="22"/>
              </w:rPr>
              <w:t>а</w:t>
            </w:r>
            <w:r w:rsidRPr="00E4436F">
              <w:rPr>
                <w:rFonts w:ascii="Times New Roman" w:hAnsi="Times New Roman" w:cs="Times New Roman"/>
                <w:sz w:val="22"/>
                <w:szCs w:val="22"/>
              </w:rPr>
              <w:t>лого и средн</w:t>
            </w:r>
            <w:r w:rsidRPr="00E4436F">
              <w:rPr>
                <w:rFonts w:ascii="Times New Roman" w:hAnsi="Times New Roman" w:cs="Times New Roman"/>
                <w:sz w:val="22"/>
                <w:szCs w:val="22"/>
              </w:rPr>
              <w:t>е</w:t>
            </w:r>
            <w:r w:rsidRPr="00E4436F">
              <w:rPr>
                <w:rFonts w:ascii="Times New Roman" w:hAnsi="Times New Roman" w:cs="Times New Roman"/>
                <w:sz w:val="22"/>
                <w:szCs w:val="22"/>
              </w:rPr>
              <w:t>го пре</w:t>
            </w:r>
            <w:r w:rsidRPr="00E4436F">
              <w:rPr>
                <w:rFonts w:ascii="Times New Roman" w:hAnsi="Times New Roman" w:cs="Times New Roman"/>
                <w:sz w:val="22"/>
                <w:szCs w:val="22"/>
              </w:rPr>
              <w:t>д</w:t>
            </w:r>
            <w:r w:rsidRPr="00E4436F">
              <w:rPr>
                <w:rFonts w:ascii="Times New Roman" w:hAnsi="Times New Roman" w:cs="Times New Roman"/>
                <w:sz w:val="22"/>
                <w:szCs w:val="22"/>
              </w:rPr>
              <w:t>принимател</w:t>
            </w:r>
            <w:r w:rsidRPr="00E4436F">
              <w:rPr>
                <w:rFonts w:ascii="Times New Roman" w:hAnsi="Times New Roman" w:cs="Times New Roman"/>
                <w:sz w:val="22"/>
                <w:szCs w:val="22"/>
              </w:rPr>
              <w:t>ь</w:t>
            </w:r>
            <w:r w:rsidRPr="00E4436F">
              <w:rPr>
                <w:rFonts w:ascii="Times New Roman" w:hAnsi="Times New Roman" w:cs="Times New Roman"/>
                <w:sz w:val="22"/>
                <w:szCs w:val="22"/>
              </w:rPr>
              <w:t>ства Темн</w:t>
            </w:r>
            <w:r w:rsidRPr="00E4436F">
              <w:rPr>
                <w:rFonts w:ascii="Times New Roman" w:hAnsi="Times New Roman" w:cs="Times New Roman"/>
                <w:sz w:val="22"/>
                <w:szCs w:val="22"/>
              </w:rPr>
              <w:t>и</w:t>
            </w:r>
            <w:r w:rsidRPr="00E4436F">
              <w:rPr>
                <w:rFonts w:ascii="Times New Roman" w:hAnsi="Times New Roman" w:cs="Times New Roman"/>
                <w:sz w:val="22"/>
                <w:szCs w:val="22"/>
              </w:rPr>
              <w:t>ковск</w:t>
            </w:r>
            <w:r w:rsidRPr="00E4436F">
              <w:rPr>
                <w:rFonts w:ascii="Times New Roman" w:hAnsi="Times New Roman" w:cs="Times New Roman"/>
                <w:sz w:val="22"/>
                <w:szCs w:val="22"/>
              </w:rPr>
              <w:t>о</w:t>
            </w:r>
            <w:r w:rsidRPr="00E4436F">
              <w:rPr>
                <w:rFonts w:ascii="Times New Roman" w:hAnsi="Times New Roman" w:cs="Times New Roman"/>
                <w:sz w:val="22"/>
                <w:szCs w:val="22"/>
              </w:rPr>
              <w:t>го муниц</w:t>
            </w:r>
            <w:r w:rsidRPr="00E4436F">
              <w:rPr>
                <w:rFonts w:ascii="Times New Roman" w:hAnsi="Times New Roman" w:cs="Times New Roman"/>
                <w:sz w:val="22"/>
                <w:szCs w:val="22"/>
              </w:rPr>
              <w:t>и</w:t>
            </w:r>
            <w:r w:rsidRPr="00E4436F">
              <w:rPr>
                <w:rFonts w:ascii="Times New Roman" w:hAnsi="Times New Roman" w:cs="Times New Roman"/>
                <w:sz w:val="22"/>
                <w:szCs w:val="22"/>
              </w:rPr>
              <w:t>пальн</w:t>
            </w:r>
            <w:r w:rsidRPr="00E4436F">
              <w:rPr>
                <w:rFonts w:ascii="Times New Roman" w:hAnsi="Times New Roman" w:cs="Times New Roman"/>
                <w:sz w:val="22"/>
                <w:szCs w:val="22"/>
              </w:rPr>
              <w:t>о</w:t>
            </w:r>
            <w:r w:rsidRPr="00E4436F">
              <w:rPr>
                <w:rFonts w:ascii="Times New Roman" w:hAnsi="Times New Roman" w:cs="Times New Roman"/>
                <w:sz w:val="22"/>
                <w:szCs w:val="22"/>
              </w:rPr>
              <w:t>го рай</w:t>
            </w:r>
            <w:r w:rsidRPr="00E4436F">
              <w:rPr>
                <w:rFonts w:ascii="Times New Roman" w:hAnsi="Times New Roman" w:cs="Times New Roman"/>
                <w:sz w:val="22"/>
                <w:szCs w:val="22"/>
              </w:rPr>
              <w:t>о</w:t>
            </w:r>
            <w:r w:rsidRPr="00E4436F">
              <w:rPr>
                <w:rFonts w:ascii="Times New Roman" w:hAnsi="Times New Roman" w:cs="Times New Roman"/>
                <w:sz w:val="22"/>
                <w:szCs w:val="22"/>
              </w:rPr>
              <w:t>на</w:t>
            </w:r>
          </w:p>
        </w:tc>
        <w:tc>
          <w:tcPr>
            <w:tcW w:w="127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х</w:t>
            </w:r>
          </w:p>
        </w:tc>
        <w:tc>
          <w:tcPr>
            <w:tcW w:w="99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r w:rsidR="002E4755" w:rsidRPr="00E4436F" w:rsidTr="006E4DCB">
        <w:trPr>
          <w:trHeight w:val="1065"/>
        </w:trPr>
        <w:tc>
          <w:tcPr>
            <w:tcW w:w="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1.5</w:t>
            </w:r>
          </w:p>
        </w:tc>
        <w:tc>
          <w:tcPr>
            <w:tcW w:w="1066" w:type="dxa"/>
            <w:tcBorders>
              <w:top w:val="nil"/>
              <w:left w:val="nil"/>
              <w:bottom w:val="single" w:sz="4" w:space="0" w:color="auto"/>
              <w:right w:val="single" w:sz="4" w:space="0" w:color="auto"/>
            </w:tcBorders>
            <w:shd w:val="clear" w:color="000000" w:fill="FFFFFF"/>
            <w:vAlign w:val="center"/>
            <w:hideMark/>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Ко</w:t>
            </w:r>
            <w:r w:rsidRPr="00E4436F">
              <w:rPr>
                <w:rFonts w:ascii="Times New Roman" w:hAnsi="Times New Roman" w:cs="Times New Roman"/>
                <w:color w:val="000000"/>
                <w:sz w:val="22"/>
                <w:szCs w:val="22"/>
              </w:rPr>
              <w:t>н</w:t>
            </w:r>
            <w:r w:rsidRPr="00E4436F">
              <w:rPr>
                <w:rFonts w:ascii="Times New Roman" w:hAnsi="Times New Roman" w:cs="Times New Roman"/>
                <w:color w:val="000000"/>
                <w:sz w:val="22"/>
                <w:szCs w:val="22"/>
              </w:rPr>
              <w:t>сульт</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рование субъе</w:t>
            </w:r>
            <w:r w:rsidRPr="00E4436F">
              <w:rPr>
                <w:rFonts w:ascii="Times New Roman" w:hAnsi="Times New Roman" w:cs="Times New Roman"/>
                <w:color w:val="000000"/>
                <w:sz w:val="22"/>
                <w:szCs w:val="22"/>
              </w:rPr>
              <w:t>к</w:t>
            </w:r>
            <w:r w:rsidRPr="00E4436F">
              <w:rPr>
                <w:rFonts w:ascii="Times New Roman" w:hAnsi="Times New Roman" w:cs="Times New Roman"/>
                <w:color w:val="000000"/>
                <w:sz w:val="22"/>
                <w:szCs w:val="22"/>
              </w:rPr>
              <w:t>тов м</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лого и средн</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го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w:t>
            </w:r>
            <w:r w:rsidRPr="00E4436F">
              <w:rPr>
                <w:rFonts w:ascii="Times New Roman" w:hAnsi="Times New Roman" w:cs="Times New Roman"/>
                <w:color w:val="000000"/>
                <w:sz w:val="22"/>
                <w:szCs w:val="22"/>
              </w:rPr>
              <w:lastRenderedPageBreak/>
              <w:t>нимател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ства по вопр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сам в</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дения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принимательской деятельн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сти, формам и мет</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дам госуда</w:t>
            </w:r>
            <w:r w:rsidRPr="00E4436F">
              <w:rPr>
                <w:rFonts w:ascii="Times New Roman" w:hAnsi="Times New Roman" w:cs="Times New Roman"/>
                <w:color w:val="000000"/>
                <w:sz w:val="22"/>
                <w:szCs w:val="22"/>
              </w:rPr>
              <w:t>р</w:t>
            </w:r>
            <w:r w:rsidRPr="00E4436F">
              <w:rPr>
                <w:rFonts w:ascii="Times New Roman" w:hAnsi="Times New Roman" w:cs="Times New Roman"/>
                <w:color w:val="000000"/>
                <w:sz w:val="22"/>
                <w:szCs w:val="22"/>
              </w:rPr>
              <w:t>стве</w:t>
            </w:r>
            <w:r w:rsidRPr="00E4436F">
              <w:rPr>
                <w:rFonts w:ascii="Times New Roman" w:hAnsi="Times New Roman" w:cs="Times New Roman"/>
                <w:color w:val="000000"/>
                <w:sz w:val="22"/>
                <w:szCs w:val="22"/>
              </w:rPr>
              <w:t>н</w:t>
            </w:r>
            <w:r w:rsidRPr="00E4436F">
              <w:rPr>
                <w:rFonts w:ascii="Times New Roman" w:hAnsi="Times New Roman" w:cs="Times New Roman"/>
                <w:color w:val="000000"/>
                <w:sz w:val="22"/>
                <w:szCs w:val="22"/>
              </w:rPr>
              <w:t>ной по</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держки</w:t>
            </w:r>
          </w:p>
        </w:tc>
        <w:tc>
          <w:tcPr>
            <w:tcW w:w="1275"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х</w:t>
            </w:r>
          </w:p>
        </w:tc>
        <w:tc>
          <w:tcPr>
            <w:tcW w:w="993"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nil"/>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r w:rsidR="002E4755" w:rsidRPr="00E4436F" w:rsidTr="006E4DCB">
        <w:trPr>
          <w:trHeight w:val="1065"/>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1.6</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sz w:val="22"/>
                <w:szCs w:val="22"/>
              </w:rPr>
              <w:t>Соде</w:t>
            </w:r>
            <w:r w:rsidRPr="00E4436F">
              <w:rPr>
                <w:rFonts w:ascii="Times New Roman" w:hAnsi="Times New Roman" w:cs="Times New Roman"/>
                <w:sz w:val="22"/>
                <w:szCs w:val="22"/>
              </w:rPr>
              <w:t>й</w:t>
            </w:r>
            <w:r w:rsidRPr="00E4436F">
              <w:rPr>
                <w:rFonts w:ascii="Times New Roman" w:hAnsi="Times New Roman" w:cs="Times New Roman"/>
                <w:sz w:val="22"/>
                <w:szCs w:val="22"/>
              </w:rPr>
              <w:t>ствие орган</w:t>
            </w:r>
            <w:r w:rsidRPr="00E4436F">
              <w:rPr>
                <w:rFonts w:ascii="Times New Roman" w:hAnsi="Times New Roman" w:cs="Times New Roman"/>
                <w:sz w:val="22"/>
                <w:szCs w:val="22"/>
              </w:rPr>
              <w:t>и</w:t>
            </w:r>
            <w:r w:rsidRPr="00E4436F">
              <w:rPr>
                <w:rFonts w:ascii="Times New Roman" w:hAnsi="Times New Roman" w:cs="Times New Roman"/>
                <w:sz w:val="22"/>
                <w:szCs w:val="22"/>
              </w:rPr>
              <w:t>зации обуч</w:t>
            </w:r>
            <w:r w:rsidRPr="00E4436F">
              <w:rPr>
                <w:rFonts w:ascii="Times New Roman" w:hAnsi="Times New Roman" w:cs="Times New Roman"/>
                <w:sz w:val="22"/>
                <w:szCs w:val="22"/>
              </w:rPr>
              <w:t>е</w:t>
            </w:r>
            <w:r w:rsidRPr="00E4436F">
              <w:rPr>
                <w:rFonts w:ascii="Times New Roman" w:hAnsi="Times New Roman" w:cs="Times New Roman"/>
                <w:sz w:val="22"/>
                <w:szCs w:val="22"/>
              </w:rPr>
              <w:t>ния и пов</w:t>
            </w:r>
            <w:r w:rsidRPr="00E4436F">
              <w:rPr>
                <w:rFonts w:ascii="Times New Roman" w:hAnsi="Times New Roman" w:cs="Times New Roman"/>
                <w:sz w:val="22"/>
                <w:szCs w:val="22"/>
              </w:rPr>
              <w:t>ы</w:t>
            </w:r>
            <w:r w:rsidRPr="00E4436F">
              <w:rPr>
                <w:rFonts w:ascii="Times New Roman" w:hAnsi="Times New Roman" w:cs="Times New Roman"/>
                <w:sz w:val="22"/>
                <w:szCs w:val="22"/>
              </w:rPr>
              <w:t>шения квал</w:t>
            </w:r>
            <w:r w:rsidRPr="00E4436F">
              <w:rPr>
                <w:rFonts w:ascii="Times New Roman" w:hAnsi="Times New Roman" w:cs="Times New Roman"/>
                <w:sz w:val="22"/>
                <w:szCs w:val="22"/>
              </w:rPr>
              <w:t>и</w:t>
            </w:r>
            <w:r w:rsidRPr="00E4436F">
              <w:rPr>
                <w:rFonts w:ascii="Times New Roman" w:hAnsi="Times New Roman" w:cs="Times New Roman"/>
                <w:sz w:val="22"/>
                <w:szCs w:val="22"/>
              </w:rPr>
              <w:t>фик</w:t>
            </w:r>
            <w:r w:rsidRPr="00E4436F">
              <w:rPr>
                <w:rFonts w:ascii="Times New Roman" w:hAnsi="Times New Roman" w:cs="Times New Roman"/>
                <w:sz w:val="22"/>
                <w:szCs w:val="22"/>
              </w:rPr>
              <w:t>а</w:t>
            </w:r>
            <w:r w:rsidRPr="00E4436F">
              <w:rPr>
                <w:rFonts w:ascii="Times New Roman" w:hAnsi="Times New Roman" w:cs="Times New Roman"/>
                <w:sz w:val="22"/>
                <w:szCs w:val="22"/>
              </w:rPr>
              <w:t>ции кадров для субъе</w:t>
            </w:r>
            <w:r w:rsidRPr="00E4436F">
              <w:rPr>
                <w:rFonts w:ascii="Times New Roman" w:hAnsi="Times New Roman" w:cs="Times New Roman"/>
                <w:sz w:val="22"/>
                <w:szCs w:val="22"/>
              </w:rPr>
              <w:t>к</w:t>
            </w:r>
            <w:r w:rsidRPr="00E4436F">
              <w:rPr>
                <w:rFonts w:ascii="Times New Roman" w:hAnsi="Times New Roman" w:cs="Times New Roman"/>
                <w:sz w:val="22"/>
                <w:szCs w:val="22"/>
              </w:rPr>
              <w:t>тов м</w:t>
            </w:r>
            <w:r w:rsidRPr="00E4436F">
              <w:rPr>
                <w:rFonts w:ascii="Times New Roman" w:hAnsi="Times New Roman" w:cs="Times New Roman"/>
                <w:sz w:val="22"/>
                <w:szCs w:val="22"/>
              </w:rPr>
              <w:t>а</w:t>
            </w:r>
            <w:r w:rsidRPr="00E4436F">
              <w:rPr>
                <w:rFonts w:ascii="Times New Roman" w:hAnsi="Times New Roman" w:cs="Times New Roman"/>
                <w:sz w:val="22"/>
                <w:szCs w:val="22"/>
              </w:rPr>
              <w:t>лого и средн</w:t>
            </w:r>
            <w:r w:rsidRPr="00E4436F">
              <w:rPr>
                <w:rFonts w:ascii="Times New Roman" w:hAnsi="Times New Roman" w:cs="Times New Roman"/>
                <w:sz w:val="22"/>
                <w:szCs w:val="22"/>
              </w:rPr>
              <w:t>е</w:t>
            </w:r>
            <w:r w:rsidRPr="00E4436F">
              <w:rPr>
                <w:rFonts w:ascii="Times New Roman" w:hAnsi="Times New Roman" w:cs="Times New Roman"/>
                <w:sz w:val="22"/>
                <w:szCs w:val="22"/>
              </w:rPr>
              <w:t>го пре</w:t>
            </w:r>
            <w:r w:rsidRPr="00E4436F">
              <w:rPr>
                <w:rFonts w:ascii="Times New Roman" w:hAnsi="Times New Roman" w:cs="Times New Roman"/>
                <w:sz w:val="22"/>
                <w:szCs w:val="22"/>
              </w:rPr>
              <w:t>д</w:t>
            </w:r>
            <w:r w:rsidRPr="00E4436F">
              <w:rPr>
                <w:rFonts w:ascii="Times New Roman" w:hAnsi="Times New Roman" w:cs="Times New Roman"/>
                <w:sz w:val="22"/>
                <w:szCs w:val="22"/>
              </w:rPr>
              <w:t>принимател</w:t>
            </w:r>
            <w:r w:rsidRPr="00E4436F">
              <w:rPr>
                <w:rFonts w:ascii="Times New Roman" w:hAnsi="Times New Roman" w:cs="Times New Roman"/>
                <w:sz w:val="22"/>
                <w:szCs w:val="22"/>
              </w:rPr>
              <w:t>ь</w:t>
            </w:r>
            <w:r w:rsidRPr="00E4436F">
              <w:rPr>
                <w:rFonts w:ascii="Times New Roman" w:hAnsi="Times New Roman" w:cs="Times New Roman"/>
                <w:sz w:val="22"/>
                <w:szCs w:val="22"/>
              </w:rPr>
              <w:t>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r w:rsidR="002E4755" w:rsidRPr="00E4436F" w:rsidTr="006E4DCB">
        <w:trPr>
          <w:trHeight w:val="1065"/>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1.7</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Орган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зация пров</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дения семин</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ров, "кру</w:t>
            </w:r>
            <w:r w:rsidRPr="00E4436F">
              <w:rPr>
                <w:rFonts w:ascii="Times New Roman" w:hAnsi="Times New Roman" w:cs="Times New Roman"/>
                <w:color w:val="000000"/>
                <w:sz w:val="22"/>
                <w:szCs w:val="22"/>
              </w:rPr>
              <w:t>г</w:t>
            </w:r>
            <w:r w:rsidRPr="00E4436F">
              <w:rPr>
                <w:rFonts w:ascii="Times New Roman" w:hAnsi="Times New Roman" w:cs="Times New Roman"/>
                <w:color w:val="000000"/>
                <w:sz w:val="22"/>
                <w:szCs w:val="22"/>
              </w:rPr>
              <w:t>лых ст</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лов" и пр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чих мер</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приятий по в</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просам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принимательской деятельн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r w:rsidR="002E4755" w:rsidRPr="00E4436F" w:rsidTr="006E4DCB">
        <w:trPr>
          <w:trHeight w:val="1065"/>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1.8</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Орган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зация выст</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вочной деятел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ности орган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заций и маст</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ров, выпуск</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ющих изделия наро</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ных худож</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стве</w:t>
            </w:r>
            <w:r w:rsidRPr="00E4436F">
              <w:rPr>
                <w:rFonts w:ascii="Times New Roman" w:hAnsi="Times New Roman" w:cs="Times New Roman"/>
                <w:color w:val="000000"/>
                <w:sz w:val="22"/>
                <w:szCs w:val="22"/>
              </w:rPr>
              <w:t>н</w:t>
            </w:r>
            <w:r w:rsidRPr="00E4436F">
              <w:rPr>
                <w:rFonts w:ascii="Times New Roman" w:hAnsi="Times New Roman" w:cs="Times New Roman"/>
                <w:color w:val="000000"/>
                <w:sz w:val="22"/>
                <w:szCs w:val="22"/>
              </w:rPr>
              <w:t>ных промы</w:t>
            </w:r>
            <w:r w:rsidRPr="00E4436F">
              <w:rPr>
                <w:rFonts w:ascii="Times New Roman" w:hAnsi="Times New Roman" w:cs="Times New Roman"/>
                <w:color w:val="000000"/>
                <w:sz w:val="22"/>
                <w:szCs w:val="22"/>
              </w:rPr>
              <w:t>с</w:t>
            </w:r>
            <w:r w:rsidRPr="00E4436F">
              <w:rPr>
                <w:rFonts w:ascii="Times New Roman" w:hAnsi="Times New Roman" w:cs="Times New Roman"/>
                <w:color w:val="000000"/>
                <w:sz w:val="22"/>
                <w:szCs w:val="22"/>
              </w:rPr>
              <w:t>л</w:t>
            </w:r>
            <w:r w:rsidRPr="00E4436F">
              <w:rPr>
                <w:rFonts w:ascii="Times New Roman" w:hAnsi="Times New Roman" w:cs="Times New Roman"/>
                <w:color w:val="000000"/>
                <w:sz w:val="22"/>
                <w:szCs w:val="22"/>
              </w:rPr>
              <w:lastRenderedPageBreak/>
              <w:t>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r w:rsidR="002E4755" w:rsidRPr="00E4436F" w:rsidTr="006E4DCB">
        <w:trPr>
          <w:trHeight w:val="1065"/>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1.9</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 Пров</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дение профе</w:t>
            </w:r>
            <w:r w:rsidRPr="00E4436F">
              <w:rPr>
                <w:rFonts w:ascii="Times New Roman" w:hAnsi="Times New Roman" w:cs="Times New Roman"/>
                <w:color w:val="000000"/>
                <w:sz w:val="22"/>
                <w:szCs w:val="22"/>
              </w:rPr>
              <w:t>с</w:t>
            </w:r>
            <w:r w:rsidRPr="00E4436F">
              <w:rPr>
                <w:rFonts w:ascii="Times New Roman" w:hAnsi="Times New Roman" w:cs="Times New Roman"/>
                <w:color w:val="000000"/>
                <w:sz w:val="22"/>
                <w:szCs w:val="22"/>
              </w:rPr>
              <w:t>сионального праз</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ника "День росси</w:t>
            </w:r>
            <w:r w:rsidRPr="00E4436F">
              <w:rPr>
                <w:rFonts w:ascii="Times New Roman" w:hAnsi="Times New Roman" w:cs="Times New Roman"/>
                <w:color w:val="000000"/>
                <w:sz w:val="22"/>
                <w:szCs w:val="22"/>
              </w:rPr>
              <w:t>й</w:t>
            </w:r>
            <w:r w:rsidRPr="00E4436F">
              <w:rPr>
                <w:rFonts w:ascii="Times New Roman" w:hAnsi="Times New Roman" w:cs="Times New Roman"/>
                <w:color w:val="000000"/>
                <w:sz w:val="22"/>
                <w:szCs w:val="22"/>
              </w:rPr>
              <w:t>ского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ства"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33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p>
        </w:tc>
        <w:tc>
          <w:tcPr>
            <w:tcW w:w="56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p>
        </w:tc>
        <w:tc>
          <w:tcPr>
            <w:tcW w:w="400"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p>
        </w:tc>
      </w:tr>
      <w:tr w:rsidR="002E4755" w:rsidRPr="00E4436F" w:rsidTr="006E4DCB">
        <w:trPr>
          <w:trHeight w:val="1065"/>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1.10</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sz w:val="22"/>
                <w:szCs w:val="22"/>
              </w:rPr>
              <w:t>Орган</w:t>
            </w:r>
            <w:r w:rsidRPr="00E4436F">
              <w:rPr>
                <w:rFonts w:ascii="Times New Roman" w:hAnsi="Times New Roman" w:cs="Times New Roman"/>
                <w:sz w:val="22"/>
                <w:szCs w:val="22"/>
              </w:rPr>
              <w:t>и</w:t>
            </w:r>
            <w:r w:rsidRPr="00E4436F">
              <w:rPr>
                <w:rFonts w:ascii="Times New Roman" w:hAnsi="Times New Roman" w:cs="Times New Roman"/>
                <w:sz w:val="22"/>
                <w:szCs w:val="22"/>
              </w:rPr>
              <w:t>зация и пров</w:t>
            </w:r>
            <w:r w:rsidRPr="00E4436F">
              <w:rPr>
                <w:rFonts w:ascii="Times New Roman" w:hAnsi="Times New Roman" w:cs="Times New Roman"/>
                <w:sz w:val="22"/>
                <w:szCs w:val="22"/>
              </w:rPr>
              <w:t>е</w:t>
            </w:r>
            <w:r w:rsidRPr="00E4436F">
              <w:rPr>
                <w:rFonts w:ascii="Times New Roman" w:hAnsi="Times New Roman" w:cs="Times New Roman"/>
                <w:sz w:val="22"/>
                <w:szCs w:val="22"/>
              </w:rPr>
              <w:t>дение райо</w:t>
            </w:r>
            <w:r w:rsidRPr="00E4436F">
              <w:rPr>
                <w:rFonts w:ascii="Times New Roman" w:hAnsi="Times New Roman" w:cs="Times New Roman"/>
                <w:sz w:val="22"/>
                <w:szCs w:val="22"/>
              </w:rPr>
              <w:t>н</w:t>
            </w:r>
            <w:r w:rsidRPr="00E4436F">
              <w:rPr>
                <w:rFonts w:ascii="Times New Roman" w:hAnsi="Times New Roman" w:cs="Times New Roman"/>
                <w:sz w:val="22"/>
                <w:szCs w:val="22"/>
              </w:rPr>
              <w:t>ного конку</w:t>
            </w:r>
            <w:r w:rsidRPr="00E4436F">
              <w:rPr>
                <w:rFonts w:ascii="Times New Roman" w:hAnsi="Times New Roman" w:cs="Times New Roman"/>
                <w:sz w:val="22"/>
                <w:szCs w:val="22"/>
              </w:rPr>
              <w:t>р</w:t>
            </w:r>
            <w:r w:rsidRPr="00E4436F">
              <w:rPr>
                <w:rFonts w:ascii="Times New Roman" w:hAnsi="Times New Roman" w:cs="Times New Roman"/>
                <w:sz w:val="22"/>
                <w:szCs w:val="22"/>
              </w:rPr>
              <w:t>са среди предст</w:t>
            </w:r>
            <w:r w:rsidRPr="00E4436F">
              <w:rPr>
                <w:rFonts w:ascii="Times New Roman" w:hAnsi="Times New Roman" w:cs="Times New Roman"/>
                <w:sz w:val="22"/>
                <w:szCs w:val="22"/>
              </w:rPr>
              <w:t>а</w:t>
            </w:r>
            <w:r w:rsidRPr="00E4436F">
              <w:rPr>
                <w:rFonts w:ascii="Times New Roman" w:hAnsi="Times New Roman" w:cs="Times New Roman"/>
                <w:sz w:val="22"/>
                <w:szCs w:val="22"/>
              </w:rPr>
              <w:t>вителей субъе</w:t>
            </w:r>
            <w:r w:rsidRPr="00E4436F">
              <w:rPr>
                <w:rFonts w:ascii="Times New Roman" w:hAnsi="Times New Roman" w:cs="Times New Roman"/>
                <w:sz w:val="22"/>
                <w:szCs w:val="22"/>
              </w:rPr>
              <w:t>к</w:t>
            </w:r>
            <w:r w:rsidRPr="00E4436F">
              <w:rPr>
                <w:rFonts w:ascii="Times New Roman" w:hAnsi="Times New Roman" w:cs="Times New Roman"/>
                <w:sz w:val="22"/>
                <w:szCs w:val="22"/>
              </w:rPr>
              <w:t>тов м</w:t>
            </w:r>
            <w:r w:rsidRPr="00E4436F">
              <w:rPr>
                <w:rFonts w:ascii="Times New Roman" w:hAnsi="Times New Roman" w:cs="Times New Roman"/>
                <w:sz w:val="22"/>
                <w:szCs w:val="22"/>
              </w:rPr>
              <w:t>а</w:t>
            </w:r>
            <w:r w:rsidRPr="00E4436F">
              <w:rPr>
                <w:rFonts w:ascii="Times New Roman" w:hAnsi="Times New Roman" w:cs="Times New Roman"/>
                <w:sz w:val="22"/>
                <w:szCs w:val="22"/>
              </w:rPr>
              <w:t>лого и среднего пре</w:t>
            </w:r>
            <w:r w:rsidRPr="00E4436F">
              <w:rPr>
                <w:rFonts w:ascii="Times New Roman" w:hAnsi="Times New Roman" w:cs="Times New Roman"/>
                <w:sz w:val="22"/>
                <w:szCs w:val="22"/>
              </w:rPr>
              <w:t>д</w:t>
            </w:r>
            <w:r w:rsidRPr="00E4436F">
              <w:rPr>
                <w:rFonts w:ascii="Times New Roman" w:hAnsi="Times New Roman" w:cs="Times New Roman"/>
                <w:sz w:val="22"/>
                <w:szCs w:val="22"/>
              </w:rPr>
              <w:t>принимател</w:t>
            </w:r>
            <w:r w:rsidRPr="00E4436F">
              <w:rPr>
                <w:rFonts w:ascii="Times New Roman" w:hAnsi="Times New Roman" w:cs="Times New Roman"/>
                <w:sz w:val="22"/>
                <w:szCs w:val="22"/>
              </w:rPr>
              <w:t>ь</w:t>
            </w:r>
            <w:r w:rsidRPr="00E4436F">
              <w:rPr>
                <w:rFonts w:ascii="Times New Roman" w:hAnsi="Times New Roman" w:cs="Times New Roman"/>
                <w:sz w:val="22"/>
                <w:szCs w:val="22"/>
              </w:rPr>
              <w:t>ства «Пре</w:t>
            </w:r>
            <w:r w:rsidRPr="00E4436F">
              <w:rPr>
                <w:rFonts w:ascii="Times New Roman" w:hAnsi="Times New Roman" w:cs="Times New Roman"/>
                <w:sz w:val="22"/>
                <w:szCs w:val="22"/>
              </w:rPr>
              <w:t>д</w:t>
            </w:r>
            <w:r w:rsidRPr="00E4436F">
              <w:rPr>
                <w:rFonts w:ascii="Times New Roman" w:hAnsi="Times New Roman" w:cs="Times New Roman"/>
                <w:sz w:val="22"/>
                <w:szCs w:val="22"/>
              </w:rPr>
              <w:t>прин</w:t>
            </w:r>
            <w:r w:rsidRPr="00E4436F">
              <w:rPr>
                <w:rFonts w:ascii="Times New Roman" w:hAnsi="Times New Roman" w:cs="Times New Roman"/>
                <w:sz w:val="22"/>
                <w:szCs w:val="22"/>
              </w:rPr>
              <w:t>и</w:t>
            </w:r>
            <w:r w:rsidRPr="00E4436F">
              <w:rPr>
                <w:rFonts w:ascii="Times New Roman" w:hAnsi="Times New Roman" w:cs="Times New Roman"/>
                <w:sz w:val="22"/>
                <w:szCs w:val="22"/>
              </w:rPr>
              <w:t xml:space="preserve">матель </w:t>
            </w:r>
            <w:r w:rsidRPr="00E4436F">
              <w:rPr>
                <w:rFonts w:ascii="Times New Roman" w:hAnsi="Times New Roman" w:cs="Times New Roman"/>
                <w:sz w:val="22"/>
                <w:szCs w:val="22"/>
              </w:rPr>
              <w:lastRenderedPageBreak/>
              <w:t>Темн</w:t>
            </w:r>
            <w:r w:rsidRPr="00E4436F">
              <w:rPr>
                <w:rFonts w:ascii="Times New Roman" w:hAnsi="Times New Roman" w:cs="Times New Roman"/>
                <w:sz w:val="22"/>
                <w:szCs w:val="22"/>
              </w:rPr>
              <w:t>и</w:t>
            </w:r>
            <w:r w:rsidRPr="00E4436F">
              <w:rPr>
                <w:rFonts w:ascii="Times New Roman" w:hAnsi="Times New Roman" w:cs="Times New Roman"/>
                <w:sz w:val="22"/>
                <w:szCs w:val="22"/>
              </w:rPr>
              <w:t>ковского ра</w:t>
            </w:r>
            <w:r w:rsidRPr="00E4436F">
              <w:rPr>
                <w:rFonts w:ascii="Times New Roman" w:hAnsi="Times New Roman" w:cs="Times New Roman"/>
                <w:sz w:val="22"/>
                <w:szCs w:val="22"/>
              </w:rPr>
              <w:t>й</w:t>
            </w:r>
            <w:r w:rsidRPr="00E4436F">
              <w:rPr>
                <w:rFonts w:ascii="Times New Roman" w:hAnsi="Times New Roman" w:cs="Times New Roman"/>
                <w:sz w:val="22"/>
                <w:szCs w:val="22"/>
              </w:rPr>
              <w:t>она Респу</w:t>
            </w:r>
            <w:r w:rsidRPr="00E4436F">
              <w:rPr>
                <w:rFonts w:ascii="Times New Roman" w:hAnsi="Times New Roman" w:cs="Times New Roman"/>
                <w:sz w:val="22"/>
                <w:szCs w:val="22"/>
              </w:rPr>
              <w:t>б</w:t>
            </w:r>
            <w:r w:rsidRPr="00E4436F">
              <w:rPr>
                <w:rFonts w:ascii="Times New Roman" w:hAnsi="Times New Roman" w:cs="Times New Roman"/>
                <w:sz w:val="22"/>
                <w:szCs w:val="22"/>
              </w:rPr>
              <w:t>лики Морд</w:t>
            </w:r>
            <w:r w:rsidRPr="00E4436F">
              <w:rPr>
                <w:rFonts w:ascii="Times New Roman" w:hAnsi="Times New Roman" w:cs="Times New Roman"/>
                <w:sz w:val="22"/>
                <w:szCs w:val="22"/>
              </w:rPr>
              <w:t>о</w:t>
            </w:r>
            <w:r w:rsidRPr="00E4436F">
              <w:rPr>
                <w:rFonts w:ascii="Times New Roman" w:hAnsi="Times New Roman" w:cs="Times New Roman"/>
                <w:sz w:val="22"/>
                <w:szCs w:val="22"/>
              </w:rPr>
              <w:t>вия»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p>
        </w:tc>
        <w:tc>
          <w:tcPr>
            <w:tcW w:w="33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p>
        </w:tc>
        <w:tc>
          <w:tcPr>
            <w:tcW w:w="56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p>
        </w:tc>
        <w:tc>
          <w:tcPr>
            <w:tcW w:w="400"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p>
        </w:tc>
      </w:tr>
      <w:tr w:rsidR="002E4755" w:rsidRPr="00E4436F" w:rsidTr="006E4DCB">
        <w:trPr>
          <w:trHeight w:val="1065"/>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1.11</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Орган</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зация участия предст</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вителей малого и сре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него бизнеса на я</w:t>
            </w:r>
            <w:r w:rsidRPr="00E4436F">
              <w:rPr>
                <w:rFonts w:ascii="Times New Roman" w:hAnsi="Times New Roman" w:cs="Times New Roman"/>
                <w:color w:val="000000"/>
                <w:sz w:val="22"/>
                <w:szCs w:val="22"/>
              </w:rPr>
              <w:t>р</w:t>
            </w:r>
            <w:r w:rsidRPr="00E4436F">
              <w:rPr>
                <w:rFonts w:ascii="Times New Roman" w:hAnsi="Times New Roman" w:cs="Times New Roman"/>
                <w:color w:val="000000"/>
                <w:sz w:val="22"/>
                <w:szCs w:val="22"/>
              </w:rPr>
              <w:t>марках, пров</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димых на террит</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рии района и Респу</w:t>
            </w:r>
            <w:r w:rsidRPr="00E4436F">
              <w:rPr>
                <w:rFonts w:ascii="Times New Roman" w:hAnsi="Times New Roman" w:cs="Times New Roman"/>
                <w:color w:val="000000"/>
                <w:sz w:val="22"/>
                <w:szCs w:val="22"/>
              </w:rPr>
              <w:t>б</w:t>
            </w:r>
            <w:r w:rsidRPr="00E4436F">
              <w:rPr>
                <w:rFonts w:ascii="Times New Roman" w:hAnsi="Times New Roman" w:cs="Times New Roman"/>
                <w:color w:val="000000"/>
                <w:sz w:val="22"/>
                <w:szCs w:val="22"/>
              </w:rPr>
              <w:t>лики Морд</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вия.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r w:rsidR="002E4755" w:rsidRPr="00E4436F" w:rsidTr="006E4DCB">
        <w:trPr>
          <w:trHeight w:val="1065"/>
        </w:trPr>
        <w:tc>
          <w:tcPr>
            <w:tcW w:w="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1.12</w:t>
            </w:r>
          </w:p>
        </w:tc>
        <w:tc>
          <w:tcPr>
            <w:tcW w:w="1066" w:type="dxa"/>
            <w:tcBorders>
              <w:top w:val="single" w:sz="4" w:space="0" w:color="auto"/>
              <w:left w:val="nil"/>
              <w:bottom w:val="single" w:sz="4" w:space="0" w:color="auto"/>
              <w:right w:val="single" w:sz="4" w:space="0" w:color="auto"/>
            </w:tcBorders>
            <w:shd w:val="clear" w:color="000000" w:fill="FFFFFF"/>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Пред</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ставл</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ние в аренду муниц</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пальн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го им</w:t>
            </w:r>
            <w:r w:rsidRPr="00E4436F">
              <w:rPr>
                <w:rFonts w:ascii="Times New Roman" w:hAnsi="Times New Roman" w:cs="Times New Roman"/>
                <w:color w:val="000000"/>
                <w:sz w:val="22"/>
                <w:szCs w:val="22"/>
              </w:rPr>
              <w:t>у</w:t>
            </w:r>
            <w:r w:rsidRPr="00E4436F">
              <w:rPr>
                <w:rFonts w:ascii="Times New Roman" w:hAnsi="Times New Roman" w:cs="Times New Roman"/>
                <w:color w:val="000000"/>
                <w:sz w:val="22"/>
                <w:szCs w:val="22"/>
              </w:rPr>
              <w:t>щества и земел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 xml:space="preserve">ных участков </w:t>
            </w:r>
            <w:r w:rsidRPr="00E4436F">
              <w:rPr>
                <w:rFonts w:ascii="Times New Roman" w:hAnsi="Times New Roman" w:cs="Times New Roman"/>
                <w:color w:val="000000"/>
                <w:sz w:val="22"/>
                <w:szCs w:val="22"/>
              </w:rPr>
              <w:lastRenderedPageBreak/>
              <w:t>субъе</w:t>
            </w:r>
            <w:r w:rsidRPr="00E4436F">
              <w:rPr>
                <w:rFonts w:ascii="Times New Roman" w:hAnsi="Times New Roman" w:cs="Times New Roman"/>
                <w:color w:val="000000"/>
                <w:sz w:val="22"/>
                <w:szCs w:val="22"/>
              </w:rPr>
              <w:t>к</w:t>
            </w:r>
            <w:r w:rsidRPr="00E4436F">
              <w:rPr>
                <w:rFonts w:ascii="Times New Roman" w:hAnsi="Times New Roman" w:cs="Times New Roman"/>
                <w:color w:val="000000"/>
                <w:sz w:val="22"/>
                <w:szCs w:val="22"/>
              </w:rPr>
              <w:t>там м</w:t>
            </w:r>
            <w:r w:rsidRPr="00E4436F">
              <w:rPr>
                <w:rFonts w:ascii="Times New Roman" w:hAnsi="Times New Roman" w:cs="Times New Roman"/>
                <w:color w:val="000000"/>
                <w:sz w:val="22"/>
                <w:szCs w:val="22"/>
              </w:rPr>
              <w:t>а</w:t>
            </w:r>
            <w:r w:rsidRPr="00E4436F">
              <w:rPr>
                <w:rFonts w:ascii="Times New Roman" w:hAnsi="Times New Roman" w:cs="Times New Roman"/>
                <w:color w:val="000000"/>
                <w:sz w:val="22"/>
                <w:szCs w:val="22"/>
              </w:rPr>
              <w:t>лого и средн</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го пре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принимател</w:t>
            </w:r>
            <w:r w:rsidRPr="00E4436F">
              <w:rPr>
                <w:rFonts w:ascii="Times New Roman" w:hAnsi="Times New Roman" w:cs="Times New Roman"/>
                <w:color w:val="000000"/>
                <w:sz w:val="22"/>
                <w:szCs w:val="22"/>
              </w:rPr>
              <w:t>ь</w:t>
            </w:r>
            <w:r w:rsidRPr="00E4436F">
              <w:rPr>
                <w:rFonts w:ascii="Times New Roman" w:hAnsi="Times New Roman" w:cs="Times New Roman"/>
                <w:color w:val="000000"/>
                <w:sz w:val="22"/>
                <w:szCs w:val="22"/>
              </w:rPr>
              <w:t>ства (в том чи</w:t>
            </w:r>
            <w:r w:rsidRPr="00E4436F">
              <w:rPr>
                <w:rFonts w:ascii="Times New Roman" w:hAnsi="Times New Roman" w:cs="Times New Roman"/>
                <w:color w:val="000000"/>
                <w:sz w:val="22"/>
                <w:szCs w:val="22"/>
              </w:rPr>
              <w:t>с</w:t>
            </w:r>
            <w:r w:rsidRPr="00E4436F">
              <w:rPr>
                <w:rFonts w:ascii="Times New Roman" w:hAnsi="Times New Roman" w:cs="Times New Roman"/>
                <w:color w:val="000000"/>
                <w:sz w:val="22"/>
                <w:szCs w:val="22"/>
              </w:rPr>
              <w:t>ле на льго</w:t>
            </w:r>
            <w:r w:rsidRPr="00E4436F">
              <w:rPr>
                <w:rFonts w:ascii="Times New Roman" w:hAnsi="Times New Roman" w:cs="Times New Roman"/>
                <w:color w:val="000000"/>
                <w:sz w:val="22"/>
                <w:szCs w:val="22"/>
              </w:rPr>
              <w:t>т</w:t>
            </w:r>
            <w:r w:rsidRPr="00E4436F">
              <w:rPr>
                <w:rFonts w:ascii="Times New Roman" w:hAnsi="Times New Roman" w:cs="Times New Roman"/>
                <w:color w:val="000000"/>
                <w:sz w:val="22"/>
                <w:szCs w:val="22"/>
              </w:rPr>
              <w:t>ных услов</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ях)</w:t>
            </w:r>
          </w:p>
        </w:tc>
        <w:tc>
          <w:tcPr>
            <w:tcW w:w="1275"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c>
          <w:tcPr>
            <w:tcW w:w="400" w:type="dxa"/>
            <w:tcBorders>
              <w:top w:val="single" w:sz="4" w:space="0" w:color="auto"/>
              <w:left w:val="nil"/>
              <w:bottom w:val="single" w:sz="4" w:space="0" w:color="auto"/>
              <w:right w:val="single" w:sz="4" w:space="0" w:color="auto"/>
            </w:tcBorders>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tc>
      </w:tr>
    </w:tbl>
    <w:p w:rsidR="002E4755" w:rsidRDefault="002E4755" w:rsidP="002E4755">
      <w:pPr>
        <w:tabs>
          <w:tab w:val="left" w:pos="709"/>
        </w:tabs>
        <w:rPr>
          <w:rFonts w:ascii="Times New Roman" w:hAnsi="Times New Roman" w:cs="Times New Roman"/>
          <w:sz w:val="22"/>
          <w:szCs w:val="22"/>
        </w:rPr>
      </w:pPr>
    </w:p>
    <w:p w:rsidR="00E4436F" w:rsidRPr="00E4436F" w:rsidRDefault="00E4436F" w:rsidP="002E4755">
      <w:pPr>
        <w:tabs>
          <w:tab w:val="left" w:pos="709"/>
        </w:tabs>
        <w:rPr>
          <w:rFonts w:ascii="Times New Roman" w:hAnsi="Times New Roman" w:cs="Times New Roman"/>
          <w:sz w:val="22"/>
          <w:szCs w:val="22"/>
        </w:rPr>
      </w:pPr>
    </w:p>
    <w:p w:rsidR="002E4755" w:rsidRPr="00E4436F" w:rsidRDefault="002E4755" w:rsidP="002E4755">
      <w:pPr>
        <w:tabs>
          <w:tab w:val="left" w:pos="709"/>
        </w:tabs>
        <w:rPr>
          <w:rFonts w:ascii="Times New Roman" w:hAnsi="Times New Roman" w:cs="Times New Roman"/>
          <w:sz w:val="22"/>
          <w:szCs w:val="22"/>
        </w:rPr>
      </w:pPr>
    </w:p>
    <w:p w:rsidR="002E4755" w:rsidRPr="00E4436F" w:rsidRDefault="002E4755" w:rsidP="002E4755">
      <w:pPr>
        <w:tabs>
          <w:tab w:val="left" w:pos="709"/>
        </w:tabs>
        <w:jc w:val="right"/>
        <w:rPr>
          <w:rFonts w:ascii="Times New Roman" w:hAnsi="Times New Roman" w:cs="Times New Roman"/>
          <w:bCs/>
          <w:sz w:val="22"/>
          <w:szCs w:val="22"/>
        </w:rPr>
      </w:pPr>
      <w:r w:rsidRPr="00E4436F">
        <w:rPr>
          <w:rFonts w:ascii="Times New Roman" w:hAnsi="Times New Roman" w:cs="Times New Roman"/>
          <w:bCs/>
          <w:sz w:val="22"/>
          <w:szCs w:val="22"/>
        </w:rPr>
        <w:t>Приложение 3</w:t>
      </w:r>
    </w:p>
    <w:p w:rsidR="002E4755" w:rsidRPr="00E4436F" w:rsidRDefault="002E4755" w:rsidP="002E4755">
      <w:pPr>
        <w:pStyle w:val="37"/>
        <w:ind w:firstLine="0"/>
        <w:jc w:val="right"/>
        <w:outlineLvl w:val="0"/>
        <w:rPr>
          <w:rFonts w:cs="Times New Roman"/>
          <w:bCs/>
          <w:sz w:val="22"/>
        </w:rPr>
      </w:pPr>
      <w:r w:rsidRPr="00E4436F">
        <w:rPr>
          <w:rFonts w:cs="Times New Roman"/>
          <w:bCs/>
          <w:sz w:val="22"/>
        </w:rPr>
        <w:t>УТВЕРЖДЕНО</w:t>
      </w:r>
    </w:p>
    <w:p w:rsidR="002E4755" w:rsidRPr="00E4436F" w:rsidRDefault="002E4755" w:rsidP="002E4755">
      <w:pPr>
        <w:tabs>
          <w:tab w:val="left" w:pos="709"/>
        </w:tabs>
        <w:jc w:val="right"/>
        <w:rPr>
          <w:rFonts w:ascii="Times New Roman" w:hAnsi="Times New Roman" w:cs="Times New Roman"/>
          <w:bCs/>
          <w:sz w:val="22"/>
          <w:szCs w:val="22"/>
        </w:rPr>
      </w:pPr>
      <w:r w:rsidRPr="00E4436F">
        <w:rPr>
          <w:rFonts w:ascii="Times New Roman" w:hAnsi="Times New Roman" w:cs="Times New Roman"/>
          <w:bCs/>
          <w:sz w:val="22"/>
          <w:szCs w:val="22"/>
        </w:rPr>
        <w:t>Постановлением Администрации</w:t>
      </w:r>
    </w:p>
    <w:p w:rsidR="002E4755" w:rsidRPr="00E4436F" w:rsidRDefault="002E4755" w:rsidP="002E4755">
      <w:pPr>
        <w:tabs>
          <w:tab w:val="left" w:pos="709"/>
        </w:tabs>
        <w:jc w:val="right"/>
        <w:rPr>
          <w:rFonts w:ascii="Times New Roman" w:hAnsi="Times New Roman" w:cs="Times New Roman"/>
          <w:bCs/>
          <w:sz w:val="22"/>
          <w:szCs w:val="22"/>
        </w:rPr>
      </w:pPr>
      <w:r w:rsidRPr="00E4436F">
        <w:rPr>
          <w:rFonts w:ascii="Times New Roman" w:hAnsi="Times New Roman" w:cs="Times New Roman"/>
          <w:bCs/>
          <w:sz w:val="22"/>
          <w:szCs w:val="22"/>
        </w:rPr>
        <w:t>Темниковского муниципального района</w:t>
      </w:r>
    </w:p>
    <w:p w:rsidR="002E4755" w:rsidRPr="00E4436F" w:rsidRDefault="002E4755" w:rsidP="002E4755">
      <w:pPr>
        <w:tabs>
          <w:tab w:val="left" w:pos="709"/>
        </w:tabs>
        <w:jc w:val="center"/>
        <w:rPr>
          <w:rFonts w:ascii="Times New Roman" w:hAnsi="Times New Roman" w:cs="Times New Roman"/>
          <w:bCs/>
          <w:sz w:val="22"/>
          <w:szCs w:val="22"/>
        </w:rPr>
      </w:pPr>
      <w:r w:rsidRPr="00E4436F">
        <w:rPr>
          <w:rFonts w:ascii="Times New Roman" w:hAnsi="Times New Roman" w:cs="Times New Roman"/>
          <w:bCs/>
          <w:sz w:val="22"/>
          <w:szCs w:val="22"/>
        </w:rPr>
        <w:t xml:space="preserve">                                                                                                                                                                             Республики Мордовия </w:t>
      </w:r>
    </w:p>
    <w:p w:rsidR="002E4755" w:rsidRPr="00E4436F" w:rsidRDefault="002E4755" w:rsidP="002E4755">
      <w:pPr>
        <w:tabs>
          <w:tab w:val="left" w:pos="709"/>
        </w:tabs>
        <w:jc w:val="right"/>
        <w:rPr>
          <w:rFonts w:ascii="Times New Roman" w:hAnsi="Times New Roman" w:cs="Times New Roman"/>
          <w:bCs/>
          <w:sz w:val="22"/>
          <w:szCs w:val="22"/>
        </w:rPr>
      </w:pPr>
      <w:r w:rsidRPr="00E4436F">
        <w:rPr>
          <w:rFonts w:ascii="Times New Roman" w:hAnsi="Times New Roman" w:cs="Times New Roman"/>
          <w:bCs/>
          <w:sz w:val="22"/>
          <w:szCs w:val="22"/>
        </w:rPr>
        <w:t>от ____ августа 2024 года № _____</w:t>
      </w:r>
    </w:p>
    <w:p w:rsidR="002E4755" w:rsidRPr="00E4436F" w:rsidRDefault="002E4755" w:rsidP="002E4755">
      <w:pPr>
        <w:tabs>
          <w:tab w:val="left" w:pos="709"/>
        </w:tabs>
        <w:jc w:val="right"/>
        <w:rPr>
          <w:rFonts w:ascii="Times New Roman" w:hAnsi="Times New Roman" w:cs="Times New Roman"/>
          <w:bCs/>
          <w:sz w:val="22"/>
          <w:szCs w:val="22"/>
        </w:rPr>
      </w:pPr>
    </w:p>
    <w:p w:rsidR="002E4755" w:rsidRPr="00E4436F" w:rsidRDefault="002E4755" w:rsidP="002E4755">
      <w:pPr>
        <w:tabs>
          <w:tab w:val="left" w:pos="709"/>
        </w:tabs>
        <w:jc w:val="center"/>
        <w:rPr>
          <w:rFonts w:ascii="Times New Roman" w:hAnsi="Times New Roman" w:cs="Times New Roman"/>
          <w:b/>
          <w:bCs/>
          <w:sz w:val="22"/>
          <w:szCs w:val="22"/>
        </w:rPr>
      </w:pPr>
      <w:r w:rsidRPr="00E4436F">
        <w:rPr>
          <w:rFonts w:ascii="Times New Roman" w:hAnsi="Times New Roman" w:cs="Times New Roman"/>
          <w:b/>
          <w:bCs/>
          <w:sz w:val="22"/>
          <w:szCs w:val="22"/>
        </w:rPr>
        <w:t>Детальный план-график</w:t>
      </w:r>
    </w:p>
    <w:tbl>
      <w:tblPr>
        <w:tblW w:w="21920" w:type="dxa"/>
        <w:tblLayout w:type="fixed"/>
        <w:tblLook w:val="04A0" w:firstRow="1" w:lastRow="0" w:firstColumn="1" w:lastColumn="0" w:noHBand="0" w:noVBand="1"/>
      </w:tblPr>
      <w:tblGrid>
        <w:gridCol w:w="21920"/>
      </w:tblGrid>
      <w:tr w:rsidR="002E4755" w:rsidRPr="00E4436F" w:rsidTr="006E4DCB">
        <w:trPr>
          <w:trHeight w:val="405"/>
        </w:trPr>
        <w:tc>
          <w:tcPr>
            <w:tcW w:w="21920" w:type="dxa"/>
            <w:tcBorders>
              <w:top w:val="nil"/>
              <w:left w:val="nil"/>
              <w:bottom w:val="nil"/>
              <w:right w:val="nil"/>
            </w:tcBorders>
            <w:shd w:val="clear" w:color="auto" w:fill="auto"/>
            <w:hideMark/>
          </w:tcPr>
          <w:p w:rsidR="002E4755" w:rsidRPr="00E4436F" w:rsidRDefault="002E4755" w:rsidP="006E4DCB">
            <w:pP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 xml:space="preserve">                                    муниципальной программы «Развитие и поддержка субъектов малого </w:t>
            </w:r>
          </w:p>
          <w:p w:rsidR="002E4755" w:rsidRPr="00E4436F" w:rsidRDefault="002E4755" w:rsidP="006E4DCB">
            <w:pP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 xml:space="preserve">                                 среднего предпринимательства на территории Темниковского муниципального</w:t>
            </w:r>
          </w:p>
        </w:tc>
      </w:tr>
      <w:tr w:rsidR="002E4755" w:rsidRPr="00E4436F" w:rsidTr="006E4DCB">
        <w:trPr>
          <w:trHeight w:val="465"/>
        </w:trPr>
        <w:tc>
          <w:tcPr>
            <w:tcW w:w="21920" w:type="dxa"/>
            <w:tcBorders>
              <w:top w:val="nil"/>
              <w:left w:val="nil"/>
              <w:bottom w:val="nil"/>
              <w:right w:val="nil"/>
            </w:tcBorders>
            <w:shd w:val="clear" w:color="auto" w:fill="auto"/>
            <w:hideMark/>
          </w:tcPr>
          <w:p w:rsidR="002E4755" w:rsidRPr="00E4436F" w:rsidRDefault="002E4755" w:rsidP="006E4DCB">
            <w:pPr>
              <w:rPr>
                <w:rFonts w:ascii="Times New Roman" w:hAnsi="Times New Roman" w:cs="Times New Roman"/>
                <w:b/>
                <w:bCs/>
                <w:color w:val="000000"/>
                <w:sz w:val="22"/>
                <w:szCs w:val="22"/>
              </w:rPr>
            </w:pPr>
            <w:r w:rsidRPr="00E4436F">
              <w:rPr>
                <w:rFonts w:ascii="Times New Roman" w:hAnsi="Times New Roman" w:cs="Times New Roman"/>
                <w:b/>
                <w:bCs/>
                <w:color w:val="000000"/>
                <w:sz w:val="22"/>
                <w:szCs w:val="22"/>
              </w:rPr>
              <w:t xml:space="preserve">                                      района Республики Мордовия» </w:t>
            </w:r>
          </w:p>
          <w:p w:rsidR="002E4755" w:rsidRPr="00E4436F" w:rsidRDefault="002E4755" w:rsidP="006E4DCB">
            <w:pPr>
              <w:rPr>
                <w:rFonts w:ascii="Times New Roman" w:hAnsi="Times New Roman" w:cs="Times New Roman"/>
                <w:b/>
                <w:bCs/>
                <w:color w:val="000000"/>
                <w:sz w:val="22"/>
                <w:szCs w:val="22"/>
              </w:rPr>
            </w:pPr>
          </w:p>
          <w:p w:rsidR="002E4755" w:rsidRPr="00E4436F" w:rsidRDefault="002E4755" w:rsidP="006E4DCB">
            <w:pPr>
              <w:rPr>
                <w:rFonts w:ascii="Times New Roman" w:hAnsi="Times New Roman" w:cs="Times New Roman"/>
                <w:b/>
                <w:bCs/>
                <w:color w:val="000000"/>
                <w:sz w:val="22"/>
                <w:szCs w:val="22"/>
              </w:rPr>
            </w:pPr>
          </w:p>
        </w:tc>
      </w:tr>
    </w:tbl>
    <w:p w:rsidR="002E4755" w:rsidRPr="00E4436F" w:rsidRDefault="002E4755" w:rsidP="002E4755">
      <w:pPr>
        <w:pStyle w:val="37"/>
        <w:spacing w:line="288" w:lineRule="auto"/>
        <w:ind w:firstLine="0"/>
        <w:jc w:val="center"/>
        <w:outlineLvl w:val="0"/>
        <w:rPr>
          <w:rFonts w:cs="Times New Roman"/>
          <w:sz w:val="22"/>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851"/>
        <w:gridCol w:w="1134"/>
        <w:gridCol w:w="1275"/>
        <w:gridCol w:w="1560"/>
        <w:gridCol w:w="1275"/>
        <w:gridCol w:w="1276"/>
        <w:gridCol w:w="1701"/>
        <w:gridCol w:w="1701"/>
      </w:tblGrid>
      <w:tr w:rsidR="002E4755" w:rsidRPr="00E4436F" w:rsidTr="006E4DCB">
        <w:trPr>
          <w:trHeight w:val="415"/>
        </w:trPr>
        <w:tc>
          <w:tcPr>
            <w:tcW w:w="567"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w:t>
            </w:r>
          </w:p>
          <w:p w:rsidR="002E4755" w:rsidRPr="00E4436F" w:rsidRDefault="002E4755" w:rsidP="006E4DCB">
            <w:pPr>
              <w:jc w:val="center"/>
              <w:rPr>
                <w:rFonts w:ascii="Times New Roman" w:hAnsi="Times New Roman" w:cs="Times New Roman"/>
                <w:color w:val="000000"/>
                <w:sz w:val="22"/>
                <w:szCs w:val="22"/>
              </w:rPr>
            </w:pPr>
            <w:proofErr w:type="gramStart"/>
            <w:r w:rsidRPr="00E4436F">
              <w:rPr>
                <w:rFonts w:ascii="Times New Roman" w:hAnsi="Times New Roman" w:cs="Times New Roman"/>
                <w:color w:val="000000"/>
                <w:sz w:val="22"/>
                <w:szCs w:val="22"/>
              </w:rPr>
              <w:t>п</w:t>
            </w:r>
            <w:proofErr w:type="gramEnd"/>
            <w:r w:rsidRPr="00E4436F">
              <w:rPr>
                <w:rFonts w:ascii="Times New Roman" w:hAnsi="Times New Roman" w:cs="Times New Roman"/>
                <w:color w:val="000000"/>
                <w:sz w:val="22"/>
                <w:szCs w:val="22"/>
              </w:rPr>
              <w:t>/п</w:t>
            </w:r>
          </w:p>
        </w:tc>
        <w:tc>
          <w:tcPr>
            <w:tcW w:w="3402"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Наименование основного меропри</w:t>
            </w:r>
            <w:r w:rsidRPr="00E4436F">
              <w:rPr>
                <w:rFonts w:ascii="Times New Roman" w:hAnsi="Times New Roman" w:cs="Times New Roman"/>
                <w:color w:val="000000"/>
                <w:sz w:val="22"/>
                <w:szCs w:val="22"/>
              </w:rPr>
              <w:t>я</w:t>
            </w:r>
            <w:r w:rsidRPr="00E4436F">
              <w:rPr>
                <w:rFonts w:ascii="Times New Roman" w:hAnsi="Times New Roman" w:cs="Times New Roman"/>
                <w:color w:val="000000"/>
                <w:sz w:val="22"/>
                <w:szCs w:val="22"/>
              </w:rPr>
              <w:t>тия программы</w:t>
            </w:r>
          </w:p>
        </w:tc>
        <w:tc>
          <w:tcPr>
            <w:tcW w:w="851"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 xml:space="preserve">Срок начала </w:t>
            </w:r>
            <w:r w:rsidRPr="00E4436F">
              <w:rPr>
                <w:rFonts w:ascii="Times New Roman" w:hAnsi="Times New Roman" w:cs="Times New Roman"/>
                <w:color w:val="000000"/>
                <w:sz w:val="22"/>
                <w:szCs w:val="22"/>
              </w:rPr>
              <w:lastRenderedPageBreak/>
              <w:t>реал</w:t>
            </w:r>
            <w:r w:rsidRPr="00E4436F">
              <w:rPr>
                <w:rFonts w:ascii="Times New Roman" w:hAnsi="Times New Roman" w:cs="Times New Roman"/>
                <w:color w:val="000000"/>
                <w:sz w:val="22"/>
                <w:szCs w:val="22"/>
              </w:rPr>
              <w:t>и</w:t>
            </w:r>
            <w:r w:rsidRPr="00E4436F">
              <w:rPr>
                <w:rFonts w:ascii="Times New Roman" w:hAnsi="Times New Roman" w:cs="Times New Roman"/>
                <w:color w:val="000000"/>
                <w:sz w:val="22"/>
                <w:szCs w:val="22"/>
              </w:rPr>
              <w:t>зации (год)</w:t>
            </w:r>
          </w:p>
        </w:tc>
        <w:tc>
          <w:tcPr>
            <w:tcW w:w="1134" w:type="dxa"/>
            <w:vMerge w:val="restart"/>
            <w:shd w:val="clear" w:color="auto" w:fill="auto"/>
            <w:textDirection w:val="btLr"/>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Срок окончания реализации (дата окончания контрольного соб</w:t>
            </w:r>
            <w:r w:rsidRPr="00E4436F">
              <w:rPr>
                <w:rFonts w:ascii="Times New Roman" w:hAnsi="Times New Roman" w:cs="Times New Roman"/>
                <w:color w:val="000000"/>
                <w:sz w:val="22"/>
                <w:szCs w:val="22"/>
              </w:rPr>
              <w:t>ы</w:t>
            </w:r>
            <w:r w:rsidRPr="00E4436F">
              <w:rPr>
                <w:rFonts w:ascii="Times New Roman" w:hAnsi="Times New Roman" w:cs="Times New Roman"/>
                <w:color w:val="000000"/>
                <w:sz w:val="22"/>
                <w:szCs w:val="22"/>
              </w:rPr>
              <w:t>тия)</w:t>
            </w:r>
          </w:p>
        </w:tc>
        <w:tc>
          <w:tcPr>
            <w:tcW w:w="1275" w:type="dxa"/>
            <w:vMerge w:val="restart"/>
            <w:shd w:val="clear" w:color="auto" w:fill="auto"/>
            <w:textDirection w:val="btLr"/>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Объем ресурсного обеспечения на очередной финансовый год и плановый п</w:t>
            </w:r>
            <w:r w:rsidRPr="00E4436F">
              <w:rPr>
                <w:rFonts w:ascii="Times New Roman" w:hAnsi="Times New Roman" w:cs="Times New Roman"/>
                <w:color w:val="000000"/>
                <w:sz w:val="22"/>
                <w:szCs w:val="22"/>
              </w:rPr>
              <w:t>е</w:t>
            </w:r>
            <w:r w:rsidRPr="00E4436F">
              <w:rPr>
                <w:rFonts w:ascii="Times New Roman" w:hAnsi="Times New Roman" w:cs="Times New Roman"/>
                <w:color w:val="000000"/>
                <w:sz w:val="22"/>
                <w:szCs w:val="22"/>
              </w:rPr>
              <w:t>риод (тыс. руб.)</w:t>
            </w:r>
          </w:p>
        </w:tc>
        <w:tc>
          <w:tcPr>
            <w:tcW w:w="1560"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всего</w:t>
            </w: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тыс. руб.</w:t>
            </w:r>
          </w:p>
        </w:tc>
        <w:tc>
          <w:tcPr>
            <w:tcW w:w="5953" w:type="dxa"/>
            <w:gridSpan w:val="4"/>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в т. ч. по источникам финансирования</w:t>
            </w:r>
          </w:p>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тыс. руб.</w:t>
            </w:r>
          </w:p>
        </w:tc>
      </w:tr>
      <w:tr w:rsidR="002E4755" w:rsidRPr="00E4436F" w:rsidTr="006E4DCB">
        <w:trPr>
          <w:trHeight w:val="2292"/>
        </w:trPr>
        <w:tc>
          <w:tcPr>
            <w:tcW w:w="567" w:type="dxa"/>
            <w:vMerge/>
            <w:shd w:val="clear" w:color="auto" w:fill="auto"/>
          </w:tcPr>
          <w:p w:rsidR="002E4755" w:rsidRPr="00E4436F" w:rsidRDefault="002E4755" w:rsidP="006E4DCB">
            <w:pPr>
              <w:tabs>
                <w:tab w:val="left" w:pos="709"/>
              </w:tabs>
              <w:spacing w:line="360" w:lineRule="auto"/>
              <w:jc w:val="both"/>
              <w:rPr>
                <w:rFonts w:ascii="Times New Roman" w:hAnsi="Times New Roman" w:cs="Times New Roman"/>
                <w:bCs/>
                <w:sz w:val="22"/>
                <w:szCs w:val="22"/>
              </w:rPr>
            </w:pPr>
          </w:p>
        </w:tc>
        <w:tc>
          <w:tcPr>
            <w:tcW w:w="3402" w:type="dxa"/>
            <w:vMerge/>
            <w:shd w:val="clear" w:color="auto" w:fill="auto"/>
          </w:tcPr>
          <w:p w:rsidR="002E4755" w:rsidRPr="00E4436F" w:rsidRDefault="002E4755" w:rsidP="006E4DCB">
            <w:pPr>
              <w:tabs>
                <w:tab w:val="left" w:pos="709"/>
              </w:tabs>
              <w:spacing w:line="360" w:lineRule="auto"/>
              <w:jc w:val="both"/>
              <w:rPr>
                <w:rFonts w:ascii="Times New Roman" w:hAnsi="Times New Roman" w:cs="Times New Roman"/>
                <w:bCs/>
                <w:sz w:val="22"/>
                <w:szCs w:val="22"/>
              </w:rPr>
            </w:pPr>
          </w:p>
        </w:tc>
        <w:tc>
          <w:tcPr>
            <w:tcW w:w="851" w:type="dxa"/>
            <w:vMerge/>
            <w:shd w:val="clear" w:color="auto" w:fill="auto"/>
          </w:tcPr>
          <w:p w:rsidR="002E4755" w:rsidRPr="00E4436F" w:rsidRDefault="002E4755" w:rsidP="006E4DCB">
            <w:pPr>
              <w:tabs>
                <w:tab w:val="left" w:pos="709"/>
              </w:tabs>
              <w:spacing w:line="360" w:lineRule="auto"/>
              <w:jc w:val="both"/>
              <w:rPr>
                <w:rFonts w:ascii="Times New Roman" w:hAnsi="Times New Roman" w:cs="Times New Roman"/>
                <w:bCs/>
                <w:sz w:val="22"/>
                <w:szCs w:val="22"/>
              </w:rPr>
            </w:pPr>
          </w:p>
        </w:tc>
        <w:tc>
          <w:tcPr>
            <w:tcW w:w="1134" w:type="dxa"/>
            <w:vMerge/>
            <w:shd w:val="clear" w:color="auto" w:fill="auto"/>
          </w:tcPr>
          <w:p w:rsidR="002E4755" w:rsidRPr="00E4436F" w:rsidRDefault="002E4755" w:rsidP="006E4DCB">
            <w:pPr>
              <w:tabs>
                <w:tab w:val="left" w:pos="709"/>
              </w:tabs>
              <w:spacing w:line="360" w:lineRule="auto"/>
              <w:jc w:val="both"/>
              <w:rPr>
                <w:rFonts w:ascii="Times New Roman" w:hAnsi="Times New Roman" w:cs="Times New Roman"/>
                <w:bCs/>
                <w:sz w:val="22"/>
                <w:szCs w:val="22"/>
              </w:rPr>
            </w:pPr>
          </w:p>
        </w:tc>
        <w:tc>
          <w:tcPr>
            <w:tcW w:w="1275" w:type="dxa"/>
            <w:vMerge/>
            <w:shd w:val="clear" w:color="auto" w:fill="auto"/>
          </w:tcPr>
          <w:p w:rsidR="002E4755" w:rsidRPr="00E4436F" w:rsidRDefault="002E4755" w:rsidP="006E4DCB">
            <w:pPr>
              <w:tabs>
                <w:tab w:val="left" w:pos="709"/>
              </w:tabs>
              <w:spacing w:line="360" w:lineRule="auto"/>
              <w:jc w:val="both"/>
              <w:rPr>
                <w:rFonts w:ascii="Times New Roman" w:hAnsi="Times New Roman" w:cs="Times New Roman"/>
                <w:bCs/>
                <w:sz w:val="22"/>
                <w:szCs w:val="22"/>
              </w:rPr>
            </w:pPr>
          </w:p>
        </w:tc>
        <w:tc>
          <w:tcPr>
            <w:tcW w:w="1560" w:type="dxa"/>
            <w:vMerge/>
            <w:shd w:val="clear" w:color="auto" w:fill="auto"/>
          </w:tcPr>
          <w:p w:rsidR="002E4755" w:rsidRPr="00E4436F" w:rsidRDefault="002E4755" w:rsidP="006E4DCB">
            <w:pPr>
              <w:tabs>
                <w:tab w:val="left" w:pos="709"/>
              </w:tabs>
              <w:spacing w:line="360" w:lineRule="auto"/>
              <w:jc w:val="both"/>
              <w:rPr>
                <w:rFonts w:ascii="Times New Roman" w:hAnsi="Times New Roman" w:cs="Times New Roman"/>
                <w:bCs/>
                <w:sz w:val="22"/>
                <w:szCs w:val="22"/>
              </w:rPr>
            </w:pPr>
          </w:p>
        </w:tc>
        <w:tc>
          <w:tcPr>
            <w:tcW w:w="1275" w:type="dxa"/>
            <w:shd w:val="clear" w:color="auto" w:fill="auto"/>
            <w:textDirection w:val="btLr"/>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федеральный бюджет</w:t>
            </w:r>
          </w:p>
        </w:tc>
        <w:tc>
          <w:tcPr>
            <w:tcW w:w="1276" w:type="dxa"/>
            <w:shd w:val="clear" w:color="auto" w:fill="auto"/>
            <w:textDirection w:val="btLr"/>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республиканский бю</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жет</w:t>
            </w:r>
          </w:p>
        </w:tc>
        <w:tc>
          <w:tcPr>
            <w:tcW w:w="1701" w:type="dxa"/>
            <w:shd w:val="clear" w:color="auto" w:fill="auto"/>
            <w:textDirection w:val="btLr"/>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бюджет муниципальн</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го образования</w:t>
            </w:r>
          </w:p>
        </w:tc>
        <w:tc>
          <w:tcPr>
            <w:tcW w:w="1701" w:type="dxa"/>
            <w:shd w:val="clear" w:color="auto" w:fill="auto"/>
            <w:textDirection w:val="btLr"/>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внебюджетные средства</w:t>
            </w:r>
          </w:p>
        </w:tc>
      </w:tr>
      <w:tr w:rsidR="002E4755" w:rsidRPr="00E4436F" w:rsidTr="006E4DCB">
        <w:trPr>
          <w:trHeight w:val="329"/>
        </w:trPr>
        <w:tc>
          <w:tcPr>
            <w:tcW w:w="567"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lastRenderedPageBreak/>
              <w:t>1</w:t>
            </w:r>
          </w:p>
        </w:tc>
        <w:tc>
          <w:tcPr>
            <w:tcW w:w="3402"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2</w:t>
            </w:r>
          </w:p>
        </w:tc>
        <w:tc>
          <w:tcPr>
            <w:tcW w:w="851"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3</w:t>
            </w:r>
          </w:p>
        </w:tc>
        <w:tc>
          <w:tcPr>
            <w:tcW w:w="1134"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4</w:t>
            </w:r>
          </w:p>
        </w:tc>
        <w:tc>
          <w:tcPr>
            <w:tcW w:w="1275"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5</w:t>
            </w:r>
          </w:p>
        </w:tc>
        <w:tc>
          <w:tcPr>
            <w:tcW w:w="1560"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6</w:t>
            </w:r>
          </w:p>
        </w:tc>
        <w:tc>
          <w:tcPr>
            <w:tcW w:w="1275"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7</w:t>
            </w:r>
          </w:p>
        </w:tc>
        <w:tc>
          <w:tcPr>
            <w:tcW w:w="1276"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8</w:t>
            </w:r>
          </w:p>
        </w:tc>
        <w:tc>
          <w:tcPr>
            <w:tcW w:w="1701"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9</w:t>
            </w:r>
          </w:p>
        </w:tc>
        <w:tc>
          <w:tcPr>
            <w:tcW w:w="1701" w:type="dxa"/>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bCs/>
                <w:sz w:val="22"/>
                <w:szCs w:val="22"/>
              </w:rPr>
              <w:t>10</w:t>
            </w:r>
          </w:p>
        </w:tc>
      </w:tr>
      <w:tr w:rsidR="002E4755" w:rsidRPr="00E4436F" w:rsidTr="006E4DCB">
        <w:tc>
          <w:tcPr>
            <w:tcW w:w="567" w:type="dxa"/>
            <w:vMerge w:val="restart"/>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r w:rsidRPr="00E4436F">
              <w:rPr>
                <w:rFonts w:ascii="Times New Roman" w:hAnsi="Times New Roman" w:cs="Times New Roman"/>
                <w:bCs/>
                <w:sz w:val="22"/>
                <w:szCs w:val="22"/>
              </w:rPr>
              <w:t>1</w:t>
            </w:r>
          </w:p>
        </w:tc>
        <w:tc>
          <w:tcPr>
            <w:tcW w:w="3402" w:type="dxa"/>
            <w:vMerge w:val="restart"/>
            <w:shd w:val="clear" w:color="auto" w:fill="auto"/>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Создание благоприятных усл</w:t>
            </w:r>
            <w:r w:rsidRPr="00E4436F">
              <w:rPr>
                <w:rFonts w:ascii="Times New Roman" w:hAnsi="Times New Roman" w:cs="Times New Roman"/>
                <w:color w:val="000000"/>
                <w:sz w:val="22"/>
                <w:szCs w:val="22"/>
              </w:rPr>
              <w:t>о</w:t>
            </w:r>
            <w:r w:rsidRPr="00E4436F">
              <w:rPr>
                <w:rFonts w:ascii="Times New Roman" w:hAnsi="Times New Roman" w:cs="Times New Roman"/>
                <w:color w:val="000000"/>
                <w:sz w:val="22"/>
                <w:szCs w:val="22"/>
              </w:rPr>
              <w:t>вий для развития малого и сре</w:t>
            </w:r>
            <w:r w:rsidRPr="00E4436F">
              <w:rPr>
                <w:rFonts w:ascii="Times New Roman" w:hAnsi="Times New Roman" w:cs="Times New Roman"/>
                <w:color w:val="000000"/>
                <w:sz w:val="22"/>
                <w:szCs w:val="22"/>
              </w:rPr>
              <w:t>д</w:t>
            </w:r>
            <w:r w:rsidRPr="00E4436F">
              <w:rPr>
                <w:rFonts w:ascii="Times New Roman" w:hAnsi="Times New Roman" w:cs="Times New Roman"/>
                <w:color w:val="000000"/>
                <w:sz w:val="22"/>
                <w:szCs w:val="22"/>
              </w:rPr>
              <w:t xml:space="preserve">него предпринимательства в </w:t>
            </w:r>
            <w:proofErr w:type="spellStart"/>
            <w:r w:rsidRPr="00E4436F">
              <w:rPr>
                <w:rFonts w:ascii="Times New Roman" w:hAnsi="Times New Roman" w:cs="Times New Roman"/>
                <w:color w:val="000000"/>
                <w:sz w:val="22"/>
                <w:szCs w:val="22"/>
              </w:rPr>
              <w:t>Темниковском</w:t>
            </w:r>
            <w:proofErr w:type="spellEnd"/>
            <w:r w:rsidRPr="00E4436F">
              <w:rPr>
                <w:rFonts w:ascii="Times New Roman" w:hAnsi="Times New Roman" w:cs="Times New Roman"/>
                <w:color w:val="000000"/>
                <w:sz w:val="22"/>
                <w:szCs w:val="22"/>
              </w:rPr>
              <w:t xml:space="preserve"> муниципальном районе</w:t>
            </w:r>
          </w:p>
        </w:tc>
        <w:tc>
          <w:tcPr>
            <w:tcW w:w="851"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1134"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275" w:type="dxa"/>
            <w:shd w:val="clear" w:color="auto" w:fill="auto"/>
            <w:vAlign w:val="bottom"/>
          </w:tcPr>
          <w:p w:rsidR="002E4755" w:rsidRPr="00E4436F" w:rsidRDefault="002E4755" w:rsidP="006E4DCB">
            <w:pP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всего, в т. ч. по г</w:t>
            </w:r>
            <w:r w:rsidRPr="00E4436F">
              <w:rPr>
                <w:rFonts w:ascii="Times New Roman" w:hAnsi="Times New Roman" w:cs="Times New Roman"/>
                <w:b/>
                <w:color w:val="000000"/>
                <w:sz w:val="22"/>
                <w:szCs w:val="22"/>
              </w:rPr>
              <w:t>о</w:t>
            </w:r>
            <w:r w:rsidRPr="00E4436F">
              <w:rPr>
                <w:rFonts w:ascii="Times New Roman" w:hAnsi="Times New Roman" w:cs="Times New Roman"/>
                <w:b/>
                <w:color w:val="000000"/>
                <w:sz w:val="22"/>
                <w:szCs w:val="22"/>
              </w:rPr>
              <w:t>дам</w:t>
            </w:r>
          </w:p>
        </w:tc>
        <w:tc>
          <w:tcPr>
            <w:tcW w:w="1560"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15,0</w:t>
            </w:r>
          </w:p>
        </w:tc>
        <w:tc>
          <w:tcPr>
            <w:tcW w:w="1275"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76"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701"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15,0</w:t>
            </w:r>
          </w:p>
        </w:tc>
        <w:tc>
          <w:tcPr>
            <w:tcW w:w="1701"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r>
      <w:tr w:rsidR="002E4755" w:rsidRPr="00E4436F" w:rsidTr="006E4DCB">
        <w:tc>
          <w:tcPr>
            <w:tcW w:w="567"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2024 г.</w:t>
            </w:r>
          </w:p>
        </w:tc>
        <w:tc>
          <w:tcPr>
            <w:tcW w:w="1560"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75"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76"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701"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701"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2025 г.</w:t>
            </w:r>
          </w:p>
        </w:tc>
        <w:tc>
          <w:tcPr>
            <w:tcW w:w="1560"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2,5</w:t>
            </w:r>
          </w:p>
        </w:tc>
        <w:tc>
          <w:tcPr>
            <w:tcW w:w="1275"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76"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701"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2026 г.</w:t>
            </w:r>
          </w:p>
        </w:tc>
        <w:tc>
          <w:tcPr>
            <w:tcW w:w="1560"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2,5</w:t>
            </w:r>
          </w:p>
        </w:tc>
        <w:tc>
          <w:tcPr>
            <w:tcW w:w="1275"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276" w:type="dxa"/>
            <w:shd w:val="clear" w:color="auto" w:fill="auto"/>
            <w:vAlign w:val="bottom"/>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0,0</w:t>
            </w:r>
          </w:p>
        </w:tc>
      </w:tr>
      <w:tr w:rsidR="002E4755" w:rsidRPr="00E4436F" w:rsidTr="006E4DCB">
        <w:tc>
          <w:tcPr>
            <w:tcW w:w="567"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2027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275"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276"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2028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275"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276"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2029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275"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276"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2030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275"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276"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2,5</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val="restart"/>
            <w:shd w:val="clear" w:color="auto" w:fill="auto"/>
            <w:vAlign w:val="center"/>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1.1</w:t>
            </w:r>
          </w:p>
        </w:tc>
        <w:tc>
          <w:tcPr>
            <w:tcW w:w="3402" w:type="dxa"/>
            <w:vMerge w:val="restart"/>
            <w:shd w:val="clear" w:color="auto" w:fill="auto"/>
            <w:vAlign w:val="center"/>
          </w:tcPr>
          <w:p w:rsidR="002E4755" w:rsidRPr="00E4436F" w:rsidRDefault="002E4755" w:rsidP="006E4DCB">
            <w:pPr>
              <w:rPr>
                <w:rFonts w:ascii="Times New Roman" w:hAnsi="Times New Roman" w:cs="Times New Roman"/>
                <w:sz w:val="22"/>
                <w:szCs w:val="22"/>
              </w:rPr>
            </w:pPr>
            <w:r w:rsidRPr="00E4436F">
              <w:rPr>
                <w:rFonts w:ascii="Times New Roman" w:hAnsi="Times New Roman" w:cs="Times New Roman"/>
                <w:sz w:val="22"/>
                <w:szCs w:val="22"/>
              </w:rPr>
              <w:t>Проведение профессионального праздника "День российского предпринимательства"</w:t>
            </w:r>
          </w:p>
        </w:tc>
        <w:tc>
          <w:tcPr>
            <w:tcW w:w="851"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2024</w:t>
            </w:r>
          </w:p>
        </w:tc>
        <w:tc>
          <w:tcPr>
            <w:tcW w:w="1134"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всего, в т. ч. по годам</w:t>
            </w:r>
          </w:p>
        </w:tc>
        <w:tc>
          <w:tcPr>
            <w:tcW w:w="1560"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3,0</w:t>
            </w:r>
          </w:p>
        </w:tc>
        <w:tc>
          <w:tcPr>
            <w:tcW w:w="1275"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76"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701"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3,0</w:t>
            </w:r>
          </w:p>
        </w:tc>
        <w:tc>
          <w:tcPr>
            <w:tcW w:w="1701"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2024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275"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276"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2025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275"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276"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2026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275"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2027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275"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rPr>
          <w:trHeight w:val="248"/>
        </w:trPr>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2028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275"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rPr>
          <w:trHeight w:val="248"/>
        </w:trPr>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2029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275"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rPr>
          <w:trHeight w:val="248"/>
        </w:trPr>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2030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275"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0,5</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val="restart"/>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r w:rsidRPr="00E4436F">
              <w:rPr>
                <w:rFonts w:ascii="Times New Roman" w:hAnsi="Times New Roman" w:cs="Times New Roman"/>
                <w:bCs/>
                <w:sz w:val="22"/>
                <w:szCs w:val="22"/>
              </w:rPr>
              <w:t>1.2</w:t>
            </w:r>
          </w:p>
        </w:tc>
        <w:tc>
          <w:tcPr>
            <w:tcW w:w="3402" w:type="dxa"/>
            <w:vMerge w:val="restart"/>
            <w:shd w:val="clear" w:color="auto" w:fill="auto"/>
            <w:vAlign w:val="center"/>
          </w:tcPr>
          <w:p w:rsidR="002E4755" w:rsidRPr="00E4436F" w:rsidRDefault="002E4755" w:rsidP="006E4DCB">
            <w:pPr>
              <w:tabs>
                <w:tab w:val="left" w:pos="709"/>
              </w:tabs>
              <w:rPr>
                <w:rFonts w:ascii="Times New Roman" w:hAnsi="Times New Roman" w:cs="Times New Roman"/>
                <w:bCs/>
                <w:sz w:val="22"/>
                <w:szCs w:val="22"/>
              </w:rPr>
            </w:pPr>
            <w:r w:rsidRPr="00E4436F">
              <w:rPr>
                <w:rFonts w:ascii="Times New Roman" w:hAnsi="Times New Roman" w:cs="Times New Roman"/>
                <w:sz w:val="22"/>
                <w:szCs w:val="22"/>
              </w:rPr>
              <w:t xml:space="preserve">Организация районного конкурса среди представителей субъектов малого и среднего </w:t>
            </w:r>
            <w:r w:rsidRPr="00E4436F">
              <w:rPr>
                <w:rFonts w:ascii="Times New Roman" w:hAnsi="Times New Roman" w:cs="Times New Roman"/>
                <w:sz w:val="22"/>
                <w:szCs w:val="22"/>
              </w:rPr>
              <w:lastRenderedPageBreak/>
              <w:t>предприним</w:t>
            </w:r>
            <w:r w:rsidRPr="00E4436F">
              <w:rPr>
                <w:rFonts w:ascii="Times New Roman" w:hAnsi="Times New Roman" w:cs="Times New Roman"/>
                <w:sz w:val="22"/>
                <w:szCs w:val="22"/>
              </w:rPr>
              <w:t>а</w:t>
            </w:r>
            <w:r w:rsidRPr="00E4436F">
              <w:rPr>
                <w:rFonts w:ascii="Times New Roman" w:hAnsi="Times New Roman" w:cs="Times New Roman"/>
                <w:sz w:val="22"/>
                <w:szCs w:val="22"/>
              </w:rPr>
              <w:t>тельства «Предприниматель Темниковского района Республики Мо</w:t>
            </w:r>
            <w:r w:rsidRPr="00E4436F">
              <w:rPr>
                <w:rFonts w:ascii="Times New Roman" w:hAnsi="Times New Roman" w:cs="Times New Roman"/>
                <w:sz w:val="22"/>
                <w:szCs w:val="22"/>
              </w:rPr>
              <w:t>р</w:t>
            </w:r>
            <w:r w:rsidRPr="00E4436F">
              <w:rPr>
                <w:rFonts w:ascii="Times New Roman" w:hAnsi="Times New Roman" w:cs="Times New Roman"/>
                <w:sz w:val="22"/>
                <w:szCs w:val="22"/>
              </w:rPr>
              <w:t>довия»</w:t>
            </w:r>
          </w:p>
        </w:tc>
        <w:tc>
          <w:tcPr>
            <w:tcW w:w="851"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lastRenderedPageBreak/>
              <w:t>2024</w:t>
            </w:r>
          </w:p>
        </w:tc>
        <w:tc>
          <w:tcPr>
            <w:tcW w:w="1134" w:type="dxa"/>
            <w:vMerge w:val="restart"/>
            <w:shd w:val="clear" w:color="auto" w:fill="auto"/>
            <w:vAlign w:val="center"/>
          </w:tcPr>
          <w:p w:rsidR="002E4755" w:rsidRPr="00E4436F" w:rsidRDefault="002E4755" w:rsidP="006E4DCB">
            <w:pPr>
              <w:jc w:val="center"/>
              <w:rPr>
                <w:rFonts w:ascii="Times New Roman" w:hAnsi="Times New Roman" w:cs="Times New Roman"/>
                <w:color w:val="000000"/>
                <w:sz w:val="22"/>
                <w:szCs w:val="22"/>
              </w:rPr>
            </w:pPr>
            <w:r w:rsidRPr="00E4436F">
              <w:rPr>
                <w:rFonts w:ascii="Times New Roman" w:hAnsi="Times New Roman" w:cs="Times New Roman"/>
                <w:color w:val="000000"/>
                <w:sz w:val="22"/>
                <w:szCs w:val="22"/>
              </w:rPr>
              <w:t>2030</w:t>
            </w: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всего, в т. ч. по годам</w:t>
            </w:r>
          </w:p>
        </w:tc>
        <w:tc>
          <w:tcPr>
            <w:tcW w:w="1560"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12,0</w:t>
            </w:r>
          </w:p>
        </w:tc>
        <w:tc>
          <w:tcPr>
            <w:tcW w:w="1275"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276"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c>
          <w:tcPr>
            <w:tcW w:w="1701"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12,0</w:t>
            </w:r>
          </w:p>
        </w:tc>
        <w:tc>
          <w:tcPr>
            <w:tcW w:w="1701" w:type="dxa"/>
            <w:shd w:val="clear" w:color="auto" w:fill="auto"/>
            <w:vAlign w:val="bottom"/>
          </w:tcPr>
          <w:p w:rsidR="002E4755" w:rsidRPr="00E4436F" w:rsidRDefault="002E4755" w:rsidP="006E4DCB">
            <w:pPr>
              <w:jc w:val="center"/>
              <w:rPr>
                <w:rFonts w:ascii="Times New Roman" w:hAnsi="Times New Roman" w:cs="Times New Roman"/>
                <w:b/>
                <w:color w:val="000000"/>
                <w:sz w:val="22"/>
                <w:szCs w:val="22"/>
              </w:rPr>
            </w:pPr>
            <w:r w:rsidRPr="00E4436F">
              <w:rPr>
                <w:rFonts w:ascii="Times New Roman" w:hAnsi="Times New Roman" w:cs="Times New Roman"/>
                <w:b/>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2024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275"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0,0</w:t>
            </w:r>
          </w:p>
        </w:tc>
        <w:tc>
          <w:tcPr>
            <w:tcW w:w="1701"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2025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275"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701"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2026 г.</w:t>
            </w:r>
          </w:p>
        </w:tc>
        <w:tc>
          <w:tcPr>
            <w:tcW w:w="1560" w:type="dxa"/>
            <w:shd w:val="clear" w:color="auto" w:fill="auto"/>
            <w:vAlign w:val="center"/>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275"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701"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2027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275"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701"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2028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275"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701"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2029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2,0</w:t>
            </w:r>
          </w:p>
        </w:tc>
        <w:tc>
          <w:tcPr>
            <w:tcW w:w="1275"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r w:rsidR="002E4755" w:rsidRPr="00E4436F" w:rsidTr="006E4DCB">
        <w:tc>
          <w:tcPr>
            <w:tcW w:w="567"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2E4755" w:rsidRPr="00E4436F" w:rsidRDefault="002E4755" w:rsidP="006E4DCB">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2E4755" w:rsidRPr="00E4436F" w:rsidRDefault="002E4755" w:rsidP="006E4DCB">
            <w:pPr>
              <w:rPr>
                <w:rFonts w:ascii="Times New Roman" w:hAnsi="Times New Roman" w:cs="Times New Roman"/>
                <w:color w:val="000000"/>
                <w:sz w:val="22"/>
                <w:szCs w:val="22"/>
              </w:rPr>
            </w:pPr>
            <w:r w:rsidRPr="00E4436F">
              <w:rPr>
                <w:rFonts w:ascii="Times New Roman" w:hAnsi="Times New Roman" w:cs="Times New Roman"/>
                <w:color w:val="000000"/>
                <w:sz w:val="22"/>
                <w:szCs w:val="22"/>
              </w:rPr>
              <w:t>2030 г.</w:t>
            </w:r>
          </w:p>
        </w:tc>
        <w:tc>
          <w:tcPr>
            <w:tcW w:w="1560"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sz w:val="22"/>
                <w:szCs w:val="22"/>
              </w:rPr>
              <w:t>2,0</w:t>
            </w:r>
          </w:p>
        </w:tc>
        <w:tc>
          <w:tcPr>
            <w:tcW w:w="1275"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c>
          <w:tcPr>
            <w:tcW w:w="1276" w:type="dxa"/>
            <w:shd w:val="clear" w:color="auto" w:fill="auto"/>
            <w:vAlign w:val="center"/>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sz w:val="22"/>
                <w:szCs w:val="22"/>
              </w:rPr>
              <w:t>0,0</w:t>
            </w:r>
          </w:p>
        </w:tc>
        <w:tc>
          <w:tcPr>
            <w:tcW w:w="1701" w:type="dxa"/>
            <w:shd w:val="clear" w:color="auto" w:fill="auto"/>
          </w:tcPr>
          <w:p w:rsidR="002E4755" w:rsidRPr="00E4436F" w:rsidRDefault="002E4755" w:rsidP="006E4DCB">
            <w:pPr>
              <w:jc w:val="center"/>
              <w:rPr>
                <w:rFonts w:ascii="Times New Roman" w:hAnsi="Times New Roman" w:cs="Times New Roman"/>
                <w:sz w:val="22"/>
                <w:szCs w:val="22"/>
              </w:rPr>
            </w:pPr>
            <w:r w:rsidRPr="00E4436F">
              <w:rPr>
                <w:rFonts w:ascii="Times New Roman" w:hAnsi="Times New Roman" w:cs="Times New Roman"/>
                <w:color w:val="000000"/>
                <w:sz w:val="22"/>
                <w:szCs w:val="22"/>
              </w:rPr>
              <w:t>2,0</w:t>
            </w:r>
          </w:p>
        </w:tc>
        <w:tc>
          <w:tcPr>
            <w:tcW w:w="1701" w:type="dxa"/>
            <w:shd w:val="clear" w:color="auto" w:fill="auto"/>
            <w:vAlign w:val="bottom"/>
          </w:tcPr>
          <w:p w:rsidR="002E4755" w:rsidRPr="00E4436F" w:rsidRDefault="002E4755" w:rsidP="006E4DCB">
            <w:pPr>
              <w:tabs>
                <w:tab w:val="left" w:pos="709"/>
              </w:tabs>
              <w:spacing w:line="360" w:lineRule="auto"/>
              <w:jc w:val="center"/>
              <w:rPr>
                <w:rFonts w:ascii="Times New Roman" w:hAnsi="Times New Roman" w:cs="Times New Roman"/>
                <w:bCs/>
                <w:sz w:val="22"/>
                <w:szCs w:val="22"/>
              </w:rPr>
            </w:pPr>
            <w:r w:rsidRPr="00E4436F">
              <w:rPr>
                <w:rFonts w:ascii="Times New Roman" w:hAnsi="Times New Roman" w:cs="Times New Roman"/>
                <w:color w:val="000000"/>
                <w:sz w:val="22"/>
                <w:szCs w:val="22"/>
              </w:rPr>
              <w:t>0,0</w:t>
            </w:r>
          </w:p>
        </w:tc>
      </w:tr>
    </w:tbl>
    <w:p w:rsidR="002E4755" w:rsidRPr="00E4436F" w:rsidRDefault="002E4755" w:rsidP="002E4755">
      <w:pPr>
        <w:pStyle w:val="37"/>
        <w:spacing w:line="288" w:lineRule="auto"/>
        <w:ind w:firstLine="0"/>
        <w:jc w:val="center"/>
        <w:outlineLvl w:val="0"/>
        <w:rPr>
          <w:rFonts w:cs="Times New Roman"/>
          <w:sz w:val="22"/>
        </w:rPr>
      </w:pPr>
    </w:p>
    <w:p w:rsidR="00994F93" w:rsidRPr="00E4436F" w:rsidRDefault="00994F93" w:rsidP="00994F93">
      <w:pPr>
        <w:tabs>
          <w:tab w:val="left" w:pos="709"/>
        </w:tabs>
        <w:jc w:val="right"/>
        <w:rPr>
          <w:rFonts w:ascii="Times New Roman" w:hAnsi="Times New Roman" w:cs="Times New Roman"/>
          <w:bCs/>
          <w:sz w:val="22"/>
          <w:szCs w:val="22"/>
        </w:rPr>
      </w:pPr>
    </w:p>
    <w:p w:rsidR="00994F93" w:rsidRPr="00E4436F" w:rsidRDefault="00994F93" w:rsidP="00994F93">
      <w:pPr>
        <w:tabs>
          <w:tab w:val="left" w:pos="709"/>
        </w:tabs>
        <w:jc w:val="right"/>
        <w:rPr>
          <w:rFonts w:ascii="Times New Roman" w:hAnsi="Times New Roman" w:cs="Times New Roman"/>
          <w:bCs/>
          <w:sz w:val="22"/>
          <w:szCs w:val="22"/>
        </w:rPr>
      </w:pPr>
    </w:p>
    <w:p w:rsidR="00A835EE" w:rsidRDefault="00A835EE" w:rsidP="00994F93">
      <w:pPr>
        <w:tabs>
          <w:tab w:val="left" w:pos="709"/>
        </w:tabs>
        <w:jc w:val="right"/>
        <w:rPr>
          <w:rFonts w:ascii="Times New Roman" w:hAnsi="Times New Roman" w:cs="Times New Roman"/>
          <w:bCs/>
          <w:sz w:val="22"/>
          <w:szCs w:val="22"/>
        </w:rPr>
      </w:pPr>
      <w:r>
        <w:rPr>
          <w:rFonts w:ascii="Times New Roman" w:hAnsi="Times New Roman" w:cs="Times New Roman"/>
          <w:bCs/>
          <w:sz w:val="22"/>
          <w:szCs w:val="22"/>
        </w:rPr>
        <w:br w:type="page"/>
      </w:r>
    </w:p>
    <w:p w:rsidR="00A835EE" w:rsidRDefault="00A835EE" w:rsidP="00994F93">
      <w:pPr>
        <w:tabs>
          <w:tab w:val="left" w:pos="709"/>
        </w:tabs>
        <w:jc w:val="right"/>
        <w:rPr>
          <w:rFonts w:ascii="Times New Roman" w:hAnsi="Times New Roman" w:cs="Times New Roman"/>
          <w:bCs/>
          <w:sz w:val="22"/>
          <w:szCs w:val="22"/>
        </w:rPr>
        <w:sectPr w:rsidR="00A835EE" w:rsidSect="00E4436F">
          <w:pgSz w:w="16838" w:h="11906" w:orient="landscape"/>
          <w:pgMar w:top="567" w:right="1134" w:bottom="1134" w:left="1134" w:header="709" w:footer="709" w:gutter="0"/>
          <w:cols w:space="708"/>
          <w:titlePg/>
          <w:docGrid w:linePitch="360"/>
        </w:sectPr>
      </w:pPr>
    </w:p>
    <w:p w:rsidR="00A835EE" w:rsidRDefault="00A835EE" w:rsidP="00A835EE">
      <w:pPr>
        <w:jc w:val="center"/>
        <w:rPr>
          <w:rFonts w:ascii="Times New Roman" w:hAnsi="Times New Roman"/>
          <w:sz w:val="28"/>
        </w:rPr>
      </w:pPr>
      <w:r>
        <w:rPr>
          <w:rFonts w:ascii="Times New Roman" w:hAnsi="Times New Roman"/>
          <w:sz w:val="28"/>
        </w:rPr>
        <w:lastRenderedPageBreak/>
        <w:t>АДМИНИСТРАЦИЯ ТЕМНИКОВСКОГО МУНИЦИПАЛЬНОГО РАЙОНА РЕСПУБЛИКИ МОРДОВИЯ</w:t>
      </w:r>
    </w:p>
    <w:p w:rsidR="00A835EE" w:rsidRDefault="00A835EE" w:rsidP="00A835EE">
      <w:pPr>
        <w:ind w:firstLine="720"/>
        <w:jc w:val="right"/>
        <w:rPr>
          <w:rFonts w:ascii="Times New Roman" w:hAnsi="Times New Roman"/>
          <w:sz w:val="28"/>
        </w:rPr>
      </w:pPr>
    </w:p>
    <w:p w:rsidR="00A835EE" w:rsidRDefault="00A835EE" w:rsidP="00A835EE">
      <w:pPr>
        <w:ind w:firstLine="720"/>
        <w:jc w:val="center"/>
        <w:rPr>
          <w:rFonts w:ascii="Times New Roman" w:hAnsi="Times New Roman"/>
          <w:b/>
          <w:sz w:val="28"/>
          <w:u w:val="single"/>
        </w:rPr>
      </w:pPr>
    </w:p>
    <w:p w:rsidR="00A835EE" w:rsidRDefault="00A835EE" w:rsidP="00A835EE">
      <w:pPr>
        <w:spacing w:line="360" w:lineRule="auto"/>
        <w:ind w:firstLine="720"/>
        <w:jc w:val="center"/>
        <w:rPr>
          <w:rFonts w:ascii="Times New Roman" w:hAnsi="Times New Roman"/>
          <w:b/>
          <w:sz w:val="34"/>
        </w:rPr>
      </w:pPr>
      <w:proofErr w:type="gramStart"/>
      <w:r>
        <w:rPr>
          <w:rFonts w:ascii="Times New Roman" w:hAnsi="Times New Roman"/>
          <w:b/>
          <w:sz w:val="34"/>
        </w:rPr>
        <w:t>П</w:t>
      </w:r>
      <w:proofErr w:type="gramEnd"/>
      <w:r>
        <w:rPr>
          <w:rFonts w:ascii="Times New Roman" w:hAnsi="Times New Roman"/>
          <w:b/>
          <w:sz w:val="34"/>
        </w:rPr>
        <w:t xml:space="preserve"> О С Т А Н О В Л Е Н И Е</w:t>
      </w:r>
    </w:p>
    <w:p w:rsidR="00A835EE" w:rsidRDefault="00A835EE" w:rsidP="00A835EE">
      <w:pPr>
        <w:jc w:val="both"/>
        <w:rPr>
          <w:rFonts w:eastAsia="Arial"/>
          <w:sz w:val="20"/>
        </w:rPr>
      </w:pPr>
    </w:p>
    <w:p w:rsidR="00A835EE" w:rsidRDefault="00A835EE" w:rsidP="00A835EE">
      <w:pPr>
        <w:tabs>
          <w:tab w:val="left" w:pos="3195"/>
        </w:tabs>
        <w:spacing w:line="360" w:lineRule="auto"/>
        <w:jc w:val="center"/>
        <w:rPr>
          <w:rFonts w:ascii="Times New Roman" w:hAnsi="Times New Roman"/>
          <w:sz w:val="28"/>
        </w:rPr>
      </w:pPr>
      <w:r>
        <w:rPr>
          <w:rFonts w:ascii="Times New Roman" w:hAnsi="Times New Roman"/>
          <w:sz w:val="28"/>
        </w:rPr>
        <w:t xml:space="preserve">     г. Темников</w:t>
      </w:r>
    </w:p>
    <w:p w:rsidR="00A835EE" w:rsidRDefault="00A835EE" w:rsidP="00A835EE">
      <w:pPr>
        <w:tabs>
          <w:tab w:val="left" w:pos="3195"/>
        </w:tabs>
        <w:spacing w:line="360" w:lineRule="auto"/>
        <w:rPr>
          <w:rFonts w:ascii="Times New Roman" w:hAnsi="Times New Roman"/>
          <w:sz w:val="28"/>
        </w:rPr>
      </w:pPr>
      <w:r>
        <w:rPr>
          <w:rFonts w:ascii="Times New Roman" w:hAnsi="Times New Roman"/>
          <w:sz w:val="28"/>
        </w:rPr>
        <w:t>05 августа 2024г</w:t>
      </w:r>
      <w:r>
        <w:rPr>
          <w:rFonts w:ascii="Times New Roman" w:hAnsi="Times New Roman"/>
          <w:sz w:val="28"/>
        </w:rPr>
        <w:tab/>
        <w:t xml:space="preserve">                                                                                        №332</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A835EE" w:rsidRDefault="00A835EE" w:rsidP="00A835EE">
      <w:pPr>
        <w:tabs>
          <w:tab w:val="left" w:pos="3195"/>
        </w:tabs>
        <w:jc w:val="center"/>
        <w:rPr>
          <w:rFonts w:ascii="Times New Roman" w:hAnsi="Times New Roman"/>
          <w:b/>
          <w:sz w:val="28"/>
          <w:szCs w:val="28"/>
        </w:rPr>
      </w:pPr>
      <w:r w:rsidRPr="00DF0670">
        <w:rPr>
          <w:rFonts w:ascii="Times New Roman" w:hAnsi="Times New Roman"/>
          <w:b/>
          <w:sz w:val="28"/>
          <w:szCs w:val="28"/>
        </w:rPr>
        <w:t>О внесении изменений</w:t>
      </w:r>
      <w:r>
        <w:rPr>
          <w:rFonts w:ascii="Times New Roman" w:hAnsi="Times New Roman"/>
          <w:b/>
          <w:sz w:val="28"/>
          <w:szCs w:val="28"/>
        </w:rPr>
        <w:t xml:space="preserve"> в постановление А</w:t>
      </w:r>
      <w:r w:rsidRPr="00DF0670">
        <w:rPr>
          <w:rFonts w:ascii="Times New Roman" w:hAnsi="Times New Roman"/>
          <w:b/>
          <w:sz w:val="28"/>
          <w:szCs w:val="28"/>
        </w:rPr>
        <w:t>дминистрации Темниковского муниципального</w:t>
      </w:r>
      <w:r>
        <w:rPr>
          <w:rFonts w:ascii="Times New Roman" w:hAnsi="Times New Roman"/>
          <w:b/>
          <w:sz w:val="28"/>
          <w:szCs w:val="28"/>
        </w:rPr>
        <w:t xml:space="preserve"> района Республики Мордовия от 29.11</w:t>
      </w:r>
      <w:r w:rsidRPr="00DF0670">
        <w:rPr>
          <w:rFonts w:ascii="Times New Roman" w:hAnsi="Times New Roman"/>
          <w:b/>
          <w:sz w:val="28"/>
          <w:szCs w:val="28"/>
        </w:rPr>
        <w:t>.2018 г</w:t>
      </w:r>
      <w:r>
        <w:rPr>
          <w:rFonts w:ascii="Times New Roman" w:hAnsi="Times New Roman"/>
          <w:b/>
          <w:sz w:val="28"/>
          <w:szCs w:val="28"/>
        </w:rPr>
        <w:t xml:space="preserve">. </w:t>
      </w:r>
      <w:r w:rsidRPr="00DF0670">
        <w:rPr>
          <w:rFonts w:ascii="Times New Roman" w:eastAsia="Segoe UI Symbol" w:hAnsi="Times New Roman"/>
          <w:b/>
          <w:sz w:val="28"/>
          <w:szCs w:val="28"/>
        </w:rPr>
        <w:t>№</w:t>
      </w:r>
      <w:r>
        <w:rPr>
          <w:rFonts w:ascii="Times New Roman" w:hAnsi="Times New Roman"/>
          <w:b/>
          <w:sz w:val="28"/>
          <w:szCs w:val="28"/>
        </w:rPr>
        <w:t>596«</w:t>
      </w:r>
      <w:r w:rsidRPr="00DF0670">
        <w:rPr>
          <w:rFonts w:ascii="Times New Roman" w:hAnsi="Times New Roman"/>
          <w:b/>
          <w:sz w:val="28"/>
          <w:szCs w:val="28"/>
        </w:rPr>
        <w:t>Об утверждении муниципальной программы «</w:t>
      </w:r>
      <w:r>
        <w:rPr>
          <w:rFonts w:ascii="Times New Roman" w:hAnsi="Times New Roman"/>
          <w:b/>
          <w:sz w:val="28"/>
          <w:szCs w:val="28"/>
        </w:rPr>
        <w:t xml:space="preserve">Экономическое развитие </w:t>
      </w:r>
      <w:r w:rsidRPr="00DF0670">
        <w:rPr>
          <w:rFonts w:ascii="Times New Roman" w:hAnsi="Times New Roman"/>
          <w:b/>
          <w:sz w:val="28"/>
          <w:szCs w:val="28"/>
        </w:rPr>
        <w:t>Темниковско</w:t>
      </w:r>
      <w:r>
        <w:rPr>
          <w:rFonts w:ascii="Times New Roman" w:hAnsi="Times New Roman"/>
          <w:b/>
          <w:sz w:val="28"/>
          <w:szCs w:val="28"/>
        </w:rPr>
        <w:t>го</w:t>
      </w:r>
      <w:r w:rsidRPr="00DF0670">
        <w:rPr>
          <w:rFonts w:ascii="Times New Roman" w:hAnsi="Times New Roman"/>
          <w:b/>
          <w:sz w:val="28"/>
          <w:szCs w:val="28"/>
        </w:rPr>
        <w:t xml:space="preserve"> муниципально</w:t>
      </w:r>
      <w:r>
        <w:rPr>
          <w:rFonts w:ascii="Times New Roman" w:hAnsi="Times New Roman"/>
          <w:b/>
          <w:sz w:val="28"/>
          <w:szCs w:val="28"/>
        </w:rPr>
        <w:t>го</w:t>
      </w:r>
      <w:r w:rsidRPr="00DF0670">
        <w:rPr>
          <w:rFonts w:ascii="Times New Roman" w:hAnsi="Times New Roman"/>
          <w:b/>
          <w:sz w:val="28"/>
          <w:szCs w:val="28"/>
        </w:rPr>
        <w:t xml:space="preserve"> район</w:t>
      </w:r>
      <w:r>
        <w:rPr>
          <w:rFonts w:ascii="Times New Roman" w:hAnsi="Times New Roman"/>
          <w:b/>
          <w:sz w:val="28"/>
          <w:szCs w:val="28"/>
        </w:rPr>
        <w:t>а Республики Мордовия</w:t>
      </w:r>
      <w:r w:rsidRPr="00DF0670">
        <w:rPr>
          <w:rFonts w:ascii="Times New Roman" w:hAnsi="Times New Roman"/>
          <w:b/>
          <w:sz w:val="28"/>
          <w:szCs w:val="28"/>
        </w:rPr>
        <w:t xml:space="preserve">»  </w:t>
      </w:r>
    </w:p>
    <w:p w:rsidR="00A835EE" w:rsidRPr="00DF0670" w:rsidRDefault="00A835EE" w:rsidP="00A835EE">
      <w:pPr>
        <w:tabs>
          <w:tab w:val="left" w:pos="3195"/>
        </w:tabs>
        <w:jc w:val="center"/>
        <w:rPr>
          <w:rFonts w:ascii="Times New Roman" w:hAnsi="Times New Roman"/>
          <w:b/>
          <w:sz w:val="28"/>
          <w:szCs w:val="28"/>
        </w:rPr>
      </w:pPr>
    </w:p>
    <w:p w:rsidR="00A835EE" w:rsidRDefault="00A835EE" w:rsidP="00A835EE">
      <w:pPr>
        <w:tabs>
          <w:tab w:val="left" w:pos="3195"/>
        </w:tabs>
        <w:jc w:val="center"/>
        <w:rPr>
          <w:rFonts w:ascii="Times New Roman" w:hAnsi="Times New Roman"/>
          <w:b/>
          <w:sz w:val="28"/>
        </w:rPr>
      </w:pPr>
    </w:p>
    <w:p w:rsidR="00A835EE" w:rsidRDefault="00A835EE" w:rsidP="00A835EE">
      <w:pPr>
        <w:tabs>
          <w:tab w:val="left" w:pos="3195"/>
        </w:tabs>
        <w:ind w:firstLine="709"/>
        <w:jc w:val="both"/>
        <w:rPr>
          <w:rFonts w:ascii="Times New Roman" w:hAnsi="Times New Roman"/>
          <w:sz w:val="28"/>
        </w:rPr>
      </w:pPr>
      <w:r>
        <w:rPr>
          <w:rFonts w:ascii="Times New Roman" w:hAnsi="Times New Roman"/>
          <w:sz w:val="28"/>
        </w:rPr>
        <w:t>В соответствии с требованиями статьи 179 Бюджетного кодекса Российской Федерации и положений Федерального закона от 06.10.2003 г.</w:t>
      </w:r>
      <w:r w:rsidRPr="007B74AC">
        <w:rPr>
          <w:rFonts w:ascii="Times New Roman" w:eastAsia="Segoe UI Symbol" w:hAnsi="Times New Roman"/>
          <w:sz w:val="28"/>
        </w:rPr>
        <w:t>№</w:t>
      </w:r>
      <w:r>
        <w:rPr>
          <w:rFonts w:ascii="Times New Roman" w:hAnsi="Times New Roman"/>
          <w:sz w:val="28"/>
        </w:rPr>
        <w:t xml:space="preserve"> 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Pr>
          <w:rFonts w:ascii="Times New Roman" w:hAnsi="Times New Roman"/>
          <w:sz w:val="28"/>
        </w:rPr>
        <w:t>п</w:t>
      </w:r>
      <w:proofErr w:type="gramEnd"/>
      <w:r>
        <w:rPr>
          <w:rFonts w:ascii="Times New Roman" w:hAnsi="Times New Roman"/>
          <w:sz w:val="28"/>
        </w:rPr>
        <w:t xml:space="preserve"> о с т а н о в л я е т:</w:t>
      </w:r>
    </w:p>
    <w:p w:rsidR="00A835EE" w:rsidRPr="00FA75E0" w:rsidRDefault="00A835EE" w:rsidP="00A835EE">
      <w:pPr>
        <w:tabs>
          <w:tab w:val="left" w:pos="3195"/>
        </w:tabs>
        <w:jc w:val="both"/>
        <w:rPr>
          <w:rFonts w:ascii="Times New Roman" w:hAnsi="Times New Roman"/>
          <w:sz w:val="28"/>
          <w:szCs w:val="28"/>
        </w:rPr>
      </w:pPr>
      <w:r>
        <w:rPr>
          <w:rFonts w:ascii="Times New Roman" w:hAnsi="Times New Roman"/>
          <w:sz w:val="28"/>
          <w:szCs w:val="28"/>
        </w:rPr>
        <w:t xml:space="preserve">          1. Внести в постановление А</w:t>
      </w:r>
      <w:r w:rsidRPr="00FA75E0">
        <w:rPr>
          <w:rFonts w:ascii="Times New Roman" w:hAnsi="Times New Roman"/>
          <w:sz w:val="28"/>
          <w:szCs w:val="28"/>
        </w:rPr>
        <w:t>дминистрации Темниковского муниципального</w:t>
      </w:r>
      <w:r>
        <w:rPr>
          <w:rFonts w:ascii="Times New Roman" w:hAnsi="Times New Roman"/>
          <w:sz w:val="28"/>
          <w:szCs w:val="28"/>
        </w:rPr>
        <w:t xml:space="preserve"> района Республики Мордовия от 29.11.2018г. №596</w:t>
      </w:r>
      <w:r w:rsidRPr="00FA75E0">
        <w:rPr>
          <w:rFonts w:ascii="Times New Roman" w:hAnsi="Times New Roman"/>
          <w:sz w:val="28"/>
          <w:szCs w:val="28"/>
        </w:rPr>
        <w:t xml:space="preserve"> «Об утверждении муниципальной программы </w:t>
      </w:r>
      <w:r w:rsidRPr="00DF0670">
        <w:rPr>
          <w:rFonts w:ascii="Times New Roman" w:hAnsi="Times New Roman"/>
          <w:sz w:val="28"/>
          <w:szCs w:val="28"/>
        </w:rPr>
        <w:t>«</w:t>
      </w:r>
      <w:r>
        <w:rPr>
          <w:rFonts w:ascii="Times New Roman" w:hAnsi="Times New Roman"/>
          <w:sz w:val="28"/>
          <w:szCs w:val="28"/>
        </w:rPr>
        <w:t xml:space="preserve">Экономическое развитие </w:t>
      </w:r>
      <w:r w:rsidRPr="00DF0670">
        <w:rPr>
          <w:rFonts w:ascii="Times New Roman" w:hAnsi="Times New Roman"/>
          <w:sz w:val="28"/>
          <w:szCs w:val="28"/>
        </w:rPr>
        <w:t>Темниковско</w:t>
      </w:r>
      <w:r>
        <w:rPr>
          <w:rFonts w:ascii="Times New Roman" w:hAnsi="Times New Roman"/>
          <w:sz w:val="28"/>
          <w:szCs w:val="28"/>
        </w:rPr>
        <w:t>го</w:t>
      </w:r>
      <w:r w:rsidRPr="00DF0670">
        <w:rPr>
          <w:rFonts w:ascii="Times New Roman" w:hAnsi="Times New Roman"/>
          <w:sz w:val="28"/>
          <w:szCs w:val="28"/>
        </w:rPr>
        <w:t xml:space="preserve"> муниципально</w:t>
      </w:r>
      <w:r>
        <w:rPr>
          <w:rFonts w:ascii="Times New Roman" w:hAnsi="Times New Roman"/>
          <w:sz w:val="28"/>
          <w:szCs w:val="28"/>
        </w:rPr>
        <w:t>го</w:t>
      </w:r>
      <w:r w:rsidRPr="00DF0670">
        <w:rPr>
          <w:rFonts w:ascii="Times New Roman" w:hAnsi="Times New Roman"/>
          <w:sz w:val="28"/>
          <w:szCs w:val="28"/>
        </w:rPr>
        <w:t xml:space="preserve"> район</w:t>
      </w:r>
      <w:r>
        <w:rPr>
          <w:rFonts w:ascii="Times New Roman" w:hAnsi="Times New Roman"/>
          <w:sz w:val="28"/>
          <w:szCs w:val="28"/>
        </w:rPr>
        <w:t>а Республики Мордовия</w:t>
      </w:r>
      <w:r w:rsidRPr="00DF0670">
        <w:rPr>
          <w:rFonts w:ascii="Times New Roman" w:hAnsi="Times New Roman"/>
          <w:sz w:val="28"/>
          <w:szCs w:val="28"/>
        </w:rPr>
        <w:t>»</w:t>
      </w:r>
      <w:r w:rsidRPr="00FA75E0">
        <w:rPr>
          <w:rFonts w:ascii="Times New Roman" w:hAnsi="Times New Roman"/>
          <w:sz w:val="28"/>
          <w:szCs w:val="28"/>
        </w:rPr>
        <w:t>, следующие изменения:</w:t>
      </w:r>
    </w:p>
    <w:p w:rsidR="00A835EE" w:rsidRDefault="00A835EE" w:rsidP="00A835EE">
      <w:pPr>
        <w:tabs>
          <w:tab w:val="left" w:pos="3195"/>
        </w:tabs>
        <w:ind w:firstLine="709"/>
        <w:jc w:val="both"/>
        <w:rPr>
          <w:rFonts w:ascii="Times New Roman" w:hAnsi="Times New Roman"/>
          <w:sz w:val="28"/>
        </w:rPr>
      </w:pPr>
      <w:r>
        <w:rPr>
          <w:rFonts w:ascii="Times New Roman" w:hAnsi="Times New Roman"/>
          <w:sz w:val="28"/>
        </w:rPr>
        <w:t xml:space="preserve">1). В муниципальной программе </w:t>
      </w:r>
      <w:r w:rsidRPr="00DF0670">
        <w:rPr>
          <w:rFonts w:ascii="Times New Roman" w:hAnsi="Times New Roman"/>
          <w:sz w:val="28"/>
          <w:szCs w:val="28"/>
        </w:rPr>
        <w:t>«</w:t>
      </w:r>
      <w:r>
        <w:rPr>
          <w:rFonts w:ascii="Times New Roman" w:hAnsi="Times New Roman"/>
          <w:sz w:val="28"/>
          <w:szCs w:val="28"/>
        </w:rPr>
        <w:t xml:space="preserve">Экономическое развитие </w:t>
      </w:r>
      <w:r w:rsidRPr="00DF0670">
        <w:rPr>
          <w:rFonts w:ascii="Times New Roman" w:hAnsi="Times New Roman"/>
          <w:sz w:val="28"/>
          <w:szCs w:val="28"/>
        </w:rPr>
        <w:t>Темниковско</w:t>
      </w:r>
      <w:r>
        <w:rPr>
          <w:rFonts w:ascii="Times New Roman" w:hAnsi="Times New Roman"/>
          <w:sz w:val="28"/>
          <w:szCs w:val="28"/>
        </w:rPr>
        <w:t>го</w:t>
      </w:r>
      <w:r w:rsidRPr="00DF0670">
        <w:rPr>
          <w:rFonts w:ascii="Times New Roman" w:hAnsi="Times New Roman"/>
          <w:sz w:val="28"/>
          <w:szCs w:val="28"/>
        </w:rPr>
        <w:t xml:space="preserve"> муниципально</w:t>
      </w:r>
      <w:r>
        <w:rPr>
          <w:rFonts w:ascii="Times New Roman" w:hAnsi="Times New Roman"/>
          <w:sz w:val="28"/>
          <w:szCs w:val="28"/>
        </w:rPr>
        <w:t>го</w:t>
      </w:r>
      <w:r w:rsidRPr="00DF0670">
        <w:rPr>
          <w:rFonts w:ascii="Times New Roman" w:hAnsi="Times New Roman"/>
          <w:sz w:val="28"/>
          <w:szCs w:val="28"/>
        </w:rPr>
        <w:t xml:space="preserve"> район</w:t>
      </w:r>
      <w:r>
        <w:rPr>
          <w:rFonts w:ascii="Times New Roman" w:hAnsi="Times New Roman"/>
          <w:sz w:val="28"/>
          <w:szCs w:val="28"/>
        </w:rPr>
        <w:t>а Республики Мордовия</w:t>
      </w:r>
      <w:r w:rsidRPr="00DF0670">
        <w:rPr>
          <w:rFonts w:ascii="Times New Roman" w:hAnsi="Times New Roman"/>
          <w:sz w:val="28"/>
          <w:szCs w:val="28"/>
        </w:rPr>
        <w:t>»</w:t>
      </w:r>
      <w:r>
        <w:rPr>
          <w:rFonts w:ascii="Times New Roman" w:hAnsi="Times New Roman"/>
          <w:sz w:val="28"/>
        </w:rPr>
        <w:t>:</w:t>
      </w:r>
    </w:p>
    <w:p w:rsidR="00A835EE" w:rsidRDefault="00A835EE" w:rsidP="00A835EE">
      <w:pPr>
        <w:tabs>
          <w:tab w:val="left" w:pos="3195"/>
        </w:tabs>
        <w:jc w:val="both"/>
        <w:rPr>
          <w:rFonts w:ascii="Times New Roman" w:hAnsi="Times New Roman"/>
          <w:sz w:val="28"/>
        </w:rPr>
      </w:pPr>
      <w:r>
        <w:rPr>
          <w:rFonts w:ascii="Times New Roman" w:hAnsi="Times New Roman"/>
          <w:sz w:val="28"/>
        </w:rPr>
        <w:t xml:space="preserve">          а) в позиции, касающейся этапов и сроков реализации муниципальной программы, слова «2019-2026 годы», заменить словами «2024- 2030 годы»;</w:t>
      </w:r>
    </w:p>
    <w:p w:rsidR="00A835EE" w:rsidRDefault="00A835EE" w:rsidP="00A835EE">
      <w:pPr>
        <w:tabs>
          <w:tab w:val="left" w:pos="3195"/>
        </w:tabs>
        <w:jc w:val="both"/>
        <w:rPr>
          <w:rFonts w:ascii="Times New Roman" w:hAnsi="Times New Roman"/>
          <w:sz w:val="28"/>
        </w:rPr>
      </w:pPr>
      <w:r>
        <w:rPr>
          <w:rFonts w:ascii="Times New Roman" w:hAnsi="Times New Roman"/>
          <w:sz w:val="28"/>
        </w:rPr>
        <w:t xml:space="preserve">          б) в Паспорте программы позицию, касающуюся </w:t>
      </w:r>
      <w:proofErr w:type="gramStart"/>
      <w:r>
        <w:rPr>
          <w:rFonts w:ascii="Times New Roman" w:hAnsi="Times New Roman"/>
          <w:sz w:val="28"/>
        </w:rPr>
        <w:t>ресурсного</w:t>
      </w:r>
      <w:proofErr w:type="gramEnd"/>
      <w:r>
        <w:rPr>
          <w:rFonts w:ascii="Times New Roman" w:hAnsi="Times New Roman"/>
          <w:sz w:val="28"/>
        </w:rPr>
        <w:t xml:space="preserve"> обеспечение муниципальной программы, изложить в следующей редакции:</w:t>
      </w:r>
    </w:p>
    <w:p w:rsidR="00A835EE" w:rsidRDefault="00A835EE" w:rsidP="00A835EE">
      <w:pPr>
        <w:tabs>
          <w:tab w:val="left" w:pos="3195"/>
        </w:tabs>
        <w:jc w:val="both"/>
        <w:rPr>
          <w:rFonts w:ascii="Times New Roman" w:hAnsi="Times New Roman"/>
          <w:sz w:val="28"/>
        </w:rPr>
        <w:sectPr w:rsidR="00A835EE" w:rsidSect="00D0611A">
          <w:headerReference w:type="default" r:id="rId17"/>
          <w:headerReference w:type="first" r:id="rId18"/>
          <w:pgSz w:w="11906" w:h="16838"/>
          <w:pgMar w:top="1134" w:right="567" w:bottom="1134" w:left="1134" w:header="709" w:footer="709" w:gutter="0"/>
          <w:cols w:space="708"/>
          <w:titlePg/>
          <w:docGrid w:linePitch="360"/>
        </w:sectPr>
      </w:pPr>
    </w:p>
    <w:p w:rsidR="00A835EE" w:rsidRDefault="00A835EE" w:rsidP="00A835EE">
      <w:pPr>
        <w:tabs>
          <w:tab w:val="center" w:pos="7285"/>
        </w:tabs>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1241"/>
      </w:tblGrid>
      <w:tr w:rsidR="00A835EE" w:rsidRPr="00A61D19" w:rsidTr="006E4DCB">
        <w:tc>
          <w:tcPr>
            <w:tcW w:w="3360" w:type="dxa"/>
            <w:tcBorders>
              <w:top w:val="single" w:sz="4" w:space="0" w:color="auto"/>
              <w:bottom w:val="single" w:sz="4" w:space="0" w:color="auto"/>
              <w:right w:val="single" w:sz="4" w:space="0" w:color="auto"/>
            </w:tcBorders>
          </w:tcPr>
          <w:p w:rsidR="00A835EE" w:rsidRPr="00FA7332" w:rsidRDefault="00A835EE" w:rsidP="006E4DCB">
            <w:pPr>
              <w:pStyle w:val="af6"/>
              <w:rPr>
                <w:rFonts w:ascii="Times New Roman" w:hAnsi="Times New Roman" w:cs="Times New Roman"/>
              </w:rPr>
            </w:pPr>
            <w:r w:rsidRPr="00FA7332">
              <w:rPr>
                <w:rFonts w:ascii="Times New Roman" w:hAnsi="Times New Roman" w:cs="Times New Roman"/>
              </w:rPr>
              <w:t xml:space="preserve">Ресурсное обеспечение муниципальной программы </w:t>
            </w:r>
          </w:p>
        </w:tc>
        <w:tc>
          <w:tcPr>
            <w:tcW w:w="11241" w:type="dxa"/>
            <w:tcBorders>
              <w:top w:val="single" w:sz="4" w:space="0" w:color="auto"/>
              <w:left w:val="single" w:sz="4" w:space="0" w:color="auto"/>
              <w:bottom w:val="single" w:sz="4" w:space="0" w:color="auto"/>
            </w:tcBorders>
          </w:tcPr>
          <w:p w:rsidR="00A835EE" w:rsidRPr="00014CBF" w:rsidRDefault="00A835EE" w:rsidP="006E4DCB">
            <w:pPr>
              <w:pStyle w:val="af6"/>
              <w:ind w:firstLine="600"/>
              <w:contextualSpacing/>
              <w:rPr>
                <w:rFonts w:ascii="Times New Roman" w:hAnsi="Times New Roman" w:cs="Times New Roman"/>
              </w:rPr>
            </w:pPr>
            <w:r w:rsidRPr="00014CBF">
              <w:rPr>
                <w:rFonts w:ascii="Times New Roman" w:hAnsi="Times New Roman" w:cs="Times New Roman"/>
              </w:rPr>
              <w:t xml:space="preserve">Объем бюджетных ассигнований на реализацию муниципальной программы составляет </w:t>
            </w:r>
            <w:r>
              <w:rPr>
                <w:rFonts w:ascii="Times New Roman" w:hAnsi="Times New Roman" w:cs="Times New Roman"/>
              </w:rPr>
              <w:t>–</w:t>
            </w:r>
            <w:r w:rsidRPr="00014CBF">
              <w:rPr>
                <w:rFonts w:ascii="Times New Roman" w:hAnsi="Times New Roman" w:cs="Times New Roman"/>
              </w:rPr>
              <w:t xml:space="preserve"> </w:t>
            </w:r>
            <w:r>
              <w:rPr>
                <w:rFonts w:ascii="Times New Roman" w:hAnsi="Times New Roman" w:cs="Times New Roman"/>
              </w:rPr>
              <w:t>471 387,8</w:t>
            </w:r>
            <w:r w:rsidRPr="00014CBF">
              <w:rPr>
                <w:rFonts w:ascii="Times New Roman" w:hAnsi="Times New Roman" w:cs="Times New Roman"/>
              </w:rPr>
              <w:t xml:space="preserve"> тыс. руб. в </w:t>
            </w:r>
            <w:proofErr w:type="spellStart"/>
            <w:r w:rsidRPr="00014CBF">
              <w:rPr>
                <w:rFonts w:ascii="Times New Roman" w:hAnsi="Times New Roman" w:cs="Times New Roman"/>
              </w:rPr>
              <w:t>т.ч</w:t>
            </w:r>
            <w:proofErr w:type="spellEnd"/>
            <w:r w:rsidRPr="00014CBF">
              <w:rPr>
                <w:rFonts w:ascii="Times New Roman" w:hAnsi="Times New Roman" w:cs="Times New Roman"/>
              </w:rPr>
              <w:t>. по годам:</w:t>
            </w:r>
          </w:p>
          <w:p w:rsidR="00A835EE" w:rsidRPr="00014CBF" w:rsidRDefault="00A835EE" w:rsidP="006E4DCB">
            <w:pPr>
              <w:ind w:firstLine="454"/>
              <w:contextualSpacing/>
              <w:jc w:val="both"/>
              <w:rPr>
                <w:rFonts w:ascii="Times New Roman" w:hAnsi="Times New Roman"/>
                <w:sz w:val="24"/>
                <w:szCs w:val="24"/>
              </w:rPr>
            </w:pPr>
            <w:r w:rsidRPr="00014CBF">
              <w:rPr>
                <w:rFonts w:ascii="Times New Roman" w:hAnsi="Times New Roman"/>
                <w:sz w:val="24"/>
                <w:szCs w:val="24"/>
              </w:rPr>
              <w:t>20</w:t>
            </w:r>
            <w:r>
              <w:rPr>
                <w:rFonts w:ascii="Times New Roman" w:hAnsi="Times New Roman"/>
                <w:sz w:val="24"/>
                <w:szCs w:val="24"/>
              </w:rPr>
              <w:t>24</w:t>
            </w:r>
            <w:r w:rsidRPr="00014CBF">
              <w:rPr>
                <w:rFonts w:ascii="Times New Roman" w:hAnsi="Times New Roman"/>
                <w:sz w:val="24"/>
                <w:szCs w:val="24"/>
              </w:rPr>
              <w:t xml:space="preserve">г.-      </w:t>
            </w:r>
            <w:r>
              <w:rPr>
                <w:rFonts w:ascii="Times New Roman" w:hAnsi="Times New Roman"/>
                <w:sz w:val="24"/>
                <w:szCs w:val="24"/>
              </w:rPr>
              <w:t xml:space="preserve"> </w:t>
            </w:r>
            <w:r w:rsidRPr="00014CBF">
              <w:rPr>
                <w:rFonts w:ascii="Times New Roman" w:hAnsi="Times New Roman"/>
                <w:sz w:val="24"/>
                <w:szCs w:val="24"/>
              </w:rPr>
              <w:t>3 001,8 тыс. рублей;</w:t>
            </w:r>
          </w:p>
          <w:p w:rsidR="00A835EE" w:rsidRPr="00014CBF" w:rsidRDefault="00A835EE" w:rsidP="006E4DCB">
            <w:pPr>
              <w:ind w:firstLine="454"/>
              <w:contextualSpacing/>
              <w:jc w:val="both"/>
              <w:rPr>
                <w:rFonts w:ascii="Times New Roman" w:hAnsi="Times New Roman"/>
                <w:sz w:val="24"/>
                <w:szCs w:val="24"/>
              </w:rPr>
            </w:pPr>
            <w:r w:rsidRPr="00014CBF">
              <w:rPr>
                <w:rFonts w:ascii="Times New Roman" w:hAnsi="Times New Roman"/>
                <w:sz w:val="24"/>
                <w:szCs w:val="24"/>
              </w:rPr>
              <w:t>202</w:t>
            </w:r>
            <w:r>
              <w:rPr>
                <w:rFonts w:ascii="Times New Roman" w:hAnsi="Times New Roman"/>
                <w:sz w:val="24"/>
                <w:szCs w:val="24"/>
              </w:rPr>
              <w:t>5</w:t>
            </w:r>
            <w:r w:rsidRPr="00014CBF">
              <w:rPr>
                <w:rFonts w:ascii="Times New Roman" w:hAnsi="Times New Roman"/>
                <w:sz w:val="24"/>
                <w:szCs w:val="24"/>
              </w:rPr>
              <w:t xml:space="preserve">г.-      </w:t>
            </w:r>
            <w:r>
              <w:rPr>
                <w:rFonts w:ascii="Times New Roman" w:hAnsi="Times New Roman"/>
                <w:sz w:val="24"/>
                <w:szCs w:val="24"/>
              </w:rPr>
              <w:t>54 107,5</w:t>
            </w:r>
            <w:r w:rsidRPr="00014CBF">
              <w:rPr>
                <w:rFonts w:ascii="Times New Roman" w:hAnsi="Times New Roman"/>
                <w:sz w:val="24"/>
                <w:szCs w:val="24"/>
              </w:rPr>
              <w:t xml:space="preserve"> тыс. рублей;</w:t>
            </w:r>
          </w:p>
          <w:p w:rsidR="00A835EE" w:rsidRPr="00014CBF" w:rsidRDefault="00A835EE" w:rsidP="006E4DCB">
            <w:pPr>
              <w:ind w:firstLine="454"/>
              <w:contextualSpacing/>
              <w:jc w:val="both"/>
              <w:rPr>
                <w:rFonts w:ascii="Times New Roman" w:hAnsi="Times New Roman"/>
                <w:sz w:val="24"/>
                <w:szCs w:val="24"/>
              </w:rPr>
            </w:pPr>
            <w:r w:rsidRPr="00014CBF">
              <w:rPr>
                <w:rFonts w:ascii="Times New Roman" w:hAnsi="Times New Roman"/>
                <w:sz w:val="24"/>
                <w:szCs w:val="24"/>
              </w:rPr>
              <w:t>202</w:t>
            </w:r>
            <w:r>
              <w:rPr>
                <w:rFonts w:ascii="Times New Roman" w:hAnsi="Times New Roman"/>
                <w:sz w:val="24"/>
                <w:szCs w:val="24"/>
              </w:rPr>
              <w:t>6</w:t>
            </w:r>
            <w:r w:rsidRPr="00014CBF">
              <w:rPr>
                <w:rFonts w:ascii="Times New Roman" w:hAnsi="Times New Roman"/>
                <w:sz w:val="24"/>
                <w:szCs w:val="24"/>
              </w:rPr>
              <w:t>г.-    1</w:t>
            </w:r>
            <w:r>
              <w:rPr>
                <w:rFonts w:ascii="Times New Roman" w:hAnsi="Times New Roman"/>
                <w:sz w:val="24"/>
                <w:szCs w:val="24"/>
              </w:rPr>
              <w:t>26 420,0</w:t>
            </w:r>
            <w:r w:rsidRPr="00014CBF">
              <w:rPr>
                <w:rFonts w:ascii="Times New Roman" w:hAnsi="Times New Roman"/>
                <w:sz w:val="24"/>
                <w:szCs w:val="24"/>
              </w:rPr>
              <w:t xml:space="preserve"> тыс. рублей;</w:t>
            </w:r>
          </w:p>
          <w:p w:rsidR="00A835EE" w:rsidRPr="00014CBF" w:rsidRDefault="00A835EE" w:rsidP="006E4DCB">
            <w:pPr>
              <w:ind w:firstLine="454"/>
              <w:contextualSpacing/>
              <w:jc w:val="both"/>
              <w:rPr>
                <w:rFonts w:ascii="Times New Roman" w:hAnsi="Times New Roman"/>
                <w:sz w:val="24"/>
                <w:szCs w:val="24"/>
              </w:rPr>
            </w:pPr>
            <w:r>
              <w:rPr>
                <w:rFonts w:ascii="Times New Roman" w:hAnsi="Times New Roman"/>
                <w:sz w:val="24"/>
                <w:szCs w:val="24"/>
              </w:rPr>
              <w:t>2027г.-    106 070,0</w:t>
            </w:r>
            <w:r w:rsidRPr="00014CBF">
              <w:rPr>
                <w:rFonts w:ascii="Times New Roman" w:hAnsi="Times New Roman"/>
                <w:sz w:val="24"/>
                <w:szCs w:val="24"/>
              </w:rPr>
              <w:t xml:space="preserve"> тыс. рублей;</w:t>
            </w:r>
          </w:p>
          <w:p w:rsidR="00A835EE" w:rsidRPr="00014CBF" w:rsidRDefault="00A835EE" w:rsidP="006E4DCB">
            <w:pPr>
              <w:ind w:firstLine="454"/>
              <w:contextualSpacing/>
              <w:jc w:val="both"/>
              <w:rPr>
                <w:rFonts w:ascii="Times New Roman" w:hAnsi="Times New Roman"/>
                <w:sz w:val="24"/>
                <w:szCs w:val="24"/>
              </w:rPr>
            </w:pPr>
            <w:r w:rsidRPr="00014CBF">
              <w:rPr>
                <w:rFonts w:ascii="Times New Roman" w:hAnsi="Times New Roman"/>
                <w:sz w:val="24"/>
                <w:szCs w:val="24"/>
              </w:rPr>
              <w:t>202</w:t>
            </w:r>
            <w:r>
              <w:rPr>
                <w:rFonts w:ascii="Times New Roman" w:hAnsi="Times New Roman"/>
                <w:sz w:val="24"/>
                <w:szCs w:val="24"/>
              </w:rPr>
              <w:t>8</w:t>
            </w:r>
            <w:r w:rsidRPr="00014CBF">
              <w:rPr>
                <w:rFonts w:ascii="Times New Roman" w:hAnsi="Times New Roman"/>
                <w:sz w:val="24"/>
                <w:szCs w:val="24"/>
              </w:rPr>
              <w:t xml:space="preserve">г.-    </w:t>
            </w:r>
            <w:r>
              <w:rPr>
                <w:rFonts w:ascii="Times New Roman" w:hAnsi="Times New Roman"/>
                <w:sz w:val="24"/>
                <w:szCs w:val="24"/>
              </w:rPr>
              <w:t>130 254,3</w:t>
            </w:r>
            <w:r w:rsidRPr="00014CBF">
              <w:rPr>
                <w:rFonts w:ascii="Times New Roman" w:hAnsi="Times New Roman"/>
                <w:sz w:val="24"/>
                <w:szCs w:val="24"/>
              </w:rPr>
              <w:t xml:space="preserve"> тыс. рублей;</w:t>
            </w:r>
          </w:p>
          <w:p w:rsidR="00A835EE" w:rsidRPr="00014CBF" w:rsidRDefault="00A835EE" w:rsidP="006E4DCB">
            <w:pPr>
              <w:ind w:firstLine="454"/>
              <w:contextualSpacing/>
              <w:jc w:val="both"/>
              <w:rPr>
                <w:rFonts w:ascii="Times New Roman" w:hAnsi="Times New Roman"/>
                <w:sz w:val="24"/>
                <w:szCs w:val="24"/>
              </w:rPr>
            </w:pPr>
            <w:r w:rsidRPr="00014CBF">
              <w:rPr>
                <w:rFonts w:ascii="Times New Roman" w:hAnsi="Times New Roman"/>
                <w:sz w:val="24"/>
                <w:szCs w:val="24"/>
              </w:rPr>
              <w:t>202</w:t>
            </w:r>
            <w:r>
              <w:rPr>
                <w:rFonts w:ascii="Times New Roman" w:hAnsi="Times New Roman"/>
                <w:sz w:val="24"/>
                <w:szCs w:val="24"/>
              </w:rPr>
              <w:t>9</w:t>
            </w:r>
            <w:r w:rsidRPr="00014CBF">
              <w:rPr>
                <w:rFonts w:ascii="Times New Roman" w:hAnsi="Times New Roman"/>
                <w:sz w:val="24"/>
                <w:szCs w:val="24"/>
              </w:rPr>
              <w:t xml:space="preserve">г.-    </w:t>
            </w:r>
            <w:r>
              <w:rPr>
                <w:rFonts w:ascii="Times New Roman" w:hAnsi="Times New Roman"/>
                <w:sz w:val="24"/>
                <w:szCs w:val="24"/>
              </w:rPr>
              <w:t xml:space="preserve">    1 801,6</w:t>
            </w:r>
            <w:r w:rsidRPr="00014CBF">
              <w:rPr>
                <w:rFonts w:ascii="Times New Roman" w:hAnsi="Times New Roman"/>
                <w:sz w:val="24"/>
                <w:szCs w:val="24"/>
              </w:rPr>
              <w:t xml:space="preserve"> тыс. рублей;</w:t>
            </w:r>
          </w:p>
          <w:p w:rsidR="00A835EE" w:rsidRPr="00014CBF" w:rsidRDefault="00A835EE" w:rsidP="006E4DCB">
            <w:pPr>
              <w:ind w:firstLine="454"/>
              <w:contextualSpacing/>
              <w:jc w:val="both"/>
              <w:rPr>
                <w:rFonts w:ascii="Times New Roman" w:hAnsi="Times New Roman"/>
                <w:sz w:val="24"/>
                <w:szCs w:val="24"/>
              </w:rPr>
            </w:pPr>
            <w:r w:rsidRPr="00014CBF">
              <w:rPr>
                <w:rFonts w:ascii="Times New Roman" w:hAnsi="Times New Roman"/>
                <w:sz w:val="24"/>
                <w:szCs w:val="24"/>
              </w:rPr>
              <w:t>20</w:t>
            </w:r>
            <w:r>
              <w:rPr>
                <w:rFonts w:ascii="Times New Roman" w:hAnsi="Times New Roman"/>
                <w:sz w:val="24"/>
                <w:szCs w:val="24"/>
              </w:rPr>
              <w:t>30</w:t>
            </w:r>
            <w:r w:rsidRPr="00014CBF">
              <w:rPr>
                <w:rFonts w:ascii="Times New Roman" w:hAnsi="Times New Roman"/>
                <w:sz w:val="24"/>
                <w:szCs w:val="24"/>
              </w:rPr>
              <w:t xml:space="preserve">г.-      </w:t>
            </w:r>
            <w:r>
              <w:rPr>
                <w:rFonts w:ascii="Times New Roman" w:hAnsi="Times New Roman"/>
                <w:sz w:val="24"/>
                <w:szCs w:val="24"/>
              </w:rPr>
              <w:t>48 020</w:t>
            </w:r>
            <w:r w:rsidRPr="00014CBF">
              <w:rPr>
                <w:rFonts w:ascii="Times New Roman" w:hAnsi="Times New Roman"/>
                <w:sz w:val="24"/>
                <w:szCs w:val="24"/>
              </w:rPr>
              <w:t>,0 тыс. рублей</w:t>
            </w:r>
            <w:r>
              <w:rPr>
                <w:rFonts w:ascii="Times New Roman" w:hAnsi="Times New Roman"/>
                <w:sz w:val="24"/>
                <w:szCs w:val="24"/>
              </w:rPr>
              <w:t>.</w:t>
            </w:r>
          </w:p>
          <w:p w:rsidR="00A835EE" w:rsidRPr="00014CBF" w:rsidRDefault="00A835EE" w:rsidP="006E4DCB">
            <w:pPr>
              <w:tabs>
                <w:tab w:val="left" w:pos="176"/>
                <w:tab w:val="left" w:pos="601"/>
              </w:tabs>
              <w:jc w:val="both"/>
              <w:rPr>
                <w:rFonts w:ascii="Times New Roman" w:hAnsi="Times New Roman"/>
                <w:sz w:val="24"/>
                <w:szCs w:val="24"/>
              </w:rPr>
            </w:pPr>
            <w:r w:rsidRPr="00014CBF">
              <w:rPr>
                <w:rFonts w:ascii="Times New Roman" w:hAnsi="Times New Roman"/>
                <w:sz w:val="24"/>
                <w:szCs w:val="24"/>
              </w:rPr>
              <w:t>Объемы бюджетных ассигнований уточняются ежегодно при формировании бюджета Темниковского муниципального района на очередной финансовый год и плановый период.</w:t>
            </w:r>
          </w:p>
        </w:tc>
      </w:tr>
    </w:tbl>
    <w:p w:rsidR="00A835EE" w:rsidRDefault="00A835EE" w:rsidP="00A835EE">
      <w:pPr>
        <w:tabs>
          <w:tab w:val="left" w:pos="3195"/>
        </w:tabs>
        <w:jc w:val="right"/>
        <w:rPr>
          <w:rFonts w:ascii="Times New Roman" w:hAnsi="Times New Roman"/>
          <w:sz w:val="28"/>
        </w:rPr>
      </w:pPr>
      <w:r>
        <w:rPr>
          <w:rFonts w:ascii="Times New Roman" w:hAnsi="Times New Roman"/>
          <w:sz w:val="28"/>
        </w:rPr>
        <w:t>»</w:t>
      </w:r>
    </w:p>
    <w:p w:rsidR="00A835EE" w:rsidRDefault="00A835EE" w:rsidP="00A835EE">
      <w:pPr>
        <w:tabs>
          <w:tab w:val="left" w:pos="5125"/>
        </w:tabs>
        <w:jc w:val="both"/>
        <w:rPr>
          <w:rFonts w:ascii="Times New Roman" w:hAnsi="Times New Roman"/>
          <w:bCs/>
          <w:sz w:val="28"/>
          <w:szCs w:val="28"/>
        </w:rPr>
      </w:pPr>
      <w:r>
        <w:rPr>
          <w:rFonts w:ascii="Times New Roman" w:hAnsi="Times New Roman"/>
          <w:sz w:val="28"/>
          <w:szCs w:val="28"/>
        </w:rPr>
        <w:t>б) приложение</w:t>
      </w:r>
      <w:r w:rsidRPr="00270147">
        <w:rPr>
          <w:rFonts w:ascii="Times New Roman" w:hAnsi="Times New Roman"/>
          <w:sz w:val="28"/>
          <w:szCs w:val="28"/>
        </w:rPr>
        <w:t xml:space="preserve"> 3 </w:t>
      </w:r>
      <w:r>
        <w:rPr>
          <w:rFonts w:ascii="Times New Roman" w:hAnsi="Times New Roman"/>
          <w:sz w:val="28"/>
          <w:szCs w:val="28"/>
        </w:rPr>
        <w:t>«</w:t>
      </w:r>
      <w:r w:rsidRPr="00AF442E">
        <w:rPr>
          <w:rFonts w:ascii="Times New Roman" w:hAnsi="Times New Roman"/>
          <w:bCs/>
          <w:sz w:val="28"/>
          <w:szCs w:val="28"/>
        </w:rPr>
        <w:t xml:space="preserve">Ресурсное обеспечение и прогнозная (справочная) оценка расходов федерального, республиканского </w:t>
      </w:r>
      <w:r>
        <w:rPr>
          <w:rFonts w:ascii="Times New Roman" w:hAnsi="Times New Roman"/>
          <w:bCs/>
          <w:sz w:val="28"/>
          <w:szCs w:val="28"/>
        </w:rPr>
        <w:t>и местного бюджетов на реализацию муниципальной программы «Экономическое развитие Темниковского муниципального района Республики Мордовия», изложить в новой редакции:</w:t>
      </w:r>
      <w:r w:rsidRPr="00AF442E">
        <w:rPr>
          <w:rFonts w:ascii="Times New Roman" w:hAnsi="Times New Roman"/>
          <w:bCs/>
          <w:sz w:val="28"/>
          <w:szCs w:val="28"/>
        </w:rPr>
        <w:t xml:space="preserve">  </w:t>
      </w:r>
    </w:p>
    <w:p w:rsidR="007C63FA" w:rsidRDefault="007C63FA" w:rsidP="00A835EE">
      <w:pPr>
        <w:tabs>
          <w:tab w:val="left" w:pos="5125"/>
        </w:tabs>
        <w:jc w:val="both"/>
        <w:rPr>
          <w:rFonts w:ascii="Times New Roman" w:hAnsi="Times New Roman"/>
          <w:bCs/>
          <w:sz w:val="28"/>
          <w:szCs w:val="28"/>
        </w:rPr>
      </w:pPr>
    </w:p>
    <w:tbl>
      <w:tblPr>
        <w:tblW w:w="15574" w:type="dxa"/>
        <w:tblInd w:w="-176" w:type="dxa"/>
        <w:tblLayout w:type="fixed"/>
        <w:tblLook w:val="04A0" w:firstRow="1" w:lastRow="0" w:firstColumn="1" w:lastColumn="0" w:noHBand="0" w:noVBand="1"/>
      </w:tblPr>
      <w:tblGrid>
        <w:gridCol w:w="851"/>
        <w:gridCol w:w="2625"/>
        <w:gridCol w:w="493"/>
        <w:gridCol w:w="2115"/>
        <w:gridCol w:w="298"/>
        <w:gridCol w:w="1557"/>
        <w:gridCol w:w="581"/>
        <w:gridCol w:w="553"/>
        <w:gridCol w:w="68"/>
        <w:gridCol w:w="1154"/>
        <w:gridCol w:w="30"/>
        <w:gridCol w:w="203"/>
        <w:gridCol w:w="713"/>
        <w:gridCol w:w="61"/>
        <w:gridCol w:w="7"/>
        <w:gridCol w:w="23"/>
        <w:gridCol w:w="206"/>
        <w:gridCol w:w="7"/>
        <w:gridCol w:w="23"/>
        <w:gridCol w:w="193"/>
        <w:gridCol w:w="927"/>
        <w:gridCol w:w="7"/>
        <w:gridCol w:w="23"/>
        <w:gridCol w:w="902"/>
        <w:gridCol w:w="20"/>
        <w:gridCol w:w="7"/>
        <w:gridCol w:w="23"/>
        <w:gridCol w:w="922"/>
        <w:gridCol w:w="7"/>
        <w:gridCol w:w="23"/>
        <w:gridCol w:w="15"/>
        <w:gridCol w:w="33"/>
        <w:gridCol w:w="874"/>
        <w:gridCol w:w="7"/>
        <w:gridCol w:w="23"/>
      </w:tblGrid>
      <w:tr w:rsidR="00A835EE" w:rsidRPr="00AF6F13" w:rsidTr="006E4DCB">
        <w:trPr>
          <w:gridAfter w:val="11"/>
          <w:wAfter w:w="1954" w:type="dxa"/>
          <w:trHeight w:val="255"/>
        </w:trPr>
        <w:tc>
          <w:tcPr>
            <w:tcW w:w="851" w:type="dxa"/>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3118" w:type="dxa"/>
            <w:gridSpan w:val="2"/>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2413" w:type="dxa"/>
            <w:gridSpan w:val="2"/>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2138" w:type="dxa"/>
            <w:gridSpan w:val="2"/>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621" w:type="dxa"/>
            <w:gridSpan w:val="2"/>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1387" w:type="dxa"/>
            <w:gridSpan w:val="3"/>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713" w:type="dxa"/>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520" w:type="dxa"/>
            <w:gridSpan w:val="7"/>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1859" w:type="dxa"/>
            <w:gridSpan w:val="4"/>
            <w:tcBorders>
              <w:top w:val="nil"/>
              <w:left w:val="nil"/>
              <w:bottom w:val="nil"/>
              <w:right w:val="nil"/>
            </w:tcBorders>
            <w:shd w:val="clear" w:color="auto" w:fill="auto"/>
            <w:noWrap/>
            <w:vAlign w:val="bottom"/>
            <w:hideMark/>
          </w:tcPr>
          <w:p w:rsidR="00A835EE" w:rsidRPr="00AF6F13" w:rsidRDefault="00A835EE" w:rsidP="006E4DCB">
            <w:pPr>
              <w:ind w:left="-334" w:firstLine="334"/>
              <w:rPr>
                <w:rFonts w:ascii="Times New Roman" w:hAnsi="Times New Roman"/>
                <w:color w:val="333333"/>
                <w:sz w:val="20"/>
                <w:szCs w:val="20"/>
              </w:rPr>
            </w:pPr>
            <w:r>
              <w:rPr>
                <w:rFonts w:ascii="Times New Roman" w:hAnsi="Times New Roman"/>
                <w:color w:val="333333"/>
                <w:sz w:val="20"/>
                <w:szCs w:val="20"/>
              </w:rPr>
              <w:t>«</w:t>
            </w:r>
            <w:r w:rsidRPr="00AF6F13">
              <w:rPr>
                <w:rFonts w:ascii="Times New Roman" w:hAnsi="Times New Roman"/>
                <w:color w:val="333333"/>
                <w:sz w:val="20"/>
                <w:szCs w:val="20"/>
              </w:rPr>
              <w:t>ПРИЛОЖЕНИЕ 3</w:t>
            </w:r>
          </w:p>
        </w:tc>
      </w:tr>
      <w:tr w:rsidR="00A835EE" w:rsidRPr="00AF6F13" w:rsidTr="006E4DCB">
        <w:trPr>
          <w:gridAfter w:val="4"/>
          <w:wAfter w:w="937" w:type="dxa"/>
          <w:trHeight w:val="960"/>
        </w:trPr>
        <w:tc>
          <w:tcPr>
            <w:tcW w:w="851" w:type="dxa"/>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3118" w:type="dxa"/>
            <w:gridSpan w:val="2"/>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2413" w:type="dxa"/>
            <w:gridSpan w:val="2"/>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2138" w:type="dxa"/>
            <w:gridSpan w:val="2"/>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621" w:type="dxa"/>
            <w:gridSpan w:val="2"/>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1387" w:type="dxa"/>
            <w:gridSpan w:val="3"/>
            <w:tcBorders>
              <w:top w:val="nil"/>
              <w:left w:val="nil"/>
              <w:bottom w:val="nil"/>
              <w:right w:val="nil"/>
            </w:tcBorders>
            <w:shd w:val="clear" w:color="auto" w:fill="auto"/>
            <w:noWrap/>
            <w:vAlign w:val="bottom"/>
            <w:hideMark/>
          </w:tcPr>
          <w:p w:rsidR="00A835EE" w:rsidRPr="00AF6F13" w:rsidRDefault="00A835EE" w:rsidP="006E4DCB">
            <w:pPr>
              <w:rPr>
                <w:rFonts w:ascii="Arial CYR" w:hAnsi="Arial CYR"/>
                <w:sz w:val="20"/>
                <w:szCs w:val="20"/>
              </w:rPr>
            </w:pPr>
          </w:p>
        </w:tc>
        <w:tc>
          <w:tcPr>
            <w:tcW w:w="4109" w:type="dxa"/>
            <w:gridSpan w:val="19"/>
            <w:tcBorders>
              <w:top w:val="nil"/>
              <w:left w:val="nil"/>
              <w:bottom w:val="nil"/>
              <w:right w:val="nil"/>
            </w:tcBorders>
            <w:shd w:val="clear" w:color="auto" w:fill="auto"/>
            <w:hideMark/>
          </w:tcPr>
          <w:p w:rsidR="00A835EE" w:rsidRPr="00AF6F13" w:rsidRDefault="00A835EE" w:rsidP="006E4DCB">
            <w:pPr>
              <w:rPr>
                <w:rFonts w:ascii="Times New Roman" w:hAnsi="Times New Roman"/>
                <w:sz w:val="24"/>
                <w:szCs w:val="24"/>
              </w:rPr>
            </w:pPr>
            <w:r w:rsidRPr="00AF6F13">
              <w:rPr>
                <w:rFonts w:ascii="Times New Roman" w:hAnsi="Times New Roman"/>
                <w:sz w:val="24"/>
                <w:szCs w:val="24"/>
              </w:rPr>
              <w:t>к муниципальной программе "Экономическое развитие Темниковского муниципального района Республики Мордовия"</w:t>
            </w:r>
          </w:p>
        </w:tc>
      </w:tr>
      <w:tr w:rsidR="00A835EE" w:rsidRPr="00AF6F13" w:rsidTr="006E4DCB">
        <w:trPr>
          <w:gridAfter w:val="3"/>
          <w:wAfter w:w="904" w:type="dxa"/>
          <w:trHeight w:val="765"/>
        </w:trPr>
        <w:tc>
          <w:tcPr>
            <w:tcW w:w="14670" w:type="dxa"/>
            <w:gridSpan w:val="32"/>
            <w:tcBorders>
              <w:top w:val="nil"/>
              <w:left w:val="nil"/>
              <w:bottom w:val="nil"/>
              <w:right w:val="nil"/>
            </w:tcBorders>
            <w:shd w:val="clear" w:color="auto" w:fill="auto"/>
            <w:vAlign w:val="center"/>
            <w:hideMark/>
          </w:tcPr>
          <w:p w:rsidR="00A835EE" w:rsidRPr="00AF6F13" w:rsidRDefault="00A835EE" w:rsidP="006E4DCB">
            <w:pPr>
              <w:jc w:val="center"/>
              <w:rPr>
                <w:rFonts w:ascii="Times New Roman" w:hAnsi="Times New Roman"/>
                <w:b/>
                <w:bCs/>
                <w:sz w:val="24"/>
                <w:szCs w:val="24"/>
              </w:rPr>
            </w:pPr>
            <w:r w:rsidRPr="00AF6F13">
              <w:rPr>
                <w:rFonts w:ascii="Times New Roman" w:hAnsi="Times New Roman"/>
                <w:b/>
                <w:bCs/>
                <w:sz w:val="24"/>
                <w:szCs w:val="24"/>
              </w:rPr>
              <w:t>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w:t>
            </w:r>
          </w:p>
        </w:tc>
      </w:tr>
      <w:tr w:rsidR="00A835EE" w:rsidRPr="005B7B01" w:rsidTr="006E4DCB">
        <w:trPr>
          <w:gridAfter w:val="1"/>
          <w:wAfter w:w="23" w:type="dxa"/>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w:t>
            </w:r>
            <w:proofErr w:type="gramStart"/>
            <w:r w:rsidRPr="005B7B01">
              <w:rPr>
                <w:rFonts w:ascii="Times New Roman" w:hAnsi="Times New Roman"/>
                <w:b/>
                <w:bCs/>
              </w:rPr>
              <w:t>п</w:t>
            </w:r>
            <w:proofErr w:type="gramEnd"/>
            <w:r w:rsidRPr="005B7B01">
              <w:rPr>
                <w:rFonts w:ascii="Times New Roman" w:hAnsi="Times New Roman"/>
                <w:b/>
                <w:bCs/>
              </w:rPr>
              <w:t>/п</w:t>
            </w:r>
          </w:p>
        </w:tc>
        <w:tc>
          <w:tcPr>
            <w:tcW w:w="2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Статус</w:t>
            </w:r>
          </w:p>
        </w:tc>
        <w:tc>
          <w:tcPr>
            <w:tcW w:w="26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Ответственный исполнитель, соисполнители</w:t>
            </w:r>
          </w:p>
        </w:tc>
        <w:tc>
          <w:tcPr>
            <w:tcW w:w="1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Источники финансирования</w:t>
            </w:r>
          </w:p>
        </w:tc>
        <w:tc>
          <w:tcPr>
            <w:tcW w:w="3370" w:type="dxa"/>
            <w:gridSpan w:val="9"/>
            <w:tcBorders>
              <w:top w:val="nil"/>
              <w:left w:val="nil"/>
              <w:bottom w:val="single" w:sz="4" w:space="0" w:color="auto"/>
              <w:right w:val="nil"/>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nil"/>
              <w:bottom w:val="nil"/>
              <w:right w:val="nil"/>
            </w:tcBorders>
            <w:shd w:val="clear" w:color="auto" w:fill="auto"/>
            <w:noWrap/>
            <w:vAlign w:val="bottom"/>
            <w:hideMark/>
          </w:tcPr>
          <w:p w:rsidR="00A835EE" w:rsidRPr="005B7B01" w:rsidRDefault="00A835EE" w:rsidP="006E4DCB">
            <w:pPr>
              <w:rPr>
                <w:rFonts w:ascii="Times New Roman" w:hAnsi="Times New Roman"/>
              </w:rPr>
            </w:pPr>
          </w:p>
        </w:tc>
        <w:tc>
          <w:tcPr>
            <w:tcW w:w="952" w:type="dxa"/>
            <w:gridSpan w:val="4"/>
            <w:tcBorders>
              <w:top w:val="nil"/>
              <w:left w:val="nil"/>
              <w:bottom w:val="nil"/>
              <w:right w:val="nil"/>
            </w:tcBorders>
            <w:shd w:val="clear" w:color="auto" w:fill="auto"/>
            <w:noWrap/>
            <w:vAlign w:val="bottom"/>
            <w:hideMark/>
          </w:tcPr>
          <w:p w:rsidR="00A835EE" w:rsidRPr="005B7B01" w:rsidRDefault="00A835EE" w:rsidP="006E4DCB">
            <w:pPr>
              <w:rPr>
                <w:rFonts w:ascii="Times New Roman" w:hAnsi="Times New Roman"/>
              </w:rPr>
            </w:pPr>
          </w:p>
        </w:tc>
        <w:tc>
          <w:tcPr>
            <w:tcW w:w="952" w:type="dxa"/>
            <w:gridSpan w:val="3"/>
            <w:tcBorders>
              <w:top w:val="nil"/>
              <w:left w:val="nil"/>
              <w:bottom w:val="nil"/>
              <w:right w:val="nil"/>
            </w:tcBorders>
            <w:shd w:val="clear" w:color="auto" w:fill="auto"/>
            <w:noWrap/>
            <w:vAlign w:val="bottom"/>
            <w:hideMark/>
          </w:tcPr>
          <w:p w:rsidR="00A835EE" w:rsidRPr="005B7B01" w:rsidRDefault="00A835EE" w:rsidP="006E4DCB">
            <w:pPr>
              <w:rPr>
                <w:rFonts w:ascii="Times New Roman" w:hAnsi="Times New Roman"/>
              </w:rPr>
            </w:pPr>
          </w:p>
        </w:tc>
        <w:tc>
          <w:tcPr>
            <w:tcW w:w="952" w:type="dxa"/>
            <w:gridSpan w:val="5"/>
            <w:tcBorders>
              <w:top w:val="nil"/>
              <w:left w:val="nil"/>
              <w:bottom w:val="nil"/>
              <w:right w:val="nil"/>
            </w:tcBorders>
            <w:shd w:val="clear" w:color="auto" w:fill="auto"/>
            <w:noWrap/>
            <w:vAlign w:val="bottom"/>
            <w:hideMark/>
          </w:tcPr>
          <w:p w:rsidR="00A835EE" w:rsidRPr="005B7B01" w:rsidRDefault="00A835EE" w:rsidP="006E4DCB">
            <w:pPr>
              <w:rPr>
                <w:rFonts w:ascii="Times New Roman" w:hAnsi="Times New Roman"/>
              </w:rPr>
            </w:pPr>
          </w:p>
        </w:tc>
      </w:tr>
      <w:tr w:rsidR="00A835EE" w:rsidRPr="005B7B01" w:rsidTr="006E4DCB">
        <w:trPr>
          <w:gridAfter w:val="2"/>
          <w:wAfter w:w="30" w:type="dxa"/>
          <w:trHeight w:val="6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25" w:type="dxa"/>
            <w:vMerge/>
            <w:tcBorders>
              <w:top w:val="single" w:sz="4" w:space="0" w:color="auto"/>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single" w:sz="4" w:space="0" w:color="auto"/>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1855" w:type="dxa"/>
            <w:gridSpan w:val="2"/>
            <w:vMerge/>
            <w:tcBorders>
              <w:top w:val="single" w:sz="4" w:space="0" w:color="auto"/>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2024 г.</w:t>
            </w:r>
          </w:p>
        </w:tc>
        <w:tc>
          <w:tcPr>
            <w:tcW w:w="1222" w:type="dxa"/>
            <w:gridSpan w:val="2"/>
            <w:tcBorders>
              <w:top w:val="nil"/>
              <w:left w:val="nil"/>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2025 г.</w:t>
            </w:r>
          </w:p>
        </w:tc>
        <w:tc>
          <w:tcPr>
            <w:tcW w:w="1007" w:type="dxa"/>
            <w:gridSpan w:val="4"/>
            <w:tcBorders>
              <w:top w:val="nil"/>
              <w:left w:val="nil"/>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2026 г.</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ind w:hanging="127"/>
              <w:jc w:val="center"/>
              <w:rPr>
                <w:rFonts w:ascii="Times New Roman" w:hAnsi="Times New Roman"/>
                <w:b/>
                <w:bCs/>
              </w:rPr>
            </w:pPr>
          </w:p>
        </w:tc>
        <w:tc>
          <w:tcPr>
            <w:tcW w:w="11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2027 г.</w:t>
            </w:r>
          </w:p>
        </w:tc>
        <w:tc>
          <w:tcPr>
            <w:tcW w:w="9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2028 г.</w:t>
            </w:r>
          </w:p>
        </w:tc>
        <w:tc>
          <w:tcPr>
            <w:tcW w:w="952" w:type="dxa"/>
            <w:gridSpan w:val="3"/>
            <w:tcBorders>
              <w:top w:val="single" w:sz="4" w:space="0" w:color="auto"/>
              <w:left w:val="nil"/>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2029 г.</w:t>
            </w:r>
          </w:p>
        </w:tc>
        <w:tc>
          <w:tcPr>
            <w:tcW w:w="952" w:type="dxa"/>
            <w:gridSpan w:val="5"/>
            <w:tcBorders>
              <w:top w:val="single" w:sz="4" w:space="0" w:color="auto"/>
              <w:left w:val="nil"/>
              <w:bottom w:val="single" w:sz="4" w:space="0" w:color="auto"/>
              <w:right w:val="single" w:sz="4" w:space="0" w:color="auto"/>
            </w:tcBorders>
            <w:shd w:val="clear" w:color="auto" w:fill="auto"/>
            <w:vAlign w:val="center"/>
            <w:hideMark/>
          </w:tcPr>
          <w:p w:rsidR="00A835EE" w:rsidRPr="005B7B01" w:rsidRDefault="00A835EE" w:rsidP="006E4DCB">
            <w:pPr>
              <w:jc w:val="center"/>
              <w:rPr>
                <w:rFonts w:ascii="Times New Roman" w:hAnsi="Times New Roman"/>
                <w:b/>
                <w:bCs/>
              </w:rPr>
            </w:pPr>
            <w:r w:rsidRPr="005B7B01">
              <w:rPr>
                <w:rFonts w:ascii="Times New Roman" w:hAnsi="Times New Roman"/>
                <w:b/>
                <w:bCs/>
              </w:rPr>
              <w:t>2030 г.</w:t>
            </w:r>
          </w:p>
        </w:tc>
      </w:tr>
      <w:tr w:rsidR="00A835EE" w:rsidRPr="005B7B01" w:rsidTr="006E4DCB">
        <w:trPr>
          <w:gridAfter w:val="2"/>
          <w:wAfter w:w="30" w:type="dxa"/>
          <w:trHeight w:val="25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w:t>
            </w:r>
          </w:p>
        </w:tc>
        <w:tc>
          <w:tcPr>
            <w:tcW w:w="2625"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Муниципальная программа "Экономическое развитие Темниковского муниципального района Республики Мордовия"</w:t>
            </w:r>
          </w:p>
        </w:tc>
        <w:tc>
          <w:tcPr>
            <w:tcW w:w="2608" w:type="dxa"/>
            <w:gridSpan w:val="2"/>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both"/>
              <w:rPr>
                <w:rFonts w:ascii="Times New Roman" w:hAnsi="Times New Roman"/>
              </w:rPr>
            </w:pPr>
            <w:r w:rsidRPr="005B7B01">
              <w:rPr>
                <w:rFonts w:ascii="Times New Roman" w:hAnsi="Times New Roman"/>
              </w:rPr>
              <w:t xml:space="preserve">управление по экономике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4714,4</w:t>
            </w:r>
          </w:p>
        </w:tc>
        <w:tc>
          <w:tcPr>
            <w:tcW w:w="1222"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54107,5</w:t>
            </w:r>
          </w:p>
        </w:tc>
        <w:tc>
          <w:tcPr>
            <w:tcW w:w="1007"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126420,0</w:t>
            </w:r>
          </w:p>
        </w:tc>
        <w:tc>
          <w:tcPr>
            <w:tcW w:w="236" w:type="dxa"/>
            <w:gridSpan w:val="3"/>
            <w:tcBorders>
              <w:top w:val="single" w:sz="4" w:space="0" w:color="auto"/>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106070,0</w:t>
            </w:r>
          </w:p>
        </w:tc>
        <w:tc>
          <w:tcPr>
            <w:tcW w:w="952"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130254,3</w:t>
            </w:r>
          </w:p>
        </w:tc>
        <w:tc>
          <w:tcPr>
            <w:tcW w:w="952" w:type="dxa"/>
            <w:gridSpan w:val="3"/>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1801,6</w:t>
            </w:r>
          </w:p>
        </w:tc>
        <w:tc>
          <w:tcPr>
            <w:tcW w:w="952" w:type="dxa"/>
            <w:gridSpan w:val="5"/>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48020,0</w:t>
            </w:r>
          </w:p>
        </w:tc>
      </w:tr>
      <w:tr w:rsidR="00A835EE" w:rsidRPr="005B7B01" w:rsidTr="006E4DCB">
        <w:trPr>
          <w:gridAfter w:val="2"/>
          <w:wAfter w:w="30" w:type="dxa"/>
          <w:trHeight w:val="51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4478,7</w:t>
            </w:r>
          </w:p>
        </w:tc>
        <w:tc>
          <w:tcPr>
            <w:tcW w:w="1222"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4317,4</w:t>
            </w:r>
          </w:p>
        </w:tc>
        <w:tc>
          <w:tcPr>
            <w:tcW w:w="1007"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39300,0</w:t>
            </w:r>
          </w:p>
        </w:tc>
        <w:tc>
          <w:tcPr>
            <w:tcW w:w="236" w:type="dxa"/>
            <w:gridSpan w:val="3"/>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21000,0</w:t>
            </w:r>
          </w:p>
        </w:tc>
        <w:tc>
          <w:tcPr>
            <w:tcW w:w="952"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39520,2</w:t>
            </w:r>
          </w:p>
        </w:tc>
        <w:tc>
          <w:tcPr>
            <w:tcW w:w="952" w:type="dxa"/>
            <w:gridSpan w:val="3"/>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1674,7</w:t>
            </w:r>
          </w:p>
        </w:tc>
        <w:tc>
          <w:tcPr>
            <w:tcW w:w="952" w:type="dxa"/>
            <w:gridSpan w:val="5"/>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25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49500,0</w:t>
            </w:r>
          </w:p>
        </w:tc>
        <w:tc>
          <w:tcPr>
            <w:tcW w:w="1007"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86100,0</w:t>
            </w:r>
          </w:p>
        </w:tc>
        <w:tc>
          <w:tcPr>
            <w:tcW w:w="236" w:type="dxa"/>
            <w:gridSpan w:val="3"/>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84000,0</w:t>
            </w:r>
          </w:p>
        </w:tc>
        <w:tc>
          <w:tcPr>
            <w:tcW w:w="952"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89700,0</w:t>
            </w:r>
          </w:p>
        </w:tc>
        <w:tc>
          <w:tcPr>
            <w:tcW w:w="952" w:type="dxa"/>
            <w:gridSpan w:val="3"/>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48000,0</w:t>
            </w:r>
          </w:p>
        </w:tc>
      </w:tr>
      <w:tr w:rsidR="00A835EE" w:rsidRPr="005B7B01" w:rsidTr="006E4DCB">
        <w:trPr>
          <w:gridAfter w:val="2"/>
          <w:wAfter w:w="30" w:type="dxa"/>
          <w:trHeight w:val="25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местный бюджет </w:t>
            </w:r>
          </w:p>
        </w:tc>
        <w:tc>
          <w:tcPr>
            <w:tcW w:w="1134"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235,7</w:t>
            </w:r>
          </w:p>
        </w:tc>
        <w:tc>
          <w:tcPr>
            <w:tcW w:w="1222"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290,2</w:t>
            </w:r>
          </w:p>
        </w:tc>
        <w:tc>
          <w:tcPr>
            <w:tcW w:w="1007"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1020,0</w:t>
            </w:r>
          </w:p>
        </w:tc>
        <w:tc>
          <w:tcPr>
            <w:tcW w:w="236" w:type="dxa"/>
            <w:gridSpan w:val="3"/>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1070,0</w:t>
            </w:r>
          </w:p>
        </w:tc>
        <w:tc>
          <w:tcPr>
            <w:tcW w:w="952"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1034,1</w:t>
            </w:r>
          </w:p>
        </w:tc>
        <w:tc>
          <w:tcPr>
            <w:tcW w:w="952" w:type="dxa"/>
            <w:gridSpan w:val="3"/>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126,9</w:t>
            </w:r>
          </w:p>
        </w:tc>
        <w:tc>
          <w:tcPr>
            <w:tcW w:w="952" w:type="dxa"/>
            <w:gridSpan w:val="5"/>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r>
      <w:tr w:rsidR="00A835EE" w:rsidRPr="005B7B01" w:rsidTr="006E4DCB">
        <w:trPr>
          <w:gridAfter w:val="2"/>
          <w:wAfter w:w="30" w:type="dxa"/>
          <w:trHeight w:val="51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vAlign w:val="bottom"/>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trHeight w:val="255"/>
        </w:trPr>
        <w:tc>
          <w:tcPr>
            <w:tcW w:w="10325" w:type="dxa"/>
            <w:gridSpan w:val="11"/>
            <w:tcBorders>
              <w:top w:val="single" w:sz="4" w:space="0" w:color="auto"/>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 т. ч.</w:t>
            </w:r>
          </w:p>
        </w:tc>
        <w:tc>
          <w:tcPr>
            <w:tcW w:w="1007" w:type="dxa"/>
            <w:gridSpan w:val="5"/>
            <w:tcBorders>
              <w:top w:val="nil"/>
              <w:left w:val="nil"/>
              <w:bottom w:val="single" w:sz="4" w:space="0" w:color="auto"/>
              <w:right w:val="single" w:sz="4" w:space="0" w:color="auto"/>
            </w:tcBorders>
            <w:shd w:val="clear" w:color="auto" w:fill="auto"/>
            <w:noWrap/>
            <w:vAlign w:val="bottom"/>
            <w:hideMark/>
          </w:tcPr>
          <w:p w:rsidR="00A835EE" w:rsidRPr="005B7B01" w:rsidRDefault="00A835EE" w:rsidP="006E4DCB">
            <w:pPr>
              <w:jc w:val="center"/>
              <w:rPr>
                <w:rFonts w:ascii="Times New Roman" w:hAnsi="Times New Roman"/>
              </w:rPr>
            </w:pPr>
            <w:r w:rsidRPr="005B7B01">
              <w:rPr>
                <w:rFonts w:ascii="Times New Roman" w:hAnsi="Times New Roman"/>
              </w:rPr>
              <w:t> </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noWrap/>
            <w:vAlign w:val="bottom"/>
            <w:hideMark/>
          </w:tcPr>
          <w:p w:rsidR="00A835EE" w:rsidRPr="005B7B01" w:rsidRDefault="00A835EE" w:rsidP="006E4DCB">
            <w:pPr>
              <w:jc w:val="center"/>
              <w:rPr>
                <w:rFonts w:ascii="Times New Roman" w:hAnsi="Times New Roman"/>
              </w:rPr>
            </w:pPr>
            <w:r w:rsidRPr="005B7B01">
              <w:rPr>
                <w:rFonts w:ascii="Times New Roman" w:hAnsi="Times New Roman"/>
              </w:rPr>
              <w:t> </w:t>
            </w:r>
          </w:p>
        </w:tc>
        <w:tc>
          <w:tcPr>
            <w:tcW w:w="952" w:type="dxa"/>
            <w:gridSpan w:val="4"/>
            <w:tcBorders>
              <w:top w:val="nil"/>
              <w:left w:val="single" w:sz="4" w:space="0" w:color="auto"/>
              <w:bottom w:val="single" w:sz="4" w:space="0" w:color="auto"/>
              <w:right w:val="single" w:sz="4" w:space="0" w:color="auto"/>
            </w:tcBorders>
            <w:shd w:val="clear" w:color="auto" w:fill="auto"/>
            <w:noWrap/>
            <w:vAlign w:val="bottom"/>
            <w:hideMark/>
          </w:tcPr>
          <w:p w:rsidR="00A835EE" w:rsidRPr="005B7B01" w:rsidRDefault="00A835EE" w:rsidP="006E4DCB">
            <w:pPr>
              <w:rPr>
                <w:rFonts w:ascii="Arial CYR" w:hAnsi="Arial CYR" w:cs="Arial CYR"/>
              </w:rPr>
            </w:pPr>
            <w:r w:rsidRPr="005B7B01">
              <w:rPr>
                <w:rFonts w:ascii="Arial CYR" w:hAnsi="Arial CYR" w:cs="Arial CYR"/>
              </w:rPr>
              <w:t> </w:t>
            </w:r>
          </w:p>
        </w:tc>
        <w:tc>
          <w:tcPr>
            <w:tcW w:w="952" w:type="dxa"/>
            <w:gridSpan w:val="3"/>
            <w:tcBorders>
              <w:top w:val="nil"/>
              <w:left w:val="nil"/>
              <w:bottom w:val="single" w:sz="4" w:space="0" w:color="auto"/>
              <w:right w:val="single" w:sz="4" w:space="0" w:color="auto"/>
            </w:tcBorders>
            <w:shd w:val="clear" w:color="auto" w:fill="auto"/>
            <w:noWrap/>
            <w:vAlign w:val="bottom"/>
            <w:hideMark/>
          </w:tcPr>
          <w:p w:rsidR="00A835EE" w:rsidRPr="005B7B01" w:rsidRDefault="00A835EE" w:rsidP="006E4DCB">
            <w:pPr>
              <w:rPr>
                <w:rFonts w:ascii="Arial CYR" w:hAnsi="Arial CYR" w:cs="Arial CYR"/>
              </w:rPr>
            </w:pPr>
            <w:r w:rsidRPr="005B7B01">
              <w:rPr>
                <w:rFonts w:ascii="Arial CYR" w:hAnsi="Arial CYR" w:cs="Arial CYR"/>
              </w:rPr>
              <w:t> </w:t>
            </w:r>
          </w:p>
        </w:tc>
        <w:tc>
          <w:tcPr>
            <w:tcW w:w="952" w:type="dxa"/>
            <w:gridSpan w:val="5"/>
            <w:tcBorders>
              <w:top w:val="nil"/>
              <w:left w:val="nil"/>
              <w:bottom w:val="single" w:sz="4" w:space="0" w:color="auto"/>
              <w:right w:val="single" w:sz="4" w:space="0" w:color="auto"/>
            </w:tcBorders>
            <w:shd w:val="clear" w:color="auto" w:fill="auto"/>
            <w:noWrap/>
            <w:vAlign w:val="bottom"/>
            <w:hideMark/>
          </w:tcPr>
          <w:p w:rsidR="00A835EE" w:rsidRPr="005B7B01" w:rsidRDefault="00A835EE" w:rsidP="006E4DCB">
            <w:pPr>
              <w:rPr>
                <w:rFonts w:ascii="Arial CYR" w:hAnsi="Arial CYR" w:cs="Arial CYR"/>
              </w:rPr>
            </w:pPr>
            <w:r w:rsidRPr="005B7B01">
              <w:rPr>
                <w:rFonts w:ascii="Arial CYR" w:hAnsi="Arial CYR" w:cs="Arial CYR"/>
              </w:rPr>
              <w:t> </w:t>
            </w:r>
          </w:p>
        </w:tc>
      </w:tr>
      <w:tr w:rsidR="00A835EE" w:rsidRPr="005B7B01" w:rsidTr="006E4DCB">
        <w:trPr>
          <w:gridAfter w:val="2"/>
          <w:wAfter w:w="30" w:type="dxa"/>
          <w:trHeight w:val="25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w:t>
            </w:r>
          </w:p>
        </w:tc>
        <w:tc>
          <w:tcPr>
            <w:tcW w:w="2625"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Подраздел 1 "Развитие промышленного комплекса"</w:t>
            </w:r>
          </w:p>
        </w:tc>
        <w:tc>
          <w:tcPr>
            <w:tcW w:w="2608" w:type="dxa"/>
            <w:gridSpan w:val="2"/>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both"/>
              <w:rPr>
                <w:rFonts w:ascii="Times New Roman" w:hAnsi="Times New Roman"/>
              </w:rPr>
            </w:pPr>
            <w:r w:rsidRPr="005B7B01">
              <w:rPr>
                <w:rFonts w:ascii="Times New Roman" w:hAnsi="Times New Roman"/>
              </w:rPr>
              <w:t xml:space="preserve">управление по экономике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510"/>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255"/>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255"/>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местный бюджет </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510"/>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25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w:t>
            </w:r>
          </w:p>
        </w:tc>
        <w:tc>
          <w:tcPr>
            <w:tcW w:w="2625"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Подраздел 2 "Формирование благоприятной инвестиционной среды"</w:t>
            </w:r>
          </w:p>
        </w:tc>
        <w:tc>
          <w:tcPr>
            <w:tcW w:w="2608" w:type="dxa"/>
            <w:gridSpan w:val="2"/>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both"/>
              <w:rPr>
                <w:rFonts w:ascii="Times New Roman" w:hAnsi="Times New Roman"/>
              </w:rPr>
            </w:pPr>
            <w:r w:rsidRPr="005B7B01">
              <w:rPr>
                <w:rFonts w:ascii="Times New Roman" w:hAnsi="Times New Roman"/>
              </w:rPr>
              <w:t xml:space="preserve">управление по экономике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4714,4</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54092,5</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126400,0</w:t>
            </w:r>
          </w:p>
        </w:tc>
        <w:tc>
          <w:tcPr>
            <w:tcW w:w="236" w:type="dxa"/>
            <w:gridSpan w:val="3"/>
            <w:tcBorders>
              <w:top w:val="single" w:sz="4" w:space="0" w:color="auto"/>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106050,0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130234,3</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1781,6</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48000,0</w:t>
            </w:r>
          </w:p>
        </w:tc>
      </w:tr>
      <w:tr w:rsidR="00A835EE" w:rsidRPr="005B7B01" w:rsidTr="006E4DCB">
        <w:trPr>
          <w:gridAfter w:val="2"/>
          <w:wAfter w:w="30" w:type="dxa"/>
          <w:trHeight w:val="510"/>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4478,7</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4317,4</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39300,0</w:t>
            </w:r>
          </w:p>
        </w:tc>
        <w:tc>
          <w:tcPr>
            <w:tcW w:w="236"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21000,0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39520,2</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1674,7</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255"/>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49500,0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86100,0</w:t>
            </w:r>
          </w:p>
        </w:tc>
        <w:tc>
          <w:tcPr>
            <w:tcW w:w="236"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84000,0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89700,0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48000,0</w:t>
            </w:r>
          </w:p>
        </w:tc>
      </w:tr>
      <w:tr w:rsidR="00A835EE" w:rsidRPr="005B7B01" w:rsidTr="006E4DCB">
        <w:trPr>
          <w:gridAfter w:val="2"/>
          <w:wAfter w:w="30" w:type="dxa"/>
          <w:trHeight w:val="255"/>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местный бюджет </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235,7</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275,2</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1000,0</w:t>
            </w:r>
          </w:p>
        </w:tc>
        <w:tc>
          <w:tcPr>
            <w:tcW w:w="236"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1050,0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1014,1</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106,9</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510"/>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31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3.1.2</w:t>
            </w:r>
          </w:p>
        </w:tc>
        <w:tc>
          <w:tcPr>
            <w:tcW w:w="2625"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Мероприятие 3 "Модернизация системы водоснабжения в г. Темникове"</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 xml:space="preserve">дминистрации Темниковского муниципального района </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106050,0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21000,0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84000,0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1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1050,0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9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3.1.3</w:t>
            </w:r>
          </w:p>
        </w:tc>
        <w:tc>
          <w:tcPr>
            <w:tcW w:w="2625"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Мероприятие 4 "Реконструкция очистных сооружений производительностью 800 </w:t>
            </w:r>
            <w:proofErr w:type="spellStart"/>
            <w:r w:rsidRPr="005B7B01">
              <w:rPr>
                <w:rFonts w:ascii="Times New Roman" w:hAnsi="Times New Roman"/>
              </w:rPr>
              <w:t>куб</w:t>
            </w:r>
            <w:proofErr w:type="gramStart"/>
            <w:r w:rsidRPr="005B7B01">
              <w:rPr>
                <w:rFonts w:ascii="Times New Roman" w:hAnsi="Times New Roman"/>
              </w:rPr>
              <w:t>.м</w:t>
            </w:r>
            <w:proofErr w:type="spellEnd"/>
            <w:proofErr w:type="gramEnd"/>
            <w:r w:rsidRPr="005B7B01">
              <w:rPr>
                <w:rFonts w:ascii="Times New Roman" w:hAnsi="Times New Roman"/>
              </w:rPr>
              <w:t xml:space="preserve"> в сутки в г. Темникове"</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 xml:space="preserve">дминистрации Темниковского муниципального района </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100000,0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39000,0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60000,0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2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1000,0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6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3.1.4</w:t>
            </w:r>
          </w:p>
        </w:tc>
        <w:tc>
          <w:tcPr>
            <w:tcW w:w="2625"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Мероприятие 5                 "Замена сетей водоотведения протяженностью 21 км, электроснабжение (резервная линия КНС) в г. Темникове"</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 xml:space="preserve">дминистрации Темниковского муниципального района </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100000,0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39000,0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60000,0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0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1000,0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11"/>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3.1.5</w:t>
            </w:r>
          </w:p>
        </w:tc>
        <w:tc>
          <w:tcPr>
            <w:tcW w:w="2625"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Организация транспортного обслуживания населения по муниципальным маршрутам на территории Темниковского муниципального района Республики Мордовия </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 xml:space="preserve">дминистрации Темниковского муниципального района </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4714,4</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4478,7</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51"/>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235,7</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3.1.6</w:t>
            </w:r>
          </w:p>
        </w:tc>
        <w:tc>
          <w:tcPr>
            <w:tcW w:w="2625"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 (Андреевское с/п)</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987,0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898,17</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88,83</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135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39"/>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3.1.7</w:t>
            </w:r>
          </w:p>
        </w:tc>
        <w:tc>
          <w:tcPr>
            <w:tcW w:w="2625"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Текущий и капитальный ремонт объектов водоснабжения, находящихся в муниципальной собственности (Андреевское с/п)</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234,3</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220,201</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38"/>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14,056</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87"/>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3.1.8</w:t>
            </w:r>
          </w:p>
        </w:tc>
        <w:tc>
          <w:tcPr>
            <w:tcW w:w="2625" w:type="dxa"/>
            <w:vMerge w:val="restart"/>
            <w:tcBorders>
              <w:top w:val="nil"/>
              <w:left w:val="single" w:sz="4" w:space="0" w:color="auto"/>
              <w:bottom w:val="single" w:sz="4" w:space="0" w:color="000000"/>
              <w:right w:val="single" w:sz="4" w:space="0" w:color="auto"/>
            </w:tcBorders>
            <w:shd w:val="clear" w:color="auto" w:fill="auto"/>
            <w:vAlign w:val="center"/>
            <w:hideMark/>
          </w:tcPr>
          <w:p w:rsidR="00A835EE" w:rsidRPr="005B7B01" w:rsidRDefault="00A835EE" w:rsidP="006E4DCB">
            <w:pPr>
              <w:rPr>
                <w:rFonts w:ascii="Times New Roman" w:hAnsi="Times New Roman"/>
              </w:rPr>
            </w:pPr>
            <w:r w:rsidRPr="005B7B01">
              <w:rPr>
                <w:rFonts w:ascii="Times New Roman" w:hAnsi="Times New Roman"/>
              </w:rPr>
              <w:t>Текущий и капитальный ремонт объектов водоснабжения и водоотведения, находящихся в муниципальной собственности и пополнение аварийного резерва (</w:t>
            </w:r>
            <w:proofErr w:type="spellStart"/>
            <w:r w:rsidRPr="005B7B01">
              <w:rPr>
                <w:rFonts w:ascii="Times New Roman" w:hAnsi="Times New Roman"/>
              </w:rPr>
              <w:t>Темниковское</w:t>
            </w:r>
            <w:proofErr w:type="spellEnd"/>
            <w:r w:rsidRPr="005B7B01">
              <w:rPr>
                <w:rFonts w:ascii="Times New Roman" w:hAnsi="Times New Roman"/>
              </w:rPr>
              <w:t xml:space="preserve"> г/п)</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1781,6</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1674,7</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17"/>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106,9</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289"/>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3.1.9</w:t>
            </w:r>
          </w:p>
        </w:tc>
        <w:tc>
          <w:tcPr>
            <w:tcW w:w="2625" w:type="dxa"/>
            <w:vMerge w:val="restart"/>
            <w:tcBorders>
              <w:top w:val="nil"/>
              <w:left w:val="single" w:sz="4" w:space="0" w:color="auto"/>
              <w:bottom w:val="single" w:sz="4" w:space="0" w:color="000000"/>
              <w:right w:val="single" w:sz="4" w:space="0" w:color="auto"/>
            </w:tcBorders>
            <w:shd w:val="clear" w:color="auto" w:fill="auto"/>
            <w:vAlign w:val="center"/>
            <w:hideMark/>
          </w:tcPr>
          <w:p w:rsidR="00A835EE" w:rsidRPr="005B7B01" w:rsidRDefault="00A835EE" w:rsidP="006E4DCB">
            <w:pPr>
              <w:rPr>
                <w:rFonts w:ascii="Times New Roman" w:hAnsi="Times New Roman"/>
              </w:rPr>
            </w:pPr>
            <w:r w:rsidRPr="005B7B01">
              <w:rPr>
                <w:rFonts w:ascii="Times New Roman" w:hAnsi="Times New Roman"/>
              </w:rPr>
              <w:t>Текущий и капитальный ремонт объектов теплоснабжения, находящихся в муниципальной собственности (</w:t>
            </w:r>
            <w:proofErr w:type="spellStart"/>
            <w:r w:rsidRPr="005B7B01">
              <w:rPr>
                <w:rFonts w:ascii="Times New Roman" w:hAnsi="Times New Roman"/>
              </w:rPr>
              <w:t>Темниковское</w:t>
            </w:r>
            <w:proofErr w:type="spellEnd"/>
            <w:r w:rsidRPr="005B7B01">
              <w:rPr>
                <w:rFonts w:ascii="Times New Roman" w:hAnsi="Times New Roman"/>
              </w:rPr>
              <w:t xml:space="preserve"> г/п)</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3105,5</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2919,193</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1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186,332</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20"/>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3.1.10</w:t>
            </w:r>
          </w:p>
        </w:tc>
        <w:tc>
          <w:tcPr>
            <w:tcW w:w="2625"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B7B01" w:rsidRDefault="00A835EE" w:rsidP="006E4DCB">
            <w:pPr>
              <w:rPr>
                <w:rFonts w:ascii="Times New Roman" w:hAnsi="Times New Roman"/>
              </w:rPr>
            </w:pPr>
            <w:r w:rsidRPr="005B7B01">
              <w:rPr>
                <w:rFonts w:ascii="Times New Roman" w:hAnsi="Times New Roman"/>
              </w:rPr>
              <w:t>Благоустройство территории здания Администрации в г. Темников Темниковского муниципального района Республики Мордовия</w:t>
            </w:r>
          </w:p>
        </w:tc>
        <w:tc>
          <w:tcPr>
            <w:tcW w:w="2608" w:type="dxa"/>
            <w:gridSpan w:val="2"/>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дминистрации Темниковского муниципального района; Администрация Темниковского городского поселения</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30000,0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300,0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29700,0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17"/>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6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3.1.11</w:t>
            </w:r>
          </w:p>
        </w:tc>
        <w:tc>
          <w:tcPr>
            <w:tcW w:w="2625"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B7B01" w:rsidRDefault="00A835EE" w:rsidP="006E4DCB">
            <w:pPr>
              <w:rPr>
                <w:rFonts w:ascii="Times New Roman" w:hAnsi="Times New Roman"/>
              </w:rPr>
            </w:pPr>
            <w:r w:rsidRPr="005B7B01">
              <w:rPr>
                <w:rFonts w:ascii="Times New Roman" w:hAnsi="Times New Roman"/>
              </w:rPr>
              <w:t>Благоустройство территории МБОУ «</w:t>
            </w:r>
            <w:proofErr w:type="spellStart"/>
            <w:r w:rsidRPr="005B7B01">
              <w:rPr>
                <w:rFonts w:ascii="Times New Roman" w:hAnsi="Times New Roman"/>
              </w:rPr>
              <w:t>Темниковская</w:t>
            </w:r>
            <w:proofErr w:type="spellEnd"/>
            <w:r w:rsidRPr="005B7B01">
              <w:rPr>
                <w:rFonts w:ascii="Times New Roman" w:hAnsi="Times New Roman"/>
              </w:rPr>
              <w:t xml:space="preserve"> СОШ №1» по ул. Школьная, д. 1А в г. Темников Темниковского муниципального района Республики Мордовия</w:t>
            </w:r>
          </w:p>
        </w:tc>
        <w:tc>
          <w:tcPr>
            <w:tcW w:w="2608" w:type="dxa"/>
            <w:gridSpan w:val="2"/>
            <w:vMerge w:val="restart"/>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дминистрации Темниковского муниципального района; Администрация Темниковского городского поселения</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48000,0</w:t>
            </w:r>
          </w:p>
        </w:tc>
      </w:tr>
      <w:tr w:rsidR="00A835EE" w:rsidRPr="005B7B01" w:rsidTr="006E4DCB">
        <w:trPr>
          <w:gridAfter w:val="2"/>
          <w:wAfter w:w="30" w:type="dxa"/>
          <w:trHeight w:val="55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48000,0</w:t>
            </w:r>
          </w:p>
        </w:tc>
      </w:tr>
      <w:tr w:rsidR="00A835EE" w:rsidRPr="005B7B01" w:rsidTr="006E4DCB">
        <w:trPr>
          <w:gridAfter w:val="2"/>
          <w:wAfter w:w="30" w:type="dxa"/>
          <w:trHeight w:val="414"/>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82"/>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3.1.12</w:t>
            </w:r>
          </w:p>
        </w:tc>
        <w:tc>
          <w:tcPr>
            <w:tcW w:w="2625"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B7B01" w:rsidRDefault="00A835EE" w:rsidP="006E4DCB">
            <w:pPr>
              <w:rPr>
                <w:rFonts w:ascii="Times New Roman" w:hAnsi="Times New Roman"/>
              </w:rPr>
            </w:pPr>
            <w:r w:rsidRPr="005B7B01">
              <w:rPr>
                <w:rFonts w:ascii="Times New Roman" w:hAnsi="Times New Roman"/>
              </w:rPr>
              <w:t>Благоустройство территории набережной реки Мокша в г. Темников Темниковского муниципального района Республики Мордовия</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вопросам строительства и ЖКХ </w:t>
            </w:r>
            <w:r>
              <w:rPr>
                <w:rFonts w:ascii="Times New Roman" w:hAnsi="Times New Roman"/>
              </w:rPr>
              <w:t>А</w:t>
            </w:r>
            <w:r w:rsidRPr="005B7B01">
              <w:rPr>
                <w:rFonts w:ascii="Times New Roman" w:hAnsi="Times New Roman"/>
              </w:rPr>
              <w:t>дминистрации Темниковского муниципального района; Администрация Темниковского городского поселения</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50000,0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500,0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49500,0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51"/>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auto"/>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402"/>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3.1.13</w:t>
            </w:r>
          </w:p>
        </w:tc>
        <w:tc>
          <w:tcPr>
            <w:tcW w:w="2625" w:type="dxa"/>
            <w:vMerge w:val="restart"/>
            <w:tcBorders>
              <w:top w:val="nil"/>
              <w:left w:val="single" w:sz="4" w:space="0" w:color="auto"/>
              <w:bottom w:val="single" w:sz="4" w:space="0" w:color="000000"/>
              <w:right w:val="single" w:sz="4" w:space="0" w:color="auto"/>
            </w:tcBorders>
            <w:shd w:val="clear" w:color="auto" w:fill="auto"/>
            <w:vAlign w:val="center"/>
            <w:hideMark/>
          </w:tcPr>
          <w:p w:rsidR="00A835EE" w:rsidRPr="005B7B01" w:rsidRDefault="00A835EE" w:rsidP="006E4DCB">
            <w:pPr>
              <w:rPr>
                <w:rFonts w:ascii="Times New Roman" w:hAnsi="Times New Roman"/>
              </w:rPr>
            </w:pPr>
            <w:r w:rsidRPr="005B7B01">
              <w:rPr>
                <w:rFonts w:ascii="Times New Roman" w:hAnsi="Times New Roman"/>
              </w:rPr>
              <w:t xml:space="preserve">Благоустройство бульвара </w:t>
            </w:r>
            <w:r w:rsidRPr="005B7B01">
              <w:rPr>
                <w:rFonts w:ascii="Times New Roman" w:hAnsi="Times New Roman"/>
              </w:rPr>
              <w:lastRenderedPageBreak/>
              <w:t xml:space="preserve">вдоль Парка им. С.В. Астраханцева в г. </w:t>
            </w:r>
            <w:proofErr w:type="spellStart"/>
            <w:r w:rsidRPr="005B7B01">
              <w:rPr>
                <w:rFonts w:ascii="Times New Roman" w:hAnsi="Times New Roman"/>
              </w:rPr>
              <w:t>Теникове</w:t>
            </w:r>
            <w:proofErr w:type="spellEnd"/>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lastRenderedPageBreak/>
              <w:t xml:space="preserve">Управление по вопросам </w:t>
            </w:r>
            <w:r w:rsidRPr="005B7B01">
              <w:rPr>
                <w:rFonts w:ascii="Times New Roman" w:hAnsi="Times New Roman"/>
              </w:rPr>
              <w:lastRenderedPageBreak/>
              <w:t>строительства и ЖКХ администрации Темниковского муниципального района; Администрация Темниковского городского поселения</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lastRenderedPageBreak/>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26400,0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471"/>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300,0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509"/>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26100,0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41"/>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6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259"/>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4</w:t>
            </w:r>
          </w:p>
        </w:tc>
        <w:tc>
          <w:tcPr>
            <w:tcW w:w="2625"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Подраздел 3 "Развитие инфраструктуры потребительского рынка товаров, работ и услуг"</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 управление по экономике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521"/>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31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местный бюджет </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31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5</w:t>
            </w:r>
          </w:p>
        </w:tc>
        <w:tc>
          <w:tcPr>
            <w:tcW w:w="2625"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Подраздел 4 "Развитие конкуренции"</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 управление по экономике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31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b/>
                <w:bCs/>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31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6</w:t>
            </w:r>
          </w:p>
        </w:tc>
        <w:tc>
          <w:tcPr>
            <w:tcW w:w="2625"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b/>
                <w:bCs/>
              </w:rPr>
            </w:pPr>
            <w:r w:rsidRPr="005B7B01">
              <w:rPr>
                <w:rFonts w:ascii="Times New Roman" w:hAnsi="Times New Roman"/>
                <w:b/>
                <w:bCs/>
              </w:rPr>
              <w:t>Подраздел 5 "Стратегическое планирование"</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 управление по экономике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15,0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c>
          <w:tcPr>
            <w:tcW w:w="236" w:type="dxa"/>
            <w:gridSpan w:val="3"/>
            <w:tcBorders>
              <w:top w:val="single" w:sz="4" w:space="0" w:color="auto"/>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31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15,0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c>
          <w:tcPr>
            <w:tcW w:w="236"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20,0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b/>
                <w:bCs/>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236"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 </w:t>
            </w:r>
          </w:p>
        </w:tc>
        <w:tc>
          <w:tcPr>
            <w:tcW w:w="1150"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b/>
                <w:bCs/>
              </w:rPr>
            </w:pPr>
            <w:r w:rsidRPr="005B7B01">
              <w:rPr>
                <w:rFonts w:ascii="Times New Roman" w:hAnsi="Times New Roman"/>
                <w:b/>
                <w:bCs/>
              </w:rPr>
              <w:t>0,0</w:t>
            </w:r>
          </w:p>
        </w:tc>
      </w:tr>
      <w:tr w:rsidR="00A835EE" w:rsidRPr="005B7B01" w:rsidTr="006E4DCB">
        <w:trPr>
          <w:gridAfter w:val="2"/>
          <w:wAfter w:w="30" w:type="dxa"/>
          <w:trHeight w:val="31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6.1.1</w:t>
            </w:r>
          </w:p>
        </w:tc>
        <w:tc>
          <w:tcPr>
            <w:tcW w:w="2625" w:type="dxa"/>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Мероприятие 1 "Предоставление информационно – статистических услуг </w:t>
            </w:r>
            <w:proofErr w:type="spellStart"/>
            <w:r w:rsidRPr="005B7B01">
              <w:rPr>
                <w:rFonts w:ascii="Times New Roman" w:hAnsi="Times New Roman"/>
              </w:rPr>
              <w:t>Мордовиястат</w:t>
            </w:r>
            <w:proofErr w:type="spellEnd"/>
            <w:r w:rsidRPr="005B7B01">
              <w:rPr>
                <w:rFonts w:ascii="Times New Roman" w:hAnsi="Times New Roman"/>
              </w:rPr>
              <w:t>"</w:t>
            </w:r>
          </w:p>
        </w:tc>
        <w:tc>
          <w:tcPr>
            <w:tcW w:w="2608" w:type="dxa"/>
            <w:gridSpan w:val="2"/>
            <w:vMerge w:val="restart"/>
            <w:tcBorders>
              <w:top w:val="nil"/>
              <w:left w:val="single" w:sz="4" w:space="0" w:color="auto"/>
              <w:bottom w:val="single" w:sz="4" w:space="0" w:color="000000"/>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 xml:space="preserve">управление по экономике </w:t>
            </w:r>
            <w:r>
              <w:rPr>
                <w:rFonts w:ascii="Times New Roman" w:hAnsi="Times New Roman"/>
              </w:rPr>
              <w:t>А</w:t>
            </w:r>
            <w:r w:rsidRPr="005B7B01">
              <w:rPr>
                <w:rFonts w:ascii="Times New Roman" w:hAnsi="Times New Roman"/>
              </w:rPr>
              <w:t>дминистрации Темниковского муниципального района</w:t>
            </w: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всего</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15,0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республиканский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федеральный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r w:rsidR="00A835EE" w:rsidRPr="005B7B01" w:rsidTr="006E4DCB">
        <w:trPr>
          <w:gridAfter w:val="2"/>
          <w:wAfter w:w="30" w:type="dxa"/>
          <w:trHeight w:val="315"/>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местный бюджет</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15,0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20,0</w:t>
            </w:r>
          </w:p>
        </w:tc>
      </w:tr>
      <w:tr w:rsidR="00A835EE" w:rsidRPr="005B7B01" w:rsidTr="006E4DCB">
        <w:trPr>
          <w:gridAfter w:val="2"/>
          <w:wAfter w:w="30" w:type="dxa"/>
          <w:trHeight w:val="630"/>
        </w:trPr>
        <w:tc>
          <w:tcPr>
            <w:tcW w:w="851"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25" w:type="dxa"/>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2608" w:type="dxa"/>
            <w:gridSpan w:val="2"/>
            <w:vMerge/>
            <w:tcBorders>
              <w:top w:val="nil"/>
              <w:left w:val="single" w:sz="4" w:space="0" w:color="auto"/>
              <w:bottom w:val="single" w:sz="4" w:space="0" w:color="000000"/>
              <w:right w:val="single" w:sz="4" w:space="0" w:color="auto"/>
            </w:tcBorders>
            <w:vAlign w:val="center"/>
            <w:hideMark/>
          </w:tcPr>
          <w:p w:rsidR="00A835EE" w:rsidRPr="005B7B01" w:rsidRDefault="00A835EE" w:rsidP="006E4DCB">
            <w:pPr>
              <w:rPr>
                <w:rFonts w:ascii="Times New Roman" w:hAnsi="Times New Roman"/>
              </w:rPr>
            </w:pPr>
          </w:p>
        </w:tc>
        <w:tc>
          <w:tcPr>
            <w:tcW w:w="1855"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rPr>
                <w:rFonts w:ascii="Times New Roman" w:hAnsi="Times New Roman"/>
              </w:rPr>
            </w:pPr>
            <w:r w:rsidRPr="005B7B01">
              <w:rPr>
                <w:rFonts w:ascii="Times New Roman" w:hAnsi="Times New Roman"/>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222" w:type="dxa"/>
            <w:gridSpan w:val="2"/>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1007" w:type="dxa"/>
            <w:gridSpan w:val="4"/>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236" w:type="dxa"/>
            <w:gridSpan w:val="3"/>
            <w:tcBorders>
              <w:top w:val="nil"/>
              <w:left w:val="nil"/>
              <w:bottom w:val="nil"/>
              <w:right w:val="nil"/>
            </w:tcBorders>
            <w:shd w:val="clear" w:color="auto" w:fill="auto"/>
            <w:noWrap/>
            <w:vAlign w:val="bottom"/>
            <w:hideMark/>
          </w:tcPr>
          <w:p w:rsidR="00A835EE" w:rsidRPr="005B7B01" w:rsidRDefault="00A835EE" w:rsidP="006E4DCB">
            <w:pPr>
              <w:jc w:val="center"/>
              <w:rPr>
                <w:rFonts w:ascii="Times New Roman" w:hAnsi="Times New Roman"/>
              </w:rPr>
            </w:pPr>
          </w:p>
        </w:tc>
        <w:tc>
          <w:tcPr>
            <w:tcW w:w="1150"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4"/>
            <w:tcBorders>
              <w:top w:val="nil"/>
              <w:left w:val="single" w:sz="4" w:space="0" w:color="auto"/>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3"/>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c>
          <w:tcPr>
            <w:tcW w:w="952" w:type="dxa"/>
            <w:gridSpan w:val="5"/>
            <w:tcBorders>
              <w:top w:val="nil"/>
              <w:left w:val="nil"/>
              <w:bottom w:val="single" w:sz="4" w:space="0" w:color="auto"/>
              <w:right w:val="single" w:sz="4" w:space="0" w:color="auto"/>
            </w:tcBorders>
            <w:shd w:val="clear" w:color="auto" w:fill="auto"/>
            <w:hideMark/>
          </w:tcPr>
          <w:p w:rsidR="00A835EE" w:rsidRPr="005B7B01" w:rsidRDefault="00A835EE" w:rsidP="006E4DCB">
            <w:pPr>
              <w:jc w:val="center"/>
              <w:rPr>
                <w:rFonts w:ascii="Times New Roman" w:hAnsi="Times New Roman"/>
              </w:rPr>
            </w:pPr>
            <w:r w:rsidRPr="005B7B01">
              <w:rPr>
                <w:rFonts w:ascii="Times New Roman" w:hAnsi="Times New Roman"/>
              </w:rPr>
              <w:t>0,0</w:t>
            </w:r>
          </w:p>
        </w:tc>
      </w:tr>
    </w:tbl>
    <w:p w:rsidR="00A835EE" w:rsidRDefault="00A835EE" w:rsidP="00A835EE">
      <w:pPr>
        <w:tabs>
          <w:tab w:val="left" w:pos="5125"/>
        </w:tabs>
        <w:jc w:val="both"/>
        <w:rPr>
          <w:rFonts w:ascii="Times New Roman" w:hAnsi="Times New Roman"/>
          <w:sz w:val="28"/>
        </w:rPr>
      </w:pPr>
      <w:r w:rsidRPr="00AF442E">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rPr>
        <w:t>»</w:t>
      </w:r>
    </w:p>
    <w:p w:rsidR="00A835EE" w:rsidRDefault="00A835EE" w:rsidP="00A835EE">
      <w:pPr>
        <w:jc w:val="both"/>
        <w:rPr>
          <w:rFonts w:ascii="Times New Roman" w:hAnsi="Times New Roman"/>
          <w:sz w:val="28"/>
        </w:rPr>
      </w:pPr>
      <w:r>
        <w:rPr>
          <w:rFonts w:ascii="Times New Roman" w:hAnsi="Times New Roman"/>
          <w:sz w:val="28"/>
        </w:rPr>
        <w:t>2).</w:t>
      </w:r>
      <w:r w:rsidRPr="00BC432C">
        <w:rPr>
          <w:rFonts w:ascii="Times New Roman" w:hAnsi="Times New Roman"/>
          <w:sz w:val="28"/>
          <w:szCs w:val="28"/>
        </w:rPr>
        <w:t xml:space="preserve"> </w:t>
      </w:r>
      <w:r>
        <w:rPr>
          <w:rFonts w:ascii="Times New Roman" w:hAnsi="Times New Roman"/>
          <w:sz w:val="28"/>
          <w:szCs w:val="28"/>
        </w:rPr>
        <w:t>Д</w:t>
      </w:r>
      <w:r w:rsidRPr="00BC432C">
        <w:rPr>
          <w:rFonts w:ascii="Times New Roman" w:hAnsi="Times New Roman"/>
          <w:sz w:val="28"/>
          <w:szCs w:val="28"/>
        </w:rPr>
        <w:t>етальн</w:t>
      </w:r>
      <w:r>
        <w:rPr>
          <w:rFonts w:ascii="Times New Roman" w:hAnsi="Times New Roman"/>
          <w:sz w:val="28"/>
          <w:szCs w:val="28"/>
        </w:rPr>
        <w:t>ый</w:t>
      </w:r>
      <w:r w:rsidRPr="00BC432C">
        <w:rPr>
          <w:rFonts w:ascii="Times New Roman" w:hAnsi="Times New Roman"/>
          <w:sz w:val="28"/>
          <w:szCs w:val="28"/>
        </w:rPr>
        <w:t xml:space="preserve"> план-график реализации муниципальной программы </w:t>
      </w:r>
      <w:r w:rsidRPr="00270147">
        <w:rPr>
          <w:rFonts w:ascii="Times New Roman" w:hAnsi="Times New Roman"/>
          <w:bCs/>
          <w:sz w:val="28"/>
          <w:szCs w:val="28"/>
        </w:rPr>
        <w:t>«</w:t>
      </w:r>
      <w:r>
        <w:rPr>
          <w:rFonts w:ascii="Times New Roman" w:hAnsi="Times New Roman"/>
          <w:bCs/>
          <w:sz w:val="28"/>
          <w:szCs w:val="28"/>
        </w:rPr>
        <w:t>Экономическое р</w:t>
      </w:r>
      <w:r w:rsidRPr="00270147">
        <w:rPr>
          <w:rFonts w:ascii="Times New Roman" w:hAnsi="Times New Roman"/>
          <w:bCs/>
          <w:sz w:val="28"/>
          <w:szCs w:val="28"/>
        </w:rPr>
        <w:t>азвитие Темниковского муниципального района Республики Мордовия»</w:t>
      </w:r>
      <w:r w:rsidRPr="00BC432C">
        <w:rPr>
          <w:rFonts w:ascii="Times New Roman" w:hAnsi="Times New Roman"/>
          <w:sz w:val="28"/>
          <w:szCs w:val="28"/>
        </w:rPr>
        <w:t xml:space="preserve">, </w:t>
      </w:r>
      <w:r>
        <w:rPr>
          <w:rFonts w:ascii="Times New Roman" w:hAnsi="Times New Roman"/>
          <w:sz w:val="28"/>
          <w:szCs w:val="28"/>
        </w:rPr>
        <w:t>изложить в новой редакции</w:t>
      </w:r>
      <w:r>
        <w:rPr>
          <w:rFonts w:ascii="Times New Roman" w:hAnsi="Times New Roman"/>
          <w:sz w:val="28"/>
        </w:rPr>
        <w:t xml:space="preserve">: </w:t>
      </w:r>
    </w:p>
    <w:p w:rsidR="007C63FA" w:rsidRDefault="007C63FA" w:rsidP="00A835EE">
      <w:pPr>
        <w:jc w:val="both"/>
        <w:rPr>
          <w:rFonts w:ascii="Times New Roman" w:hAnsi="Times New Roman"/>
          <w:sz w:val="28"/>
        </w:rPr>
      </w:pPr>
    </w:p>
    <w:tbl>
      <w:tblPr>
        <w:tblW w:w="14616" w:type="dxa"/>
        <w:tblInd w:w="93" w:type="dxa"/>
        <w:tblLook w:val="04A0" w:firstRow="1" w:lastRow="0" w:firstColumn="1" w:lastColumn="0" w:noHBand="0" w:noVBand="1"/>
      </w:tblPr>
      <w:tblGrid>
        <w:gridCol w:w="14616"/>
      </w:tblGrid>
      <w:tr w:rsidR="00A835EE" w:rsidRPr="00DF154C" w:rsidTr="006E4DCB">
        <w:trPr>
          <w:trHeight w:val="315"/>
        </w:trPr>
        <w:tc>
          <w:tcPr>
            <w:tcW w:w="14616" w:type="dxa"/>
            <w:tcBorders>
              <w:top w:val="nil"/>
              <w:left w:val="nil"/>
              <w:bottom w:val="nil"/>
              <w:right w:val="nil"/>
            </w:tcBorders>
            <w:shd w:val="clear" w:color="auto" w:fill="auto"/>
            <w:noWrap/>
            <w:vAlign w:val="bottom"/>
            <w:hideMark/>
          </w:tcPr>
          <w:p w:rsidR="00A835EE" w:rsidRPr="00DF154C" w:rsidRDefault="00A835EE" w:rsidP="006E4DCB">
            <w:pPr>
              <w:jc w:val="right"/>
              <w:rPr>
                <w:rFonts w:ascii="Times New Roman" w:hAnsi="Times New Roman"/>
                <w:color w:val="000000"/>
                <w:sz w:val="24"/>
                <w:szCs w:val="24"/>
              </w:rPr>
            </w:pPr>
            <w:r>
              <w:rPr>
                <w:rFonts w:ascii="Times New Roman" w:hAnsi="Times New Roman"/>
                <w:color w:val="000000"/>
                <w:sz w:val="24"/>
                <w:szCs w:val="24"/>
              </w:rPr>
              <w:t>«</w:t>
            </w:r>
            <w:r w:rsidRPr="00DF154C">
              <w:rPr>
                <w:rFonts w:ascii="Times New Roman" w:hAnsi="Times New Roman"/>
                <w:color w:val="000000"/>
                <w:sz w:val="24"/>
                <w:szCs w:val="24"/>
              </w:rPr>
              <w:t>Приложение №3</w:t>
            </w:r>
          </w:p>
        </w:tc>
      </w:tr>
      <w:tr w:rsidR="00A835EE" w:rsidRPr="00DF154C" w:rsidTr="006E4DCB">
        <w:trPr>
          <w:trHeight w:val="315"/>
        </w:trPr>
        <w:tc>
          <w:tcPr>
            <w:tcW w:w="14616" w:type="dxa"/>
            <w:tcBorders>
              <w:top w:val="nil"/>
              <w:left w:val="nil"/>
              <w:bottom w:val="nil"/>
              <w:right w:val="nil"/>
            </w:tcBorders>
            <w:shd w:val="clear" w:color="auto" w:fill="auto"/>
            <w:noWrap/>
            <w:vAlign w:val="bottom"/>
            <w:hideMark/>
          </w:tcPr>
          <w:p w:rsidR="00A835EE" w:rsidRPr="00DF154C" w:rsidRDefault="00A835EE" w:rsidP="006E4DCB">
            <w:pPr>
              <w:jc w:val="right"/>
              <w:rPr>
                <w:rFonts w:ascii="Times New Roman" w:hAnsi="Times New Roman"/>
                <w:color w:val="000000"/>
                <w:sz w:val="24"/>
                <w:szCs w:val="24"/>
              </w:rPr>
            </w:pPr>
            <w:r w:rsidRPr="00DF154C">
              <w:rPr>
                <w:rFonts w:ascii="Times New Roman" w:hAnsi="Times New Roman"/>
                <w:color w:val="000000"/>
                <w:sz w:val="24"/>
                <w:szCs w:val="24"/>
              </w:rPr>
              <w:t>Утверждено</w:t>
            </w:r>
          </w:p>
        </w:tc>
      </w:tr>
      <w:tr w:rsidR="00A835EE" w:rsidRPr="00DF154C" w:rsidTr="006E4DCB">
        <w:trPr>
          <w:trHeight w:val="315"/>
        </w:trPr>
        <w:tc>
          <w:tcPr>
            <w:tcW w:w="14616" w:type="dxa"/>
            <w:tcBorders>
              <w:top w:val="nil"/>
              <w:left w:val="nil"/>
              <w:bottom w:val="nil"/>
              <w:right w:val="nil"/>
            </w:tcBorders>
            <w:shd w:val="clear" w:color="auto" w:fill="auto"/>
            <w:noWrap/>
            <w:vAlign w:val="bottom"/>
            <w:hideMark/>
          </w:tcPr>
          <w:p w:rsidR="00A835EE" w:rsidRPr="00DF154C" w:rsidRDefault="00A835EE" w:rsidP="006E4DCB">
            <w:pPr>
              <w:jc w:val="right"/>
              <w:rPr>
                <w:rFonts w:ascii="Times New Roman" w:hAnsi="Times New Roman"/>
                <w:color w:val="000000"/>
                <w:sz w:val="24"/>
                <w:szCs w:val="24"/>
              </w:rPr>
            </w:pPr>
            <w:r w:rsidRPr="00DF154C">
              <w:rPr>
                <w:rFonts w:ascii="Times New Roman" w:hAnsi="Times New Roman"/>
                <w:color w:val="000000"/>
                <w:sz w:val="24"/>
                <w:szCs w:val="24"/>
              </w:rPr>
              <w:t>постановлением администрации</w:t>
            </w:r>
          </w:p>
        </w:tc>
      </w:tr>
      <w:tr w:rsidR="00A835EE" w:rsidRPr="00DF154C" w:rsidTr="006E4DCB">
        <w:trPr>
          <w:trHeight w:val="315"/>
        </w:trPr>
        <w:tc>
          <w:tcPr>
            <w:tcW w:w="14616" w:type="dxa"/>
            <w:tcBorders>
              <w:top w:val="nil"/>
              <w:left w:val="nil"/>
              <w:bottom w:val="nil"/>
              <w:right w:val="nil"/>
            </w:tcBorders>
            <w:shd w:val="clear" w:color="auto" w:fill="auto"/>
            <w:noWrap/>
            <w:vAlign w:val="bottom"/>
            <w:hideMark/>
          </w:tcPr>
          <w:p w:rsidR="00A835EE" w:rsidRPr="00DF154C" w:rsidRDefault="00A835EE" w:rsidP="006E4DCB">
            <w:pPr>
              <w:jc w:val="right"/>
              <w:rPr>
                <w:rFonts w:ascii="Times New Roman" w:hAnsi="Times New Roman"/>
                <w:color w:val="000000"/>
                <w:sz w:val="24"/>
                <w:szCs w:val="24"/>
              </w:rPr>
            </w:pPr>
            <w:r w:rsidRPr="00DF154C">
              <w:rPr>
                <w:rFonts w:ascii="Times New Roman" w:hAnsi="Times New Roman"/>
                <w:color w:val="000000"/>
                <w:sz w:val="24"/>
                <w:szCs w:val="24"/>
              </w:rPr>
              <w:t>Темниковского муниципального района</w:t>
            </w:r>
          </w:p>
        </w:tc>
      </w:tr>
      <w:tr w:rsidR="00A835EE" w:rsidRPr="00DF154C" w:rsidTr="006E4DCB">
        <w:trPr>
          <w:trHeight w:val="315"/>
        </w:trPr>
        <w:tc>
          <w:tcPr>
            <w:tcW w:w="14616" w:type="dxa"/>
            <w:tcBorders>
              <w:top w:val="nil"/>
              <w:left w:val="nil"/>
              <w:bottom w:val="nil"/>
              <w:right w:val="nil"/>
            </w:tcBorders>
            <w:shd w:val="clear" w:color="auto" w:fill="auto"/>
            <w:noWrap/>
            <w:vAlign w:val="bottom"/>
            <w:hideMark/>
          </w:tcPr>
          <w:p w:rsidR="00A835EE" w:rsidRPr="00DF154C" w:rsidRDefault="00A835EE" w:rsidP="006E4DCB">
            <w:pPr>
              <w:jc w:val="right"/>
              <w:rPr>
                <w:rFonts w:ascii="Times New Roman" w:hAnsi="Times New Roman"/>
                <w:color w:val="000000"/>
                <w:sz w:val="24"/>
                <w:szCs w:val="24"/>
              </w:rPr>
            </w:pPr>
            <w:r w:rsidRPr="00DF154C">
              <w:rPr>
                <w:rFonts w:ascii="Times New Roman" w:hAnsi="Times New Roman"/>
                <w:color w:val="000000"/>
                <w:sz w:val="24"/>
                <w:szCs w:val="24"/>
              </w:rPr>
              <w:t>от  29  ноября  2018 года № 596</w:t>
            </w:r>
          </w:p>
        </w:tc>
      </w:tr>
    </w:tbl>
    <w:p w:rsidR="00A835EE" w:rsidRDefault="00A835EE" w:rsidP="00A835EE">
      <w:pPr>
        <w:jc w:val="both"/>
        <w:rPr>
          <w:rFonts w:ascii="Times New Roman" w:hAnsi="Times New Roman"/>
          <w:sz w:val="28"/>
        </w:rPr>
      </w:pPr>
    </w:p>
    <w:p w:rsidR="00A835EE" w:rsidRPr="00DF154C" w:rsidRDefault="00A835EE" w:rsidP="00A835EE">
      <w:pPr>
        <w:jc w:val="center"/>
        <w:rPr>
          <w:rFonts w:ascii="Times New Roman" w:hAnsi="Times New Roman"/>
          <w:b/>
          <w:sz w:val="28"/>
        </w:rPr>
      </w:pPr>
      <w:r w:rsidRPr="00DF154C">
        <w:rPr>
          <w:rFonts w:ascii="Times New Roman" w:hAnsi="Times New Roman"/>
          <w:b/>
          <w:sz w:val="28"/>
        </w:rPr>
        <w:t>Детальный план-график реализации муниципальной программы "Экономическое развитие Темниковского муниципального района"</w:t>
      </w:r>
    </w:p>
    <w:p w:rsidR="00A835EE" w:rsidRDefault="00A835EE" w:rsidP="00A835EE">
      <w:pPr>
        <w:jc w:val="both"/>
        <w:rPr>
          <w:rFonts w:ascii="Times New Roman" w:hAnsi="Times New Roman"/>
          <w:sz w:val="28"/>
        </w:rPr>
      </w:pPr>
    </w:p>
    <w:tbl>
      <w:tblPr>
        <w:tblW w:w="15735" w:type="dxa"/>
        <w:tblInd w:w="-318" w:type="dxa"/>
        <w:tblLayout w:type="fixed"/>
        <w:tblLook w:val="04A0" w:firstRow="1" w:lastRow="0" w:firstColumn="1" w:lastColumn="0" w:noHBand="0" w:noVBand="1"/>
      </w:tblPr>
      <w:tblGrid>
        <w:gridCol w:w="675"/>
        <w:gridCol w:w="2280"/>
        <w:gridCol w:w="1541"/>
        <w:gridCol w:w="1857"/>
        <w:gridCol w:w="1190"/>
        <w:gridCol w:w="1190"/>
        <w:gridCol w:w="907"/>
        <w:gridCol w:w="1276"/>
        <w:gridCol w:w="1276"/>
        <w:gridCol w:w="1275"/>
        <w:gridCol w:w="1021"/>
        <w:gridCol w:w="1247"/>
      </w:tblGrid>
      <w:tr w:rsidR="00A835EE" w:rsidRPr="005E0AC4" w:rsidTr="006E4DCB">
        <w:trPr>
          <w:trHeight w:val="300"/>
        </w:trPr>
        <w:tc>
          <w:tcPr>
            <w:tcW w:w="675" w:type="dxa"/>
            <w:vMerge w:val="restart"/>
            <w:tcBorders>
              <w:top w:val="single" w:sz="4" w:space="0" w:color="auto"/>
              <w:left w:val="single" w:sz="4" w:space="0" w:color="auto"/>
              <w:bottom w:val="single" w:sz="4" w:space="0" w:color="000000"/>
              <w:right w:val="nil"/>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  </w:t>
            </w:r>
            <w:proofErr w:type="gramStart"/>
            <w:r w:rsidRPr="005E0AC4">
              <w:rPr>
                <w:rFonts w:ascii="Times New Roman" w:hAnsi="Times New Roman"/>
                <w:color w:val="000000"/>
                <w:sz w:val="20"/>
                <w:szCs w:val="20"/>
              </w:rPr>
              <w:t>п</w:t>
            </w:r>
            <w:proofErr w:type="gramEnd"/>
            <w:r w:rsidRPr="005E0AC4">
              <w:rPr>
                <w:rFonts w:ascii="Times New Roman" w:hAnsi="Times New Roman"/>
                <w:color w:val="000000"/>
                <w:sz w:val="20"/>
                <w:szCs w:val="20"/>
              </w:rPr>
              <w:t>/п</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Наименование основного мероприятия программы</w:t>
            </w:r>
          </w:p>
        </w:tc>
        <w:tc>
          <w:tcPr>
            <w:tcW w:w="1541" w:type="dxa"/>
            <w:vMerge w:val="restart"/>
            <w:tcBorders>
              <w:top w:val="single" w:sz="4" w:space="0" w:color="auto"/>
              <w:left w:val="nil"/>
              <w:bottom w:val="single" w:sz="4" w:space="0" w:color="000000"/>
              <w:right w:val="nil"/>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Ответственный исполнитель (должность, ФИО)</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Ожидаемый результат (краткое описание)</w:t>
            </w:r>
          </w:p>
        </w:tc>
        <w:tc>
          <w:tcPr>
            <w:tcW w:w="1190" w:type="dxa"/>
            <w:vMerge w:val="restart"/>
            <w:tcBorders>
              <w:top w:val="single" w:sz="4" w:space="0" w:color="auto"/>
              <w:left w:val="nil"/>
              <w:bottom w:val="single" w:sz="4" w:space="0" w:color="000000"/>
              <w:right w:val="nil"/>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Срок начала реализации</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Срок окончания реализации </w:t>
            </w:r>
          </w:p>
        </w:tc>
        <w:tc>
          <w:tcPr>
            <w:tcW w:w="907" w:type="dxa"/>
            <w:vMerge w:val="restart"/>
            <w:tcBorders>
              <w:top w:val="single" w:sz="4" w:space="0" w:color="auto"/>
              <w:left w:val="nil"/>
              <w:bottom w:val="single" w:sz="4" w:space="0" w:color="000000"/>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Объем ресурсного обеспечения на очередной финансовый </w:t>
            </w:r>
            <w:r w:rsidRPr="005E0AC4">
              <w:rPr>
                <w:rFonts w:ascii="Times New Roman" w:hAnsi="Times New Roman"/>
                <w:color w:val="000000"/>
                <w:sz w:val="20"/>
                <w:szCs w:val="20"/>
              </w:rPr>
              <w:lastRenderedPageBreak/>
              <w:t>год и плановый период (</w:t>
            </w:r>
            <w:proofErr w:type="spellStart"/>
            <w:r w:rsidRPr="005E0AC4">
              <w:rPr>
                <w:rFonts w:ascii="Times New Roman" w:hAnsi="Times New Roman"/>
                <w:color w:val="000000"/>
                <w:sz w:val="20"/>
                <w:szCs w:val="20"/>
              </w:rPr>
              <w:t>тыс</w:t>
            </w:r>
            <w:proofErr w:type="gramStart"/>
            <w:r w:rsidRPr="005E0AC4">
              <w:rPr>
                <w:rFonts w:ascii="Times New Roman" w:hAnsi="Times New Roman"/>
                <w:color w:val="000000"/>
                <w:sz w:val="20"/>
                <w:szCs w:val="20"/>
              </w:rPr>
              <w:t>.р</w:t>
            </w:r>
            <w:proofErr w:type="gramEnd"/>
            <w:r w:rsidRPr="005E0AC4">
              <w:rPr>
                <w:rFonts w:ascii="Times New Roman" w:hAnsi="Times New Roman"/>
                <w:color w:val="000000"/>
                <w:sz w:val="20"/>
                <w:szCs w:val="20"/>
              </w:rPr>
              <w:t>уб</w:t>
            </w:r>
            <w:proofErr w:type="spellEnd"/>
            <w:r w:rsidRPr="005E0AC4">
              <w:rPr>
                <w:rFonts w:ascii="Times New Roman" w:hAnsi="Times New Roman"/>
                <w:color w:val="000000"/>
                <w:sz w:val="20"/>
                <w:szCs w:val="20"/>
              </w:rPr>
              <w:t>)</w:t>
            </w:r>
          </w:p>
        </w:tc>
        <w:tc>
          <w:tcPr>
            <w:tcW w:w="1276" w:type="dxa"/>
            <w:vMerge w:val="restart"/>
            <w:tcBorders>
              <w:top w:val="single" w:sz="4" w:space="0" w:color="auto"/>
              <w:left w:val="nil"/>
              <w:bottom w:val="nil"/>
              <w:right w:val="nil"/>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lastRenderedPageBreak/>
              <w:t>всего</w:t>
            </w:r>
          </w:p>
        </w:tc>
        <w:tc>
          <w:tcPr>
            <w:tcW w:w="481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источникам финансирования (тыс. руб.)</w:t>
            </w:r>
          </w:p>
        </w:tc>
      </w:tr>
      <w:tr w:rsidR="00A835EE" w:rsidRPr="005E0AC4" w:rsidTr="006E4DCB">
        <w:trPr>
          <w:trHeight w:val="510"/>
        </w:trPr>
        <w:tc>
          <w:tcPr>
            <w:tcW w:w="675" w:type="dxa"/>
            <w:vMerge/>
            <w:tcBorders>
              <w:top w:val="single" w:sz="4" w:space="0" w:color="auto"/>
              <w:left w:val="single" w:sz="4" w:space="0" w:color="auto"/>
              <w:bottom w:val="single" w:sz="4" w:space="0" w:color="000000"/>
              <w:right w:val="nil"/>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nil"/>
              <w:bottom w:val="single" w:sz="4" w:space="0" w:color="000000"/>
              <w:right w:val="nil"/>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nil"/>
              <w:bottom w:val="single" w:sz="4" w:space="0" w:color="000000"/>
              <w:right w:val="nil"/>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vMerge/>
            <w:tcBorders>
              <w:top w:val="single" w:sz="4" w:space="0" w:color="auto"/>
              <w:left w:val="nil"/>
              <w:bottom w:val="single" w:sz="4" w:space="0" w:color="000000"/>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276" w:type="dxa"/>
            <w:vMerge/>
            <w:tcBorders>
              <w:top w:val="single" w:sz="4" w:space="0" w:color="auto"/>
              <w:left w:val="nil"/>
              <w:bottom w:val="nil"/>
              <w:right w:val="nil"/>
            </w:tcBorders>
            <w:vAlign w:val="center"/>
            <w:hideMark/>
          </w:tcPr>
          <w:p w:rsidR="00A835EE" w:rsidRPr="005E0AC4" w:rsidRDefault="00A835EE" w:rsidP="006E4DCB">
            <w:pPr>
              <w:rPr>
                <w:rFonts w:ascii="Times New Roman" w:hAnsi="Times New Roman"/>
                <w:color w:val="000000"/>
                <w:sz w:val="20"/>
                <w:szCs w:val="20"/>
              </w:rPr>
            </w:pPr>
          </w:p>
        </w:tc>
        <w:tc>
          <w:tcPr>
            <w:tcW w:w="1276" w:type="dxa"/>
            <w:tcBorders>
              <w:top w:val="nil"/>
              <w:left w:val="single" w:sz="4" w:space="0" w:color="auto"/>
              <w:bottom w:val="single" w:sz="4" w:space="0" w:color="auto"/>
              <w:right w:val="nil"/>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республиканский бюджет</w:t>
            </w:r>
          </w:p>
        </w:tc>
        <w:tc>
          <w:tcPr>
            <w:tcW w:w="1021" w:type="dxa"/>
            <w:tcBorders>
              <w:top w:val="nil"/>
              <w:left w:val="nil"/>
              <w:bottom w:val="single" w:sz="4" w:space="0" w:color="auto"/>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местный бюджет</w:t>
            </w:r>
          </w:p>
        </w:tc>
        <w:tc>
          <w:tcPr>
            <w:tcW w:w="1247" w:type="dxa"/>
            <w:tcBorders>
              <w:top w:val="nil"/>
              <w:left w:val="nil"/>
              <w:bottom w:val="single" w:sz="4" w:space="0" w:color="auto"/>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внебюджетные источники</w:t>
            </w:r>
          </w:p>
        </w:tc>
      </w:tr>
      <w:tr w:rsidR="00A835EE" w:rsidRPr="005E0AC4" w:rsidTr="006E4DCB">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lastRenderedPageBreak/>
              <w:t>1</w:t>
            </w:r>
          </w:p>
        </w:tc>
        <w:tc>
          <w:tcPr>
            <w:tcW w:w="2280" w:type="dxa"/>
            <w:tcBorders>
              <w:top w:val="nil"/>
              <w:left w:val="nil"/>
              <w:bottom w:val="nil"/>
              <w:right w:val="nil"/>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w:t>
            </w:r>
          </w:p>
        </w:tc>
        <w:tc>
          <w:tcPr>
            <w:tcW w:w="1541" w:type="dxa"/>
            <w:tcBorders>
              <w:top w:val="nil"/>
              <w:left w:val="single" w:sz="4" w:space="0" w:color="auto"/>
              <w:bottom w:val="single" w:sz="4" w:space="0" w:color="auto"/>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3</w:t>
            </w:r>
          </w:p>
        </w:tc>
        <w:tc>
          <w:tcPr>
            <w:tcW w:w="1857" w:type="dxa"/>
            <w:tcBorders>
              <w:top w:val="nil"/>
              <w:left w:val="nil"/>
              <w:bottom w:val="nil"/>
              <w:right w:val="nil"/>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4</w:t>
            </w:r>
          </w:p>
        </w:tc>
        <w:tc>
          <w:tcPr>
            <w:tcW w:w="1190" w:type="dxa"/>
            <w:tcBorders>
              <w:top w:val="nil"/>
              <w:left w:val="single" w:sz="4" w:space="0" w:color="auto"/>
              <w:bottom w:val="single" w:sz="4" w:space="0" w:color="auto"/>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5</w:t>
            </w:r>
          </w:p>
        </w:tc>
        <w:tc>
          <w:tcPr>
            <w:tcW w:w="1190" w:type="dxa"/>
            <w:tcBorders>
              <w:top w:val="nil"/>
              <w:left w:val="nil"/>
              <w:bottom w:val="nil"/>
              <w:right w:val="nil"/>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6</w:t>
            </w:r>
          </w:p>
        </w:tc>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8</w:t>
            </w:r>
          </w:p>
        </w:tc>
        <w:tc>
          <w:tcPr>
            <w:tcW w:w="1276" w:type="dxa"/>
            <w:tcBorders>
              <w:top w:val="nil"/>
              <w:left w:val="nil"/>
              <w:bottom w:val="nil"/>
              <w:right w:val="nil"/>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10</w:t>
            </w:r>
          </w:p>
        </w:tc>
        <w:tc>
          <w:tcPr>
            <w:tcW w:w="1021" w:type="dxa"/>
            <w:tcBorders>
              <w:top w:val="nil"/>
              <w:left w:val="nil"/>
              <w:bottom w:val="nil"/>
              <w:right w:val="nil"/>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11</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12</w:t>
            </w:r>
          </w:p>
        </w:tc>
      </w:tr>
      <w:tr w:rsidR="00A835EE" w:rsidRPr="005E0AC4" w:rsidTr="006E4DCB">
        <w:trPr>
          <w:trHeight w:val="780"/>
        </w:trPr>
        <w:tc>
          <w:tcPr>
            <w:tcW w:w="675" w:type="dxa"/>
            <w:vMerge w:val="restart"/>
            <w:tcBorders>
              <w:top w:val="nil"/>
              <w:left w:val="single" w:sz="4" w:space="0" w:color="auto"/>
              <w:bottom w:val="nil"/>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Экономическое развитие</w:t>
            </w:r>
            <w:r>
              <w:rPr>
                <w:rFonts w:ascii="Times New Roman" w:hAnsi="Times New Roman"/>
                <w:color w:val="000000"/>
                <w:sz w:val="20"/>
                <w:szCs w:val="20"/>
              </w:rPr>
              <w:t xml:space="preserve"> </w:t>
            </w:r>
            <w:r w:rsidRPr="005E0AC4">
              <w:rPr>
                <w:rFonts w:ascii="Times New Roman" w:hAnsi="Times New Roman"/>
                <w:color w:val="000000"/>
                <w:sz w:val="20"/>
                <w:szCs w:val="20"/>
              </w:rPr>
              <w:t xml:space="preserve">Темниковского муниципального района Республики Мордовия </w:t>
            </w:r>
          </w:p>
        </w:tc>
        <w:tc>
          <w:tcPr>
            <w:tcW w:w="1541" w:type="dxa"/>
            <w:vMerge w:val="restart"/>
            <w:tcBorders>
              <w:top w:val="nil"/>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proofErr w:type="spellStart"/>
            <w:r w:rsidRPr="005E0AC4">
              <w:rPr>
                <w:rFonts w:ascii="Times New Roman" w:hAnsi="Times New Roman"/>
                <w:color w:val="000000"/>
                <w:sz w:val="20"/>
                <w:szCs w:val="20"/>
              </w:rPr>
              <w:t>Шачанина</w:t>
            </w:r>
            <w:proofErr w:type="spellEnd"/>
            <w:r w:rsidRPr="005E0AC4">
              <w:rPr>
                <w:rFonts w:ascii="Times New Roman" w:hAnsi="Times New Roman"/>
                <w:color w:val="000000"/>
                <w:sz w:val="20"/>
                <w:szCs w:val="20"/>
              </w:rPr>
              <w:t xml:space="preserve"> И.В.-заместитель глав</w:t>
            </w:r>
            <w:proofErr w:type="gramStart"/>
            <w:r w:rsidRPr="005E0AC4">
              <w:rPr>
                <w:rFonts w:ascii="Times New Roman" w:hAnsi="Times New Roman"/>
                <w:color w:val="000000"/>
                <w:sz w:val="20"/>
                <w:szCs w:val="20"/>
              </w:rPr>
              <w:t>ы-</w:t>
            </w:r>
            <w:proofErr w:type="gramEnd"/>
            <w:r w:rsidRPr="005E0AC4">
              <w:rPr>
                <w:rFonts w:ascii="Times New Roman" w:hAnsi="Times New Roman"/>
                <w:color w:val="000000"/>
                <w:sz w:val="20"/>
                <w:szCs w:val="20"/>
              </w:rPr>
              <w:t xml:space="preserve"> начальник управления по экономике администрации </w:t>
            </w:r>
          </w:p>
        </w:tc>
        <w:tc>
          <w:tcPr>
            <w:tcW w:w="1857"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Создание условий для обеспечения устойчивого роста экономики и улучшения инвестиционной привлекательности муниципального района путем создания комфортных условий для ведения бизнеса и улучшения инвестиционного климата.</w:t>
            </w:r>
          </w:p>
        </w:tc>
        <w:tc>
          <w:tcPr>
            <w:tcW w:w="1190" w:type="dxa"/>
            <w:vMerge w:val="restart"/>
            <w:tcBorders>
              <w:top w:val="nil"/>
              <w:left w:val="single" w:sz="4" w:space="0" w:color="auto"/>
              <w:bottom w:val="nil"/>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2024</w:t>
            </w:r>
          </w:p>
        </w:tc>
        <w:tc>
          <w:tcPr>
            <w:tcW w:w="119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2030</w:t>
            </w: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471 387,8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357 300,0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110 291,0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3 796,8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300"/>
        </w:trPr>
        <w:tc>
          <w:tcPr>
            <w:tcW w:w="675"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2024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4 714,4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4 478,7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235,7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300"/>
        </w:trPr>
        <w:tc>
          <w:tcPr>
            <w:tcW w:w="675"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54 107,5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49 500,0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4 317,4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290,2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300"/>
        </w:trPr>
        <w:tc>
          <w:tcPr>
            <w:tcW w:w="675"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126 420,0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86 100,0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39 300,0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1 020,0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300"/>
        </w:trPr>
        <w:tc>
          <w:tcPr>
            <w:tcW w:w="675"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2027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106 070,0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84 000,0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21 000,0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1 070,0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300"/>
        </w:trPr>
        <w:tc>
          <w:tcPr>
            <w:tcW w:w="675"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130 254,3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89 700,0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39 520,2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1 034,1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300"/>
        </w:trPr>
        <w:tc>
          <w:tcPr>
            <w:tcW w:w="675"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2029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1 801,6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1 674,7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126,9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w:t>
            </w:r>
          </w:p>
        </w:tc>
      </w:tr>
      <w:tr w:rsidR="00A835EE" w:rsidRPr="005E0AC4" w:rsidTr="006E4DCB">
        <w:trPr>
          <w:trHeight w:val="420"/>
        </w:trPr>
        <w:tc>
          <w:tcPr>
            <w:tcW w:w="675"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2030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48 020,0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48 000,0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1</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Подписание и исполнение договора администрации района с </w:t>
            </w:r>
            <w:proofErr w:type="spellStart"/>
            <w:r w:rsidRPr="005E0AC4">
              <w:rPr>
                <w:rFonts w:ascii="Times New Roman" w:hAnsi="Times New Roman"/>
                <w:color w:val="000000"/>
                <w:sz w:val="20"/>
                <w:szCs w:val="20"/>
              </w:rPr>
              <w:t>Мордовиястатом</w:t>
            </w:r>
            <w:proofErr w:type="spellEnd"/>
            <w:r w:rsidRPr="005E0AC4">
              <w:rPr>
                <w:rFonts w:ascii="Times New Roman" w:hAnsi="Times New Roman"/>
                <w:color w:val="000000"/>
                <w:sz w:val="20"/>
                <w:szCs w:val="20"/>
              </w:rPr>
              <w:t xml:space="preserve"> на оказание информационно-статистических услуг и его исполнение</w:t>
            </w:r>
          </w:p>
        </w:tc>
        <w:tc>
          <w:tcPr>
            <w:tcW w:w="1541"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proofErr w:type="spellStart"/>
            <w:r w:rsidRPr="005E0AC4">
              <w:rPr>
                <w:rFonts w:ascii="Times New Roman" w:hAnsi="Times New Roman"/>
                <w:color w:val="000000"/>
                <w:sz w:val="20"/>
                <w:szCs w:val="20"/>
              </w:rPr>
              <w:t>Шачанина</w:t>
            </w:r>
            <w:proofErr w:type="spellEnd"/>
            <w:r w:rsidRPr="005E0AC4">
              <w:rPr>
                <w:rFonts w:ascii="Times New Roman" w:hAnsi="Times New Roman"/>
                <w:color w:val="000000"/>
                <w:sz w:val="20"/>
                <w:szCs w:val="20"/>
              </w:rPr>
              <w:t xml:space="preserve"> И.В.-заместитель глав</w:t>
            </w:r>
            <w:proofErr w:type="gramStart"/>
            <w:r w:rsidRPr="005E0AC4">
              <w:rPr>
                <w:rFonts w:ascii="Times New Roman" w:hAnsi="Times New Roman"/>
                <w:color w:val="000000"/>
                <w:sz w:val="20"/>
                <w:szCs w:val="20"/>
              </w:rPr>
              <w:t>ы-</w:t>
            </w:r>
            <w:proofErr w:type="gramEnd"/>
            <w:r w:rsidRPr="005E0AC4">
              <w:rPr>
                <w:rFonts w:ascii="Times New Roman" w:hAnsi="Times New Roman"/>
                <w:color w:val="000000"/>
                <w:sz w:val="20"/>
                <w:szCs w:val="20"/>
              </w:rPr>
              <w:t xml:space="preserve"> начальник управления по экономике администрации </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2024</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2030</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115,0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115,0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30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2024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30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15,0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15,0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30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30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2027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30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30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2029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30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2030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Модернизация системы водоснабжения в г. Темникове</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proofErr w:type="spellStart"/>
            <w:r w:rsidRPr="005E0AC4">
              <w:rPr>
                <w:rFonts w:ascii="Times New Roman" w:hAnsi="Times New Roman"/>
                <w:color w:val="000000"/>
                <w:sz w:val="20"/>
                <w:szCs w:val="20"/>
              </w:rPr>
              <w:t>Симцов</w:t>
            </w:r>
            <w:proofErr w:type="spellEnd"/>
            <w:r w:rsidRPr="005E0AC4">
              <w:rPr>
                <w:rFonts w:ascii="Times New Roman" w:hAnsi="Times New Roman"/>
                <w:color w:val="000000"/>
                <w:sz w:val="20"/>
                <w:szCs w:val="20"/>
              </w:rPr>
              <w:t xml:space="preserve"> А.В.-зам. </w:t>
            </w:r>
            <w:proofErr w:type="gramStart"/>
            <w:r w:rsidRPr="005E0AC4">
              <w:rPr>
                <w:rFonts w:ascii="Times New Roman" w:hAnsi="Times New Roman"/>
                <w:color w:val="000000"/>
                <w:sz w:val="20"/>
                <w:szCs w:val="20"/>
              </w:rPr>
              <w:t>Главы-начальник</w:t>
            </w:r>
            <w:proofErr w:type="gramEnd"/>
            <w:r w:rsidRPr="005E0AC4">
              <w:rPr>
                <w:rFonts w:ascii="Times New Roman" w:hAnsi="Times New Roman"/>
                <w:color w:val="000000"/>
                <w:sz w:val="20"/>
                <w:szCs w:val="20"/>
              </w:rPr>
              <w:t xml:space="preserve"> управления по вопросам </w:t>
            </w:r>
            <w:r w:rsidRPr="005E0AC4">
              <w:rPr>
                <w:rFonts w:ascii="Times New Roman" w:hAnsi="Times New Roman"/>
                <w:color w:val="000000"/>
                <w:sz w:val="20"/>
                <w:szCs w:val="20"/>
              </w:rPr>
              <w:lastRenderedPageBreak/>
              <w:t>строительства и ЖКХ</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lastRenderedPageBreak/>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2027</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2027</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106 050,0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84 000,0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21 000,0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1 050,0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30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2027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106 050,0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84 000,0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21 000,0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1 050,0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lastRenderedPageBreak/>
              <w:t>3</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Реконструкция очистных сооружений производительностью 800 </w:t>
            </w:r>
            <w:proofErr w:type="spellStart"/>
            <w:r w:rsidRPr="005E0AC4">
              <w:rPr>
                <w:rFonts w:ascii="Times New Roman" w:hAnsi="Times New Roman"/>
                <w:color w:val="000000"/>
                <w:sz w:val="20"/>
                <w:szCs w:val="20"/>
              </w:rPr>
              <w:t>куб</w:t>
            </w:r>
            <w:proofErr w:type="gramStart"/>
            <w:r w:rsidRPr="005E0AC4">
              <w:rPr>
                <w:rFonts w:ascii="Times New Roman" w:hAnsi="Times New Roman"/>
                <w:color w:val="000000"/>
                <w:sz w:val="20"/>
                <w:szCs w:val="20"/>
              </w:rPr>
              <w:t>.м</w:t>
            </w:r>
            <w:proofErr w:type="spellEnd"/>
            <w:proofErr w:type="gramEnd"/>
            <w:r w:rsidRPr="005E0AC4">
              <w:rPr>
                <w:rFonts w:ascii="Times New Roman" w:hAnsi="Times New Roman"/>
                <w:color w:val="000000"/>
                <w:sz w:val="20"/>
                <w:szCs w:val="20"/>
              </w:rPr>
              <w:t xml:space="preserve"> в сутки в г. Темникове</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2026</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2026</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100 000,0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60 000,0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39 000,0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1 000,0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54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100 000,0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60 000,0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39 000,0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1 000,0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4</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Замена сетей водоотведения протяженностью 21 км, электроснабжение (резервная линия КНС</w:t>
            </w:r>
            <w:proofErr w:type="gramStart"/>
            <w:r w:rsidRPr="005E0AC4">
              <w:rPr>
                <w:rFonts w:ascii="Times New Roman" w:hAnsi="Times New Roman"/>
                <w:color w:val="000000"/>
                <w:sz w:val="20"/>
                <w:szCs w:val="20"/>
              </w:rPr>
              <w:t>)в</w:t>
            </w:r>
            <w:proofErr w:type="gramEnd"/>
            <w:r w:rsidRPr="005E0AC4">
              <w:rPr>
                <w:rFonts w:ascii="Times New Roman" w:hAnsi="Times New Roman"/>
                <w:color w:val="000000"/>
                <w:sz w:val="20"/>
                <w:szCs w:val="20"/>
              </w:rPr>
              <w:t xml:space="preserve"> г. Темникове</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2028</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2028</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100 000,0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60 000,0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39 000,0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1 000,0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81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100 000,0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60 000,0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39 000,0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1 000,0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5</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Организация транспортного обслуживания населения по муниципальным маршрутам на территории Темниковского муниципального района Республики Мордовия </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2024</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2024</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4 714,4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4 478,7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235,7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870"/>
        </w:trPr>
        <w:tc>
          <w:tcPr>
            <w:tcW w:w="675"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2024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4 714,4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4 478,7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235,7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6</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 (Андреевское с/п)</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2025</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2025</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987,0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898,2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88,8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262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2280"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987,0  </w:t>
            </w:r>
          </w:p>
        </w:tc>
        <w:tc>
          <w:tcPr>
            <w:tcW w:w="1276"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898,17  </w:t>
            </w:r>
          </w:p>
        </w:tc>
        <w:tc>
          <w:tcPr>
            <w:tcW w:w="1021"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88,83  </w:t>
            </w:r>
          </w:p>
        </w:tc>
        <w:tc>
          <w:tcPr>
            <w:tcW w:w="1247"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lastRenderedPageBreak/>
              <w:t>7</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Текущий и капитальный ремонт объектов водоснабжения, находящихся в муниципальной собственности (Андреевское с/п)</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vAlign w:val="bottom"/>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2028</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2028</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234,3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220,2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14,1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998"/>
        </w:trPr>
        <w:tc>
          <w:tcPr>
            <w:tcW w:w="675"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234,3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220,2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14,1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1990"/>
        </w:trPr>
        <w:tc>
          <w:tcPr>
            <w:tcW w:w="6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8</w:t>
            </w:r>
          </w:p>
        </w:tc>
        <w:tc>
          <w:tcPr>
            <w:tcW w:w="2280" w:type="dxa"/>
            <w:vMerge w:val="restart"/>
            <w:tcBorders>
              <w:top w:val="nil"/>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rPr>
            </w:pPr>
            <w:r w:rsidRPr="005E0AC4">
              <w:rPr>
                <w:rFonts w:ascii="Times New Roman" w:hAnsi="Times New Roman"/>
                <w:color w:val="000000"/>
              </w:rPr>
              <w:t>Текущий и капитальный ремонт объектов водоснабжения и водоотведения, находящихся в муниципальной собственности и пополнение аварийного резерва (</w:t>
            </w:r>
            <w:proofErr w:type="spellStart"/>
            <w:r w:rsidRPr="005E0AC4">
              <w:rPr>
                <w:rFonts w:ascii="Times New Roman" w:hAnsi="Times New Roman"/>
                <w:color w:val="000000"/>
              </w:rPr>
              <w:t>Темниковское</w:t>
            </w:r>
            <w:proofErr w:type="spellEnd"/>
            <w:r w:rsidRPr="005E0AC4">
              <w:rPr>
                <w:rFonts w:ascii="Times New Roman" w:hAnsi="Times New Roman"/>
                <w:color w:val="000000"/>
              </w:rPr>
              <w:t xml:space="preserve"> г/п)</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2029</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2029</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1 781,6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1 674,7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106,9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553"/>
        </w:trPr>
        <w:tc>
          <w:tcPr>
            <w:tcW w:w="675"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228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2029 г</w:t>
            </w:r>
          </w:p>
        </w:tc>
        <w:tc>
          <w:tcPr>
            <w:tcW w:w="1276"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1 781,6  </w:t>
            </w:r>
          </w:p>
        </w:tc>
        <w:tc>
          <w:tcPr>
            <w:tcW w:w="1276"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1 674,7  </w:t>
            </w:r>
          </w:p>
        </w:tc>
        <w:tc>
          <w:tcPr>
            <w:tcW w:w="1021"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106,9  </w:t>
            </w:r>
          </w:p>
        </w:tc>
        <w:tc>
          <w:tcPr>
            <w:tcW w:w="1247"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9</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5EE" w:rsidRPr="005E0AC4" w:rsidRDefault="00A835EE" w:rsidP="006E4DCB">
            <w:pPr>
              <w:rPr>
                <w:rFonts w:ascii="Times New Roman" w:hAnsi="Times New Roman"/>
                <w:color w:val="000000"/>
              </w:rPr>
            </w:pPr>
            <w:r w:rsidRPr="005E0AC4">
              <w:rPr>
                <w:rFonts w:ascii="Times New Roman" w:hAnsi="Times New Roman"/>
                <w:color w:val="000000"/>
              </w:rPr>
              <w:t>Текущий и капитальный ремонт объектов теплоснабжения, находящихся в муниципальной собственности  (</w:t>
            </w:r>
            <w:proofErr w:type="spellStart"/>
            <w:r w:rsidRPr="005E0AC4">
              <w:rPr>
                <w:rFonts w:ascii="Times New Roman" w:hAnsi="Times New Roman"/>
                <w:color w:val="000000"/>
              </w:rPr>
              <w:t>Темниковское</w:t>
            </w:r>
            <w:proofErr w:type="spellEnd"/>
            <w:r w:rsidRPr="005E0AC4">
              <w:rPr>
                <w:rFonts w:ascii="Times New Roman" w:hAnsi="Times New Roman"/>
                <w:color w:val="000000"/>
              </w:rPr>
              <w:t xml:space="preserve"> г/п)</w:t>
            </w:r>
          </w:p>
        </w:tc>
        <w:tc>
          <w:tcPr>
            <w:tcW w:w="1541" w:type="dxa"/>
            <w:vMerge w:val="restart"/>
            <w:tcBorders>
              <w:top w:val="single" w:sz="4" w:space="0" w:color="auto"/>
              <w:left w:val="single" w:sz="4" w:space="0" w:color="auto"/>
              <w:bottom w:val="nil"/>
              <w:right w:val="single" w:sz="4" w:space="0" w:color="auto"/>
            </w:tcBorders>
            <w:shd w:val="clear" w:color="auto" w:fill="auto"/>
            <w:vAlign w:val="bottom"/>
            <w:hideMark/>
          </w:tcPr>
          <w:p w:rsidR="00A835EE" w:rsidRPr="005E0AC4" w:rsidRDefault="00A835EE" w:rsidP="006E4DCB">
            <w:pPr>
              <w:rPr>
                <w:rFonts w:ascii="Times New Roman" w:hAnsi="Times New Roman"/>
                <w:color w:val="000000"/>
              </w:rPr>
            </w:pPr>
            <w:r w:rsidRPr="005E0AC4">
              <w:rPr>
                <w:rFonts w:ascii="Times New Roman" w:hAnsi="Times New Roman"/>
                <w:color w:val="000000"/>
              </w:rPr>
              <w:t> </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2025</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2025</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3 105,5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2 919,2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186,3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912"/>
        </w:trPr>
        <w:tc>
          <w:tcPr>
            <w:tcW w:w="675"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rPr>
            </w:pPr>
          </w:p>
        </w:tc>
        <w:tc>
          <w:tcPr>
            <w:tcW w:w="1857"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3 105,5  </w:t>
            </w:r>
          </w:p>
        </w:tc>
        <w:tc>
          <w:tcPr>
            <w:tcW w:w="1276"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2 919,2  </w:t>
            </w:r>
          </w:p>
        </w:tc>
        <w:tc>
          <w:tcPr>
            <w:tcW w:w="1021"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186,3  </w:t>
            </w:r>
          </w:p>
        </w:tc>
        <w:tc>
          <w:tcPr>
            <w:tcW w:w="1247" w:type="dxa"/>
            <w:tcBorders>
              <w:top w:val="nil"/>
              <w:left w:val="nil"/>
              <w:bottom w:val="single" w:sz="4" w:space="0" w:color="auto"/>
              <w:right w:val="single" w:sz="4" w:space="0" w:color="auto"/>
            </w:tcBorders>
            <w:shd w:val="clear" w:color="auto" w:fill="auto"/>
            <w:noWrap/>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10</w:t>
            </w:r>
          </w:p>
        </w:tc>
        <w:tc>
          <w:tcPr>
            <w:tcW w:w="2280" w:type="dxa"/>
            <w:vMerge w:val="restart"/>
            <w:tcBorders>
              <w:top w:val="nil"/>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rPr>
            </w:pPr>
            <w:r w:rsidRPr="005E0AC4">
              <w:rPr>
                <w:rFonts w:ascii="Times New Roman" w:hAnsi="Times New Roman"/>
                <w:color w:val="000000"/>
              </w:rPr>
              <w:t>Благоустройство территории здания администрации в г. Темников Темниковского муниципального района Республики Мордовия</w:t>
            </w:r>
          </w:p>
        </w:tc>
        <w:tc>
          <w:tcPr>
            <w:tcW w:w="1541"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rPr>
            </w:pPr>
            <w:r w:rsidRPr="005E0AC4">
              <w:rPr>
                <w:rFonts w:ascii="Times New Roman" w:hAnsi="Times New Roman"/>
                <w:color w:val="000000"/>
              </w:rPr>
              <w:t> </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2028</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2028</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30 000,0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29 700,0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11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2280" w:type="dxa"/>
            <w:vMerge/>
            <w:tcBorders>
              <w:top w:val="nil"/>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rPr>
            </w:pPr>
          </w:p>
        </w:tc>
        <w:tc>
          <w:tcPr>
            <w:tcW w:w="1857"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30 000,0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29 700,0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300,0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11</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Благоустройство территории МБОУ «</w:t>
            </w:r>
            <w:proofErr w:type="spellStart"/>
            <w:r w:rsidRPr="005E0AC4">
              <w:rPr>
                <w:rFonts w:ascii="Times New Roman" w:hAnsi="Times New Roman"/>
                <w:color w:val="000000"/>
                <w:sz w:val="20"/>
                <w:szCs w:val="20"/>
              </w:rPr>
              <w:t>Темниковская</w:t>
            </w:r>
            <w:proofErr w:type="spellEnd"/>
            <w:r w:rsidRPr="005E0AC4">
              <w:rPr>
                <w:rFonts w:ascii="Times New Roman" w:hAnsi="Times New Roman"/>
                <w:color w:val="000000"/>
                <w:sz w:val="20"/>
                <w:szCs w:val="20"/>
              </w:rPr>
              <w:t xml:space="preserve"> СОШ </w:t>
            </w:r>
            <w:r w:rsidRPr="005E0AC4">
              <w:rPr>
                <w:rFonts w:ascii="Times New Roman" w:hAnsi="Times New Roman"/>
                <w:color w:val="000000"/>
                <w:sz w:val="20"/>
                <w:szCs w:val="20"/>
              </w:rPr>
              <w:lastRenderedPageBreak/>
              <w:t>№1» по ул. Школьная, д. 1А в г. Темников Темниковского муниципального района Республики Мордовия</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lastRenderedPageBreak/>
              <w:t>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2030</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2030</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48 000,0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48 000,0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122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2030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48 000,0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48 000,0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lastRenderedPageBreak/>
              <w:t>12</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Благоустройство территории набережной реки Мокша в г. Темников Темниковского муниципального района Республики Мордовия</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2025</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2025</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50 000,0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49 500,0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500,0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14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50 000,0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49 500,0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500,0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r w:rsidR="00A835EE" w:rsidRPr="005E0AC4" w:rsidTr="006E4DCB">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13</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Благоустройство бульвара вдоль Парка им. С.В. Астраханцева в г. </w:t>
            </w:r>
            <w:proofErr w:type="spellStart"/>
            <w:r w:rsidRPr="005E0AC4">
              <w:rPr>
                <w:rFonts w:ascii="Times New Roman" w:hAnsi="Times New Roman"/>
                <w:color w:val="000000"/>
                <w:sz w:val="20"/>
                <w:szCs w:val="20"/>
              </w:rPr>
              <w:t>Теникове</w:t>
            </w:r>
            <w:proofErr w:type="spellEnd"/>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cs="Calibri"/>
                <w:color w:val="000000"/>
              </w:rPr>
            </w:pPr>
            <w:r w:rsidRPr="005E0AC4">
              <w:rPr>
                <w:rFonts w:cs="Calibri"/>
                <w:color w:val="000000"/>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2026</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835EE" w:rsidRPr="005E0AC4" w:rsidRDefault="00A835EE" w:rsidP="006E4DCB">
            <w:pPr>
              <w:jc w:val="center"/>
              <w:rPr>
                <w:rFonts w:ascii="Times New Roman" w:hAnsi="Times New Roman"/>
                <w:color w:val="000000"/>
              </w:rPr>
            </w:pPr>
            <w:r w:rsidRPr="005E0AC4">
              <w:rPr>
                <w:rFonts w:ascii="Times New Roman" w:hAnsi="Times New Roman"/>
                <w:color w:val="000000"/>
              </w:rPr>
              <w:t>2026</w:t>
            </w:r>
          </w:p>
        </w:tc>
        <w:tc>
          <w:tcPr>
            <w:tcW w:w="907" w:type="dxa"/>
            <w:tcBorders>
              <w:top w:val="nil"/>
              <w:left w:val="nil"/>
              <w:bottom w:val="single" w:sz="4" w:space="0" w:color="auto"/>
              <w:right w:val="single" w:sz="4" w:space="0" w:color="auto"/>
            </w:tcBorders>
            <w:shd w:val="clear" w:color="auto" w:fill="auto"/>
            <w:vAlign w:val="center"/>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 xml:space="preserve">всего, в </w:t>
            </w:r>
            <w:proofErr w:type="spellStart"/>
            <w:r w:rsidRPr="005E0AC4">
              <w:rPr>
                <w:rFonts w:ascii="Times New Roman" w:hAnsi="Times New Roman"/>
                <w:color w:val="000000"/>
                <w:sz w:val="20"/>
                <w:szCs w:val="20"/>
              </w:rPr>
              <w:t>т.ч</w:t>
            </w:r>
            <w:proofErr w:type="spellEnd"/>
            <w:r w:rsidRPr="005E0AC4">
              <w:rPr>
                <w:rFonts w:ascii="Times New Roman" w:hAnsi="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26 400,0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26 100,0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300,0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b/>
                <w:bCs/>
                <w:color w:val="000000"/>
                <w:sz w:val="20"/>
                <w:szCs w:val="20"/>
              </w:rPr>
            </w:pPr>
            <w:r w:rsidRPr="005E0AC4">
              <w:rPr>
                <w:rFonts w:ascii="Times New Roman" w:hAnsi="Times New Roman"/>
                <w:b/>
                <w:bCs/>
                <w:color w:val="000000"/>
                <w:sz w:val="20"/>
                <w:szCs w:val="20"/>
              </w:rPr>
              <w:t xml:space="preserve">0,0  </w:t>
            </w:r>
          </w:p>
        </w:tc>
      </w:tr>
      <w:tr w:rsidR="00A835EE" w:rsidRPr="005E0AC4" w:rsidTr="006E4DCB">
        <w:trPr>
          <w:trHeight w:val="69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A835EE" w:rsidRPr="005E0AC4" w:rsidRDefault="00A835EE" w:rsidP="006E4DCB">
            <w:pPr>
              <w:rPr>
                <w:rFonts w:ascii="Times New Roman" w:hAnsi="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cs="Calibri"/>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1190" w:type="dxa"/>
            <w:vMerge/>
            <w:tcBorders>
              <w:top w:val="nil"/>
              <w:left w:val="single" w:sz="4" w:space="0" w:color="auto"/>
              <w:bottom w:val="single" w:sz="4" w:space="0" w:color="auto"/>
              <w:right w:val="single" w:sz="4" w:space="0" w:color="auto"/>
            </w:tcBorders>
            <w:vAlign w:val="center"/>
            <w:hideMark/>
          </w:tcPr>
          <w:p w:rsidR="00A835EE" w:rsidRPr="005E0AC4" w:rsidRDefault="00A835EE" w:rsidP="006E4DCB">
            <w:pPr>
              <w:rPr>
                <w:rFonts w:ascii="Times New Roman" w:hAnsi="Times New Roman"/>
                <w:color w:val="000000"/>
              </w:rPr>
            </w:pPr>
          </w:p>
        </w:tc>
        <w:tc>
          <w:tcPr>
            <w:tcW w:w="907" w:type="dxa"/>
            <w:tcBorders>
              <w:top w:val="nil"/>
              <w:left w:val="nil"/>
              <w:bottom w:val="single" w:sz="4" w:space="0" w:color="auto"/>
              <w:right w:val="single" w:sz="4" w:space="0" w:color="auto"/>
            </w:tcBorders>
            <w:shd w:val="clear" w:color="auto" w:fill="auto"/>
            <w:vAlign w:val="bottom"/>
            <w:hideMark/>
          </w:tcPr>
          <w:p w:rsidR="00A835EE" w:rsidRPr="005E0AC4" w:rsidRDefault="00A835EE" w:rsidP="006E4DCB">
            <w:pPr>
              <w:rPr>
                <w:rFonts w:ascii="Times New Roman" w:hAnsi="Times New Roman"/>
                <w:color w:val="000000"/>
                <w:sz w:val="20"/>
                <w:szCs w:val="20"/>
              </w:rPr>
            </w:pPr>
            <w:r w:rsidRPr="005E0AC4">
              <w:rPr>
                <w:rFonts w:ascii="Times New Roman" w:hAnsi="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26 400,0  </w:t>
            </w:r>
          </w:p>
        </w:tc>
        <w:tc>
          <w:tcPr>
            <w:tcW w:w="1276"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26 100,0  </w:t>
            </w:r>
          </w:p>
        </w:tc>
        <w:tc>
          <w:tcPr>
            <w:tcW w:w="1275"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300,0  </w:t>
            </w:r>
          </w:p>
        </w:tc>
        <w:tc>
          <w:tcPr>
            <w:tcW w:w="1021"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A835EE" w:rsidRPr="005E0AC4" w:rsidRDefault="00A835EE" w:rsidP="006E4DCB">
            <w:pPr>
              <w:jc w:val="center"/>
              <w:rPr>
                <w:rFonts w:ascii="Times New Roman" w:hAnsi="Times New Roman"/>
                <w:color w:val="000000"/>
                <w:sz w:val="20"/>
                <w:szCs w:val="20"/>
              </w:rPr>
            </w:pPr>
            <w:r w:rsidRPr="005E0AC4">
              <w:rPr>
                <w:rFonts w:ascii="Times New Roman" w:hAnsi="Times New Roman"/>
                <w:color w:val="000000"/>
                <w:sz w:val="20"/>
                <w:szCs w:val="20"/>
              </w:rPr>
              <w:t xml:space="preserve">0,0  </w:t>
            </w:r>
          </w:p>
        </w:tc>
      </w:tr>
    </w:tbl>
    <w:p w:rsidR="00A835EE" w:rsidRDefault="00A835EE" w:rsidP="00A835EE">
      <w:pPr>
        <w:jc w:val="both"/>
        <w:rPr>
          <w:rFonts w:ascii="Times New Roman" w:hAnsi="Times New Roman"/>
          <w:sz w:val="28"/>
        </w:rPr>
      </w:pPr>
      <w:r>
        <w:rPr>
          <w:rFonts w:ascii="Times New Roman" w:hAnsi="Times New Roman"/>
          <w:sz w:val="28"/>
        </w:rPr>
        <w:t xml:space="preserve">                                                                                                                                                                                                                »</w:t>
      </w:r>
    </w:p>
    <w:p w:rsidR="00A835EE" w:rsidRDefault="00A835EE" w:rsidP="00A835EE">
      <w:pPr>
        <w:tabs>
          <w:tab w:val="left" w:pos="3195"/>
        </w:tabs>
        <w:jc w:val="both"/>
        <w:rPr>
          <w:rFonts w:ascii="Times New Roman" w:hAnsi="Times New Roman"/>
          <w:sz w:val="28"/>
        </w:rPr>
        <w:sectPr w:rsidR="00A835EE" w:rsidSect="00077607">
          <w:pgSz w:w="16838" w:h="11906" w:orient="landscape"/>
          <w:pgMar w:top="1134" w:right="567" w:bottom="1134" w:left="1134" w:header="709" w:footer="709" w:gutter="0"/>
          <w:pgNumType w:start="2"/>
          <w:cols w:space="708"/>
          <w:docGrid w:linePitch="360"/>
        </w:sectPr>
      </w:pPr>
    </w:p>
    <w:p w:rsidR="00A835EE" w:rsidRDefault="00A835EE" w:rsidP="00A835EE">
      <w:pPr>
        <w:tabs>
          <w:tab w:val="left" w:pos="3195"/>
        </w:tabs>
        <w:jc w:val="both"/>
        <w:rPr>
          <w:rFonts w:ascii="Times New Roman" w:hAnsi="Times New Roman"/>
          <w:sz w:val="28"/>
        </w:rPr>
      </w:pPr>
      <w:r>
        <w:rPr>
          <w:rFonts w:ascii="Times New Roman" w:hAnsi="Times New Roman"/>
          <w:sz w:val="28"/>
        </w:rPr>
        <w:lastRenderedPageBreak/>
        <w:t xml:space="preserve">         2. Контроль за исполнением настоящего постановления возложить на заместителя глав</w:t>
      </w:r>
      <w:proofErr w:type="gramStart"/>
      <w:r>
        <w:rPr>
          <w:rFonts w:ascii="Times New Roman" w:hAnsi="Times New Roman"/>
          <w:sz w:val="28"/>
        </w:rPr>
        <w:t>ы-</w:t>
      </w:r>
      <w:proofErr w:type="gramEnd"/>
      <w:r>
        <w:rPr>
          <w:rFonts w:ascii="Times New Roman" w:hAnsi="Times New Roman"/>
          <w:sz w:val="28"/>
        </w:rPr>
        <w:t xml:space="preserve"> начальника управления по экономике Администрации Темниковского муниципального района </w:t>
      </w:r>
      <w:proofErr w:type="spellStart"/>
      <w:r>
        <w:rPr>
          <w:rFonts w:ascii="Times New Roman" w:hAnsi="Times New Roman"/>
          <w:sz w:val="28"/>
        </w:rPr>
        <w:t>Шачанину</w:t>
      </w:r>
      <w:proofErr w:type="spellEnd"/>
      <w:r>
        <w:rPr>
          <w:rFonts w:ascii="Times New Roman" w:hAnsi="Times New Roman"/>
          <w:sz w:val="28"/>
        </w:rPr>
        <w:t xml:space="preserve"> И.В.</w:t>
      </w:r>
    </w:p>
    <w:p w:rsidR="00A835EE" w:rsidRPr="009F67D3" w:rsidRDefault="00A835EE" w:rsidP="00A835EE">
      <w:pPr>
        <w:pStyle w:val="a8"/>
        <w:ind w:firstLine="709"/>
        <w:jc w:val="both"/>
        <w:rPr>
          <w:b/>
          <w:sz w:val="28"/>
          <w:szCs w:val="28"/>
        </w:rPr>
      </w:pPr>
      <w:r>
        <w:rPr>
          <w:sz w:val="28"/>
        </w:rPr>
        <w:t xml:space="preserve">3. Настоящее постановление вступает </w:t>
      </w:r>
      <w:r w:rsidRPr="009F67D3">
        <w:rPr>
          <w:sz w:val="28"/>
          <w:szCs w:val="28"/>
        </w:rPr>
        <w:t xml:space="preserve">в силу </w:t>
      </w:r>
      <w:r>
        <w:rPr>
          <w:sz w:val="28"/>
          <w:szCs w:val="28"/>
        </w:rPr>
        <w:t>после</w:t>
      </w:r>
      <w:r w:rsidRPr="009F67D3">
        <w:rPr>
          <w:sz w:val="28"/>
          <w:szCs w:val="28"/>
        </w:rPr>
        <w:t xml:space="preserve"> </w:t>
      </w:r>
      <w:r>
        <w:rPr>
          <w:sz w:val="28"/>
          <w:szCs w:val="28"/>
        </w:rPr>
        <w:t xml:space="preserve">его </w:t>
      </w:r>
      <w:r w:rsidRPr="009F67D3">
        <w:rPr>
          <w:sz w:val="28"/>
          <w:szCs w:val="28"/>
        </w:rPr>
        <w:t>официального опубликования</w:t>
      </w:r>
      <w:r>
        <w:rPr>
          <w:sz w:val="28"/>
          <w:szCs w:val="28"/>
        </w:rPr>
        <w:t>.</w:t>
      </w:r>
    </w:p>
    <w:p w:rsidR="00A835EE" w:rsidRDefault="00A835EE" w:rsidP="00A835EE">
      <w:pPr>
        <w:tabs>
          <w:tab w:val="left" w:pos="3195"/>
        </w:tabs>
        <w:jc w:val="both"/>
        <w:rPr>
          <w:rFonts w:ascii="Times New Roman" w:hAnsi="Times New Roman"/>
          <w:sz w:val="28"/>
        </w:rPr>
      </w:pPr>
    </w:p>
    <w:p w:rsidR="00A835EE" w:rsidRDefault="00A835EE" w:rsidP="00A835EE">
      <w:pPr>
        <w:tabs>
          <w:tab w:val="left" w:pos="3195"/>
        </w:tabs>
        <w:jc w:val="both"/>
        <w:rPr>
          <w:rFonts w:ascii="Times New Roman" w:hAnsi="Times New Roman"/>
          <w:sz w:val="28"/>
        </w:rPr>
      </w:pPr>
    </w:p>
    <w:p w:rsidR="00A835EE" w:rsidRDefault="00A835EE" w:rsidP="00A835EE">
      <w:pPr>
        <w:tabs>
          <w:tab w:val="left" w:pos="3195"/>
        </w:tabs>
        <w:jc w:val="both"/>
        <w:rPr>
          <w:rFonts w:ascii="Times New Roman" w:hAnsi="Times New Roman"/>
          <w:sz w:val="28"/>
        </w:rPr>
      </w:pPr>
    </w:p>
    <w:p w:rsidR="00A835EE" w:rsidRDefault="00A835EE" w:rsidP="00A835EE">
      <w:pPr>
        <w:tabs>
          <w:tab w:val="left" w:pos="3195"/>
        </w:tabs>
        <w:jc w:val="both"/>
        <w:rPr>
          <w:rFonts w:ascii="Times New Roman" w:hAnsi="Times New Roman"/>
          <w:sz w:val="28"/>
        </w:rPr>
      </w:pPr>
      <w:r>
        <w:rPr>
          <w:rFonts w:ascii="Times New Roman" w:hAnsi="Times New Roman"/>
          <w:sz w:val="28"/>
        </w:rPr>
        <w:t>Глава Темниковского</w:t>
      </w:r>
    </w:p>
    <w:p w:rsidR="00A835EE" w:rsidRDefault="00A835EE" w:rsidP="00A835EE">
      <w:pPr>
        <w:tabs>
          <w:tab w:val="left" w:pos="8295"/>
        </w:tabs>
        <w:jc w:val="both"/>
        <w:rPr>
          <w:rFonts w:eastAsia="Arial"/>
          <w:sz w:val="20"/>
        </w:rPr>
      </w:pPr>
      <w:r>
        <w:rPr>
          <w:rFonts w:ascii="Times New Roman" w:hAnsi="Times New Roman"/>
          <w:sz w:val="28"/>
        </w:rPr>
        <w:t xml:space="preserve">муниципального района                                                                             О.Н. </w:t>
      </w:r>
      <w:proofErr w:type="spellStart"/>
      <w:r>
        <w:rPr>
          <w:rFonts w:ascii="Times New Roman" w:hAnsi="Times New Roman"/>
          <w:sz w:val="28"/>
        </w:rPr>
        <w:t>Родайкин</w:t>
      </w:r>
      <w:proofErr w:type="spellEnd"/>
    </w:p>
    <w:p w:rsidR="00994F93" w:rsidRDefault="00994F93" w:rsidP="00994F93">
      <w:pPr>
        <w:tabs>
          <w:tab w:val="left" w:pos="709"/>
        </w:tabs>
        <w:jc w:val="right"/>
        <w:rPr>
          <w:rFonts w:ascii="Times New Roman" w:hAnsi="Times New Roman" w:cs="Times New Roman"/>
          <w:bCs/>
          <w:sz w:val="22"/>
          <w:szCs w:val="22"/>
        </w:rPr>
      </w:pPr>
    </w:p>
    <w:p w:rsidR="0031000C" w:rsidRDefault="0031000C" w:rsidP="0031000C">
      <w:pPr>
        <w:pStyle w:val="ConsPlusNormal"/>
        <w:jc w:val="right"/>
        <w:outlineLvl w:val="1"/>
      </w:pPr>
      <w:bookmarkStart w:id="18" w:name="_Hlk147483900"/>
    </w:p>
    <w:p w:rsidR="00894A66" w:rsidRDefault="00894A66" w:rsidP="0031000C">
      <w:pPr>
        <w:pStyle w:val="ConsPlusNormal"/>
        <w:jc w:val="right"/>
        <w:outlineLvl w:val="1"/>
      </w:pPr>
    </w:p>
    <w:p w:rsidR="00894A66" w:rsidRDefault="00894A66" w:rsidP="0031000C">
      <w:pPr>
        <w:pStyle w:val="ConsPlusNormal"/>
        <w:jc w:val="right"/>
        <w:outlineLvl w:val="1"/>
      </w:pPr>
    </w:p>
    <w:p w:rsidR="00894A66" w:rsidRDefault="00894A66" w:rsidP="0031000C">
      <w:pPr>
        <w:pStyle w:val="ConsPlusNormal"/>
        <w:jc w:val="right"/>
        <w:outlineLvl w:val="1"/>
      </w:pPr>
    </w:p>
    <w:p w:rsidR="00894A66" w:rsidRDefault="00894A66" w:rsidP="0031000C">
      <w:pPr>
        <w:pStyle w:val="ConsPlusNormal"/>
        <w:jc w:val="right"/>
        <w:outlineLvl w:val="1"/>
      </w:pPr>
    </w:p>
    <w:p w:rsidR="00894A66" w:rsidRPr="00894A66" w:rsidRDefault="00894A66" w:rsidP="00894A66">
      <w:pPr>
        <w:jc w:val="center"/>
        <w:rPr>
          <w:rFonts w:ascii="Times New Roman" w:hAnsi="Times New Roman" w:cs="Times New Roman"/>
          <w:sz w:val="28"/>
        </w:rPr>
      </w:pPr>
      <w:r w:rsidRPr="00894A66">
        <w:rPr>
          <w:rFonts w:ascii="Times New Roman" w:hAnsi="Times New Roman" w:cs="Times New Roman"/>
          <w:sz w:val="28"/>
        </w:rPr>
        <w:t>АДМИНИСТРАЦИЯ ТЕМНИКОВСКОГО МУНИЦИПАЛЬНОГО РАЙОНА РЕСПУБЛИКИ МОРДОВИЯ</w:t>
      </w:r>
    </w:p>
    <w:p w:rsidR="00894A66" w:rsidRPr="00894A66" w:rsidRDefault="00894A66" w:rsidP="00894A66">
      <w:pPr>
        <w:ind w:firstLine="720"/>
        <w:jc w:val="center"/>
        <w:rPr>
          <w:rFonts w:ascii="Times New Roman" w:hAnsi="Times New Roman" w:cs="Times New Roman"/>
          <w:sz w:val="28"/>
        </w:rPr>
      </w:pPr>
    </w:p>
    <w:p w:rsidR="00894A66" w:rsidRPr="00894A66" w:rsidRDefault="00894A66" w:rsidP="00894A66">
      <w:pPr>
        <w:ind w:firstLine="720"/>
        <w:jc w:val="center"/>
        <w:rPr>
          <w:rFonts w:ascii="Times New Roman" w:hAnsi="Times New Roman" w:cs="Times New Roman"/>
          <w:b/>
          <w:sz w:val="28"/>
          <w:u w:val="single"/>
        </w:rPr>
      </w:pPr>
    </w:p>
    <w:p w:rsidR="00894A66" w:rsidRPr="00894A66" w:rsidRDefault="00894A66" w:rsidP="00894A66">
      <w:pPr>
        <w:spacing w:line="360" w:lineRule="auto"/>
        <w:ind w:firstLine="720"/>
        <w:jc w:val="center"/>
        <w:rPr>
          <w:rFonts w:ascii="Times New Roman" w:hAnsi="Times New Roman" w:cs="Times New Roman"/>
          <w:b/>
          <w:sz w:val="34"/>
        </w:rPr>
      </w:pPr>
      <w:proofErr w:type="gramStart"/>
      <w:r w:rsidRPr="00894A66">
        <w:rPr>
          <w:rFonts w:ascii="Times New Roman" w:hAnsi="Times New Roman" w:cs="Times New Roman"/>
          <w:b/>
          <w:sz w:val="34"/>
        </w:rPr>
        <w:t>П</w:t>
      </w:r>
      <w:proofErr w:type="gramEnd"/>
      <w:r w:rsidRPr="00894A66">
        <w:rPr>
          <w:rFonts w:ascii="Times New Roman" w:hAnsi="Times New Roman" w:cs="Times New Roman"/>
          <w:b/>
          <w:sz w:val="34"/>
        </w:rPr>
        <w:t xml:space="preserve"> О С Т А Н О В Л Е Н И Е</w:t>
      </w:r>
    </w:p>
    <w:p w:rsidR="00894A66" w:rsidRPr="00894A66" w:rsidRDefault="00894A66" w:rsidP="00894A66">
      <w:pPr>
        <w:jc w:val="both"/>
        <w:rPr>
          <w:rFonts w:ascii="Times New Roman" w:eastAsia="Arial" w:hAnsi="Times New Roman" w:cs="Times New Roman"/>
        </w:rPr>
      </w:pPr>
    </w:p>
    <w:p w:rsidR="00894A66" w:rsidRPr="00894A66" w:rsidRDefault="00894A66" w:rsidP="00894A66">
      <w:pPr>
        <w:tabs>
          <w:tab w:val="left" w:pos="3195"/>
        </w:tabs>
        <w:spacing w:line="360" w:lineRule="auto"/>
        <w:jc w:val="center"/>
        <w:rPr>
          <w:rFonts w:ascii="Times New Roman" w:hAnsi="Times New Roman" w:cs="Times New Roman"/>
          <w:sz w:val="28"/>
        </w:rPr>
      </w:pPr>
      <w:r w:rsidRPr="00894A66">
        <w:rPr>
          <w:rFonts w:ascii="Times New Roman" w:hAnsi="Times New Roman" w:cs="Times New Roman"/>
          <w:sz w:val="28"/>
        </w:rPr>
        <w:t xml:space="preserve">     г. Темников</w:t>
      </w:r>
    </w:p>
    <w:p w:rsidR="00894A66" w:rsidRPr="00894A66" w:rsidRDefault="00894A66" w:rsidP="00894A66">
      <w:pPr>
        <w:tabs>
          <w:tab w:val="left" w:pos="3195"/>
        </w:tabs>
        <w:spacing w:line="360" w:lineRule="auto"/>
        <w:rPr>
          <w:rFonts w:ascii="Times New Roman" w:hAnsi="Times New Roman" w:cs="Times New Roman"/>
          <w:sz w:val="28"/>
        </w:rPr>
      </w:pPr>
      <w:r w:rsidRPr="00894A66">
        <w:rPr>
          <w:rFonts w:ascii="Times New Roman" w:hAnsi="Times New Roman" w:cs="Times New Roman"/>
          <w:sz w:val="28"/>
        </w:rPr>
        <w:t>05 августа 2024г</w:t>
      </w:r>
      <w:r w:rsidRPr="00894A66">
        <w:rPr>
          <w:rFonts w:ascii="Times New Roman" w:hAnsi="Times New Roman" w:cs="Times New Roman"/>
          <w:sz w:val="28"/>
        </w:rPr>
        <w:tab/>
        <w:t xml:space="preserve">                                                                                       № 333</w:t>
      </w:r>
      <w:r w:rsidRPr="00894A66">
        <w:rPr>
          <w:rFonts w:ascii="Times New Roman" w:hAnsi="Times New Roman" w:cs="Times New Roman"/>
          <w:sz w:val="28"/>
        </w:rPr>
        <w:tab/>
      </w:r>
      <w:r w:rsidRPr="00894A66">
        <w:rPr>
          <w:rFonts w:ascii="Times New Roman" w:hAnsi="Times New Roman" w:cs="Times New Roman"/>
          <w:sz w:val="28"/>
        </w:rPr>
        <w:tab/>
      </w:r>
      <w:r w:rsidRPr="00894A66">
        <w:rPr>
          <w:rFonts w:ascii="Times New Roman" w:hAnsi="Times New Roman" w:cs="Times New Roman"/>
          <w:sz w:val="28"/>
        </w:rPr>
        <w:tab/>
      </w:r>
      <w:r w:rsidRPr="00894A66">
        <w:rPr>
          <w:rFonts w:ascii="Times New Roman" w:hAnsi="Times New Roman" w:cs="Times New Roman"/>
          <w:sz w:val="28"/>
        </w:rPr>
        <w:tab/>
      </w:r>
      <w:r w:rsidRPr="00894A66">
        <w:rPr>
          <w:rFonts w:ascii="Times New Roman" w:hAnsi="Times New Roman" w:cs="Times New Roman"/>
          <w:sz w:val="28"/>
        </w:rPr>
        <w:tab/>
      </w:r>
      <w:r w:rsidRPr="00894A66">
        <w:rPr>
          <w:rFonts w:ascii="Times New Roman" w:hAnsi="Times New Roman" w:cs="Times New Roman"/>
          <w:sz w:val="28"/>
        </w:rPr>
        <w:tab/>
      </w:r>
      <w:r w:rsidRPr="00894A66">
        <w:rPr>
          <w:rFonts w:ascii="Times New Roman" w:hAnsi="Times New Roman" w:cs="Times New Roman"/>
          <w:sz w:val="28"/>
        </w:rPr>
        <w:tab/>
      </w:r>
      <w:r w:rsidRPr="00894A66">
        <w:rPr>
          <w:rFonts w:ascii="Times New Roman" w:hAnsi="Times New Roman" w:cs="Times New Roman"/>
          <w:sz w:val="28"/>
        </w:rPr>
        <w:tab/>
      </w:r>
      <w:r w:rsidRPr="00894A66">
        <w:rPr>
          <w:rFonts w:ascii="Times New Roman" w:hAnsi="Times New Roman" w:cs="Times New Roman"/>
          <w:sz w:val="28"/>
        </w:rPr>
        <w:tab/>
      </w:r>
      <w:r w:rsidRPr="00894A66">
        <w:rPr>
          <w:rFonts w:ascii="Times New Roman" w:hAnsi="Times New Roman" w:cs="Times New Roman"/>
          <w:sz w:val="28"/>
        </w:rPr>
        <w:tab/>
      </w:r>
    </w:p>
    <w:p w:rsidR="00894A66" w:rsidRPr="00894A66" w:rsidRDefault="00894A66" w:rsidP="00894A66">
      <w:pPr>
        <w:tabs>
          <w:tab w:val="left" w:pos="3195"/>
        </w:tabs>
        <w:jc w:val="center"/>
        <w:rPr>
          <w:rFonts w:ascii="Times New Roman" w:hAnsi="Times New Roman" w:cs="Times New Roman"/>
          <w:b/>
          <w:sz w:val="28"/>
        </w:rPr>
      </w:pPr>
      <w:r w:rsidRPr="00894A66">
        <w:rPr>
          <w:rFonts w:ascii="Times New Roman" w:hAnsi="Times New Roman" w:cs="Times New Roman"/>
          <w:b/>
          <w:sz w:val="28"/>
        </w:rPr>
        <w:t xml:space="preserve">Об утверждении муниципальной программы «Управление муниципальным имуществом и земельными ресурсами в </w:t>
      </w:r>
      <w:proofErr w:type="spellStart"/>
      <w:r w:rsidRPr="00894A66">
        <w:rPr>
          <w:rFonts w:ascii="Times New Roman" w:hAnsi="Times New Roman" w:cs="Times New Roman"/>
          <w:b/>
          <w:sz w:val="28"/>
        </w:rPr>
        <w:t>Темниковском</w:t>
      </w:r>
      <w:proofErr w:type="spellEnd"/>
      <w:r w:rsidRPr="00894A66">
        <w:rPr>
          <w:rFonts w:ascii="Times New Roman" w:hAnsi="Times New Roman" w:cs="Times New Roman"/>
          <w:b/>
          <w:sz w:val="28"/>
        </w:rPr>
        <w:t xml:space="preserve"> муниципальном районе Республики Мордовия» </w:t>
      </w:r>
    </w:p>
    <w:p w:rsidR="00894A66" w:rsidRPr="00894A66" w:rsidRDefault="00894A66" w:rsidP="00894A66">
      <w:pPr>
        <w:tabs>
          <w:tab w:val="left" w:pos="3195"/>
        </w:tabs>
        <w:jc w:val="center"/>
        <w:rPr>
          <w:rFonts w:ascii="Times New Roman" w:hAnsi="Times New Roman" w:cs="Times New Roman"/>
          <w:b/>
          <w:sz w:val="28"/>
        </w:rPr>
      </w:pPr>
    </w:p>
    <w:p w:rsidR="00894A66" w:rsidRPr="00894A66" w:rsidRDefault="00894A66" w:rsidP="00894A66">
      <w:pPr>
        <w:tabs>
          <w:tab w:val="left" w:pos="3195"/>
        </w:tabs>
        <w:ind w:firstLine="709"/>
        <w:jc w:val="both"/>
        <w:rPr>
          <w:rFonts w:ascii="Times New Roman" w:hAnsi="Times New Roman" w:cs="Times New Roman"/>
          <w:sz w:val="28"/>
        </w:rPr>
      </w:pPr>
      <w:r w:rsidRPr="00894A66">
        <w:rPr>
          <w:rFonts w:ascii="Times New Roman" w:hAnsi="Times New Roman" w:cs="Times New Roman"/>
          <w:sz w:val="28"/>
        </w:rPr>
        <w:t xml:space="preserve">В соответствии с требованиями статьи 179 Бюджетного кодекса Российской Федерации и положений Федерального закона от 06.10.2003 г. </w:t>
      </w:r>
      <w:r w:rsidRPr="00894A66">
        <w:rPr>
          <w:rFonts w:ascii="Times New Roman" w:eastAsia="Segoe UI Symbol" w:hAnsi="Times New Roman" w:cs="Times New Roman"/>
          <w:sz w:val="28"/>
        </w:rPr>
        <w:t xml:space="preserve">№ </w:t>
      </w:r>
      <w:r w:rsidRPr="00894A66">
        <w:rPr>
          <w:rFonts w:ascii="Times New Roman" w:hAnsi="Times New Roman" w:cs="Times New Roman"/>
          <w:sz w:val="28"/>
        </w:rPr>
        <w:t xml:space="preserve">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894A66">
        <w:rPr>
          <w:rFonts w:ascii="Times New Roman" w:hAnsi="Times New Roman" w:cs="Times New Roman"/>
          <w:sz w:val="28"/>
        </w:rPr>
        <w:t>п</w:t>
      </w:r>
      <w:proofErr w:type="gramEnd"/>
      <w:r w:rsidRPr="00894A66">
        <w:rPr>
          <w:rFonts w:ascii="Times New Roman" w:hAnsi="Times New Roman" w:cs="Times New Roman"/>
          <w:sz w:val="28"/>
        </w:rPr>
        <w:t xml:space="preserve"> о с т а н о в л я е т:</w:t>
      </w:r>
    </w:p>
    <w:p w:rsidR="00894A66" w:rsidRPr="00894A66" w:rsidRDefault="00894A66" w:rsidP="009D241E">
      <w:pPr>
        <w:pStyle w:val="a6"/>
        <w:widowControl/>
        <w:numPr>
          <w:ilvl w:val="0"/>
          <w:numId w:val="1"/>
        </w:numPr>
        <w:tabs>
          <w:tab w:val="left" w:pos="3195"/>
        </w:tabs>
        <w:autoSpaceDE/>
        <w:autoSpaceDN/>
        <w:jc w:val="both"/>
        <w:rPr>
          <w:sz w:val="28"/>
        </w:rPr>
      </w:pPr>
      <w:r w:rsidRPr="00894A66">
        <w:rPr>
          <w:sz w:val="28"/>
        </w:rPr>
        <w:t xml:space="preserve">        Утвердить:</w:t>
      </w:r>
    </w:p>
    <w:p w:rsidR="00894A66" w:rsidRPr="00894A66" w:rsidRDefault="00894A66" w:rsidP="00894A66">
      <w:pPr>
        <w:pStyle w:val="a6"/>
        <w:tabs>
          <w:tab w:val="left" w:pos="3195"/>
        </w:tabs>
        <w:ind w:left="0" w:firstLine="567"/>
        <w:jc w:val="both"/>
        <w:rPr>
          <w:sz w:val="28"/>
          <w:szCs w:val="28"/>
        </w:rPr>
      </w:pPr>
      <w:r w:rsidRPr="00894A66">
        <w:rPr>
          <w:sz w:val="28"/>
          <w:szCs w:val="28"/>
        </w:rPr>
        <w:t xml:space="preserve">- муниципальную программу </w:t>
      </w:r>
      <w:r w:rsidRPr="00894A66">
        <w:rPr>
          <w:rFonts w:eastAsia="Calibri"/>
          <w:sz w:val="28"/>
          <w:szCs w:val="28"/>
        </w:rPr>
        <w:t xml:space="preserve">«Управление муниципальным имуществом и земельными ресурсами в </w:t>
      </w:r>
      <w:proofErr w:type="spellStart"/>
      <w:r w:rsidRPr="00894A66">
        <w:rPr>
          <w:rFonts w:eastAsia="Calibri"/>
          <w:sz w:val="28"/>
          <w:szCs w:val="28"/>
        </w:rPr>
        <w:t>Темниковском</w:t>
      </w:r>
      <w:proofErr w:type="spellEnd"/>
      <w:r w:rsidRPr="00894A66">
        <w:rPr>
          <w:rFonts w:eastAsia="Calibri"/>
          <w:sz w:val="28"/>
          <w:szCs w:val="28"/>
        </w:rPr>
        <w:t xml:space="preserve"> муниципальном районе Республики Мордовия» </w:t>
      </w:r>
      <w:r w:rsidRPr="00894A66">
        <w:rPr>
          <w:sz w:val="28"/>
          <w:szCs w:val="28"/>
        </w:rPr>
        <w:t>(Приложение 1);</w:t>
      </w:r>
    </w:p>
    <w:p w:rsidR="00894A66" w:rsidRPr="00894A66" w:rsidRDefault="00894A66" w:rsidP="00894A66">
      <w:pPr>
        <w:pStyle w:val="a6"/>
        <w:tabs>
          <w:tab w:val="left" w:pos="3195"/>
        </w:tabs>
        <w:ind w:left="0" w:firstLine="219"/>
        <w:jc w:val="both"/>
        <w:rPr>
          <w:sz w:val="28"/>
        </w:rPr>
      </w:pPr>
      <w:r w:rsidRPr="00894A66">
        <w:rPr>
          <w:sz w:val="28"/>
          <w:szCs w:val="28"/>
        </w:rPr>
        <w:t xml:space="preserve">      - план реализации муниципальной программы </w:t>
      </w:r>
      <w:r w:rsidRPr="00894A66">
        <w:rPr>
          <w:rFonts w:eastAsia="Calibri"/>
          <w:sz w:val="28"/>
          <w:szCs w:val="28"/>
        </w:rPr>
        <w:t xml:space="preserve">«Управление муниципальным имуществом и земельными ресурсами в </w:t>
      </w:r>
      <w:proofErr w:type="spellStart"/>
      <w:r w:rsidRPr="00894A66">
        <w:rPr>
          <w:rFonts w:eastAsia="Calibri"/>
          <w:sz w:val="28"/>
          <w:szCs w:val="28"/>
        </w:rPr>
        <w:t>Темниковском</w:t>
      </w:r>
      <w:proofErr w:type="spellEnd"/>
      <w:r w:rsidRPr="00894A66">
        <w:rPr>
          <w:rFonts w:eastAsia="Calibri"/>
          <w:sz w:val="28"/>
          <w:szCs w:val="28"/>
        </w:rPr>
        <w:t xml:space="preserve"> муниципальном районе Республики Мордовия»</w:t>
      </w:r>
      <w:r w:rsidRPr="00894A66">
        <w:rPr>
          <w:sz w:val="28"/>
        </w:rPr>
        <w:t xml:space="preserve"> (Приложение 2);</w:t>
      </w:r>
    </w:p>
    <w:p w:rsidR="00894A66" w:rsidRPr="00894A66" w:rsidRDefault="00894A66" w:rsidP="00894A66">
      <w:pPr>
        <w:pStyle w:val="a6"/>
        <w:tabs>
          <w:tab w:val="left" w:pos="3195"/>
        </w:tabs>
        <w:ind w:left="0" w:firstLine="219"/>
        <w:jc w:val="both"/>
        <w:rPr>
          <w:sz w:val="28"/>
        </w:rPr>
      </w:pPr>
      <w:r w:rsidRPr="00894A66">
        <w:rPr>
          <w:sz w:val="28"/>
        </w:rPr>
        <w:t xml:space="preserve">      - детальный план-график реализации </w:t>
      </w:r>
      <w:r w:rsidRPr="00894A66">
        <w:rPr>
          <w:sz w:val="28"/>
          <w:szCs w:val="28"/>
        </w:rPr>
        <w:t xml:space="preserve">муниципальной программы </w:t>
      </w:r>
      <w:r w:rsidRPr="00894A66">
        <w:rPr>
          <w:rFonts w:eastAsia="Calibri"/>
          <w:sz w:val="28"/>
          <w:szCs w:val="28"/>
        </w:rPr>
        <w:t xml:space="preserve">«Управление муниципальным имуществом и земельными ресурсами в </w:t>
      </w:r>
      <w:proofErr w:type="spellStart"/>
      <w:r w:rsidRPr="00894A66">
        <w:rPr>
          <w:rFonts w:eastAsia="Calibri"/>
          <w:sz w:val="28"/>
          <w:szCs w:val="28"/>
        </w:rPr>
        <w:t>Темниковском</w:t>
      </w:r>
      <w:proofErr w:type="spellEnd"/>
      <w:r w:rsidRPr="00894A66">
        <w:rPr>
          <w:rFonts w:eastAsia="Calibri"/>
          <w:sz w:val="28"/>
          <w:szCs w:val="28"/>
        </w:rPr>
        <w:t xml:space="preserve"> муниципальном районе Республики Мордовия»</w:t>
      </w:r>
      <w:r w:rsidRPr="00894A66">
        <w:rPr>
          <w:sz w:val="28"/>
        </w:rPr>
        <w:t xml:space="preserve"> (Приложение 3).</w:t>
      </w:r>
    </w:p>
    <w:p w:rsidR="00894A66" w:rsidRPr="00894A66" w:rsidRDefault="00894A66" w:rsidP="00894A66">
      <w:pPr>
        <w:tabs>
          <w:tab w:val="left" w:pos="3195"/>
        </w:tabs>
        <w:jc w:val="both"/>
        <w:rPr>
          <w:rFonts w:ascii="Times New Roman" w:hAnsi="Times New Roman" w:cs="Times New Roman"/>
          <w:sz w:val="28"/>
          <w:szCs w:val="28"/>
        </w:rPr>
      </w:pPr>
      <w:r w:rsidRPr="00894A66">
        <w:rPr>
          <w:rFonts w:ascii="Times New Roman" w:hAnsi="Times New Roman" w:cs="Times New Roman"/>
          <w:sz w:val="28"/>
        </w:rPr>
        <w:t xml:space="preserve">        2. Признать утратившим силу постановление Администрации Темниковского муниципального района Республики Мордовия от 24.09.2019г. №414</w:t>
      </w:r>
      <w:proofErr w:type="gramStart"/>
      <w:r w:rsidRPr="00894A66">
        <w:rPr>
          <w:rFonts w:ascii="Times New Roman" w:hAnsi="Times New Roman" w:cs="Times New Roman"/>
          <w:sz w:val="28"/>
        </w:rPr>
        <w:t xml:space="preserve"> О</w:t>
      </w:r>
      <w:proofErr w:type="gramEnd"/>
      <w:r w:rsidRPr="00894A66">
        <w:rPr>
          <w:rFonts w:ascii="Times New Roman" w:hAnsi="Times New Roman" w:cs="Times New Roman"/>
          <w:sz w:val="28"/>
        </w:rPr>
        <w:t xml:space="preserve">б </w:t>
      </w:r>
      <w:r w:rsidRPr="00894A66">
        <w:rPr>
          <w:rFonts w:ascii="Times New Roman" w:hAnsi="Times New Roman" w:cs="Times New Roman"/>
          <w:sz w:val="28"/>
        </w:rPr>
        <w:lastRenderedPageBreak/>
        <w:t xml:space="preserve">утверждении муниципальной программы «Управление муниципальным имуществом и земельными ресурсами в </w:t>
      </w:r>
      <w:proofErr w:type="spellStart"/>
      <w:r w:rsidRPr="00894A66">
        <w:rPr>
          <w:rFonts w:ascii="Times New Roman" w:hAnsi="Times New Roman" w:cs="Times New Roman"/>
          <w:sz w:val="28"/>
        </w:rPr>
        <w:t>Темниковском</w:t>
      </w:r>
      <w:proofErr w:type="spellEnd"/>
      <w:r w:rsidRPr="00894A66">
        <w:rPr>
          <w:rFonts w:ascii="Times New Roman" w:hAnsi="Times New Roman" w:cs="Times New Roman"/>
          <w:sz w:val="28"/>
        </w:rPr>
        <w:t xml:space="preserve"> муниципальном районе на 2019 – 2024 годы».</w:t>
      </w:r>
    </w:p>
    <w:p w:rsidR="00894A66" w:rsidRPr="00894A66" w:rsidRDefault="00894A66" w:rsidP="00894A66">
      <w:pPr>
        <w:tabs>
          <w:tab w:val="left" w:pos="3195"/>
        </w:tabs>
        <w:jc w:val="both"/>
        <w:rPr>
          <w:rFonts w:ascii="Times New Roman" w:hAnsi="Times New Roman" w:cs="Times New Roman"/>
          <w:sz w:val="28"/>
        </w:rPr>
      </w:pPr>
      <w:r w:rsidRPr="00894A66">
        <w:rPr>
          <w:rFonts w:ascii="Times New Roman" w:hAnsi="Times New Roman" w:cs="Times New Roman"/>
          <w:sz w:val="28"/>
        </w:rPr>
        <w:t xml:space="preserve">       3. </w:t>
      </w:r>
      <w:proofErr w:type="gramStart"/>
      <w:r w:rsidRPr="00894A66">
        <w:rPr>
          <w:rFonts w:ascii="Times New Roman" w:hAnsi="Times New Roman" w:cs="Times New Roman"/>
          <w:sz w:val="28"/>
        </w:rPr>
        <w:t>Контроль за</w:t>
      </w:r>
      <w:proofErr w:type="gramEnd"/>
      <w:r w:rsidRPr="00894A66">
        <w:rPr>
          <w:rFonts w:ascii="Times New Roman" w:hAnsi="Times New Roman" w:cs="Times New Roman"/>
          <w:sz w:val="28"/>
        </w:rPr>
        <w:t xml:space="preserve"> исполнением настоящего постановления возложить на </w:t>
      </w:r>
      <w:proofErr w:type="spellStart"/>
      <w:r w:rsidRPr="00894A66">
        <w:rPr>
          <w:rFonts w:ascii="Times New Roman" w:hAnsi="Times New Roman" w:cs="Times New Roman"/>
          <w:sz w:val="28"/>
        </w:rPr>
        <w:t>Шачанину</w:t>
      </w:r>
      <w:proofErr w:type="spellEnd"/>
      <w:r w:rsidRPr="00894A66">
        <w:rPr>
          <w:rFonts w:ascii="Times New Roman" w:hAnsi="Times New Roman" w:cs="Times New Roman"/>
          <w:sz w:val="28"/>
        </w:rPr>
        <w:t xml:space="preserve"> И.В. – заместителя главы – начальника управления по экономике Администрации Темниковского муниципального района.</w:t>
      </w:r>
    </w:p>
    <w:p w:rsidR="00894A66" w:rsidRPr="00894A66" w:rsidRDefault="00894A66" w:rsidP="00894A66">
      <w:pPr>
        <w:tabs>
          <w:tab w:val="left" w:pos="3195"/>
        </w:tabs>
        <w:jc w:val="both"/>
        <w:rPr>
          <w:rFonts w:ascii="Times New Roman" w:hAnsi="Times New Roman" w:cs="Times New Roman"/>
          <w:sz w:val="28"/>
        </w:rPr>
      </w:pPr>
      <w:r w:rsidRPr="00894A66">
        <w:rPr>
          <w:rFonts w:ascii="Times New Roman" w:hAnsi="Times New Roman" w:cs="Times New Roman"/>
          <w:sz w:val="28"/>
        </w:rPr>
        <w:t xml:space="preserve">       4. Настоящее постановление вступает в силу после его официального опубликования.</w:t>
      </w:r>
    </w:p>
    <w:p w:rsidR="00894A66" w:rsidRPr="00894A66" w:rsidRDefault="00894A66" w:rsidP="00894A66">
      <w:pPr>
        <w:tabs>
          <w:tab w:val="left" w:pos="3195"/>
        </w:tabs>
        <w:jc w:val="both"/>
        <w:rPr>
          <w:rFonts w:ascii="Times New Roman" w:hAnsi="Times New Roman" w:cs="Times New Roman"/>
          <w:sz w:val="28"/>
        </w:rPr>
      </w:pPr>
    </w:p>
    <w:p w:rsidR="00894A66" w:rsidRPr="00894A66" w:rsidRDefault="00894A66" w:rsidP="00894A66">
      <w:pPr>
        <w:tabs>
          <w:tab w:val="left" w:pos="3195"/>
        </w:tabs>
        <w:jc w:val="both"/>
        <w:rPr>
          <w:rFonts w:ascii="Times New Roman" w:hAnsi="Times New Roman" w:cs="Times New Roman"/>
          <w:sz w:val="28"/>
        </w:rPr>
      </w:pPr>
      <w:r w:rsidRPr="00894A66">
        <w:rPr>
          <w:rFonts w:ascii="Times New Roman" w:hAnsi="Times New Roman" w:cs="Times New Roman"/>
          <w:sz w:val="28"/>
        </w:rPr>
        <w:t>Глава Темниковского</w:t>
      </w:r>
    </w:p>
    <w:p w:rsidR="00894A66" w:rsidRPr="00894A66" w:rsidRDefault="00894A66" w:rsidP="00894A66">
      <w:pPr>
        <w:tabs>
          <w:tab w:val="left" w:pos="8295"/>
        </w:tabs>
        <w:jc w:val="both"/>
        <w:rPr>
          <w:rFonts w:ascii="Times New Roman" w:hAnsi="Times New Roman" w:cs="Times New Roman"/>
        </w:rPr>
      </w:pPr>
      <w:r w:rsidRPr="00894A66">
        <w:rPr>
          <w:rFonts w:ascii="Times New Roman" w:hAnsi="Times New Roman" w:cs="Times New Roman"/>
          <w:sz w:val="28"/>
        </w:rPr>
        <w:t>муниципального района</w:t>
      </w:r>
      <w:r w:rsidRPr="00894A66">
        <w:rPr>
          <w:rFonts w:ascii="Times New Roman" w:hAnsi="Times New Roman" w:cs="Times New Roman"/>
          <w:sz w:val="28"/>
        </w:rPr>
        <w:tab/>
        <w:t xml:space="preserve"> О.Н. </w:t>
      </w:r>
      <w:proofErr w:type="spellStart"/>
      <w:r w:rsidRPr="00894A66">
        <w:rPr>
          <w:rFonts w:ascii="Times New Roman" w:hAnsi="Times New Roman" w:cs="Times New Roman"/>
          <w:sz w:val="28"/>
        </w:rPr>
        <w:t>Родайкин</w:t>
      </w:r>
      <w:proofErr w:type="spellEnd"/>
    </w:p>
    <w:p w:rsidR="00894A66" w:rsidRPr="00894A66" w:rsidRDefault="00894A66" w:rsidP="00894A66">
      <w:pPr>
        <w:jc w:val="right"/>
        <w:rPr>
          <w:rFonts w:ascii="Times New Roman" w:hAnsi="Times New Roman" w:cs="Times New Roman"/>
          <w:sz w:val="28"/>
        </w:rPr>
      </w:pPr>
    </w:p>
    <w:p w:rsidR="00894A66" w:rsidRPr="00894A66" w:rsidRDefault="00894A66" w:rsidP="00894A66">
      <w:pPr>
        <w:jc w:val="right"/>
        <w:rPr>
          <w:rFonts w:ascii="Times New Roman" w:hAnsi="Times New Roman" w:cs="Times New Roman"/>
          <w:sz w:val="28"/>
        </w:rPr>
      </w:pPr>
    </w:p>
    <w:p w:rsidR="00894A66" w:rsidRPr="00894A66" w:rsidRDefault="00894A66" w:rsidP="00894A66">
      <w:pPr>
        <w:jc w:val="right"/>
        <w:rPr>
          <w:rFonts w:ascii="Times New Roman" w:hAnsi="Times New Roman" w:cs="Times New Roman"/>
          <w:sz w:val="28"/>
        </w:rPr>
      </w:pPr>
    </w:p>
    <w:p w:rsidR="00894A66" w:rsidRPr="00894A66" w:rsidRDefault="00894A66" w:rsidP="00894A66">
      <w:pPr>
        <w:jc w:val="right"/>
        <w:rPr>
          <w:rFonts w:ascii="Times New Roman" w:hAnsi="Times New Roman" w:cs="Times New Roman"/>
          <w:sz w:val="28"/>
        </w:rPr>
      </w:pPr>
    </w:p>
    <w:p w:rsidR="00894A66" w:rsidRPr="00894A66" w:rsidRDefault="00894A66" w:rsidP="00894A66">
      <w:pPr>
        <w:jc w:val="right"/>
        <w:rPr>
          <w:rFonts w:ascii="Times New Roman" w:hAnsi="Times New Roman" w:cs="Times New Roman"/>
          <w:sz w:val="24"/>
          <w:szCs w:val="24"/>
        </w:rPr>
      </w:pPr>
      <w:r w:rsidRPr="00894A66">
        <w:rPr>
          <w:rFonts w:ascii="Times New Roman" w:hAnsi="Times New Roman" w:cs="Times New Roman"/>
          <w:sz w:val="24"/>
          <w:szCs w:val="24"/>
        </w:rPr>
        <w:t>Приложение 1</w:t>
      </w:r>
    </w:p>
    <w:p w:rsidR="00894A66" w:rsidRPr="00894A66" w:rsidRDefault="00894A66" w:rsidP="00894A66">
      <w:pPr>
        <w:jc w:val="right"/>
        <w:rPr>
          <w:rFonts w:ascii="Times New Roman" w:hAnsi="Times New Roman" w:cs="Times New Roman"/>
          <w:sz w:val="24"/>
          <w:szCs w:val="24"/>
        </w:rPr>
      </w:pPr>
      <w:r w:rsidRPr="00894A66">
        <w:rPr>
          <w:rFonts w:ascii="Times New Roman" w:hAnsi="Times New Roman" w:cs="Times New Roman"/>
          <w:sz w:val="24"/>
          <w:szCs w:val="24"/>
        </w:rPr>
        <w:t>УТВЕРЖДЕНО</w:t>
      </w:r>
      <w:r w:rsidRPr="00894A66">
        <w:rPr>
          <w:rFonts w:ascii="Times New Roman" w:hAnsi="Times New Roman" w:cs="Times New Roman"/>
          <w:sz w:val="24"/>
          <w:szCs w:val="24"/>
        </w:rPr>
        <w:br/>
        <w:t xml:space="preserve">постановлением </w:t>
      </w:r>
    </w:p>
    <w:p w:rsidR="00894A66" w:rsidRPr="00894A66" w:rsidRDefault="00894A66" w:rsidP="00894A66">
      <w:pPr>
        <w:jc w:val="right"/>
        <w:rPr>
          <w:rFonts w:ascii="Times New Roman" w:hAnsi="Times New Roman" w:cs="Times New Roman"/>
          <w:sz w:val="24"/>
          <w:szCs w:val="24"/>
        </w:rPr>
      </w:pPr>
      <w:r w:rsidRPr="00894A66">
        <w:rPr>
          <w:rFonts w:ascii="Times New Roman" w:hAnsi="Times New Roman" w:cs="Times New Roman"/>
          <w:sz w:val="24"/>
          <w:szCs w:val="24"/>
        </w:rPr>
        <w:t xml:space="preserve">Администрации Темниковского </w:t>
      </w:r>
    </w:p>
    <w:p w:rsidR="00894A66" w:rsidRPr="00894A66" w:rsidRDefault="00894A66" w:rsidP="00894A66">
      <w:pPr>
        <w:jc w:val="right"/>
        <w:rPr>
          <w:rFonts w:ascii="Times New Roman" w:hAnsi="Times New Roman" w:cs="Times New Roman"/>
          <w:sz w:val="24"/>
          <w:szCs w:val="24"/>
        </w:rPr>
      </w:pPr>
      <w:r w:rsidRPr="00894A66">
        <w:rPr>
          <w:rFonts w:ascii="Times New Roman" w:hAnsi="Times New Roman" w:cs="Times New Roman"/>
          <w:sz w:val="24"/>
          <w:szCs w:val="24"/>
        </w:rPr>
        <w:t xml:space="preserve">                                                                            муниципального района </w:t>
      </w:r>
    </w:p>
    <w:p w:rsidR="00894A66" w:rsidRPr="00894A66" w:rsidRDefault="00894A66" w:rsidP="00894A66">
      <w:pPr>
        <w:jc w:val="right"/>
        <w:rPr>
          <w:rFonts w:ascii="Times New Roman" w:hAnsi="Times New Roman" w:cs="Times New Roman"/>
          <w:sz w:val="24"/>
          <w:szCs w:val="24"/>
        </w:rPr>
      </w:pPr>
      <w:r w:rsidRPr="00894A66">
        <w:rPr>
          <w:rFonts w:ascii="Times New Roman" w:hAnsi="Times New Roman" w:cs="Times New Roman"/>
          <w:sz w:val="24"/>
          <w:szCs w:val="24"/>
        </w:rPr>
        <w:t>Республики Мордовия</w:t>
      </w:r>
    </w:p>
    <w:p w:rsidR="00894A66" w:rsidRPr="00894A66" w:rsidRDefault="00894A66" w:rsidP="00894A66">
      <w:pPr>
        <w:jc w:val="right"/>
        <w:rPr>
          <w:rFonts w:ascii="Times New Roman" w:hAnsi="Times New Roman" w:cs="Times New Roman"/>
          <w:sz w:val="24"/>
          <w:szCs w:val="24"/>
        </w:rPr>
      </w:pPr>
      <w:r w:rsidRPr="00894A66">
        <w:rPr>
          <w:rFonts w:ascii="Times New Roman" w:hAnsi="Times New Roman" w:cs="Times New Roman"/>
          <w:sz w:val="24"/>
          <w:szCs w:val="24"/>
        </w:rPr>
        <w:t>от 05 августа 2024г. № 333</w:t>
      </w:r>
    </w:p>
    <w:p w:rsidR="00894A66" w:rsidRPr="00894A66" w:rsidRDefault="00894A66" w:rsidP="00894A66">
      <w:pPr>
        <w:jc w:val="right"/>
        <w:rPr>
          <w:rFonts w:ascii="Times New Roman" w:hAnsi="Times New Roman" w:cs="Times New Roman"/>
          <w:sz w:val="28"/>
        </w:rPr>
      </w:pPr>
    </w:p>
    <w:p w:rsidR="00894A66" w:rsidRPr="00894A66" w:rsidRDefault="00894A66" w:rsidP="00894A66">
      <w:pPr>
        <w:jc w:val="right"/>
        <w:rPr>
          <w:rFonts w:ascii="Times New Roman" w:hAnsi="Times New Roman" w:cs="Times New Roman"/>
          <w:sz w:val="28"/>
        </w:rPr>
      </w:pPr>
    </w:p>
    <w:p w:rsidR="00894A66" w:rsidRPr="00894A66" w:rsidRDefault="00894A66" w:rsidP="00894A66">
      <w:pPr>
        <w:jc w:val="right"/>
        <w:rPr>
          <w:rFonts w:ascii="Times New Roman" w:hAnsi="Times New Roman" w:cs="Times New Roman"/>
          <w:sz w:val="28"/>
        </w:rPr>
      </w:pPr>
    </w:p>
    <w:p w:rsidR="00894A66" w:rsidRPr="00894A66" w:rsidRDefault="00894A66" w:rsidP="00894A66">
      <w:pPr>
        <w:jc w:val="right"/>
        <w:rPr>
          <w:rFonts w:ascii="Times New Roman" w:hAnsi="Times New Roman" w:cs="Times New Roman"/>
          <w:sz w:val="28"/>
        </w:rPr>
      </w:pPr>
    </w:p>
    <w:p w:rsidR="00894A66" w:rsidRPr="00894A66" w:rsidRDefault="00894A66" w:rsidP="00894A66">
      <w:pPr>
        <w:contextualSpacing/>
        <w:jc w:val="center"/>
        <w:rPr>
          <w:rFonts w:ascii="Times New Roman" w:hAnsi="Times New Roman" w:cs="Times New Roman"/>
          <w:b/>
          <w:sz w:val="28"/>
          <w:szCs w:val="28"/>
        </w:rPr>
      </w:pPr>
      <w:r w:rsidRPr="00894A66">
        <w:rPr>
          <w:rFonts w:ascii="Times New Roman" w:hAnsi="Times New Roman" w:cs="Times New Roman"/>
          <w:b/>
          <w:sz w:val="28"/>
          <w:szCs w:val="28"/>
        </w:rPr>
        <w:t xml:space="preserve">Муниципальная программа </w:t>
      </w:r>
    </w:p>
    <w:p w:rsidR="00894A66" w:rsidRPr="00894A66" w:rsidRDefault="00894A66" w:rsidP="00894A66">
      <w:pPr>
        <w:contextualSpacing/>
        <w:jc w:val="center"/>
        <w:rPr>
          <w:rFonts w:ascii="Times New Roman" w:eastAsia="Calibri" w:hAnsi="Times New Roman" w:cs="Times New Roman"/>
          <w:b/>
          <w:sz w:val="28"/>
          <w:szCs w:val="28"/>
          <w:lang w:eastAsia="en-US"/>
        </w:rPr>
      </w:pPr>
      <w:r w:rsidRPr="00894A66">
        <w:rPr>
          <w:rFonts w:ascii="Times New Roman" w:eastAsia="Calibri" w:hAnsi="Times New Roman" w:cs="Times New Roman"/>
          <w:b/>
          <w:sz w:val="28"/>
          <w:szCs w:val="28"/>
          <w:lang w:eastAsia="en-US"/>
        </w:rPr>
        <w:t xml:space="preserve">«Управление муниципальным имуществом и земельными ресурсами в </w:t>
      </w:r>
      <w:proofErr w:type="spellStart"/>
      <w:r w:rsidRPr="00894A66">
        <w:rPr>
          <w:rFonts w:ascii="Times New Roman" w:eastAsia="Calibri" w:hAnsi="Times New Roman" w:cs="Times New Roman"/>
          <w:b/>
          <w:sz w:val="28"/>
          <w:szCs w:val="28"/>
          <w:lang w:eastAsia="en-US"/>
        </w:rPr>
        <w:t>Темниковском</w:t>
      </w:r>
      <w:proofErr w:type="spellEnd"/>
      <w:r w:rsidRPr="00894A66">
        <w:rPr>
          <w:rFonts w:ascii="Times New Roman" w:eastAsia="Calibri" w:hAnsi="Times New Roman" w:cs="Times New Roman"/>
          <w:b/>
          <w:sz w:val="28"/>
          <w:szCs w:val="28"/>
          <w:lang w:eastAsia="en-US"/>
        </w:rPr>
        <w:t xml:space="preserve"> муниципальном районе </w:t>
      </w:r>
    </w:p>
    <w:p w:rsidR="00894A66" w:rsidRPr="00894A66" w:rsidRDefault="00894A66" w:rsidP="00894A66">
      <w:pPr>
        <w:contextualSpacing/>
        <w:jc w:val="center"/>
        <w:rPr>
          <w:rFonts w:ascii="Times New Roman" w:eastAsia="Calibri" w:hAnsi="Times New Roman" w:cs="Times New Roman"/>
          <w:b/>
          <w:sz w:val="28"/>
          <w:szCs w:val="28"/>
          <w:lang w:eastAsia="en-US"/>
        </w:rPr>
      </w:pPr>
      <w:r w:rsidRPr="00894A66">
        <w:rPr>
          <w:rFonts w:ascii="Times New Roman" w:eastAsia="Calibri" w:hAnsi="Times New Roman" w:cs="Times New Roman"/>
          <w:b/>
          <w:sz w:val="28"/>
          <w:szCs w:val="28"/>
          <w:lang w:eastAsia="en-US"/>
        </w:rPr>
        <w:t>Республике Мордовия»</w:t>
      </w:r>
    </w:p>
    <w:p w:rsidR="00894A66" w:rsidRPr="00894A66" w:rsidRDefault="00894A66" w:rsidP="00894A66">
      <w:pPr>
        <w:contextualSpacing/>
        <w:jc w:val="center"/>
        <w:rPr>
          <w:rFonts w:ascii="Times New Roman" w:eastAsia="Calibri" w:hAnsi="Times New Roman" w:cs="Times New Roman"/>
          <w:b/>
          <w:sz w:val="28"/>
          <w:szCs w:val="28"/>
          <w:lang w:eastAsia="en-US"/>
        </w:rPr>
      </w:pPr>
    </w:p>
    <w:p w:rsidR="00894A66" w:rsidRPr="00894A66" w:rsidRDefault="00894A66" w:rsidP="00894A66">
      <w:pPr>
        <w:contextualSpacing/>
        <w:jc w:val="center"/>
        <w:rPr>
          <w:rFonts w:ascii="Times New Roman" w:eastAsia="Calibri" w:hAnsi="Times New Roman" w:cs="Times New Roman"/>
          <w:b/>
          <w:sz w:val="28"/>
          <w:szCs w:val="28"/>
          <w:lang w:eastAsia="en-US"/>
        </w:rPr>
      </w:pPr>
    </w:p>
    <w:p w:rsidR="00894A66" w:rsidRPr="00894A66" w:rsidRDefault="00894A66" w:rsidP="00894A66">
      <w:pPr>
        <w:contextualSpacing/>
        <w:jc w:val="center"/>
        <w:rPr>
          <w:rFonts w:ascii="Times New Roman" w:eastAsia="Calibri" w:hAnsi="Times New Roman" w:cs="Times New Roman"/>
          <w:b/>
          <w:sz w:val="28"/>
          <w:szCs w:val="28"/>
          <w:lang w:eastAsia="en-US"/>
        </w:rPr>
      </w:pPr>
    </w:p>
    <w:p w:rsidR="00894A66" w:rsidRPr="00894A66" w:rsidRDefault="00894A66" w:rsidP="00894A66">
      <w:pPr>
        <w:contextualSpacing/>
        <w:jc w:val="center"/>
        <w:rPr>
          <w:rFonts w:ascii="Times New Roman" w:eastAsia="Calibri" w:hAnsi="Times New Roman" w:cs="Times New Roman"/>
          <w:b/>
          <w:sz w:val="28"/>
          <w:szCs w:val="28"/>
          <w:lang w:eastAsia="en-US"/>
        </w:rPr>
      </w:pPr>
    </w:p>
    <w:p w:rsidR="00894A66" w:rsidRPr="00894A66" w:rsidRDefault="00894A66" w:rsidP="00894A66">
      <w:pPr>
        <w:jc w:val="center"/>
        <w:rPr>
          <w:rFonts w:ascii="Times New Roman" w:hAnsi="Times New Roman" w:cs="Times New Roman"/>
          <w:sz w:val="28"/>
        </w:rPr>
      </w:pPr>
      <w:r w:rsidRPr="00894A66">
        <w:rPr>
          <w:rFonts w:ascii="Times New Roman" w:hAnsi="Times New Roman" w:cs="Times New Roman"/>
          <w:sz w:val="28"/>
        </w:rPr>
        <w:t>г. Темников 2024 г.</w:t>
      </w:r>
    </w:p>
    <w:p w:rsidR="00894A66" w:rsidRPr="00894A66" w:rsidRDefault="00894A66" w:rsidP="00894A66">
      <w:pPr>
        <w:jc w:val="center"/>
        <w:rPr>
          <w:rFonts w:ascii="Times New Roman" w:hAnsi="Times New Roman" w:cs="Times New Roman"/>
          <w:sz w:val="28"/>
        </w:rPr>
      </w:pPr>
    </w:p>
    <w:p w:rsidR="00894A66" w:rsidRDefault="00894A66" w:rsidP="00894A66">
      <w:pPr>
        <w:jc w:val="center"/>
        <w:rPr>
          <w:rFonts w:ascii="Times New Roman" w:hAnsi="Times New Roman" w:cs="Times New Roman"/>
          <w:sz w:val="28"/>
        </w:rPr>
      </w:pPr>
    </w:p>
    <w:p w:rsidR="00894A66" w:rsidRDefault="00894A66" w:rsidP="00894A66">
      <w:pPr>
        <w:jc w:val="center"/>
        <w:rPr>
          <w:rFonts w:ascii="Times New Roman" w:hAnsi="Times New Roman" w:cs="Times New Roman"/>
          <w:sz w:val="28"/>
        </w:rPr>
      </w:pPr>
    </w:p>
    <w:p w:rsidR="00894A66" w:rsidRPr="00894A66" w:rsidRDefault="00894A66" w:rsidP="00894A66">
      <w:pPr>
        <w:jc w:val="center"/>
        <w:rPr>
          <w:rFonts w:ascii="Times New Roman" w:hAnsi="Times New Roman" w:cs="Times New Roman"/>
          <w:sz w:val="28"/>
        </w:rPr>
      </w:pPr>
    </w:p>
    <w:p w:rsidR="00894A66" w:rsidRPr="00894A66" w:rsidRDefault="00894A66" w:rsidP="00894A66">
      <w:pPr>
        <w:contextualSpacing/>
        <w:jc w:val="center"/>
        <w:rPr>
          <w:rFonts w:ascii="Times New Roman" w:hAnsi="Times New Roman" w:cs="Times New Roman"/>
          <w:b/>
          <w:sz w:val="28"/>
          <w:szCs w:val="28"/>
        </w:rPr>
      </w:pPr>
      <w:r w:rsidRPr="00894A66">
        <w:rPr>
          <w:rFonts w:ascii="Times New Roman" w:hAnsi="Times New Roman" w:cs="Times New Roman"/>
          <w:b/>
          <w:sz w:val="28"/>
          <w:szCs w:val="28"/>
        </w:rPr>
        <w:t>ПАСПОРТ</w:t>
      </w:r>
    </w:p>
    <w:p w:rsidR="00894A66" w:rsidRPr="00894A66" w:rsidRDefault="00894A66" w:rsidP="00894A66">
      <w:pPr>
        <w:contextualSpacing/>
        <w:jc w:val="center"/>
        <w:rPr>
          <w:rFonts w:ascii="Times New Roman" w:hAnsi="Times New Roman" w:cs="Times New Roman"/>
          <w:b/>
          <w:sz w:val="28"/>
          <w:szCs w:val="28"/>
        </w:rPr>
      </w:pPr>
      <w:r w:rsidRPr="00894A66">
        <w:rPr>
          <w:rFonts w:ascii="Times New Roman" w:hAnsi="Times New Roman" w:cs="Times New Roman"/>
          <w:b/>
          <w:sz w:val="28"/>
          <w:szCs w:val="28"/>
        </w:rPr>
        <w:t xml:space="preserve">муниципальной программы </w:t>
      </w:r>
    </w:p>
    <w:p w:rsidR="00894A66" w:rsidRPr="00894A66" w:rsidRDefault="00894A66" w:rsidP="00894A66">
      <w:pPr>
        <w:contextualSpacing/>
        <w:jc w:val="center"/>
        <w:rPr>
          <w:rFonts w:ascii="Times New Roman" w:eastAsia="Calibri" w:hAnsi="Times New Roman" w:cs="Times New Roman"/>
          <w:b/>
          <w:sz w:val="28"/>
          <w:szCs w:val="28"/>
          <w:lang w:eastAsia="en-US"/>
        </w:rPr>
      </w:pPr>
      <w:r w:rsidRPr="00894A66">
        <w:rPr>
          <w:rFonts w:ascii="Times New Roman" w:eastAsia="Calibri" w:hAnsi="Times New Roman" w:cs="Times New Roman"/>
          <w:b/>
          <w:sz w:val="28"/>
          <w:szCs w:val="28"/>
          <w:lang w:eastAsia="en-US"/>
        </w:rPr>
        <w:t xml:space="preserve">«Управление муниципальным имуществом и земельными ресурсами в </w:t>
      </w:r>
      <w:proofErr w:type="spellStart"/>
      <w:r w:rsidRPr="00894A66">
        <w:rPr>
          <w:rFonts w:ascii="Times New Roman" w:eastAsia="Calibri" w:hAnsi="Times New Roman" w:cs="Times New Roman"/>
          <w:b/>
          <w:sz w:val="28"/>
          <w:szCs w:val="28"/>
          <w:lang w:eastAsia="en-US"/>
        </w:rPr>
        <w:t>Темниковском</w:t>
      </w:r>
      <w:proofErr w:type="spellEnd"/>
      <w:r w:rsidRPr="00894A66">
        <w:rPr>
          <w:rFonts w:ascii="Times New Roman" w:eastAsia="Calibri" w:hAnsi="Times New Roman" w:cs="Times New Roman"/>
          <w:b/>
          <w:sz w:val="28"/>
          <w:szCs w:val="28"/>
          <w:lang w:eastAsia="en-US"/>
        </w:rPr>
        <w:t xml:space="preserve"> муниципальном районе Республики Мордовия»</w:t>
      </w:r>
    </w:p>
    <w:p w:rsidR="00894A66" w:rsidRPr="00894A66" w:rsidRDefault="00894A66" w:rsidP="00894A66">
      <w:pPr>
        <w:pStyle w:val="1"/>
      </w:pPr>
    </w:p>
    <w:tbl>
      <w:tblPr>
        <w:tblW w:w="9745" w:type="dxa"/>
        <w:tblInd w:w="-38" w:type="dxa"/>
        <w:tblLayout w:type="fixed"/>
        <w:tblCellMar>
          <w:left w:w="70" w:type="dxa"/>
          <w:right w:w="70" w:type="dxa"/>
        </w:tblCellMar>
        <w:tblLook w:val="0000" w:firstRow="0" w:lastRow="0" w:firstColumn="0" w:lastColumn="0" w:noHBand="0" w:noVBand="0"/>
      </w:tblPr>
      <w:tblGrid>
        <w:gridCol w:w="4361"/>
        <w:gridCol w:w="5384"/>
      </w:tblGrid>
      <w:tr w:rsidR="00894A66" w:rsidRPr="00894A66" w:rsidTr="006E4DCB">
        <w:trPr>
          <w:cantSplit/>
          <w:trHeight w:val="427"/>
        </w:trPr>
        <w:tc>
          <w:tcPr>
            <w:tcW w:w="4361" w:type="dxa"/>
            <w:tcBorders>
              <w:top w:val="single" w:sz="4" w:space="0" w:color="000000"/>
              <w:left w:val="single" w:sz="4" w:space="0" w:color="000000"/>
              <w:bottom w:val="single" w:sz="4" w:space="0" w:color="000000"/>
            </w:tcBorders>
            <w:vAlign w:val="center"/>
          </w:tcPr>
          <w:p w:rsidR="00894A66" w:rsidRPr="00894A66" w:rsidRDefault="00894A66" w:rsidP="006E4DCB">
            <w:pPr>
              <w:pStyle w:val="ConsPlusNormal"/>
              <w:snapToGrid w:val="0"/>
              <w:ind w:firstLine="0"/>
              <w:rPr>
                <w:rFonts w:ascii="Times New Roman" w:hAnsi="Times New Roman" w:cs="Times New Roman"/>
              </w:rPr>
            </w:pPr>
            <w:r w:rsidRPr="00894A66">
              <w:rPr>
                <w:rFonts w:ascii="Times New Roman" w:hAnsi="Times New Roman" w:cs="Times New Roman"/>
              </w:rPr>
              <w:t xml:space="preserve">Наименование муниципальной  программы   </w:t>
            </w:r>
          </w:p>
        </w:tc>
        <w:tc>
          <w:tcPr>
            <w:tcW w:w="5384" w:type="dxa"/>
            <w:tcBorders>
              <w:top w:val="single" w:sz="4" w:space="0" w:color="000000"/>
              <w:left w:val="single" w:sz="4" w:space="0" w:color="000000"/>
              <w:bottom w:val="single" w:sz="4" w:space="0" w:color="000000"/>
              <w:right w:val="single" w:sz="4" w:space="0" w:color="000000"/>
            </w:tcBorders>
            <w:vAlign w:val="center"/>
          </w:tcPr>
          <w:p w:rsidR="00894A66" w:rsidRPr="00894A66" w:rsidRDefault="00894A66" w:rsidP="006E4DCB">
            <w:pPr>
              <w:rPr>
                <w:rFonts w:ascii="Times New Roman" w:hAnsi="Times New Roman" w:cs="Times New Roman"/>
              </w:rPr>
            </w:pPr>
            <w:r w:rsidRPr="00894A66">
              <w:rPr>
                <w:rFonts w:ascii="Times New Roman" w:eastAsia="Calibri" w:hAnsi="Times New Roman" w:cs="Times New Roman"/>
                <w:lang w:eastAsia="en-US"/>
              </w:rPr>
              <w:t xml:space="preserve">Муниципальная программа </w:t>
            </w:r>
            <w:bookmarkStart w:id="19" w:name="_Hlk173765777"/>
            <w:r w:rsidRPr="00894A66">
              <w:rPr>
                <w:rFonts w:ascii="Times New Roman" w:eastAsia="Calibri" w:hAnsi="Times New Roman" w:cs="Times New Roman"/>
                <w:lang w:eastAsia="en-US"/>
              </w:rPr>
              <w:t xml:space="preserve">«Управление муниципальным имуществом и земельными ресурсами в </w:t>
            </w:r>
            <w:proofErr w:type="spellStart"/>
            <w:r w:rsidRPr="00894A66">
              <w:rPr>
                <w:rFonts w:ascii="Times New Roman" w:eastAsia="Calibri" w:hAnsi="Times New Roman" w:cs="Times New Roman"/>
                <w:lang w:eastAsia="en-US"/>
              </w:rPr>
              <w:t>Темниковском</w:t>
            </w:r>
            <w:proofErr w:type="spellEnd"/>
            <w:r w:rsidRPr="00894A66">
              <w:rPr>
                <w:rFonts w:ascii="Times New Roman" w:eastAsia="Calibri" w:hAnsi="Times New Roman" w:cs="Times New Roman"/>
                <w:lang w:eastAsia="en-US"/>
              </w:rPr>
              <w:t xml:space="preserve"> муниципальном районе Республики Мордовия» </w:t>
            </w:r>
            <w:bookmarkEnd w:id="19"/>
            <w:r w:rsidRPr="00894A66">
              <w:rPr>
                <w:rFonts w:ascii="Times New Roman" w:eastAsia="Calibri" w:hAnsi="Times New Roman" w:cs="Times New Roman"/>
                <w:lang w:eastAsia="en-US"/>
              </w:rPr>
              <w:t>(далее-Программа)</w:t>
            </w:r>
          </w:p>
        </w:tc>
      </w:tr>
      <w:tr w:rsidR="00894A66" w:rsidRPr="00894A66" w:rsidTr="006E4DCB">
        <w:trPr>
          <w:cantSplit/>
          <w:trHeight w:val="994"/>
        </w:trPr>
        <w:tc>
          <w:tcPr>
            <w:tcW w:w="4361" w:type="dxa"/>
            <w:tcBorders>
              <w:top w:val="single" w:sz="4" w:space="0" w:color="000000"/>
              <w:left w:val="single" w:sz="4" w:space="0" w:color="000000"/>
              <w:bottom w:val="single" w:sz="4" w:space="0" w:color="000000"/>
            </w:tcBorders>
            <w:vAlign w:val="center"/>
          </w:tcPr>
          <w:p w:rsidR="00894A66" w:rsidRPr="00894A66" w:rsidRDefault="00894A66" w:rsidP="006E4DCB">
            <w:pPr>
              <w:pStyle w:val="ConsPlusNormal"/>
              <w:snapToGrid w:val="0"/>
              <w:ind w:firstLine="0"/>
              <w:rPr>
                <w:rFonts w:ascii="Times New Roman" w:hAnsi="Times New Roman" w:cs="Times New Roman"/>
              </w:rPr>
            </w:pPr>
            <w:r w:rsidRPr="00894A66">
              <w:rPr>
                <w:rFonts w:ascii="Times New Roman" w:hAnsi="Times New Roman" w:cs="Times New Roman"/>
              </w:rPr>
              <w:lastRenderedPageBreak/>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tabs>
                <w:tab w:val="left" w:pos="3969"/>
              </w:tabs>
              <w:ind w:left="34"/>
              <w:jc w:val="both"/>
              <w:rPr>
                <w:rFonts w:ascii="Times New Roman" w:hAnsi="Times New Roman" w:cs="Times New Roman"/>
              </w:rPr>
            </w:pPr>
            <w:r w:rsidRPr="00894A66">
              <w:rPr>
                <w:rFonts w:ascii="Times New Roman" w:hAnsi="Times New Roman" w:cs="Times New Roman"/>
              </w:rPr>
              <w:t>Постановление администрации Темниковского муниципального района Республики Мордовия № 271 от 02.08.2023г. «Об утверждении Перечня муниципальных программ, предлагаемых к реализации с 2024 года на территории Темниковского муниципального района».</w:t>
            </w:r>
          </w:p>
        </w:tc>
      </w:tr>
      <w:tr w:rsidR="00894A66" w:rsidRPr="00894A66" w:rsidTr="006E4DCB">
        <w:trPr>
          <w:cantSplit/>
          <w:trHeight w:val="831"/>
        </w:trPr>
        <w:tc>
          <w:tcPr>
            <w:tcW w:w="4361" w:type="dxa"/>
            <w:tcBorders>
              <w:top w:val="single" w:sz="4" w:space="0" w:color="000000"/>
              <w:left w:val="single" w:sz="4" w:space="0" w:color="000000"/>
              <w:bottom w:val="single" w:sz="4" w:space="0" w:color="000000"/>
            </w:tcBorders>
            <w:vAlign w:val="center"/>
          </w:tcPr>
          <w:p w:rsidR="00894A66" w:rsidRPr="00894A66" w:rsidRDefault="00894A66" w:rsidP="006E4DCB">
            <w:pPr>
              <w:pStyle w:val="ConsPlusNormal"/>
              <w:snapToGrid w:val="0"/>
              <w:ind w:firstLine="0"/>
              <w:rPr>
                <w:rFonts w:ascii="Times New Roman" w:hAnsi="Times New Roman" w:cs="Times New Roman"/>
              </w:rPr>
            </w:pPr>
            <w:r w:rsidRPr="00894A66">
              <w:rPr>
                <w:rFonts w:ascii="Times New Roman" w:hAnsi="Times New Roman" w:cs="Times New Roman"/>
              </w:rPr>
              <w:t>Ответственный исполнитель муниципальной программы</w:t>
            </w:r>
          </w:p>
        </w:tc>
        <w:tc>
          <w:tcPr>
            <w:tcW w:w="5384" w:type="dxa"/>
            <w:tcBorders>
              <w:top w:val="single" w:sz="4" w:space="0" w:color="000000"/>
              <w:left w:val="single" w:sz="4" w:space="0" w:color="000000"/>
              <w:bottom w:val="single" w:sz="4" w:space="0" w:color="000000"/>
              <w:right w:val="single" w:sz="4" w:space="0" w:color="000000"/>
            </w:tcBorders>
            <w:vAlign w:val="center"/>
          </w:tcPr>
          <w:p w:rsidR="00894A66" w:rsidRPr="00894A66" w:rsidRDefault="00894A66" w:rsidP="006E4DCB">
            <w:pPr>
              <w:pStyle w:val="ConsPlusNonformat"/>
              <w:jc w:val="both"/>
              <w:rPr>
                <w:rFonts w:ascii="Times New Roman" w:hAnsi="Times New Roman" w:cs="Times New Roman"/>
                <w:bCs/>
              </w:rPr>
            </w:pPr>
            <w:r w:rsidRPr="00894A66">
              <w:rPr>
                <w:rFonts w:ascii="Times New Roman" w:hAnsi="Times New Roman" w:cs="Times New Roman"/>
                <w:bCs/>
              </w:rPr>
              <w:t>Администрация Темниковского муниципального района</w:t>
            </w:r>
          </w:p>
          <w:p w:rsidR="00894A66" w:rsidRPr="00894A66" w:rsidRDefault="00894A66" w:rsidP="006E4DCB">
            <w:pPr>
              <w:pStyle w:val="ConsPlusNormal"/>
              <w:snapToGrid w:val="0"/>
              <w:ind w:firstLine="0"/>
              <w:rPr>
                <w:rFonts w:ascii="Times New Roman" w:hAnsi="Times New Roman" w:cs="Times New Roman"/>
              </w:rPr>
            </w:pPr>
          </w:p>
        </w:tc>
      </w:tr>
      <w:tr w:rsidR="00894A66" w:rsidRPr="00894A66" w:rsidTr="006E4DCB">
        <w:trPr>
          <w:cantSplit/>
          <w:trHeight w:val="711"/>
        </w:trPr>
        <w:tc>
          <w:tcPr>
            <w:tcW w:w="4361" w:type="dxa"/>
            <w:tcBorders>
              <w:top w:val="single" w:sz="4" w:space="0" w:color="000000"/>
              <w:left w:val="single" w:sz="4" w:space="0" w:color="000000"/>
              <w:bottom w:val="single" w:sz="4" w:space="0" w:color="000000"/>
            </w:tcBorders>
            <w:vAlign w:val="center"/>
          </w:tcPr>
          <w:p w:rsidR="00894A66" w:rsidRPr="00894A66" w:rsidRDefault="00894A66" w:rsidP="006E4DCB">
            <w:pPr>
              <w:pStyle w:val="ConsPlusNormal"/>
              <w:snapToGrid w:val="0"/>
              <w:ind w:firstLine="0"/>
              <w:rPr>
                <w:rFonts w:ascii="Times New Roman" w:hAnsi="Times New Roman" w:cs="Times New Roman"/>
              </w:rPr>
            </w:pPr>
            <w:r w:rsidRPr="00894A66">
              <w:rPr>
                <w:rFonts w:ascii="Times New Roman" w:hAnsi="Times New Roman" w:cs="Times New Roman"/>
              </w:rPr>
              <w:t>Соисполнители  муниципальной программы</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муниципального имущества и земельных отношений Администрации Темниковского муниципального района</w:t>
            </w:r>
          </w:p>
        </w:tc>
      </w:tr>
      <w:tr w:rsidR="00894A66" w:rsidRPr="00894A66" w:rsidTr="006E4DCB">
        <w:trPr>
          <w:cantSplit/>
          <w:trHeight w:val="480"/>
        </w:trPr>
        <w:tc>
          <w:tcPr>
            <w:tcW w:w="4361" w:type="dxa"/>
            <w:tcBorders>
              <w:top w:val="single" w:sz="4" w:space="0" w:color="000000"/>
              <w:left w:val="single" w:sz="4" w:space="0" w:color="000000"/>
              <w:bottom w:val="single" w:sz="4" w:space="0" w:color="000000"/>
            </w:tcBorders>
            <w:vAlign w:val="center"/>
          </w:tcPr>
          <w:p w:rsidR="00894A66" w:rsidRPr="00894A66" w:rsidRDefault="00894A66" w:rsidP="006E4DCB">
            <w:pPr>
              <w:pStyle w:val="ConsPlusNormal"/>
              <w:snapToGrid w:val="0"/>
              <w:ind w:firstLine="0"/>
              <w:rPr>
                <w:rFonts w:ascii="Times New Roman" w:hAnsi="Times New Roman" w:cs="Times New Roman"/>
              </w:rPr>
            </w:pPr>
            <w:r w:rsidRPr="00894A66">
              <w:rPr>
                <w:rFonts w:ascii="Times New Roman" w:hAnsi="Times New Roman" w:cs="Times New Roman"/>
              </w:rPr>
              <w:t>Участники муниципальной программы</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jc w:val="both"/>
              <w:rPr>
                <w:rFonts w:ascii="Times New Roman" w:hAnsi="Times New Roman" w:cs="Times New Roman"/>
              </w:rPr>
            </w:pPr>
            <w:proofErr w:type="gramStart"/>
            <w:r w:rsidRPr="00894A66">
              <w:rPr>
                <w:rFonts w:ascii="Times New Roman" w:hAnsi="Times New Roman" w:cs="Times New Roman"/>
              </w:rPr>
              <w:t>Администрации сельских, городского поселений Темниковского муниципал</w:t>
            </w:r>
            <w:r w:rsidRPr="00894A66">
              <w:rPr>
                <w:rFonts w:ascii="Times New Roman" w:hAnsi="Times New Roman" w:cs="Times New Roman"/>
              </w:rPr>
              <w:t>ь</w:t>
            </w:r>
            <w:r w:rsidRPr="00894A66">
              <w:rPr>
                <w:rFonts w:ascii="Times New Roman" w:hAnsi="Times New Roman" w:cs="Times New Roman"/>
              </w:rPr>
              <w:t>ного района, образовательные учреждения, учреждения культ</w:t>
            </w:r>
            <w:r w:rsidRPr="00894A66">
              <w:rPr>
                <w:rFonts w:ascii="Times New Roman" w:hAnsi="Times New Roman" w:cs="Times New Roman"/>
              </w:rPr>
              <w:t>у</w:t>
            </w:r>
            <w:r w:rsidRPr="00894A66">
              <w:rPr>
                <w:rFonts w:ascii="Times New Roman" w:hAnsi="Times New Roman" w:cs="Times New Roman"/>
              </w:rPr>
              <w:t>ры</w:t>
            </w:r>
            <w:proofErr w:type="gramEnd"/>
          </w:p>
        </w:tc>
      </w:tr>
      <w:tr w:rsidR="00894A66" w:rsidRPr="00894A66" w:rsidTr="006E4DCB">
        <w:trPr>
          <w:cantSplit/>
          <w:trHeight w:val="727"/>
        </w:trPr>
        <w:tc>
          <w:tcPr>
            <w:tcW w:w="4361" w:type="dxa"/>
            <w:tcBorders>
              <w:top w:val="single" w:sz="4" w:space="0" w:color="000000"/>
              <w:left w:val="single" w:sz="4" w:space="0" w:color="000000"/>
              <w:bottom w:val="single" w:sz="4" w:space="0" w:color="000000"/>
            </w:tcBorders>
            <w:vAlign w:val="center"/>
          </w:tcPr>
          <w:p w:rsidR="00894A66" w:rsidRPr="00894A66" w:rsidRDefault="00894A66" w:rsidP="006E4DCB">
            <w:pPr>
              <w:pStyle w:val="ConsPlusNormal"/>
              <w:snapToGrid w:val="0"/>
              <w:ind w:firstLine="0"/>
              <w:rPr>
                <w:rFonts w:ascii="Times New Roman" w:hAnsi="Times New Roman" w:cs="Times New Roman"/>
              </w:rPr>
            </w:pPr>
            <w:r w:rsidRPr="00894A66">
              <w:rPr>
                <w:rFonts w:ascii="Times New Roman" w:hAnsi="Times New Roman" w:cs="Times New Roman"/>
              </w:rPr>
              <w:t>Подпрограммы  муниципальной программы</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pStyle w:val="2"/>
              <w:tabs>
                <w:tab w:val="left" w:pos="1800"/>
              </w:tabs>
              <w:snapToGrid w:val="0"/>
              <w:jc w:val="both"/>
              <w:rPr>
                <w:rFonts w:ascii="Times New Roman" w:hAnsi="Times New Roman" w:cs="Times New Roman"/>
                <w:b/>
                <w:i/>
                <w:sz w:val="20"/>
                <w:szCs w:val="20"/>
              </w:rPr>
            </w:pPr>
            <w:r w:rsidRPr="00894A66">
              <w:rPr>
                <w:rFonts w:ascii="Times New Roman" w:hAnsi="Times New Roman" w:cs="Times New Roman"/>
                <w:b/>
                <w:i/>
                <w:sz w:val="20"/>
                <w:szCs w:val="20"/>
              </w:rPr>
              <w:t xml:space="preserve">1«Управление муниципальным имуществом» в </w:t>
            </w:r>
            <w:proofErr w:type="spellStart"/>
            <w:r w:rsidRPr="00894A66">
              <w:rPr>
                <w:rFonts w:ascii="Times New Roman" w:hAnsi="Times New Roman" w:cs="Times New Roman"/>
                <w:b/>
                <w:i/>
                <w:sz w:val="20"/>
                <w:szCs w:val="20"/>
              </w:rPr>
              <w:t>Темниковском</w:t>
            </w:r>
            <w:proofErr w:type="spellEnd"/>
            <w:r w:rsidRPr="00894A66">
              <w:rPr>
                <w:rFonts w:ascii="Times New Roman" w:hAnsi="Times New Roman" w:cs="Times New Roman"/>
                <w:b/>
                <w:i/>
                <w:sz w:val="20"/>
                <w:szCs w:val="20"/>
              </w:rPr>
              <w:t xml:space="preserve"> муниципальном районе Республики Мордовия».</w:t>
            </w:r>
          </w:p>
          <w:p w:rsidR="00894A66" w:rsidRPr="00894A66" w:rsidRDefault="00894A66" w:rsidP="006E4DCB">
            <w:pPr>
              <w:pStyle w:val="a8"/>
              <w:jc w:val="both"/>
              <w:rPr>
                <w:color w:val="000000"/>
                <w:spacing w:val="-1"/>
                <w:sz w:val="20"/>
                <w:szCs w:val="20"/>
              </w:rPr>
            </w:pPr>
            <w:r w:rsidRPr="00894A66">
              <w:rPr>
                <w:sz w:val="20"/>
                <w:szCs w:val="20"/>
              </w:rPr>
              <w:t xml:space="preserve">2.«Управление земельными ресурсами» в </w:t>
            </w:r>
            <w:proofErr w:type="spellStart"/>
            <w:r w:rsidRPr="00894A66">
              <w:rPr>
                <w:sz w:val="20"/>
                <w:szCs w:val="20"/>
              </w:rPr>
              <w:t>Темниковском</w:t>
            </w:r>
            <w:proofErr w:type="spellEnd"/>
            <w:r w:rsidRPr="00894A66">
              <w:rPr>
                <w:sz w:val="20"/>
                <w:szCs w:val="20"/>
              </w:rPr>
              <w:t xml:space="preserve"> муниц</w:t>
            </w:r>
            <w:r w:rsidRPr="00894A66">
              <w:rPr>
                <w:sz w:val="20"/>
                <w:szCs w:val="20"/>
              </w:rPr>
              <w:t>и</w:t>
            </w:r>
            <w:r w:rsidRPr="00894A66">
              <w:rPr>
                <w:sz w:val="20"/>
                <w:szCs w:val="20"/>
              </w:rPr>
              <w:t>пальном районе Республики Мордовия».</w:t>
            </w:r>
          </w:p>
        </w:tc>
      </w:tr>
      <w:tr w:rsidR="00894A66" w:rsidRPr="00B6069F" w:rsidTr="006E4DCB">
        <w:trPr>
          <w:cantSplit/>
          <w:trHeight w:val="730"/>
        </w:trPr>
        <w:tc>
          <w:tcPr>
            <w:tcW w:w="4361" w:type="dxa"/>
            <w:tcBorders>
              <w:top w:val="single" w:sz="4" w:space="0" w:color="000000"/>
              <w:left w:val="single" w:sz="4" w:space="0" w:color="000000"/>
              <w:bottom w:val="single" w:sz="4" w:space="0" w:color="000000"/>
            </w:tcBorders>
            <w:vAlign w:val="center"/>
          </w:tcPr>
          <w:p w:rsidR="00894A66" w:rsidRPr="00B6069F" w:rsidRDefault="00894A66" w:rsidP="006E4DCB">
            <w:pPr>
              <w:pStyle w:val="ConsPlusNormal"/>
              <w:snapToGrid w:val="0"/>
              <w:ind w:firstLine="0"/>
              <w:rPr>
                <w:rFonts w:ascii="Times New Roman" w:hAnsi="Times New Roman" w:cs="Times New Roman"/>
              </w:rPr>
            </w:pPr>
            <w:r w:rsidRPr="00B6069F">
              <w:rPr>
                <w:rFonts w:ascii="Times New Roman" w:hAnsi="Times New Roman" w:cs="Times New Roman"/>
              </w:rPr>
              <w:t xml:space="preserve">Цели муниципальной программы           </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pStyle w:val="a8"/>
              <w:jc w:val="both"/>
              <w:rPr>
                <w:sz w:val="20"/>
                <w:szCs w:val="20"/>
              </w:rPr>
            </w:pPr>
            <w:r w:rsidRPr="00894A66">
              <w:rPr>
                <w:sz w:val="20"/>
                <w:szCs w:val="20"/>
              </w:rPr>
              <w:t>Создание условий для повышения эффективности и прозрачн</w:t>
            </w:r>
            <w:r w:rsidRPr="00894A66">
              <w:rPr>
                <w:sz w:val="20"/>
                <w:szCs w:val="20"/>
              </w:rPr>
              <w:t>о</w:t>
            </w:r>
            <w:r w:rsidRPr="00894A66">
              <w:rPr>
                <w:sz w:val="20"/>
                <w:szCs w:val="20"/>
              </w:rPr>
              <w:t>сти управления и распоряжения муниципальным имуществом и земельными ресурсами Темниковского муниципального района Республики Мордовия.</w:t>
            </w:r>
          </w:p>
        </w:tc>
      </w:tr>
      <w:tr w:rsidR="00894A66" w:rsidRPr="00B6069F" w:rsidTr="006E4DCB">
        <w:trPr>
          <w:cantSplit/>
          <w:trHeight w:val="415"/>
        </w:trPr>
        <w:tc>
          <w:tcPr>
            <w:tcW w:w="4361" w:type="dxa"/>
            <w:tcBorders>
              <w:top w:val="single" w:sz="4" w:space="0" w:color="000000"/>
              <w:left w:val="single" w:sz="4" w:space="0" w:color="000000"/>
              <w:bottom w:val="single" w:sz="4" w:space="0" w:color="000000"/>
            </w:tcBorders>
            <w:vAlign w:val="center"/>
          </w:tcPr>
          <w:p w:rsidR="00894A66" w:rsidRPr="00B6069F" w:rsidRDefault="00894A66" w:rsidP="006E4DCB">
            <w:pPr>
              <w:snapToGrid w:val="0"/>
              <w:rPr>
                <w:rStyle w:val="70"/>
              </w:rPr>
            </w:pPr>
            <w:r w:rsidRPr="00B6069F">
              <w:rPr>
                <w:rStyle w:val="70"/>
              </w:rPr>
              <w:t xml:space="preserve">Задачи муниципальной программы </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ind w:left="33"/>
              <w:jc w:val="both"/>
              <w:rPr>
                <w:rFonts w:ascii="Times New Roman" w:hAnsi="Times New Roman" w:cs="Times New Roman"/>
                <w:sz w:val="20"/>
                <w:szCs w:val="20"/>
              </w:rPr>
            </w:pPr>
            <w:r w:rsidRPr="00894A66">
              <w:rPr>
                <w:rFonts w:ascii="Times New Roman" w:hAnsi="Times New Roman" w:cs="Times New Roman"/>
                <w:sz w:val="20"/>
                <w:szCs w:val="20"/>
              </w:rPr>
              <w:t>1.Обеспечение полноты и актуальности учета муниципального имущества Темниковского муниципального района Республики Мордовия;</w:t>
            </w:r>
          </w:p>
          <w:p w:rsidR="00894A66" w:rsidRPr="00894A66" w:rsidRDefault="00894A66" w:rsidP="006E4DCB">
            <w:pPr>
              <w:ind w:left="33"/>
              <w:jc w:val="both"/>
              <w:rPr>
                <w:rFonts w:ascii="Times New Roman" w:hAnsi="Times New Roman" w:cs="Times New Roman"/>
                <w:sz w:val="20"/>
                <w:szCs w:val="20"/>
              </w:rPr>
            </w:pPr>
            <w:r w:rsidRPr="00894A66">
              <w:rPr>
                <w:rFonts w:ascii="Times New Roman" w:hAnsi="Times New Roman" w:cs="Times New Roman"/>
                <w:sz w:val="20"/>
                <w:szCs w:val="20"/>
              </w:rPr>
              <w:t>2.Обеспечение государственной регистрации права собстве</w:t>
            </w:r>
            <w:r w:rsidRPr="00894A66">
              <w:rPr>
                <w:rFonts w:ascii="Times New Roman" w:hAnsi="Times New Roman" w:cs="Times New Roman"/>
                <w:sz w:val="20"/>
                <w:szCs w:val="20"/>
              </w:rPr>
              <w:t>н</w:t>
            </w:r>
            <w:r w:rsidRPr="00894A66">
              <w:rPr>
                <w:rFonts w:ascii="Times New Roman" w:hAnsi="Times New Roman" w:cs="Times New Roman"/>
                <w:sz w:val="20"/>
                <w:szCs w:val="20"/>
              </w:rPr>
              <w:t>ности Темниковского муниципального района Республики Морд</w:t>
            </w:r>
            <w:r w:rsidRPr="00894A66">
              <w:rPr>
                <w:rFonts w:ascii="Times New Roman" w:hAnsi="Times New Roman" w:cs="Times New Roman"/>
                <w:sz w:val="20"/>
                <w:szCs w:val="20"/>
              </w:rPr>
              <w:t>о</w:t>
            </w:r>
            <w:r w:rsidRPr="00894A66">
              <w:rPr>
                <w:rFonts w:ascii="Times New Roman" w:hAnsi="Times New Roman" w:cs="Times New Roman"/>
                <w:sz w:val="20"/>
                <w:szCs w:val="20"/>
              </w:rPr>
              <w:t>вия;</w:t>
            </w:r>
          </w:p>
          <w:p w:rsidR="00894A66" w:rsidRPr="00894A66" w:rsidRDefault="00894A66" w:rsidP="006E4DCB">
            <w:pPr>
              <w:tabs>
                <w:tab w:val="left" w:pos="281"/>
              </w:tabs>
              <w:ind w:left="33"/>
              <w:jc w:val="both"/>
              <w:rPr>
                <w:rFonts w:ascii="Times New Roman" w:hAnsi="Times New Roman" w:cs="Times New Roman"/>
                <w:sz w:val="20"/>
                <w:szCs w:val="20"/>
              </w:rPr>
            </w:pPr>
            <w:r w:rsidRPr="00894A66">
              <w:rPr>
                <w:rFonts w:ascii="Times New Roman" w:hAnsi="Times New Roman" w:cs="Times New Roman"/>
                <w:sz w:val="20"/>
                <w:szCs w:val="20"/>
              </w:rPr>
              <w:t>3.Оптимизация структуры муниципального имущества Темниковского муниципального района Республики Мордовия;</w:t>
            </w:r>
          </w:p>
          <w:p w:rsidR="00894A66" w:rsidRPr="00894A66" w:rsidRDefault="00894A66" w:rsidP="006E4DCB">
            <w:pPr>
              <w:ind w:left="33"/>
              <w:jc w:val="both"/>
              <w:rPr>
                <w:rFonts w:ascii="Times New Roman" w:hAnsi="Times New Roman" w:cs="Times New Roman"/>
                <w:sz w:val="20"/>
                <w:szCs w:val="20"/>
              </w:rPr>
            </w:pPr>
            <w:r w:rsidRPr="00894A66">
              <w:rPr>
                <w:rFonts w:ascii="Times New Roman" w:hAnsi="Times New Roman" w:cs="Times New Roman"/>
                <w:sz w:val="20"/>
                <w:szCs w:val="20"/>
              </w:rPr>
              <w:t>4.Вовлечение муниципального имущества Темниковского мун</w:t>
            </w:r>
            <w:r w:rsidRPr="00894A66">
              <w:rPr>
                <w:rFonts w:ascii="Times New Roman" w:hAnsi="Times New Roman" w:cs="Times New Roman"/>
                <w:sz w:val="20"/>
                <w:szCs w:val="20"/>
              </w:rPr>
              <w:t>и</w:t>
            </w:r>
            <w:r w:rsidRPr="00894A66">
              <w:rPr>
                <w:rFonts w:ascii="Times New Roman" w:hAnsi="Times New Roman" w:cs="Times New Roman"/>
                <w:sz w:val="20"/>
                <w:szCs w:val="20"/>
              </w:rPr>
              <w:t>ципального района Республики Мордовия в экономический оборот;</w:t>
            </w:r>
          </w:p>
          <w:p w:rsidR="00894A66" w:rsidRPr="00894A66" w:rsidRDefault="00894A66" w:rsidP="006E4DCB">
            <w:pPr>
              <w:pStyle w:val="a8"/>
              <w:jc w:val="both"/>
              <w:rPr>
                <w:sz w:val="20"/>
                <w:szCs w:val="20"/>
              </w:rPr>
            </w:pPr>
            <w:r w:rsidRPr="00894A66">
              <w:rPr>
                <w:sz w:val="20"/>
                <w:szCs w:val="20"/>
              </w:rPr>
              <w:t xml:space="preserve">5. Осуществление </w:t>
            </w:r>
            <w:proofErr w:type="gramStart"/>
            <w:r w:rsidRPr="00894A66">
              <w:rPr>
                <w:sz w:val="20"/>
                <w:szCs w:val="20"/>
              </w:rPr>
              <w:t>контроля за</w:t>
            </w:r>
            <w:proofErr w:type="gramEnd"/>
            <w:r w:rsidRPr="00894A66">
              <w:rPr>
                <w:sz w:val="20"/>
                <w:szCs w:val="20"/>
              </w:rPr>
              <w:t xml:space="preserve"> эффективным использованием муниципального имущества Темниковского муниципального рай</w:t>
            </w:r>
            <w:r w:rsidRPr="00894A66">
              <w:rPr>
                <w:sz w:val="20"/>
                <w:szCs w:val="20"/>
              </w:rPr>
              <w:t>о</w:t>
            </w:r>
            <w:r w:rsidRPr="00894A66">
              <w:rPr>
                <w:sz w:val="20"/>
                <w:szCs w:val="20"/>
              </w:rPr>
              <w:t>на Республики Мордовия.</w:t>
            </w:r>
          </w:p>
        </w:tc>
      </w:tr>
      <w:tr w:rsidR="00894A66" w:rsidRPr="00B6069F" w:rsidTr="006E4DCB">
        <w:trPr>
          <w:cantSplit/>
          <w:trHeight w:val="782"/>
        </w:trPr>
        <w:tc>
          <w:tcPr>
            <w:tcW w:w="4361" w:type="dxa"/>
            <w:tcBorders>
              <w:top w:val="single" w:sz="4" w:space="0" w:color="000000"/>
              <w:left w:val="single" w:sz="4" w:space="0" w:color="000000"/>
              <w:bottom w:val="single" w:sz="4" w:space="0" w:color="000000"/>
            </w:tcBorders>
            <w:vAlign w:val="center"/>
          </w:tcPr>
          <w:p w:rsidR="00894A66" w:rsidRPr="00B6069F" w:rsidRDefault="00894A66" w:rsidP="006E4DCB">
            <w:pPr>
              <w:pStyle w:val="ConsPlusNormal"/>
              <w:snapToGrid w:val="0"/>
              <w:ind w:firstLine="0"/>
              <w:rPr>
                <w:rFonts w:ascii="Times New Roman" w:hAnsi="Times New Roman" w:cs="Times New Roman"/>
              </w:rPr>
            </w:pPr>
            <w:r w:rsidRPr="00B6069F">
              <w:rPr>
                <w:rFonts w:ascii="Times New Roman" w:hAnsi="Times New Roman" w:cs="Times New Roman"/>
              </w:rPr>
              <w:t xml:space="preserve">Целевые показатели  (индикаторы) эффективности реализации муниципальной программы     </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jc w:val="both"/>
              <w:rPr>
                <w:rFonts w:ascii="Times New Roman" w:hAnsi="Times New Roman" w:cs="Times New Roman"/>
                <w:sz w:val="20"/>
                <w:szCs w:val="20"/>
              </w:rPr>
            </w:pPr>
            <w:r w:rsidRPr="00894A66">
              <w:rPr>
                <w:rFonts w:ascii="Times New Roman" w:hAnsi="Times New Roman" w:cs="Times New Roman"/>
                <w:sz w:val="20"/>
                <w:szCs w:val="20"/>
              </w:rPr>
              <w:t>- осуществление государственной регистрации права собстве</w:t>
            </w:r>
            <w:r w:rsidRPr="00894A66">
              <w:rPr>
                <w:rFonts w:ascii="Times New Roman" w:hAnsi="Times New Roman" w:cs="Times New Roman"/>
                <w:sz w:val="20"/>
                <w:szCs w:val="20"/>
              </w:rPr>
              <w:t>н</w:t>
            </w:r>
            <w:r w:rsidRPr="00894A66">
              <w:rPr>
                <w:rFonts w:ascii="Times New Roman" w:hAnsi="Times New Roman" w:cs="Times New Roman"/>
                <w:sz w:val="20"/>
                <w:szCs w:val="20"/>
              </w:rPr>
              <w:t>ности муниципального образования на объекты недвижимости;</w:t>
            </w:r>
          </w:p>
          <w:p w:rsidR="00894A66" w:rsidRPr="00894A66" w:rsidRDefault="00894A66" w:rsidP="006E4DCB">
            <w:pPr>
              <w:jc w:val="both"/>
              <w:rPr>
                <w:rFonts w:ascii="Times New Roman" w:hAnsi="Times New Roman" w:cs="Times New Roman"/>
                <w:sz w:val="20"/>
                <w:szCs w:val="20"/>
              </w:rPr>
            </w:pPr>
            <w:r w:rsidRPr="00894A66">
              <w:rPr>
                <w:rFonts w:ascii="Times New Roman" w:hAnsi="Times New Roman" w:cs="Times New Roman"/>
                <w:sz w:val="20"/>
                <w:szCs w:val="20"/>
              </w:rPr>
              <w:t>- инвентаризация, постановка на кадастровый учёт объектов недвижимости;</w:t>
            </w:r>
          </w:p>
          <w:p w:rsidR="00894A66" w:rsidRPr="00894A66" w:rsidRDefault="00894A66" w:rsidP="006E4DCB">
            <w:pPr>
              <w:jc w:val="both"/>
              <w:rPr>
                <w:rFonts w:ascii="Times New Roman" w:hAnsi="Times New Roman" w:cs="Times New Roman"/>
                <w:sz w:val="20"/>
                <w:szCs w:val="20"/>
              </w:rPr>
            </w:pPr>
            <w:r w:rsidRPr="00894A66">
              <w:rPr>
                <w:rFonts w:ascii="Times New Roman" w:hAnsi="Times New Roman" w:cs="Times New Roman"/>
                <w:sz w:val="20"/>
                <w:szCs w:val="20"/>
              </w:rPr>
              <w:t>- формирование и постановка на кадастровый учёт земельных участков;</w:t>
            </w:r>
          </w:p>
          <w:p w:rsidR="00894A66" w:rsidRPr="00894A66" w:rsidRDefault="00894A66" w:rsidP="006E4DCB">
            <w:pPr>
              <w:jc w:val="both"/>
              <w:rPr>
                <w:rFonts w:ascii="Times New Roman" w:hAnsi="Times New Roman" w:cs="Times New Roman"/>
                <w:sz w:val="20"/>
                <w:szCs w:val="20"/>
              </w:rPr>
            </w:pPr>
            <w:r w:rsidRPr="00894A66">
              <w:rPr>
                <w:rFonts w:ascii="Times New Roman" w:hAnsi="Times New Roman" w:cs="Times New Roman"/>
                <w:sz w:val="20"/>
                <w:szCs w:val="20"/>
              </w:rPr>
              <w:t xml:space="preserve">- доходы от продажи земельных участков.  </w:t>
            </w:r>
          </w:p>
        </w:tc>
      </w:tr>
      <w:tr w:rsidR="00894A66" w:rsidRPr="00B6069F" w:rsidTr="006E4DCB">
        <w:trPr>
          <w:cantSplit/>
          <w:trHeight w:val="360"/>
        </w:trPr>
        <w:tc>
          <w:tcPr>
            <w:tcW w:w="4361" w:type="dxa"/>
            <w:tcBorders>
              <w:top w:val="single" w:sz="4" w:space="0" w:color="000000"/>
              <w:left w:val="single" w:sz="4" w:space="0" w:color="000000"/>
              <w:bottom w:val="single" w:sz="4" w:space="0" w:color="000000"/>
            </w:tcBorders>
            <w:vAlign w:val="center"/>
          </w:tcPr>
          <w:p w:rsidR="00894A66" w:rsidRPr="00B6069F" w:rsidRDefault="00894A66" w:rsidP="006E4DCB">
            <w:pPr>
              <w:pStyle w:val="ConsPlusNormal"/>
              <w:snapToGrid w:val="0"/>
              <w:ind w:firstLine="0"/>
              <w:rPr>
                <w:rFonts w:ascii="Times New Roman" w:hAnsi="Times New Roman" w:cs="Times New Roman"/>
              </w:rPr>
            </w:pPr>
            <w:r w:rsidRPr="00B6069F">
              <w:rPr>
                <w:rFonts w:ascii="Times New Roman" w:hAnsi="Times New Roman" w:cs="Times New Roman"/>
              </w:rPr>
              <w:t xml:space="preserve">Этапы и сроки реализации муниципальной программы        </w:t>
            </w:r>
          </w:p>
        </w:tc>
        <w:tc>
          <w:tcPr>
            <w:tcW w:w="5384" w:type="dxa"/>
            <w:tcBorders>
              <w:top w:val="single" w:sz="4" w:space="0" w:color="000000"/>
              <w:left w:val="single" w:sz="4" w:space="0" w:color="000000"/>
              <w:bottom w:val="single" w:sz="4" w:space="0" w:color="000000"/>
              <w:right w:val="single" w:sz="4" w:space="0" w:color="000000"/>
            </w:tcBorders>
            <w:vAlign w:val="center"/>
          </w:tcPr>
          <w:p w:rsidR="00894A66" w:rsidRPr="00894A66" w:rsidRDefault="00894A66" w:rsidP="006E4DCB">
            <w:pPr>
              <w:pStyle w:val="ConsPlusNormal"/>
              <w:snapToGrid w:val="0"/>
              <w:ind w:firstLine="0"/>
              <w:rPr>
                <w:rFonts w:ascii="Times New Roman" w:hAnsi="Times New Roman" w:cs="Times New Roman"/>
                <w:color w:val="000000"/>
              </w:rPr>
            </w:pPr>
            <w:r w:rsidRPr="00894A66">
              <w:rPr>
                <w:rFonts w:ascii="Times New Roman" w:hAnsi="Times New Roman" w:cs="Times New Roman"/>
              </w:rPr>
              <w:t>2024-2030 годы</w:t>
            </w:r>
          </w:p>
        </w:tc>
      </w:tr>
      <w:tr w:rsidR="00894A66" w:rsidRPr="00B6069F" w:rsidTr="006E4DCB">
        <w:trPr>
          <w:cantSplit/>
          <w:trHeight w:val="689"/>
        </w:trPr>
        <w:tc>
          <w:tcPr>
            <w:tcW w:w="4361" w:type="dxa"/>
            <w:tcBorders>
              <w:top w:val="single" w:sz="4" w:space="0" w:color="000000"/>
              <w:left w:val="single" w:sz="4" w:space="0" w:color="000000"/>
            </w:tcBorders>
            <w:vAlign w:val="center"/>
          </w:tcPr>
          <w:p w:rsidR="00894A66" w:rsidRPr="00B6069F" w:rsidRDefault="00894A66" w:rsidP="006E4DCB">
            <w:pPr>
              <w:pStyle w:val="ConsPlusNormal"/>
              <w:snapToGrid w:val="0"/>
              <w:ind w:firstLine="0"/>
              <w:rPr>
                <w:rFonts w:ascii="Times New Roman" w:hAnsi="Times New Roman" w:cs="Times New Roman"/>
              </w:rPr>
            </w:pPr>
            <w:r w:rsidRPr="00B6069F">
              <w:rPr>
                <w:rFonts w:ascii="Times New Roman" w:hAnsi="Times New Roman" w:cs="Times New Roman"/>
              </w:rPr>
              <w:t xml:space="preserve">Ресурсное обеспечение муниципальной программы     </w:t>
            </w:r>
          </w:p>
        </w:tc>
        <w:tc>
          <w:tcPr>
            <w:tcW w:w="5384" w:type="dxa"/>
            <w:tcBorders>
              <w:top w:val="single" w:sz="4" w:space="0" w:color="000000"/>
              <w:left w:val="single" w:sz="4" w:space="0" w:color="000000"/>
              <w:right w:val="single" w:sz="4" w:space="0" w:color="000000"/>
            </w:tcBorders>
          </w:tcPr>
          <w:p w:rsidR="00894A66" w:rsidRPr="00894A66" w:rsidRDefault="00894A66" w:rsidP="006E4DCB">
            <w:pPr>
              <w:pStyle w:val="Default"/>
              <w:jc w:val="both"/>
              <w:rPr>
                <w:color w:val="auto"/>
                <w:sz w:val="20"/>
                <w:szCs w:val="20"/>
              </w:rPr>
            </w:pPr>
            <w:r w:rsidRPr="00894A66">
              <w:rPr>
                <w:color w:val="auto"/>
                <w:sz w:val="20"/>
                <w:szCs w:val="20"/>
              </w:rPr>
              <w:t xml:space="preserve">Общий объем ресурсного обеспечения Программы на 2024- 2030 годы – 1120,0 тыс. рублей, в том числе по годам: </w:t>
            </w:r>
          </w:p>
          <w:p w:rsidR="00894A66" w:rsidRPr="00894A66" w:rsidRDefault="00894A66" w:rsidP="006E4DCB">
            <w:pPr>
              <w:pStyle w:val="Default"/>
              <w:jc w:val="both"/>
              <w:rPr>
                <w:color w:val="auto"/>
                <w:sz w:val="20"/>
                <w:szCs w:val="20"/>
              </w:rPr>
            </w:pPr>
            <w:r w:rsidRPr="00894A66">
              <w:rPr>
                <w:color w:val="auto"/>
                <w:sz w:val="20"/>
                <w:szCs w:val="20"/>
              </w:rPr>
              <w:t xml:space="preserve">2024 год – 160,0 тыс. рублей; </w:t>
            </w:r>
          </w:p>
          <w:p w:rsidR="00894A66" w:rsidRPr="00894A66" w:rsidRDefault="00894A66" w:rsidP="006E4DCB">
            <w:pPr>
              <w:pStyle w:val="Default"/>
              <w:jc w:val="both"/>
              <w:rPr>
                <w:color w:val="auto"/>
                <w:sz w:val="20"/>
                <w:szCs w:val="20"/>
              </w:rPr>
            </w:pPr>
            <w:r w:rsidRPr="00894A66">
              <w:rPr>
                <w:color w:val="auto"/>
                <w:sz w:val="20"/>
                <w:szCs w:val="20"/>
              </w:rPr>
              <w:t xml:space="preserve">2025 год – 160,0 тыс. рублей; </w:t>
            </w:r>
          </w:p>
          <w:p w:rsidR="00894A66" w:rsidRPr="00894A66" w:rsidRDefault="00894A66" w:rsidP="006E4DCB">
            <w:pPr>
              <w:pStyle w:val="Default"/>
              <w:jc w:val="both"/>
              <w:rPr>
                <w:color w:val="auto"/>
                <w:sz w:val="20"/>
                <w:szCs w:val="20"/>
              </w:rPr>
            </w:pPr>
            <w:r w:rsidRPr="00894A66">
              <w:rPr>
                <w:color w:val="auto"/>
                <w:sz w:val="20"/>
                <w:szCs w:val="20"/>
              </w:rPr>
              <w:t xml:space="preserve">2026 год – 160,0 тыс. рублей; </w:t>
            </w:r>
          </w:p>
          <w:p w:rsidR="00894A66" w:rsidRPr="00894A66" w:rsidRDefault="00894A66" w:rsidP="006E4DCB">
            <w:pPr>
              <w:pStyle w:val="Default"/>
              <w:jc w:val="both"/>
              <w:rPr>
                <w:color w:val="auto"/>
                <w:sz w:val="20"/>
                <w:szCs w:val="20"/>
              </w:rPr>
            </w:pPr>
            <w:r w:rsidRPr="00894A66">
              <w:rPr>
                <w:color w:val="auto"/>
                <w:sz w:val="20"/>
                <w:szCs w:val="20"/>
              </w:rPr>
              <w:t xml:space="preserve">2027 год – 160,0 тыс. рублей; </w:t>
            </w:r>
          </w:p>
          <w:p w:rsidR="00894A66" w:rsidRPr="00894A66" w:rsidRDefault="00894A66" w:rsidP="006E4DCB">
            <w:pPr>
              <w:pStyle w:val="Default"/>
              <w:jc w:val="both"/>
              <w:rPr>
                <w:color w:val="auto"/>
                <w:sz w:val="20"/>
                <w:szCs w:val="20"/>
              </w:rPr>
            </w:pPr>
            <w:r w:rsidRPr="00894A66">
              <w:rPr>
                <w:color w:val="auto"/>
                <w:sz w:val="20"/>
                <w:szCs w:val="20"/>
              </w:rPr>
              <w:t>2028 год – 160,0 тыс. рублей;</w:t>
            </w:r>
          </w:p>
          <w:p w:rsidR="00894A66" w:rsidRPr="00894A66" w:rsidRDefault="00894A66" w:rsidP="006E4DCB">
            <w:pPr>
              <w:pStyle w:val="Default"/>
              <w:jc w:val="both"/>
              <w:rPr>
                <w:color w:val="auto"/>
                <w:sz w:val="20"/>
                <w:szCs w:val="20"/>
              </w:rPr>
            </w:pPr>
            <w:r w:rsidRPr="00894A66">
              <w:rPr>
                <w:color w:val="auto"/>
                <w:sz w:val="20"/>
                <w:szCs w:val="20"/>
              </w:rPr>
              <w:t>2029 год – 160,0 тыс. рублей;</w:t>
            </w:r>
          </w:p>
          <w:p w:rsidR="00894A66" w:rsidRPr="00894A66" w:rsidRDefault="00894A66" w:rsidP="006E4DCB">
            <w:pPr>
              <w:pStyle w:val="Default"/>
              <w:jc w:val="both"/>
              <w:rPr>
                <w:color w:val="auto"/>
                <w:sz w:val="20"/>
                <w:szCs w:val="20"/>
              </w:rPr>
            </w:pPr>
            <w:r w:rsidRPr="00894A66">
              <w:rPr>
                <w:color w:val="auto"/>
                <w:sz w:val="20"/>
                <w:szCs w:val="20"/>
              </w:rPr>
              <w:t>2030 год – 160,0 тыс. рублей.</w:t>
            </w:r>
          </w:p>
          <w:p w:rsidR="00894A66" w:rsidRPr="00894A66" w:rsidRDefault="00894A66" w:rsidP="006E4DCB">
            <w:pPr>
              <w:pStyle w:val="Default"/>
              <w:jc w:val="both"/>
              <w:rPr>
                <w:color w:val="auto"/>
                <w:sz w:val="20"/>
                <w:szCs w:val="20"/>
              </w:rPr>
            </w:pPr>
            <w:r w:rsidRPr="00894A66">
              <w:rPr>
                <w:color w:val="auto"/>
                <w:sz w:val="20"/>
                <w:szCs w:val="20"/>
              </w:rPr>
              <w:t xml:space="preserve">Объемы финансирования мероприятий Программы ежегодно подлежат уточнению при формировании бюджета на очередной финансовый год </w:t>
            </w:r>
          </w:p>
        </w:tc>
      </w:tr>
      <w:tr w:rsidR="00894A66" w:rsidRPr="00B6069F" w:rsidTr="006E4DCB">
        <w:trPr>
          <w:cantSplit/>
          <w:trHeight w:val="360"/>
        </w:trPr>
        <w:tc>
          <w:tcPr>
            <w:tcW w:w="4361" w:type="dxa"/>
            <w:tcBorders>
              <w:top w:val="single" w:sz="4" w:space="0" w:color="000000"/>
              <w:left w:val="single" w:sz="4" w:space="0" w:color="000000"/>
              <w:bottom w:val="single" w:sz="4" w:space="0" w:color="000000"/>
            </w:tcBorders>
            <w:vAlign w:val="center"/>
          </w:tcPr>
          <w:p w:rsidR="00894A66" w:rsidRPr="00B6069F" w:rsidRDefault="00894A66" w:rsidP="006E4DCB">
            <w:pPr>
              <w:pStyle w:val="ConsPlusNormal"/>
              <w:snapToGrid w:val="0"/>
              <w:ind w:firstLine="0"/>
              <w:rPr>
                <w:rFonts w:ascii="Times New Roman" w:hAnsi="Times New Roman" w:cs="Times New Roman"/>
              </w:rPr>
            </w:pPr>
            <w:r w:rsidRPr="00B6069F">
              <w:rPr>
                <w:rFonts w:ascii="Times New Roman" w:hAnsi="Times New Roman" w:cs="Times New Roman"/>
              </w:rPr>
              <w:lastRenderedPageBreak/>
              <w:t xml:space="preserve">Ожидаемые результаты реализации муниципальной программы     </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adjustRightInd w:val="0"/>
              <w:jc w:val="both"/>
              <w:rPr>
                <w:rFonts w:ascii="Times New Roman" w:hAnsi="Times New Roman" w:cs="Times New Roman"/>
                <w:sz w:val="20"/>
                <w:szCs w:val="20"/>
              </w:rPr>
            </w:pPr>
            <w:r w:rsidRPr="00894A66">
              <w:rPr>
                <w:rFonts w:ascii="Times New Roman" w:hAnsi="Times New Roman" w:cs="Times New Roman"/>
                <w:sz w:val="20"/>
                <w:szCs w:val="20"/>
              </w:rPr>
              <w:t>1.Сокращение количества объектов муниципальной собстве</w:t>
            </w:r>
            <w:r w:rsidRPr="00894A66">
              <w:rPr>
                <w:rFonts w:ascii="Times New Roman" w:hAnsi="Times New Roman" w:cs="Times New Roman"/>
                <w:sz w:val="20"/>
                <w:szCs w:val="20"/>
              </w:rPr>
              <w:t>н</w:t>
            </w:r>
            <w:r w:rsidRPr="00894A66">
              <w:rPr>
                <w:rFonts w:ascii="Times New Roman" w:hAnsi="Times New Roman" w:cs="Times New Roman"/>
                <w:sz w:val="20"/>
                <w:szCs w:val="20"/>
              </w:rPr>
              <w:t>ности, оптимизация структуры муниципального имущества с учетом обеспечения полномочий органов государственной вл</w:t>
            </w:r>
            <w:r w:rsidRPr="00894A66">
              <w:rPr>
                <w:rFonts w:ascii="Times New Roman" w:hAnsi="Times New Roman" w:cs="Times New Roman"/>
                <w:sz w:val="20"/>
                <w:szCs w:val="20"/>
              </w:rPr>
              <w:t>а</w:t>
            </w:r>
            <w:r w:rsidRPr="00894A66">
              <w:rPr>
                <w:rFonts w:ascii="Times New Roman" w:hAnsi="Times New Roman" w:cs="Times New Roman"/>
                <w:sz w:val="20"/>
                <w:szCs w:val="20"/>
              </w:rPr>
              <w:t>сти Темниковского муниципального района Республики Мордовия, в том числе применение прозрачных и эффективных приват</w:t>
            </w:r>
            <w:r w:rsidRPr="00894A66">
              <w:rPr>
                <w:rFonts w:ascii="Times New Roman" w:hAnsi="Times New Roman" w:cs="Times New Roman"/>
                <w:sz w:val="20"/>
                <w:szCs w:val="20"/>
              </w:rPr>
              <w:t>и</w:t>
            </w:r>
            <w:r w:rsidRPr="00894A66">
              <w:rPr>
                <w:rFonts w:ascii="Times New Roman" w:hAnsi="Times New Roman" w:cs="Times New Roman"/>
                <w:sz w:val="20"/>
                <w:szCs w:val="20"/>
              </w:rPr>
              <w:t>зационных процедур</w:t>
            </w:r>
          </w:p>
          <w:p w:rsidR="00894A66" w:rsidRPr="00894A66" w:rsidRDefault="00894A66" w:rsidP="006E4DCB">
            <w:pPr>
              <w:adjustRightInd w:val="0"/>
              <w:jc w:val="both"/>
              <w:rPr>
                <w:rFonts w:ascii="Times New Roman" w:hAnsi="Times New Roman" w:cs="Times New Roman"/>
                <w:sz w:val="20"/>
                <w:szCs w:val="20"/>
              </w:rPr>
            </w:pPr>
            <w:r w:rsidRPr="00894A66">
              <w:rPr>
                <w:rFonts w:ascii="Times New Roman" w:hAnsi="Times New Roman" w:cs="Times New Roman"/>
                <w:sz w:val="20"/>
                <w:szCs w:val="20"/>
              </w:rPr>
              <w:t>2. Правовая регламентация в сфере управления и распоряжения муниципальным имуществом и земельными участками, нах</w:t>
            </w:r>
            <w:r w:rsidRPr="00894A66">
              <w:rPr>
                <w:rFonts w:ascii="Times New Roman" w:hAnsi="Times New Roman" w:cs="Times New Roman"/>
                <w:sz w:val="20"/>
                <w:szCs w:val="20"/>
              </w:rPr>
              <w:t>о</w:t>
            </w:r>
            <w:r w:rsidRPr="00894A66">
              <w:rPr>
                <w:rFonts w:ascii="Times New Roman" w:hAnsi="Times New Roman" w:cs="Times New Roman"/>
                <w:sz w:val="20"/>
                <w:szCs w:val="20"/>
              </w:rPr>
              <w:t>дящимися в собственности Темниковского муниципального района Республики Мордовия</w:t>
            </w:r>
          </w:p>
          <w:p w:rsidR="00894A66" w:rsidRPr="00894A66" w:rsidRDefault="00894A66" w:rsidP="006E4DCB">
            <w:pPr>
              <w:adjustRightInd w:val="0"/>
              <w:jc w:val="both"/>
              <w:rPr>
                <w:rFonts w:ascii="Times New Roman" w:hAnsi="Times New Roman" w:cs="Times New Roman"/>
                <w:sz w:val="20"/>
                <w:szCs w:val="20"/>
              </w:rPr>
            </w:pPr>
            <w:r w:rsidRPr="00894A66">
              <w:rPr>
                <w:rFonts w:ascii="Times New Roman" w:hAnsi="Times New Roman" w:cs="Times New Roman"/>
                <w:sz w:val="20"/>
                <w:szCs w:val="20"/>
              </w:rPr>
              <w:t>3.Инвентаризация объектов муниципальной собственности, оформление прав на них</w:t>
            </w:r>
          </w:p>
          <w:p w:rsidR="00894A66" w:rsidRPr="00894A66" w:rsidRDefault="00894A66" w:rsidP="006E4DCB">
            <w:pPr>
              <w:pStyle w:val="ConsPlusTitle"/>
              <w:jc w:val="both"/>
              <w:rPr>
                <w:rFonts w:ascii="Times New Roman" w:hAnsi="Times New Roman" w:cs="Times New Roman"/>
                <w:b w:val="0"/>
              </w:rPr>
            </w:pPr>
            <w:r w:rsidRPr="00894A66">
              <w:rPr>
                <w:rFonts w:ascii="Times New Roman" w:hAnsi="Times New Roman" w:cs="Times New Roman"/>
                <w:b w:val="0"/>
              </w:rPr>
              <w:t>4.Повышение эффективности использования муниципального имущества и земельных участков, находящихся в собственн</w:t>
            </w:r>
            <w:r w:rsidRPr="00894A66">
              <w:rPr>
                <w:rFonts w:ascii="Times New Roman" w:hAnsi="Times New Roman" w:cs="Times New Roman"/>
                <w:b w:val="0"/>
              </w:rPr>
              <w:t>о</w:t>
            </w:r>
            <w:r w:rsidRPr="00894A66">
              <w:rPr>
                <w:rFonts w:ascii="Times New Roman" w:hAnsi="Times New Roman" w:cs="Times New Roman"/>
                <w:b w:val="0"/>
              </w:rPr>
              <w:t>сти Темниковского муниципального района Республики Мордовия.</w:t>
            </w:r>
          </w:p>
        </w:tc>
      </w:tr>
      <w:tr w:rsidR="00894A66" w:rsidRPr="00B6069F" w:rsidTr="006E4DCB">
        <w:trPr>
          <w:cantSplit/>
          <w:trHeight w:val="360"/>
        </w:trPr>
        <w:tc>
          <w:tcPr>
            <w:tcW w:w="4361" w:type="dxa"/>
            <w:tcBorders>
              <w:top w:val="single" w:sz="4" w:space="0" w:color="000000"/>
              <w:left w:val="single" w:sz="4" w:space="0" w:color="000000"/>
              <w:bottom w:val="single" w:sz="4" w:space="0" w:color="000000"/>
            </w:tcBorders>
            <w:vAlign w:val="center"/>
          </w:tcPr>
          <w:p w:rsidR="00894A66" w:rsidRPr="00B6069F" w:rsidRDefault="00894A66" w:rsidP="006E4DCB">
            <w:pPr>
              <w:pStyle w:val="ConsPlusNormal"/>
              <w:snapToGrid w:val="0"/>
              <w:ind w:firstLine="0"/>
              <w:rPr>
                <w:rFonts w:ascii="Times New Roman" w:hAnsi="Times New Roman" w:cs="Times New Roman"/>
              </w:rPr>
            </w:pPr>
            <w:r w:rsidRPr="00B6069F">
              <w:rPr>
                <w:rFonts w:ascii="Times New Roman" w:hAnsi="Times New Roman" w:cs="Times New Roman"/>
              </w:rPr>
              <w:t xml:space="preserve">Система организации управления и </w:t>
            </w:r>
            <w:proofErr w:type="gramStart"/>
            <w:r w:rsidRPr="00B6069F">
              <w:rPr>
                <w:rFonts w:ascii="Times New Roman" w:hAnsi="Times New Roman" w:cs="Times New Roman"/>
              </w:rPr>
              <w:t>контроль за</w:t>
            </w:r>
            <w:proofErr w:type="gramEnd"/>
            <w:r w:rsidRPr="00B6069F">
              <w:rPr>
                <w:rFonts w:ascii="Times New Roman" w:hAnsi="Times New Roman" w:cs="Times New Roman"/>
              </w:rPr>
              <w:t xml:space="preserve"> исполнением  </w:t>
            </w:r>
            <w:r w:rsidRPr="00B6069F">
              <w:rPr>
                <w:rFonts w:ascii="Times New Roman" w:hAnsi="Times New Roman" w:cs="Times New Roman"/>
              </w:rPr>
              <w:br/>
              <w:t xml:space="preserve">муниципальной программы       </w:t>
            </w:r>
          </w:p>
        </w:tc>
        <w:tc>
          <w:tcPr>
            <w:tcW w:w="5384" w:type="dxa"/>
            <w:tcBorders>
              <w:top w:val="single" w:sz="4" w:space="0" w:color="000000"/>
              <w:left w:val="single" w:sz="4" w:space="0" w:color="000000"/>
              <w:bottom w:val="single" w:sz="4" w:space="0" w:color="000000"/>
              <w:right w:val="single" w:sz="4" w:space="0" w:color="000000"/>
            </w:tcBorders>
          </w:tcPr>
          <w:p w:rsidR="00894A66" w:rsidRPr="00894A66" w:rsidRDefault="00894A66" w:rsidP="006E4DCB">
            <w:pPr>
              <w:pStyle w:val="ConsPlusNormal"/>
              <w:snapToGrid w:val="0"/>
              <w:ind w:firstLine="0"/>
              <w:jc w:val="both"/>
              <w:rPr>
                <w:rFonts w:ascii="Times New Roman" w:hAnsi="Times New Roman" w:cs="Times New Roman"/>
              </w:rPr>
            </w:pPr>
            <w:r w:rsidRPr="00894A66">
              <w:rPr>
                <w:rFonts w:ascii="Times New Roman" w:hAnsi="Times New Roman" w:cs="Times New Roman"/>
              </w:rPr>
              <w:t xml:space="preserve">Контроль практической реализации мероприятий Программы осуществляет  администрация Темниковского муниципального района </w:t>
            </w:r>
          </w:p>
          <w:p w:rsidR="00894A66" w:rsidRPr="00894A66" w:rsidRDefault="00894A66" w:rsidP="006E4DCB">
            <w:pPr>
              <w:pStyle w:val="ConsPlusNormal"/>
              <w:snapToGrid w:val="0"/>
              <w:ind w:firstLine="0"/>
              <w:jc w:val="both"/>
              <w:rPr>
                <w:rFonts w:ascii="Times New Roman" w:hAnsi="Times New Roman" w:cs="Times New Roman"/>
              </w:rPr>
            </w:pPr>
          </w:p>
        </w:tc>
      </w:tr>
    </w:tbl>
    <w:p w:rsidR="00894A66" w:rsidRPr="00B6069F" w:rsidRDefault="00894A66" w:rsidP="00894A66">
      <w:pPr>
        <w:jc w:val="center"/>
        <w:rPr>
          <w:b/>
          <w:bCs/>
        </w:rPr>
      </w:pPr>
    </w:p>
    <w:p w:rsidR="00894A66" w:rsidRPr="00894A66" w:rsidRDefault="00894A66" w:rsidP="00894A66">
      <w:pPr>
        <w:jc w:val="center"/>
        <w:rPr>
          <w:rFonts w:ascii="Times New Roman" w:hAnsi="Times New Roman" w:cs="Times New Roman"/>
          <w:b/>
          <w:bCs/>
        </w:rPr>
      </w:pPr>
      <w:r w:rsidRPr="00894A66">
        <w:rPr>
          <w:rFonts w:ascii="Times New Roman" w:hAnsi="Times New Roman" w:cs="Times New Roman"/>
          <w:b/>
          <w:bCs/>
        </w:rPr>
        <w:t>1. Общая характеристика текущего состояния соответствующей сферы соц</w:t>
      </w:r>
      <w:r w:rsidRPr="00894A66">
        <w:rPr>
          <w:rFonts w:ascii="Times New Roman" w:hAnsi="Times New Roman" w:cs="Times New Roman"/>
          <w:b/>
          <w:bCs/>
        </w:rPr>
        <w:t>и</w:t>
      </w:r>
      <w:r w:rsidRPr="00894A66">
        <w:rPr>
          <w:rFonts w:ascii="Times New Roman" w:hAnsi="Times New Roman" w:cs="Times New Roman"/>
          <w:b/>
          <w:bCs/>
        </w:rPr>
        <w:t xml:space="preserve">ально-экономического развития </w:t>
      </w:r>
    </w:p>
    <w:p w:rsidR="00894A66" w:rsidRPr="00894A66" w:rsidRDefault="00894A66" w:rsidP="00894A66">
      <w:pPr>
        <w:jc w:val="center"/>
        <w:rPr>
          <w:rFonts w:ascii="Times New Roman" w:hAnsi="Times New Roman" w:cs="Times New Roman"/>
          <w:b/>
          <w:bCs/>
        </w:rPr>
      </w:pPr>
      <w:r w:rsidRPr="00894A66">
        <w:rPr>
          <w:rFonts w:ascii="Times New Roman" w:hAnsi="Times New Roman" w:cs="Times New Roman"/>
          <w:b/>
          <w:bCs/>
        </w:rPr>
        <w:t>Темниковского муниципального района РМ</w:t>
      </w:r>
    </w:p>
    <w:p w:rsidR="00894A66" w:rsidRPr="00894A66" w:rsidRDefault="00894A66" w:rsidP="00894A66">
      <w:pPr>
        <w:adjustRightInd w:val="0"/>
        <w:ind w:firstLine="709"/>
        <w:jc w:val="both"/>
        <w:rPr>
          <w:rFonts w:ascii="Times New Roman" w:hAnsi="Times New Roman" w:cs="Times New Roman"/>
        </w:rPr>
      </w:pPr>
    </w:p>
    <w:p w:rsidR="00894A66" w:rsidRPr="00894A66" w:rsidRDefault="00894A66" w:rsidP="00894A66">
      <w:pPr>
        <w:adjustRightInd w:val="0"/>
        <w:ind w:firstLine="709"/>
        <w:jc w:val="both"/>
        <w:rPr>
          <w:rFonts w:ascii="Times New Roman" w:hAnsi="Times New Roman" w:cs="Times New Roman"/>
        </w:rPr>
      </w:pPr>
      <w:proofErr w:type="gramStart"/>
      <w:r w:rsidRPr="00894A66">
        <w:rPr>
          <w:rFonts w:ascii="Times New Roman" w:hAnsi="Times New Roman" w:cs="Times New Roman"/>
        </w:rPr>
        <w:t>Управление муниципальным имуществом Темниковского  муниципального района Республики Мордовия представляет собой совокупность экономических о</w:t>
      </w:r>
      <w:r w:rsidRPr="00894A66">
        <w:rPr>
          <w:rFonts w:ascii="Times New Roman" w:hAnsi="Times New Roman" w:cs="Times New Roman"/>
        </w:rPr>
        <w:t>т</w:t>
      </w:r>
      <w:r w:rsidRPr="00894A66">
        <w:rPr>
          <w:rFonts w:ascii="Times New Roman" w:hAnsi="Times New Roman" w:cs="Times New Roman"/>
        </w:rPr>
        <w:t>ношений с участием муниципального имущества Темниковского муниципального района Республики Мордовия, закрепленного на вещных правах за муниципал</w:t>
      </w:r>
      <w:r w:rsidRPr="00894A66">
        <w:rPr>
          <w:rFonts w:ascii="Times New Roman" w:hAnsi="Times New Roman" w:cs="Times New Roman"/>
        </w:rPr>
        <w:t>ь</w:t>
      </w:r>
      <w:r w:rsidRPr="00894A66">
        <w:rPr>
          <w:rFonts w:ascii="Times New Roman" w:hAnsi="Times New Roman" w:cs="Times New Roman"/>
        </w:rPr>
        <w:t>ными учреждениями Темниковского муниципального района Республики Мордовия, казенными учреждени</w:t>
      </w:r>
      <w:r w:rsidRPr="00894A66">
        <w:rPr>
          <w:rFonts w:ascii="Times New Roman" w:hAnsi="Times New Roman" w:cs="Times New Roman"/>
        </w:rPr>
        <w:t>я</w:t>
      </w:r>
      <w:r w:rsidRPr="00894A66">
        <w:rPr>
          <w:rFonts w:ascii="Times New Roman" w:hAnsi="Times New Roman" w:cs="Times New Roman"/>
        </w:rPr>
        <w:t>ми Темниковского муниципального района Республики Мордовия, а также имущественных прав Темниковского муниципального района Республики Мордовия, составляющего муниципальную казну Темниковского муниципал</w:t>
      </w:r>
      <w:r w:rsidRPr="00894A66">
        <w:rPr>
          <w:rFonts w:ascii="Times New Roman" w:hAnsi="Times New Roman" w:cs="Times New Roman"/>
        </w:rPr>
        <w:t>ь</w:t>
      </w:r>
      <w:r w:rsidRPr="00894A66">
        <w:rPr>
          <w:rFonts w:ascii="Times New Roman" w:hAnsi="Times New Roman" w:cs="Times New Roman"/>
        </w:rPr>
        <w:t>ного района Республики Мордовия.</w:t>
      </w:r>
      <w:proofErr w:type="gramEnd"/>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Деятельность по управлению и распоряжению муниципальным имуществом включает следующие основные направления:</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управление муниципальным имуществом (учет имущества, его закрепл</w:t>
      </w:r>
      <w:r w:rsidRPr="00894A66">
        <w:rPr>
          <w:rFonts w:ascii="Times New Roman" w:hAnsi="Times New Roman" w:cs="Times New Roman"/>
        </w:rPr>
        <w:t>е</w:t>
      </w:r>
      <w:r w:rsidRPr="00894A66">
        <w:rPr>
          <w:rFonts w:ascii="Times New Roman" w:hAnsi="Times New Roman" w:cs="Times New Roman"/>
        </w:rPr>
        <w:t>ние за соответствующими организациями, согласование списания основных средств, государственная регистрация права собственности Темниковского муниципального района Республики Мордовия на объекты недвижимого имущества, предоставление имущ</w:t>
      </w:r>
      <w:r w:rsidRPr="00894A66">
        <w:rPr>
          <w:rFonts w:ascii="Times New Roman" w:hAnsi="Times New Roman" w:cs="Times New Roman"/>
        </w:rPr>
        <w:t>е</w:t>
      </w:r>
      <w:r w:rsidRPr="00894A66">
        <w:rPr>
          <w:rFonts w:ascii="Times New Roman" w:hAnsi="Times New Roman" w:cs="Times New Roman"/>
        </w:rPr>
        <w:t>ства в аренду и безвозмездное пользование, разграничение и перераспределение имущества, администрирование неналоговых доходов от использования и распор</w:t>
      </w:r>
      <w:r w:rsidRPr="00894A66">
        <w:rPr>
          <w:rFonts w:ascii="Times New Roman" w:hAnsi="Times New Roman" w:cs="Times New Roman"/>
        </w:rPr>
        <w:t>я</w:t>
      </w:r>
      <w:r w:rsidRPr="00894A66">
        <w:rPr>
          <w:rFonts w:ascii="Times New Roman" w:hAnsi="Times New Roman" w:cs="Times New Roman"/>
        </w:rPr>
        <w:t>жения имуществом);</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приватизация и распоряжение муниципальным имуществом;</w:t>
      </w:r>
    </w:p>
    <w:p w:rsidR="00894A66" w:rsidRPr="00894A66" w:rsidRDefault="00894A66" w:rsidP="00894A66">
      <w:pPr>
        <w:ind w:firstLine="709"/>
        <w:jc w:val="both"/>
        <w:rPr>
          <w:rFonts w:ascii="Times New Roman" w:hAnsi="Times New Roman" w:cs="Times New Roman"/>
        </w:rPr>
      </w:pPr>
      <w:proofErr w:type="gramStart"/>
      <w:r w:rsidRPr="00894A66">
        <w:rPr>
          <w:rFonts w:ascii="Times New Roman" w:hAnsi="Times New Roman" w:cs="Times New Roman"/>
        </w:rPr>
        <w:t>- управление и распоряжение земельными участками, находящимися в муниц</w:t>
      </w:r>
      <w:r w:rsidRPr="00894A66">
        <w:rPr>
          <w:rFonts w:ascii="Times New Roman" w:hAnsi="Times New Roman" w:cs="Times New Roman"/>
        </w:rPr>
        <w:t>и</w:t>
      </w:r>
      <w:r w:rsidRPr="00894A66">
        <w:rPr>
          <w:rFonts w:ascii="Times New Roman" w:hAnsi="Times New Roman" w:cs="Times New Roman"/>
        </w:rPr>
        <w:t>пальной собственности (государственная регистрация права собственности Темниковского муниципального района Республики Мордовия на земельные участки, передача земельных участков, находящихся в собственности Темниковского муниципального района Республики Мордовия, в аренду, постоянное бессрочное пользование, безвозмездное срочное пользование, администрирование неналоговых доходов от использования земельных участков, находящихся в собственности  Темниковского муниц</w:t>
      </w:r>
      <w:r w:rsidRPr="00894A66">
        <w:rPr>
          <w:rFonts w:ascii="Times New Roman" w:hAnsi="Times New Roman" w:cs="Times New Roman"/>
        </w:rPr>
        <w:t>и</w:t>
      </w:r>
      <w:r w:rsidRPr="00894A66">
        <w:rPr>
          <w:rFonts w:ascii="Times New Roman" w:hAnsi="Times New Roman" w:cs="Times New Roman"/>
        </w:rPr>
        <w:t>пального района Республики Мордовия);</w:t>
      </w:r>
      <w:proofErr w:type="gramEnd"/>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судебная защита имущественных прав и интересов Темниковского муниципал</w:t>
      </w:r>
      <w:r w:rsidRPr="00894A66">
        <w:rPr>
          <w:rFonts w:ascii="Times New Roman" w:hAnsi="Times New Roman" w:cs="Times New Roman"/>
        </w:rPr>
        <w:t>ь</w:t>
      </w:r>
      <w:r w:rsidRPr="00894A66">
        <w:rPr>
          <w:rFonts w:ascii="Times New Roman" w:hAnsi="Times New Roman" w:cs="Times New Roman"/>
        </w:rPr>
        <w:t>ного района Республики Мордовия, законотворческая деятельность.</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В течение последних лет созданы необходимые условия для достижения ц</w:t>
      </w:r>
      <w:r w:rsidRPr="00894A66">
        <w:rPr>
          <w:rFonts w:ascii="Times New Roman" w:hAnsi="Times New Roman" w:cs="Times New Roman"/>
        </w:rPr>
        <w:t>е</w:t>
      </w:r>
      <w:r w:rsidRPr="00894A66">
        <w:rPr>
          <w:rFonts w:ascii="Times New Roman" w:hAnsi="Times New Roman" w:cs="Times New Roman"/>
        </w:rPr>
        <w:t>лей и задач в области управления муниципальным имуществом, включая создание прав</w:t>
      </w:r>
      <w:r w:rsidRPr="00894A66">
        <w:rPr>
          <w:rFonts w:ascii="Times New Roman" w:hAnsi="Times New Roman" w:cs="Times New Roman"/>
        </w:rPr>
        <w:t>о</w:t>
      </w:r>
      <w:r w:rsidRPr="00894A66">
        <w:rPr>
          <w:rFonts w:ascii="Times New Roman" w:hAnsi="Times New Roman" w:cs="Times New Roman"/>
        </w:rPr>
        <w:t>вых условий для оптимизации механизмов управления муниципальными учрежден</w:t>
      </w:r>
      <w:r w:rsidRPr="00894A66">
        <w:rPr>
          <w:rFonts w:ascii="Times New Roman" w:hAnsi="Times New Roman" w:cs="Times New Roman"/>
        </w:rPr>
        <w:t>и</w:t>
      </w:r>
      <w:r w:rsidRPr="00894A66">
        <w:rPr>
          <w:rFonts w:ascii="Times New Roman" w:hAnsi="Times New Roman" w:cs="Times New Roman"/>
        </w:rPr>
        <w:t>ями.</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Выполнению поставленных задач может препятствовать воздействие следу</w:t>
      </w:r>
      <w:r w:rsidRPr="00894A66">
        <w:rPr>
          <w:rFonts w:ascii="Times New Roman" w:hAnsi="Times New Roman" w:cs="Times New Roman"/>
        </w:rPr>
        <w:t>ю</w:t>
      </w:r>
      <w:r w:rsidRPr="00894A66">
        <w:rPr>
          <w:rFonts w:ascii="Times New Roman" w:hAnsi="Times New Roman" w:cs="Times New Roman"/>
        </w:rPr>
        <w:t>щих рисков макроэкономического, финансового, организационного характера:</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возникновения кризисных явлений в экономике;</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недостаточность объёмов финансирования мероприятий муниципальной пр</w:t>
      </w:r>
      <w:r w:rsidRPr="00894A66">
        <w:rPr>
          <w:rFonts w:ascii="Times New Roman" w:hAnsi="Times New Roman" w:cs="Times New Roman"/>
        </w:rPr>
        <w:t>о</w:t>
      </w:r>
      <w:r w:rsidRPr="00894A66">
        <w:rPr>
          <w:rFonts w:ascii="Times New Roman" w:hAnsi="Times New Roman" w:cs="Times New Roman"/>
        </w:rPr>
        <w:t>граммы;</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сокращение объёмов финансовых средств;</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несвоевременное принятие нормативных правовых актов Российской Федер</w:t>
      </w:r>
      <w:r w:rsidRPr="00894A66">
        <w:rPr>
          <w:rFonts w:ascii="Times New Roman" w:hAnsi="Times New Roman" w:cs="Times New Roman"/>
        </w:rPr>
        <w:t>а</w:t>
      </w:r>
      <w:r w:rsidRPr="00894A66">
        <w:rPr>
          <w:rFonts w:ascii="Times New Roman" w:hAnsi="Times New Roman" w:cs="Times New Roman"/>
        </w:rPr>
        <w:t>ции.</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Преодоление рисков будет достигаться за счёт:</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перераспределения финансовых ресурсов;</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своевременной подготовки и тщательной проработки проектов нормати</w:t>
      </w:r>
      <w:r w:rsidRPr="00894A66">
        <w:rPr>
          <w:rFonts w:ascii="Times New Roman" w:hAnsi="Times New Roman" w:cs="Times New Roman"/>
        </w:rPr>
        <w:t>в</w:t>
      </w:r>
      <w:r w:rsidRPr="00894A66">
        <w:rPr>
          <w:rFonts w:ascii="Times New Roman" w:hAnsi="Times New Roman" w:cs="Times New Roman"/>
        </w:rPr>
        <w:t>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и ко</w:t>
      </w:r>
      <w:r w:rsidRPr="00894A66">
        <w:rPr>
          <w:rFonts w:ascii="Times New Roman" w:hAnsi="Times New Roman" w:cs="Times New Roman"/>
        </w:rPr>
        <w:t>н</w:t>
      </w:r>
      <w:r w:rsidRPr="00894A66">
        <w:rPr>
          <w:rFonts w:ascii="Times New Roman" w:hAnsi="Times New Roman" w:cs="Times New Roman"/>
        </w:rPr>
        <w:t>троля;</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мониторинга программы, регулярного анализа хода её исполнения.</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Выполнению поставленных задач может препятствовать воздействие следу</w:t>
      </w:r>
      <w:r w:rsidRPr="00894A66">
        <w:rPr>
          <w:rFonts w:ascii="Times New Roman" w:hAnsi="Times New Roman" w:cs="Times New Roman"/>
        </w:rPr>
        <w:t>ю</w:t>
      </w:r>
      <w:r w:rsidRPr="00894A66">
        <w:rPr>
          <w:rFonts w:ascii="Times New Roman" w:hAnsi="Times New Roman" w:cs="Times New Roman"/>
        </w:rPr>
        <w:t>щих рисков макроэкономического, финансового, организационного характера:</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изменение нормативов отчислений доходов от сдачи в аренду и продажи прав на заключение договоров аренды земельных участков, собственность на к</w:t>
      </w:r>
      <w:r w:rsidRPr="00894A66">
        <w:rPr>
          <w:rFonts w:ascii="Times New Roman" w:hAnsi="Times New Roman" w:cs="Times New Roman"/>
        </w:rPr>
        <w:t>о</w:t>
      </w:r>
      <w:r w:rsidRPr="00894A66">
        <w:rPr>
          <w:rFonts w:ascii="Times New Roman" w:hAnsi="Times New Roman" w:cs="Times New Roman"/>
        </w:rPr>
        <w:t>торые не разграничена, доходам от продажи земельных участков, собственность на которые не разграничена, по уровням бюджетов;</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неисполнение договорных обязательств арендаторами.</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В целях контроля и минимизации данных рисков планируется реализация сл</w:t>
      </w:r>
      <w:r w:rsidRPr="00894A66">
        <w:rPr>
          <w:rFonts w:ascii="Times New Roman" w:hAnsi="Times New Roman" w:cs="Times New Roman"/>
        </w:rPr>
        <w:t>е</w:t>
      </w:r>
      <w:r w:rsidRPr="00894A66">
        <w:rPr>
          <w:rFonts w:ascii="Times New Roman" w:hAnsi="Times New Roman" w:cs="Times New Roman"/>
        </w:rPr>
        <w:t>дующих мероприятий:</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 внесение изменений в нормативно правовую базу, принятую на местном уровне;</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lastRenderedPageBreak/>
        <w:t xml:space="preserve">- ведение мониторинга и </w:t>
      </w:r>
      <w:proofErr w:type="gramStart"/>
      <w:r w:rsidRPr="00894A66">
        <w:rPr>
          <w:rFonts w:ascii="Times New Roman" w:hAnsi="Times New Roman" w:cs="Times New Roman"/>
        </w:rPr>
        <w:t>контроля за</w:t>
      </w:r>
      <w:proofErr w:type="gramEnd"/>
      <w:r w:rsidRPr="00894A66">
        <w:rPr>
          <w:rFonts w:ascii="Times New Roman" w:hAnsi="Times New Roman" w:cs="Times New Roman"/>
        </w:rPr>
        <w:t xml:space="preserve"> соблюдением договорных обяз</w:t>
      </w:r>
      <w:r w:rsidRPr="00894A66">
        <w:rPr>
          <w:rFonts w:ascii="Times New Roman" w:hAnsi="Times New Roman" w:cs="Times New Roman"/>
        </w:rPr>
        <w:t>а</w:t>
      </w:r>
      <w:r w:rsidRPr="00894A66">
        <w:rPr>
          <w:rFonts w:ascii="Times New Roman" w:hAnsi="Times New Roman" w:cs="Times New Roman"/>
        </w:rPr>
        <w:t>тельств.</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Одним из основных приоритетов социально-экономического развития сельск</w:t>
      </w:r>
      <w:r w:rsidRPr="00894A66">
        <w:rPr>
          <w:rFonts w:ascii="Times New Roman" w:hAnsi="Times New Roman" w:cs="Times New Roman"/>
        </w:rPr>
        <w:t>о</w:t>
      </w:r>
      <w:r w:rsidRPr="00894A66">
        <w:rPr>
          <w:rFonts w:ascii="Times New Roman" w:hAnsi="Times New Roman" w:cs="Times New Roman"/>
        </w:rPr>
        <w:t xml:space="preserve">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учёта имущества, составляющего муниципальную казну, осуществление </w:t>
      </w:r>
      <w:proofErr w:type="gramStart"/>
      <w:r w:rsidRPr="00894A66">
        <w:rPr>
          <w:rFonts w:ascii="Times New Roman" w:hAnsi="Times New Roman" w:cs="Times New Roman"/>
        </w:rPr>
        <w:t>контроля за</w:t>
      </w:r>
      <w:proofErr w:type="gramEnd"/>
      <w:r w:rsidRPr="00894A66">
        <w:rPr>
          <w:rFonts w:ascii="Times New Roman" w:hAnsi="Times New Roman" w:cs="Times New Roman"/>
        </w:rPr>
        <w:t xml:space="preserve"> фактическим н</w:t>
      </w:r>
      <w:r w:rsidRPr="00894A66">
        <w:rPr>
          <w:rFonts w:ascii="Times New Roman" w:hAnsi="Times New Roman" w:cs="Times New Roman"/>
        </w:rPr>
        <w:t>а</w:t>
      </w:r>
      <w:r w:rsidRPr="00894A66">
        <w:rPr>
          <w:rFonts w:ascii="Times New Roman" w:hAnsi="Times New Roman" w:cs="Times New Roman"/>
        </w:rPr>
        <w:t>личием, состоянием, использованием по назначению и сохранностью муниципального им</w:t>
      </w:r>
      <w:r w:rsidRPr="00894A66">
        <w:rPr>
          <w:rFonts w:ascii="Times New Roman" w:hAnsi="Times New Roman" w:cs="Times New Roman"/>
        </w:rPr>
        <w:t>у</w:t>
      </w:r>
      <w:r w:rsidRPr="00894A66">
        <w:rPr>
          <w:rFonts w:ascii="Times New Roman" w:hAnsi="Times New Roman" w:cs="Times New Roman"/>
        </w:rPr>
        <w:t>щества и земельных участков.</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Решение вышеуказанных проблем в рамках муниципальной программы позв</w:t>
      </w:r>
      <w:r w:rsidRPr="00894A66">
        <w:rPr>
          <w:rFonts w:ascii="Times New Roman" w:hAnsi="Times New Roman" w:cs="Times New Roman"/>
        </w:rPr>
        <w:t>о</w:t>
      </w:r>
      <w:r w:rsidRPr="00894A66">
        <w:rPr>
          <w:rFonts w:ascii="Times New Roman" w:hAnsi="Times New Roman" w:cs="Times New Roman"/>
        </w:rPr>
        <w:t>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w:t>
      </w:r>
      <w:r w:rsidRPr="00894A66">
        <w:rPr>
          <w:rFonts w:ascii="Times New Roman" w:hAnsi="Times New Roman" w:cs="Times New Roman"/>
        </w:rPr>
        <w:t>о</w:t>
      </w:r>
      <w:r w:rsidRPr="00894A66">
        <w:rPr>
          <w:rFonts w:ascii="Times New Roman" w:hAnsi="Times New Roman" w:cs="Times New Roman"/>
        </w:rPr>
        <w:t>ванию ассигнований местного бюджета.</w:t>
      </w:r>
    </w:p>
    <w:p w:rsidR="00894A66" w:rsidRPr="00894A66" w:rsidRDefault="00894A66" w:rsidP="00894A66">
      <w:pPr>
        <w:adjustRightInd w:val="0"/>
        <w:ind w:firstLine="709"/>
        <w:jc w:val="both"/>
        <w:rPr>
          <w:rFonts w:ascii="Times New Roman" w:hAnsi="Times New Roman" w:cs="Times New Roman"/>
        </w:rPr>
      </w:pPr>
    </w:p>
    <w:p w:rsidR="00894A66" w:rsidRPr="00894A66" w:rsidRDefault="00894A66" w:rsidP="00894A66">
      <w:pPr>
        <w:adjustRightInd w:val="0"/>
        <w:jc w:val="center"/>
        <w:rPr>
          <w:rFonts w:ascii="Times New Roman" w:hAnsi="Times New Roman" w:cs="Times New Roman"/>
          <w:b/>
          <w:bCs/>
        </w:rPr>
      </w:pPr>
      <w:r w:rsidRPr="00894A66">
        <w:rPr>
          <w:rFonts w:ascii="Times New Roman" w:hAnsi="Times New Roman" w:cs="Times New Roman"/>
          <w:b/>
          <w:bCs/>
        </w:rPr>
        <w:t>2. Приоритеты и цели социально-экономической политики в соответству</w:t>
      </w:r>
      <w:r w:rsidRPr="00894A66">
        <w:rPr>
          <w:rFonts w:ascii="Times New Roman" w:hAnsi="Times New Roman" w:cs="Times New Roman"/>
          <w:b/>
          <w:bCs/>
        </w:rPr>
        <w:t>ю</w:t>
      </w:r>
      <w:r w:rsidRPr="00894A66">
        <w:rPr>
          <w:rFonts w:ascii="Times New Roman" w:hAnsi="Times New Roman" w:cs="Times New Roman"/>
          <w:b/>
          <w:bCs/>
        </w:rPr>
        <w:t>щей сфере, описание основных целей и задач муниципальной программы, прогноз развития соответствующей сферы и планируемые макроэкономические показ</w:t>
      </w:r>
      <w:r w:rsidRPr="00894A66">
        <w:rPr>
          <w:rFonts w:ascii="Times New Roman" w:hAnsi="Times New Roman" w:cs="Times New Roman"/>
          <w:b/>
          <w:bCs/>
        </w:rPr>
        <w:t>а</w:t>
      </w:r>
      <w:r w:rsidRPr="00894A66">
        <w:rPr>
          <w:rFonts w:ascii="Times New Roman" w:hAnsi="Times New Roman" w:cs="Times New Roman"/>
          <w:b/>
          <w:bCs/>
        </w:rPr>
        <w:t>тели по итогам реализации муниципальной программы</w:t>
      </w:r>
    </w:p>
    <w:p w:rsidR="00894A66" w:rsidRPr="00894A66" w:rsidRDefault="00894A66" w:rsidP="00894A66">
      <w:pPr>
        <w:adjustRightInd w:val="0"/>
        <w:jc w:val="center"/>
        <w:rPr>
          <w:rFonts w:ascii="Times New Roman" w:hAnsi="Times New Roman" w:cs="Times New Roman"/>
          <w:b/>
          <w:bCs/>
        </w:rPr>
      </w:pP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Муниципальная программа определяет основные цели и задачи в сфере упра</w:t>
      </w:r>
      <w:r w:rsidRPr="00894A66">
        <w:rPr>
          <w:rFonts w:ascii="Times New Roman" w:hAnsi="Times New Roman" w:cs="Times New Roman"/>
        </w:rPr>
        <w:t>в</w:t>
      </w:r>
      <w:r w:rsidRPr="00894A66">
        <w:rPr>
          <w:rFonts w:ascii="Times New Roman" w:hAnsi="Times New Roman" w:cs="Times New Roman"/>
        </w:rPr>
        <w:t>ления муниципальным имуществом и приватизации, а также управления и распор</w:t>
      </w:r>
      <w:r w:rsidRPr="00894A66">
        <w:rPr>
          <w:rFonts w:ascii="Times New Roman" w:hAnsi="Times New Roman" w:cs="Times New Roman"/>
        </w:rPr>
        <w:t>я</w:t>
      </w:r>
      <w:r w:rsidRPr="00894A66">
        <w:rPr>
          <w:rFonts w:ascii="Times New Roman" w:hAnsi="Times New Roman" w:cs="Times New Roman"/>
        </w:rPr>
        <w:t>жения земельными ресурсами;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Основной целью Муниципальной программы является создание условий для повышения эффективности и прозрачности управления и распоряжения муниципал</w:t>
      </w:r>
      <w:r w:rsidRPr="00894A66">
        <w:rPr>
          <w:rFonts w:ascii="Times New Roman" w:hAnsi="Times New Roman" w:cs="Times New Roman"/>
        </w:rPr>
        <w:t>ь</w:t>
      </w:r>
      <w:r w:rsidRPr="00894A66">
        <w:rPr>
          <w:rFonts w:ascii="Times New Roman" w:hAnsi="Times New Roman" w:cs="Times New Roman"/>
        </w:rPr>
        <w:t>ным имуществом и земельными ресурсами.</w:t>
      </w:r>
    </w:p>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При достижении цели Муниципальной программы планируется обеспечить в</w:t>
      </w:r>
      <w:r w:rsidRPr="00894A66">
        <w:rPr>
          <w:rFonts w:ascii="Times New Roman" w:hAnsi="Times New Roman" w:cs="Times New Roman"/>
        </w:rPr>
        <w:t>ы</w:t>
      </w:r>
      <w:r w:rsidRPr="00894A66">
        <w:rPr>
          <w:rFonts w:ascii="Times New Roman" w:hAnsi="Times New Roman" w:cs="Times New Roman"/>
        </w:rPr>
        <w:t xml:space="preserve">полнение следующих задач:  </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обеспечение полноты и актуальности учета муниципального имущества Темниковского муниципального района Республики Мордовия;</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обеспечение государственной регистрации права собственности Темниковского муниципального района Республики Мордовия;</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оптимизация структуры муниципального имущества Темниковского муниц</w:t>
      </w:r>
      <w:r w:rsidRPr="00894A66">
        <w:rPr>
          <w:rFonts w:ascii="Times New Roman" w:hAnsi="Times New Roman" w:cs="Times New Roman"/>
        </w:rPr>
        <w:t>и</w:t>
      </w:r>
      <w:r w:rsidRPr="00894A66">
        <w:rPr>
          <w:rFonts w:ascii="Times New Roman" w:hAnsi="Times New Roman" w:cs="Times New Roman"/>
        </w:rPr>
        <w:t>пального района Республики Мордовия;</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вовлечение муниципального имущества Темниковского муниципального ра</w:t>
      </w:r>
      <w:r w:rsidRPr="00894A66">
        <w:rPr>
          <w:rFonts w:ascii="Times New Roman" w:hAnsi="Times New Roman" w:cs="Times New Roman"/>
        </w:rPr>
        <w:t>й</w:t>
      </w:r>
      <w:r w:rsidRPr="00894A66">
        <w:rPr>
          <w:rFonts w:ascii="Times New Roman" w:hAnsi="Times New Roman" w:cs="Times New Roman"/>
        </w:rPr>
        <w:t>она Республики Мордовия в экономический оборот;</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xml:space="preserve">- осуществление </w:t>
      </w:r>
      <w:proofErr w:type="gramStart"/>
      <w:r w:rsidRPr="00894A66">
        <w:rPr>
          <w:rFonts w:ascii="Times New Roman" w:hAnsi="Times New Roman" w:cs="Times New Roman"/>
        </w:rPr>
        <w:t>контроля за</w:t>
      </w:r>
      <w:proofErr w:type="gramEnd"/>
      <w:r w:rsidRPr="00894A66">
        <w:rPr>
          <w:rFonts w:ascii="Times New Roman" w:hAnsi="Times New Roman" w:cs="Times New Roman"/>
        </w:rPr>
        <w:t xml:space="preserve"> эффективным использованием муниципального имущества Темниковского муниципального района Республики Мордовия;</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 обеспечение реализации муниципальной программы.</w:t>
      </w:r>
    </w:p>
    <w:p w:rsidR="00894A66" w:rsidRPr="00894A66" w:rsidRDefault="00894A66" w:rsidP="00894A66">
      <w:pPr>
        <w:ind w:firstLine="709"/>
        <w:jc w:val="both"/>
        <w:rPr>
          <w:rFonts w:ascii="Times New Roman" w:hAnsi="Times New Roman" w:cs="Times New Roman"/>
        </w:rPr>
      </w:pPr>
      <w:r w:rsidRPr="00894A66">
        <w:rPr>
          <w:rFonts w:ascii="Times New Roman" w:hAnsi="Times New Roman" w:cs="Times New Roman"/>
        </w:rPr>
        <w:t>Для дальнейшего социально-экономического развития Темниковского муниц</w:t>
      </w:r>
      <w:r w:rsidRPr="00894A66">
        <w:rPr>
          <w:rFonts w:ascii="Times New Roman" w:hAnsi="Times New Roman" w:cs="Times New Roman"/>
        </w:rPr>
        <w:t>и</w:t>
      </w:r>
      <w:r w:rsidRPr="00894A66">
        <w:rPr>
          <w:rFonts w:ascii="Times New Roman" w:hAnsi="Times New Roman" w:cs="Times New Roman"/>
        </w:rPr>
        <w:t>пального района Республики Мордовия требуется формирование эффективной структуры и системы управления муниципальным имуществом и земельными ресурсами Темниковского муниципального района Республики Мордовия. Наряду с решением з</w:t>
      </w:r>
      <w:r w:rsidRPr="00894A66">
        <w:rPr>
          <w:rFonts w:ascii="Times New Roman" w:hAnsi="Times New Roman" w:cs="Times New Roman"/>
        </w:rPr>
        <w:t>а</w:t>
      </w:r>
      <w:r w:rsidRPr="00894A66">
        <w:rPr>
          <w:rFonts w:ascii="Times New Roman" w:hAnsi="Times New Roman" w:cs="Times New Roman"/>
        </w:rPr>
        <w:t>дач по совершенствованию системы учета муниципального имущества, будет уд</w:t>
      </w:r>
      <w:r w:rsidRPr="00894A66">
        <w:rPr>
          <w:rFonts w:ascii="Times New Roman" w:hAnsi="Times New Roman" w:cs="Times New Roman"/>
        </w:rPr>
        <w:t>е</w:t>
      </w:r>
      <w:r w:rsidRPr="00894A66">
        <w:rPr>
          <w:rFonts w:ascii="Times New Roman" w:hAnsi="Times New Roman" w:cs="Times New Roman"/>
        </w:rPr>
        <w:t>ляться внимание оптимизации структуры (состава) имущества, а также повышению эффективности использования и распоряжения муниципальным имуществом и земельными ресурсами, в том числе активному вовлечению его в экономический об</w:t>
      </w:r>
      <w:r w:rsidRPr="00894A66">
        <w:rPr>
          <w:rFonts w:ascii="Times New Roman" w:hAnsi="Times New Roman" w:cs="Times New Roman"/>
        </w:rPr>
        <w:t>о</w:t>
      </w:r>
      <w:r w:rsidRPr="00894A66">
        <w:rPr>
          <w:rFonts w:ascii="Times New Roman" w:hAnsi="Times New Roman" w:cs="Times New Roman"/>
        </w:rPr>
        <w:t xml:space="preserve">рот. </w:t>
      </w:r>
    </w:p>
    <w:p w:rsidR="00894A66" w:rsidRPr="00894A66" w:rsidRDefault="00894A66" w:rsidP="00894A66">
      <w:pPr>
        <w:adjustRightInd w:val="0"/>
        <w:ind w:firstLine="709"/>
        <w:jc w:val="both"/>
        <w:outlineLvl w:val="4"/>
        <w:rPr>
          <w:rFonts w:ascii="Times New Roman" w:hAnsi="Times New Roman" w:cs="Times New Roman"/>
        </w:rPr>
      </w:pPr>
      <w:r w:rsidRPr="00894A66">
        <w:rPr>
          <w:rFonts w:ascii="Times New Roman" w:hAnsi="Times New Roman" w:cs="Times New Roman"/>
        </w:rPr>
        <w:t>Планируемые меры позволят стабилизировать поступление в муниципальный бюджет доходов от использования и реализации муниципального имущества Темниковского муниципального района Республики Мордовия, в том числе земельных учас</w:t>
      </w:r>
      <w:r w:rsidRPr="00894A66">
        <w:rPr>
          <w:rFonts w:ascii="Times New Roman" w:hAnsi="Times New Roman" w:cs="Times New Roman"/>
        </w:rPr>
        <w:t>т</w:t>
      </w:r>
      <w:r w:rsidRPr="00894A66">
        <w:rPr>
          <w:rFonts w:ascii="Times New Roman" w:hAnsi="Times New Roman" w:cs="Times New Roman"/>
        </w:rPr>
        <w:t xml:space="preserve">ков. </w:t>
      </w:r>
    </w:p>
    <w:p w:rsidR="00894A66" w:rsidRPr="00894A66" w:rsidRDefault="00894A66" w:rsidP="00894A66">
      <w:pPr>
        <w:ind w:firstLine="709"/>
        <w:jc w:val="both"/>
        <w:rPr>
          <w:rFonts w:ascii="Times New Roman" w:hAnsi="Times New Roman" w:cs="Times New Roman"/>
        </w:rPr>
      </w:pPr>
      <w:proofErr w:type="gramStart"/>
      <w:r w:rsidRPr="00894A66">
        <w:rPr>
          <w:rFonts w:ascii="Times New Roman" w:hAnsi="Times New Roman" w:cs="Times New Roman"/>
        </w:rPr>
        <w:t>При этом важную роль будет играть реализация мер, направленных на усил</w:t>
      </w:r>
      <w:r w:rsidRPr="00894A66">
        <w:rPr>
          <w:rFonts w:ascii="Times New Roman" w:hAnsi="Times New Roman" w:cs="Times New Roman"/>
        </w:rPr>
        <w:t>е</w:t>
      </w:r>
      <w:r w:rsidRPr="00894A66">
        <w:rPr>
          <w:rFonts w:ascii="Times New Roman" w:hAnsi="Times New Roman" w:cs="Times New Roman"/>
        </w:rPr>
        <w:t xml:space="preserve">ние контроля сохранности и целевого использования муниципального имущества Темниковского муниципального района Республики Мордовия, </w:t>
      </w:r>
      <w:bookmarkStart w:id="20" w:name="OLE_LINK1"/>
      <w:r w:rsidRPr="00894A66">
        <w:rPr>
          <w:rFonts w:ascii="Times New Roman" w:hAnsi="Times New Roman" w:cs="Times New Roman"/>
        </w:rPr>
        <w:t>защиту имущес</w:t>
      </w:r>
      <w:r w:rsidRPr="00894A66">
        <w:rPr>
          <w:rFonts w:ascii="Times New Roman" w:hAnsi="Times New Roman" w:cs="Times New Roman"/>
        </w:rPr>
        <w:t>т</w:t>
      </w:r>
      <w:r w:rsidRPr="00894A66">
        <w:rPr>
          <w:rFonts w:ascii="Times New Roman" w:hAnsi="Times New Roman" w:cs="Times New Roman"/>
        </w:rPr>
        <w:t>венных прав и интересов Темниковского муниципального района Республики Мордовия, что позволит обеспечить эффективность его использования, а также повысит степень о</w:t>
      </w:r>
      <w:r w:rsidRPr="00894A66">
        <w:rPr>
          <w:rFonts w:ascii="Times New Roman" w:hAnsi="Times New Roman" w:cs="Times New Roman"/>
        </w:rPr>
        <w:t>т</w:t>
      </w:r>
      <w:r w:rsidRPr="00894A66">
        <w:rPr>
          <w:rFonts w:ascii="Times New Roman" w:hAnsi="Times New Roman" w:cs="Times New Roman"/>
        </w:rPr>
        <w:t>ветственности руководителей муниципальных учреждений и предприятий Темниковского муниципального района Республики Мордовия, иных пользователей за переданное им муниципал</w:t>
      </w:r>
      <w:r w:rsidRPr="00894A66">
        <w:rPr>
          <w:rFonts w:ascii="Times New Roman" w:hAnsi="Times New Roman" w:cs="Times New Roman"/>
        </w:rPr>
        <w:t>ь</w:t>
      </w:r>
      <w:r w:rsidRPr="00894A66">
        <w:rPr>
          <w:rFonts w:ascii="Times New Roman" w:hAnsi="Times New Roman" w:cs="Times New Roman"/>
        </w:rPr>
        <w:t>ное</w:t>
      </w:r>
      <w:proofErr w:type="gramEnd"/>
      <w:r w:rsidRPr="00894A66">
        <w:rPr>
          <w:rFonts w:ascii="Times New Roman" w:hAnsi="Times New Roman" w:cs="Times New Roman"/>
        </w:rPr>
        <w:t xml:space="preserve"> имущество.</w:t>
      </w:r>
    </w:p>
    <w:bookmarkEnd w:id="20"/>
    <w:p w:rsidR="00894A66" w:rsidRPr="00894A66" w:rsidRDefault="00894A66" w:rsidP="00894A66">
      <w:pPr>
        <w:adjustRightInd w:val="0"/>
        <w:ind w:firstLine="709"/>
        <w:jc w:val="both"/>
        <w:rPr>
          <w:rFonts w:ascii="Times New Roman" w:hAnsi="Times New Roman" w:cs="Times New Roman"/>
        </w:rPr>
      </w:pPr>
      <w:r w:rsidRPr="00894A66">
        <w:rPr>
          <w:rFonts w:ascii="Times New Roman" w:hAnsi="Times New Roman" w:cs="Times New Roman"/>
        </w:rPr>
        <w:t>Муниципальная программа реализуется в 2024 - 2030 годах.</w:t>
      </w:r>
    </w:p>
    <w:p w:rsidR="00894A66" w:rsidRPr="00894A66" w:rsidRDefault="00894A66" w:rsidP="00894A66">
      <w:pPr>
        <w:adjustRightInd w:val="0"/>
        <w:ind w:firstLine="709"/>
        <w:jc w:val="both"/>
        <w:rPr>
          <w:rFonts w:ascii="Times New Roman" w:hAnsi="Times New Roman" w:cs="Times New Roman"/>
        </w:rPr>
      </w:pPr>
      <w:bookmarkStart w:id="21" w:name="OLE_LINK4"/>
      <w:bookmarkStart w:id="22" w:name="OLE_LINK3"/>
      <w:r w:rsidRPr="00894A66">
        <w:rPr>
          <w:rFonts w:ascii="Times New Roman" w:hAnsi="Times New Roman" w:cs="Times New Roman"/>
        </w:rPr>
        <w:t xml:space="preserve">Реализация Муниципальной программы осуществляется </w:t>
      </w:r>
      <w:bookmarkEnd w:id="21"/>
      <w:bookmarkEnd w:id="22"/>
      <w:r w:rsidRPr="00894A66">
        <w:rPr>
          <w:rFonts w:ascii="Times New Roman" w:hAnsi="Times New Roman" w:cs="Times New Roman"/>
        </w:rPr>
        <w:t>без выделения эт</w:t>
      </w:r>
      <w:r w:rsidRPr="00894A66">
        <w:rPr>
          <w:rFonts w:ascii="Times New Roman" w:hAnsi="Times New Roman" w:cs="Times New Roman"/>
        </w:rPr>
        <w:t>а</w:t>
      </w:r>
      <w:r w:rsidRPr="00894A66">
        <w:rPr>
          <w:rFonts w:ascii="Times New Roman" w:hAnsi="Times New Roman" w:cs="Times New Roman"/>
        </w:rPr>
        <w:t>пов.</w:t>
      </w:r>
    </w:p>
    <w:p w:rsidR="00894A66" w:rsidRPr="00894A66" w:rsidRDefault="00894A66" w:rsidP="00894A66">
      <w:pPr>
        <w:pStyle w:val="Default"/>
        <w:ind w:firstLine="720"/>
        <w:jc w:val="both"/>
        <w:rPr>
          <w:color w:val="auto"/>
          <w:sz w:val="20"/>
          <w:szCs w:val="20"/>
        </w:rPr>
      </w:pPr>
      <w:r w:rsidRPr="00894A66">
        <w:rPr>
          <w:color w:val="auto"/>
          <w:sz w:val="20"/>
          <w:szCs w:val="20"/>
        </w:rPr>
        <w:t>К 2030 году планируется достижение следующих целевых показателей:</w:t>
      </w:r>
    </w:p>
    <w:p w:rsidR="00894A66" w:rsidRPr="00894A66" w:rsidRDefault="00894A66" w:rsidP="00894A66">
      <w:pPr>
        <w:pStyle w:val="Default"/>
        <w:ind w:firstLine="720"/>
        <w:jc w:val="both"/>
        <w:rPr>
          <w:b/>
          <w:color w:val="auto"/>
          <w:sz w:val="20"/>
          <w:szCs w:val="20"/>
        </w:rPr>
      </w:pPr>
      <w:r w:rsidRPr="00894A66">
        <w:rPr>
          <w:b/>
          <w:sz w:val="20"/>
          <w:szCs w:val="20"/>
        </w:rPr>
        <w:t>Подпрограмма 1 «Повышение эффективности управления и распор</w:t>
      </w:r>
      <w:r w:rsidRPr="00894A66">
        <w:rPr>
          <w:b/>
          <w:sz w:val="20"/>
          <w:szCs w:val="20"/>
        </w:rPr>
        <w:t>я</w:t>
      </w:r>
      <w:r w:rsidRPr="00894A66">
        <w:rPr>
          <w:b/>
          <w:sz w:val="20"/>
          <w:szCs w:val="20"/>
        </w:rPr>
        <w:t>жения муниципальным имуществом Темниковского</w:t>
      </w:r>
      <w:r w:rsidRPr="00894A66">
        <w:rPr>
          <w:sz w:val="20"/>
          <w:szCs w:val="20"/>
        </w:rPr>
        <w:t xml:space="preserve"> </w:t>
      </w:r>
      <w:r w:rsidRPr="00894A66">
        <w:rPr>
          <w:b/>
          <w:sz w:val="20"/>
          <w:szCs w:val="20"/>
        </w:rPr>
        <w:t>муниципального района Республики Мордовия»</w:t>
      </w:r>
    </w:p>
    <w:p w:rsidR="00894A66" w:rsidRPr="00894A66" w:rsidRDefault="00894A66" w:rsidP="00894A66">
      <w:pPr>
        <w:adjustRightInd w:val="0"/>
        <w:ind w:firstLine="720"/>
        <w:jc w:val="both"/>
        <w:rPr>
          <w:rFonts w:ascii="Times New Roman" w:hAnsi="Times New Roman" w:cs="Times New Roman"/>
        </w:rPr>
      </w:pPr>
      <w:r w:rsidRPr="00894A66">
        <w:rPr>
          <w:rFonts w:ascii="Times New Roman" w:hAnsi="Times New Roman" w:cs="Times New Roman"/>
        </w:rPr>
        <w:t>1. Удельный вес внесенных изменений в Реестр муниципального имущества Темниковского муниципального района Республики Мордовия от общего количества изменений, необходимых для внесения в реестр в соответствии с представленными обновленными картами учета имущества и перечнями основных средств еж</w:t>
      </w:r>
      <w:r w:rsidRPr="00894A66">
        <w:rPr>
          <w:rFonts w:ascii="Times New Roman" w:hAnsi="Times New Roman" w:cs="Times New Roman"/>
        </w:rPr>
        <w:t>е</w:t>
      </w:r>
      <w:r w:rsidRPr="00894A66">
        <w:rPr>
          <w:rFonts w:ascii="Times New Roman" w:hAnsi="Times New Roman" w:cs="Times New Roman"/>
        </w:rPr>
        <w:t>годно (100%);</w:t>
      </w:r>
    </w:p>
    <w:p w:rsidR="00894A66" w:rsidRPr="00894A66" w:rsidRDefault="00894A66" w:rsidP="00894A66">
      <w:pPr>
        <w:adjustRightInd w:val="0"/>
        <w:ind w:firstLine="720"/>
        <w:jc w:val="both"/>
        <w:rPr>
          <w:rFonts w:ascii="Times New Roman" w:hAnsi="Times New Roman" w:cs="Times New Roman"/>
        </w:rPr>
      </w:pPr>
      <w:r w:rsidRPr="00894A66">
        <w:rPr>
          <w:rFonts w:ascii="Times New Roman" w:hAnsi="Times New Roman" w:cs="Times New Roman"/>
        </w:rPr>
        <w:t>2. Удельный вес объектов недвижимого имущества, находящихся в собстве</w:t>
      </w:r>
      <w:r w:rsidRPr="00894A66">
        <w:rPr>
          <w:rFonts w:ascii="Times New Roman" w:hAnsi="Times New Roman" w:cs="Times New Roman"/>
        </w:rPr>
        <w:t>н</w:t>
      </w:r>
      <w:r w:rsidRPr="00894A66">
        <w:rPr>
          <w:rFonts w:ascii="Times New Roman" w:hAnsi="Times New Roman" w:cs="Times New Roman"/>
        </w:rPr>
        <w:t>ности Темниковского муниципального района Республики Мордовия, на которые зар</w:t>
      </w:r>
      <w:r w:rsidRPr="00894A66">
        <w:rPr>
          <w:rFonts w:ascii="Times New Roman" w:hAnsi="Times New Roman" w:cs="Times New Roman"/>
        </w:rPr>
        <w:t>е</w:t>
      </w:r>
      <w:r w:rsidRPr="00894A66">
        <w:rPr>
          <w:rFonts w:ascii="Times New Roman" w:hAnsi="Times New Roman" w:cs="Times New Roman"/>
        </w:rPr>
        <w:t>гистрировано право собственности Темниковского муниципального района Республики Мордовия, по отношению к общему количеству объектов недвижимого имущества, внесенных в Реестр муниципального имущества Темниковского муниципального района Республики Мордовия за 2024-2030 гг.(100%);</w:t>
      </w:r>
    </w:p>
    <w:p w:rsidR="00894A66" w:rsidRPr="00894A66" w:rsidRDefault="00894A66" w:rsidP="00894A66">
      <w:pPr>
        <w:adjustRightInd w:val="0"/>
        <w:ind w:firstLine="720"/>
        <w:jc w:val="both"/>
        <w:rPr>
          <w:rFonts w:ascii="Times New Roman" w:hAnsi="Times New Roman" w:cs="Times New Roman"/>
        </w:rPr>
      </w:pPr>
      <w:r w:rsidRPr="00894A66">
        <w:rPr>
          <w:rFonts w:ascii="Times New Roman" w:hAnsi="Times New Roman" w:cs="Times New Roman"/>
        </w:rPr>
        <w:t>3. Удельный вес площади земельных участков, на которые зарегистрировано право собственности Темниковского муниципального района Республики Мордовия, по отношению к общей площади земельных участков, подлежащих регистрации в собственность Темниковского муниципального района Республики Мордовия еж</w:t>
      </w:r>
      <w:r w:rsidRPr="00894A66">
        <w:rPr>
          <w:rFonts w:ascii="Times New Roman" w:hAnsi="Times New Roman" w:cs="Times New Roman"/>
        </w:rPr>
        <w:t>е</w:t>
      </w:r>
      <w:r w:rsidRPr="00894A66">
        <w:rPr>
          <w:rFonts w:ascii="Times New Roman" w:hAnsi="Times New Roman" w:cs="Times New Roman"/>
        </w:rPr>
        <w:t>годно с 2024 по 2030 гг. (70%);</w:t>
      </w:r>
    </w:p>
    <w:p w:rsidR="00894A66" w:rsidRPr="00894A66" w:rsidRDefault="00894A66" w:rsidP="00894A66">
      <w:pPr>
        <w:adjustRightInd w:val="0"/>
        <w:ind w:firstLine="720"/>
        <w:jc w:val="both"/>
        <w:rPr>
          <w:rFonts w:ascii="Times New Roman" w:hAnsi="Times New Roman" w:cs="Times New Roman"/>
        </w:rPr>
      </w:pPr>
      <w:r w:rsidRPr="00894A66">
        <w:rPr>
          <w:rFonts w:ascii="Times New Roman" w:hAnsi="Times New Roman" w:cs="Times New Roman"/>
        </w:rPr>
        <w:t>4. Удельный вес приватизированных объектов муниципального имущества к общему количеству объектов муниципального имущества, включенных в Прогно</w:t>
      </w:r>
      <w:r w:rsidRPr="00894A66">
        <w:rPr>
          <w:rFonts w:ascii="Times New Roman" w:hAnsi="Times New Roman" w:cs="Times New Roman"/>
        </w:rPr>
        <w:t>з</w:t>
      </w:r>
      <w:r w:rsidRPr="00894A66">
        <w:rPr>
          <w:rFonts w:ascii="Times New Roman" w:hAnsi="Times New Roman" w:cs="Times New Roman"/>
        </w:rPr>
        <w:t>ный план (программу) приватизации муниципального имущества на соответству</w:t>
      </w:r>
      <w:r w:rsidRPr="00894A66">
        <w:rPr>
          <w:rFonts w:ascii="Times New Roman" w:hAnsi="Times New Roman" w:cs="Times New Roman"/>
        </w:rPr>
        <w:t>ю</w:t>
      </w:r>
      <w:r w:rsidRPr="00894A66">
        <w:rPr>
          <w:rFonts w:ascii="Times New Roman" w:hAnsi="Times New Roman" w:cs="Times New Roman"/>
        </w:rPr>
        <w:t>щий год ежегодно (100%);</w:t>
      </w:r>
    </w:p>
    <w:p w:rsidR="00894A66" w:rsidRPr="00894A66" w:rsidRDefault="00894A66" w:rsidP="00894A66">
      <w:pPr>
        <w:adjustRightInd w:val="0"/>
        <w:ind w:firstLine="720"/>
        <w:jc w:val="both"/>
        <w:rPr>
          <w:rFonts w:ascii="Times New Roman" w:hAnsi="Times New Roman" w:cs="Times New Roman"/>
        </w:rPr>
      </w:pPr>
      <w:r w:rsidRPr="00894A66">
        <w:rPr>
          <w:rFonts w:ascii="Times New Roman" w:hAnsi="Times New Roman" w:cs="Times New Roman"/>
        </w:rPr>
        <w:t>7. Удельный вес объектов недвижимого имущества, предоставленных в аренду, безвозмездное пользование, закрепленных в оперативном управлении, к общему к</w:t>
      </w:r>
      <w:r w:rsidRPr="00894A66">
        <w:rPr>
          <w:rFonts w:ascii="Times New Roman" w:hAnsi="Times New Roman" w:cs="Times New Roman"/>
        </w:rPr>
        <w:t>о</w:t>
      </w:r>
      <w:r w:rsidRPr="00894A66">
        <w:rPr>
          <w:rFonts w:ascii="Times New Roman" w:hAnsi="Times New Roman" w:cs="Times New Roman"/>
        </w:rPr>
        <w:t>личеству объектов недвижимого имущества, внесенных в Реестр муниципального имущества Темниковского муниципального района Республики Морд</w:t>
      </w:r>
      <w:r w:rsidRPr="00894A66">
        <w:rPr>
          <w:rFonts w:ascii="Times New Roman" w:hAnsi="Times New Roman" w:cs="Times New Roman"/>
        </w:rPr>
        <w:t>о</w:t>
      </w:r>
      <w:r w:rsidRPr="00894A66">
        <w:rPr>
          <w:rFonts w:ascii="Times New Roman" w:hAnsi="Times New Roman" w:cs="Times New Roman"/>
        </w:rPr>
        <w:t>вия ежегодно с 2024-2030 гг. (70%).</w:t>
      </w:r>
    </w:p>
    <w:p w:rsidR="00894A66" w:rsidRPr="00894A66" w:rsidRDefault="00894A66" w:rsidP="00894A66">
      <w:pPr>
        <w:adjustRightInd w:val="0"/>
        <w:ind w:firstLine="720"/>
        <w:jc w:val="both"/>
        <w:rPr>
          <w:rFonts w:ascii="Times New Roman" w:hAnsi="Times New Roman" w:cs="Times New Roman"/>
        </w:rPr>
      </w:pPr>
    </w:p>
    <w:p w:rsidR="00894A66" w:rsidRPr="00894A66" w:rsidRDefault="00894A66" w:rsidP="00894A66">
      <w:pPr>
        <w:adjustRightInd w:val="0"/>
        <w:ind w:firstLine="720"/>
        <w:jc w:val="both"/>
        <w:rPr>
          <w:rFonts w:ascii="Times New Roman" w:hAnsi="Times New Roman" w:cs="Times New Roman"/>
          <w:b/>
        </w:rPr>
      </w:pPr>
      <w:r w:rsidRPr="00894A66">
        <w:rPr>
          <w:rFonts w:ascii="Times New Roman" w:hAnsi="Times New Roman" w:cs="Times New Roman"/>
          <w:b/>
        </w:rPr>
        <w:t xml:space="preserve">Подпрограмма 2 «Управление земельными ресурсами» в </w:t>
      </w:r>
      <w:proofErr w:type="spellStart"/>
      <w:r w:rsidRPr="00894A66">
        <w:rPr>
          <w:rFonts w:ascii="Times New Roman" w:hAnsi="Times New Roman" w:cs="Times New Roman"/>
          <w:b/>
        </w:rPr>
        <w:t>Темниковском</w:t>
      </w:r>
      <w:proofErr w:type="spellEnd"/>
      <w:r w:rsidRPr="00894A66">
        <w:rPr>
          <w:rFonts w:ascii="Times New Roman" w:hAnsi="Times New Roman" w:cs="Times New Roman"/>
          <w:b/>
        </w:rPr>
        <w:t xml:space="preserve"> муниципальном районе Республики Мордовия».</w:t>
      </w:r>
    </w:p>
    <w:p w:rsidR="00894A66" w:rsidRPr="00894A66" w:rsidRDefault="00894A66" w:rsidP="00894A66">
      <w:pPr>
        <w:adjustRightInd w:val="0"/>
        <w:ind w:firstLine="720"/>
        <w:jc w:val="both"/>
        <w:rPr>
          <w:rFonts w:ascii="Times New Roman" w:hAnsi="Times New Roman" w:cs="Times New Roman"/>
          <w:b/>
        </w:rPr>
      </w:pPr>
    </w:p>
    <w:p w:rsidR="00894A66" w:rsidRPr="00894A66" w:rsidRDefault="00894A66" w:rsidP="00894A66">
      <w:pPr>
        <w:adjustRightInd w:val="0"/>
        <w:ind w:firstLine="720"/>
        <w:jc w:val="both"/>
        <w:rPr>
          <w:rFonts w:ascii="Times New Roman" w:hAnsi="Times New Roman" w:cs="Times New Roman"/>
        </w:rPr>
      </w:pPr>
      <w:r w:rsidRPr="00894A66">
        <w:rPr>
          <w:rFonts w:ascii="Times New Roman" w:hAnsi="Times New Roman" w:cs="Times New Roman"/>
        </w:rPr>
        <w:t>1. Доходы, полученные от продажи земельных участков, находящихся в со</w:t>
      </w:r>
      <w:r w:rsidRPr="00894A66">
        <w:rPr>
          <w:rFonts w:ascii="Times New Roman" w:hAnsi="Times New Roman" w:cs="Times New Roman"/>
        </w:rPr>
        <w:t>б</w:t>
      </w:r>
      <w:r w:rsidRPr="00894A66">
        <w:rPr>
          <w:rFonts w:ascii="Times New Roman" w:hAnsi="Times New Roman" w:cs="Times New Roman"/>
        </w:rPr>
        <w:t>ственности Темниковского муниципального района Республики Мордовия с 2024 – 2030 гг.(3000,0 тыс. руб.);</w:t>
      </w:r>
    </w:p>
    <w:p w:rsidR="00894A66" w:rsidRPr="00894A66" w:rsidRDefault="00894A66" w:rsidP="00894A66">
      <w:pPr>
        <w:adjustRightInd w:val="0"/>
        <w:ind w:firstLine="720"/>
        <w:jc w:val="both"/>
        <w:rPr>
          <w:rFonts w:ascii="Times New Roman" w:hAnsi="Times New Roman" w:cs="Times New Roman"/>
        </w:rPr>
      </w:pPr>
      <w:r w:rsidRPr="00894A66">
        <w:rPr>
          <w:rFonts w:ascii="Times New Roman" w:hAnsi="Times New Roman" w:cs="Times New Roman"/>
        </w:rPr>
        <w:t>2. Доходы, полученные от аренды земельных участков, находящихся в государственной со</w:t>
      </w:r>
      <w:r w:rsidRPr="00894A66">
        <w:rPr>
          <w:rFonts w:ascii="Times New Roman" w:hAnsi="Times New Roman" w:cs="Times New Roman"/>
        </w:rPr>
        <w:t>б</w:t>
      </w:r>
      <w:r w:rsidRPr="00894A66">
        <w:rPr>
          <w:rFonts w:ascii="Times New Roman" w:hAnsi="Times New Roman" w:cs="Times New Roman"/>
        </w:rPr>
        <w:t>ственности расположенные на территории Темниковского муниципального района Республики Мордовия с 2024 – 2030 гг.(2500,0 тыс. руб.);</w:t>
      </w:r>
    </w:p>
    <w:p w:rsidR="00894A66" w:rsidRPr="00894A66" w:rsidRDefault="00894A66" w:rsidP="00894A66">
      <w:pPr>
        <w:adjustRightInd w:val="0"/>
        <w:ind w:firstLine="720"/>
        <w:jc w:val="both"/>
        <w:rPr>
          <w:rFonts w:ascii="Times New Roman" w:hAnsi="Times New Roman" w:cs="Times New Roman"/>
        </w:rPr>
      </w:pPr>
      <w:r w:rsidRPr="00894A66">
        <w:rPr>
          <w:rFonts w:ascii="Times New Roman" w:hAnsi="Times New Roman" w:cs="Times New Roman"/>
        </w:rPr>
        <w:t>3. Доля принятых нормативно-правовых актов муниципального уровня, регулирующих земельно-имущественные отношения, к общему количеству запланир</w:t>
      </w:r>
      <w:r w:rsidRPr="00894A66">
        <w:rPr>
          <w:rFonts w:ascii="Times New Roman" w:hAnsi="Times New Roman" w:cs="Times New Roman"/>
        </w:rPr>
        <w:t>о</w:t>
      </w:r>
      <w:r w:rsidRPr="00894A66">
        <w:rPr>
          <w:rFonts w:ascii="Times New Roman" w:hAnsi="Times New Roman" w:cs="Times New Roman"/>
        </w:rPr>
        <w:t>ванных актов ежегодно (100%).</w:t>
      </w:r>
    </w:p>
    <w:p w:rsidR="00894A66" w:rsidRPr="00894A66" w:rsidRDefault="00894A66" w:rsidP="00894A66">
      <w:pPr>
        <w:adjustRightInd w:val="0"/>
        <w:jc w:val="center"/>
        <w:rPr>
          <w:rFonts w:ascii="Times New Roman" w:hAnsi="Times New Roman" w:cs="Times New Roman"/>
          <w:b/>
          <w:bCs/>
        </w:rPr>
      </w:pPr>
    </w:p>
    <w:p w:rsidR="00894A66" w:rsidRPr="00894A66" w:rsidRDefault="00894A66" w:rsidP="00894A66">
      <w:pPr>
        <w:jc w:val="center"/>
        <w:rPr>
          <w:rFonts w:ascii="Times New Roman" w:hAnsi="Times New Roman" w:cs="Times New Roman"/>
          <w:b/>
        </w:rPr>
      </w:pPr>
      <w:r w:rsidRPr="00894A66">
        <w:rPr>
          <w:rFonts w:ascii="Times New Roman" w:hAnsi="Times New Roman" w:cs="Times New Roman"/>
          <w:b/>
        </w:rPr>
        <w:t>3. Прогноз конечных результатов муниципальной программы.</w:t>
      </w:r>
    </w:p>
    <w:p w:rsidR="00894A66" w:rsidRPr="00894A66" w:rsidRDefault="00894A66" w:rsidP="00894A66">
      <w:pPr>
        <w:rPr>
          <w:rFonts w:ascii="Times New Roman" w:hAnsi="Times New Roman" w:cs="Times New Roman"/>
        </w:rPr>
      </w:pPr>
    </w:p>
    <w:p w:rsidR="00894A66" w:rsidRPr="00894A66" w:rsidRDefault="00894A66" w:rsidP="00894A66">
      <w:pPr>
        <w:ind w:firstLine="708"/>
        <w:jc w:val="both"/>
        <w:rPr>
          <w:rFonts w:ascii="Times New Roman" w:hAnsi="Times New Roman" w:cs="Times New Roman"/>
        </w:rPr>
      </w:pPr>
      <w:r w:rsidRPr="00894A66">
        <w:rPr>
          <w:rFonts w:ascii="Times New Roman" w:hAnsi="Times New Roman" w:cs="Times New Roman"/>
        </w:rPr>
        <w:t>Увеличение обеспечения полноты постановки на государственный кадас</w:t>
      </w:r>
      <w:r w:rsidRPr="00894A66">
        <w:rPr>
          <w:rFonts w:ascii="Times New Roman" w:hAnsi="Times New Roman" w:cs="Times New Roman"/>
        </w:rPr>
        <w:t>т</w:t>
      </w:r>
      <w:r w:rsidRPr="00894A66">
        <w:rPr>
          <w:rFonts w:ascii="Times New Roman" w:hAnsi="Times New Roman" w:cs="Times New Roman"/>
        </w:rPr>
        <w:t>ровый учет объектов недвижимого имущества Темниковского муниципального района Республики Мордовия, подлежащих постановке на государственный кадас</w:t>
      </w:r>
      <w:r w:rsidRPr="00894A66">
        <w:rPr>
          <w:rFonts w:ascii="Times New Roman" w:hAnsi="Times New Roman" w:cs="Times New Roman"/>
        </w:rPr>
        <w:t>т</w:t>
      </w:r>
      <w:r w:rsidRPr="00894A66">
        <w:rPr>
          <w:rFonts w:ascii="Times New Roman" w:hAnsi="Times New Roman" w:cs="Times New Roman"/>
        </w:rPr>
        <w:t xml:space="preserve">ровый учет; </w:t>
      </w:r>
    </w:p>
    <w:p w:rsidR="00894A66" w:rsidRPr="00894A66" w:rsidRDefault="00894A66" w:rsidP="00894A66">
      <w:pPr>
        <w:ind w:firstLine="708"/>
        <w:jc w:val="both"/>
        <w:rPr>
          <w:rFonts w:ascii="Times New Roman" w:hAnsi="Times New Roman" w:cs="Times New Roman"/>
        </w:rPr>
      </w:pPr>
      <w:r w:rsidRPr="00894A66">
        <w:rPr>
          <w:rFonts w:ascii="Times New Roman" w:hAnsi="Times New Roman" w:cs="Times New Roman"/>
        </w:rPr>
        <w:t xml:space="preserve">Увеличение </w:t>
      </w:r>
      <w:proofErr w:type="gramStart"/>
      <w:r w:rsidRPr="00894A66">
        <w:rPr>
          <w:rFonts w:ascii="Times New Roman" w:hAnsi="Times New Roman" w:cs="Times New Roman"/>
        </w:rPr>
        <w:t>обеспечения полноты учета объектов муниципального имущ</w:t>
      </w:r>
      <w:r w:rsidRPr="00894A66">
        <w:rPr>
          <w:rFonts w:ascii="Times New Roman" w:hAnsi="Times New Roman" w:cs="Times New Roman"/>
        </w:rPr>
        <w:t>е</w:t>
      </w:r>
      <w:r w:rsidRPr="00894A66">
        <w:rPr>
          <w:rFonts w:ascii="Times New Roman" w:hAnsi="Times New Roman" w:cs="Times New Roman"/>
        </w:rPr>
        <w:t>ства района</w:t>
      </w:r>
      <w:proofErr w:type="gramEnd"/>
      <w:r w:rsidRPr="00894A66">
        <w:rPr>
          <w:rFonts w:ascii="Times New Roman" w:hAnsi="Times New Roman" w:cs="Times New Roman"/>
        </w:rPr>
        <w:t xml:space="preserve"> в реестре муниципального имущества Темниковского муниципального района Республики Мордовия в соответствии с действующим законодательством и норм</w:t>
      </w:r>
      <w:r w:rsidRPr="00894A66">
        <w:rPr>
          <w:rFonts w:ascii="Times New Roman" w:hAnsi="Times New Roman" w:cs="Times New Roman"/>
        </w:rPr>
        <w:t>а</w:t>
      </w:r>
      <w:r w:rsidRPr="00894A66">
        <w:rPr>
          <w:rFonts w:ascii="Times New Roman" w:hAnsi="Times New Roman" w:cs="Times New Roman"/>
        </w:rPr>
        <w:t xml:space="preserve">тивными правовыми актами, регулирующими отношения в сфере учета муниципального имущества, в </w:t>
      </w:r>
      <w:proofErr w:type="spellStart"/>
      <w:r w:rsidRPr="00894A66">
        <w:rPr>
          <w:rFonts w:ascii="Times New Roman" w:hAnsi="Times New Roman" w:cs="Times New Roman"/>
        </w:rPr>
        <w:t>т.ч</w:t>
      </w:r>
      <w:proofErr w:type="spellEnd"/>
      <w:r w:rsidRPr="00894A66">
        <w:rPr>
          <w:rFonts w:ascii="Times New Roman" w:hAnsi="Times New Roman" w:cs="Times New Roman"/>
        </w:rPr>
        <w:t>. посредством проведения инвентаризации им</w:t>
      </w:r>
      <w:r w:rsidRPr="00894A66">
        <w:rPr>
          <w:rFonts w:ascii="Times New Roman" w:hAnsi="Times New Roman" w:cs="Times New Roman"/>
        </w:rPr>
        <w:t>у</w:t>
      </w:r>
      <w:r w:rsidRPr="00894A66">
        <w:rPr>
          <w:rFonts w:ascii="Times New Roman" w:hAnsi="Times New Roman" w:cs="Times New Roman"/>
        </w:rPr>
        <w:t>щества;</w:t>
      </w:r>
    </w:p>
    <w:p w:rsidR="00894A66" w:rsidRPr="00894A66" w:rsidRDefault="00894A66" w:rsidP="00894A66">
      <w:pPr>
        <w:ind w:firstLine="708"/>
        <w:jc w:val="both"/>
        <w:rPr>
          <w:rFonts w:ascii="Times New Roman" w:hAnsi="Times New Roman" w:cs="Times New Roman"/>
        </w:rPr>
      </w:pPr>
      <w:r w:rsidRPr="00894A66">
        <w:rPr>
          <w:rFonts w:ascii="Times New Roman" w:hAnsi="Times New Roman" w:cs="Times New Roman"/>
        </w:rPr>
        <w:t xml:space="preserve">Увеличение </w:t>
      </w:r>
      <w:proofErr w:type="gramStart"/>
      <w:r w:rsidRPr="00894A66">
        <w:rPr>
          <w:rFonts w:ascii="Times New Roman" w:hAnsi="Times New Roman" w:cs="Times New Roman"/>
        </w:rPr>
        <w:t>обеспечения полноты государственной регистрации права со</w:t>
      </w:r>
      <w:r w:rsidRPr="00894A66">
        <w:rPr>
          <w:rFonts w:ascii="Times New Roman" w:hAnsi="Times New Roman" w:cs="Times New Roman"/>
        </w:rPr>
        <w:t>б</w:t>
      </w:r>
      <w:r w:rsidRPr="00894A66">
        <w:rPr>
          <w:rFonts w:ascii="Times New Roman" w:hAnsi="Times New Roman" w:cs="Times New Roman"/>
        </w:rPr>
        <w:t>ственности</w:t>
      </w:r>
      <w:proofErr w:type="gramEnd"/>
      <w:r w:rsidRPr="00894A66">
        <w:rPr>
          <w:rFonts w:ascii="Times New Roman" w:hAnsi="Times New Roman" w:cs="Times New Roman"/>
        </w:rPr>
        <w:t xml:space="preserve"> Темниковского муниципального района Республики Мордовия на объекты муниципального имущества, права на которые подлежат государственной регистрации в соответствии с законодательством Российской Федерации о государственной рег</w:t>
      </w:r>
      <w:r w:rsidRPr="00894A66">
        <w:rPr>
          <w:rFonts w:ascii="Times New Roman" w:hAnsi="Times New Roman" w:cs="Times New Roman"/>
        </w:rPr>
        <w:t>и</w:t>
      </w:r>
      <w:r w:rsidRPr="00894A66">
        <w:rPr>
          <w:rFonts w:ascii="Times New Roman" w:hAnsi="Times New Roman" w:cs="Times New Roman"/>
        </w:rPr>
        <w:t>страции прав на недвижимое имущество и сделок с ним;</w:t>
      </w:r>
    </w:p>
    <w:p w:rsidR="00894A66" w:rsidRPr="00894A66" w:rsidRDefault="00894A66" w:rsidP="00894A66">
      <w:pPr>
        <w:ind w:firstLine="708"/>
        <w:jc w:val="both"/>
        <w:rPr>
          <w:rFonts w:ascii="Times New Roman" w:hAnsi="Times New Roman" w:cs="Times New Roman"/>
        </w:rPr>
      </w:pPr>
      <w:r w:rsidRPr="00894A66">
        <w:rPr>
          <w:rFonts w:ascii="Times New Roman" w:hAnsi="Times New Roman" w:cs="Times New Roman"/>
        </w:rPr>
        <w:t>Повышение эффективности управления и распоряжения земельными участками, находящимися в собственности Темниковского муниципального района Ре</w:t>
      </w:r>
      <w:r w:rsidRPr="00894A66">
        <w:rPr>
          <w:rFonts w:ascii="Times New Roman" w:hAnsi="Times New Roman" w:cs="Times New Roman"/>
        </w:rPr>
        <w:t>с</w:t>
      </w:r>
      <w:r w:rsidRPr="00894A66">
        <w:rPr>
          <w:rFonts w:ascii="Times New Roman" w:hAnsi="Times New Roman" w:cs="Times New Roman"/>
        </w:rPr>
        <w:t>публики Мордовия и земельными участками, государственная собственность на которые не разграничена, на территории Темниковского муниципального района Республики Мо</w:t>
      </w:r>
      <w:r w:rsidRPr="00894A66">
        <w:rPr>
          <w:rFonts w:ascii="Times New Roman" w:hAnsi="Times New Roman" w:cs="Times New Roman"/>
        </w:rPr>
        <w:t>р</w:t>
      </w:r>
      <w:r w:rsidRPr="00894A66">
        <w:rPr>
          <w:rFonts w:ascii="Times New Roman" w:hAnsi="Times New Roman" w:cs="Times New Roman"/>
        </w:rPr>
        <w:t>довия;</w:t>
      </w:r>
    </w:p>
    <w:p w:rsidR="00894A66" w:rsidRPr="00894A66" w:rsidRDefault="00894A66" w:rsidP="00894A66">
      <w:pPr>
        <w:ind w:firstLine="708"/>
        <w:jc w:val="both"/>
        <w:rPr>
          <w:rFonts w:ascii="Times New Roman" w:hAnsi="Times New Roman" w:cs="Times New Roman"/>
        </w:rPr>
      </w:pPr>
      <w:r w:rsidRPr="00894A66">
        <w:rPr>
          <w:rFonts w:ascii="Times New Roman" w:hAnsi="Times New Roman" w:cs="Times New Roman"/>
        </w:rPr>
        <w:t>Увеличение доходов консолидированного бюджета Темниковского муниципальн</w:t>
      </w:r>
      <w:r w:rsidRPr="00894A66">
        <w:rPr>
          <w:rFonts w:ascii="Times New Roman" w:hAnsi="Times New Roman" w:cs="Times New Roman"/>
        </w:rPr>
        <w:t>о</w:t>
      </w:r>
      <w:r w:rsidRPr="00894A66">
        <w:rPr>
          <w:rFonts w:ascii="Times New Roman" w:hAnsi="Times New Roman" w:cs="Times New Roman"/>
        </w:rPr>
        <w:t>го района Республики Мордовия за счет платежей за использование земель;</w:t>
      </w:r>
    </w:p>
    <w:p w:rsidR="00894A66" w:rsidRPr="00894A66" w:rsidRDefault="00894A66" w:rsidP="00894A66">
      <w:pPr>
        <w:ind w:firstLine="708"/>
        <w:jc w:val="both"/>
        <w:rPr>
          <w:rFonts w:ascii="Times New Roman" w:hAnsi="Times New Roman" w:cs="Times New Roman"/>
        </w:rPr>
      </w:pPr>
      <w:r w:rsidRPr="00894A66">
        <w:rPr>
          <w:rFonts w:ascii="Times New Roman" w:hAnsi="Times New Roman" w:cs="Times New Roman"/>
        </w:rPr>
        <w:t>Обеспечение потребности многодетных граждан в земельных участках для и</w:t>
      </w:r>
      <w:r w:rsidRPr="00894A66">
        <w:rPr>
          <w:rFonts w:ascii="Times New Roman" w:hAnsi="Times New Roman" w:cs="Times New Roman"/>
        </w:rPr>
        <w:t>н</w:t>
      </w:r>
      <w:r w:rsidRPr="00894A66">
        <w:rPr>
          <w:rFonts w:ascii="Times New Roman" w:hAnsi="Times New Roman" w:cs="Times New Roman"/>
        </w:rPr>
        <w:t>дивидуального жилищного строительства;</w:t>
      </w:r>
    </w:p>
    <w:p w:rsidR="00894A66" w:rsidRPr="00894A66" w:rsidRDefault="00894A66" w:rsidP="00894A66">
      <w:pPr>
        <w:ind w:firstLine="708"/>
        <w:jc w:val="both"/>
        <w:rPr>
          <w:rFonts w:ascii="Times New Roman" w:hAnsi="Times New Roman" w:cs="Times New Roman"/>
        </w:rPr>
      </w:pPr>
      <w:r w:rsidRPr="00894A66">
        <w:rPr>
          <w:rFonts w:ascii="Times New Roman" w:hAnsi="Times New Roman" w:cs="Times New Roman"/>
        </w:rPr>
        <w:t>Внесение в государственный кадастр недвижимости сведений о точных гран</w:t>
      </w:r>
      <w:r w:rsidRPr="00894A66">
        <w:rPr>
          <w:rFonts w:ascii="Times New Roman" w:hAnsi="Times New Roman" w:cs="Times New Roman"/>
        </w:rPr>
        <w:t>и</w:t>
      </w:r>
      <w:r w:rsidRPr="00894A66">
        <w:rPr>
          <w:rFonts w:ascii="Times New Roman" w:hAnsi="Times New Roman" w:cs="Times New Roman"/>
        </w:rPr>
        <w:t>цах земельных участков и местоположении зданий и сооружений.</w:t>
      </w:r>
    </w:p>
    <w:p w:rsidR="00894A66" w:rsidRPr="00894A66" w:rsidRDefault="00894A66" w:rsidP="00894A66">
      <w:pPr>
        <w:ind w:firstLine="708"/>
        <w:jc w:val="both"/>
        <w:rPr>
          <w:rFonts w:ascii="Times New Roman" w:hAnsi="Times New Roman" w:cs="Times New Roman"/>
        </w:rPr>
      </w:pPr>
    </w:p>
    <w:p w:rsidR="00894A66" w:rsidRPr="00894A66" w:rsidRDefault="00894A66" w:rsidP="00894A66">
      <w:pPr>
        <w:ind w:firstLine="708"/>
        <w:jc w:val="center"/>
        <w:rPr>
          <w:rFonts w:ascii="Times New Roman" w:hAnsi="Times New Roman" w:cs="Times New Roman"/>
          <w:b/>
        </w:rPr>
      </w:pPr>
      <w:r w:rsidRPr="00894A66">
        <w:rPr>
          <w:rFonts w:ascii="Times New Roman" w:hAnsi="Times New Roman" w:cs="Times New Roman"/>
          <w:b/>
        </w:rPr>
        <w:t>4. Сроки реализации муниципальной программы.</w:t>
      </w:r>
    </w:p>
    <w:p w:rsidR="00894A66" w:rsidRPr="00894A66" w:rsidRDefault="00894A66" w:rsidP="00894A66">
      <w:pPr>
        <w:ind w:firstLine="708"/>
        <w:rPr>
          <w:rFonts w:ascii="Times New Roman" w:hAnsi="Times New Roman" w:cs="Times New Roman"/>
        </w:rPr>
      </w:pPr>
      <w:r w:rsidRPr="00894A66">
        <w:rPr>
          <w:rFonts w:ascii="Times New Roman" w:hAnsi="Times New Roman" w:cs="Times New Roman"/>
        </w:rPr>
        <w:t>Муниципальная программа рассчитана на 2024 – 2030 годы, без выделения этапов.</w:t>
      </w:r>
    </w:p>
    <w:p w:rsidR="00894A66" w:rsidRPr="00894A66" w:rsidRDefault="00894A66" w:rsidP="00894A66">
      <w:pPr>
        <w:ind w:firstLine="708"/>
        <w:jc w:val="both"/>
        <w:rPr>
          <w:rFonts w:ascii="Times New Roman" w:hAnsi="Times New Roman" w:cs="Times New Roman"/>
        </w:rPr>
      </w:pPr>
      <w:r w:rsidRPr="00894A66">
        <w:rPr>
          <w:rFonts w:ascii="Times New Roman" w:hAnsi="Times New Roman" w:cs="Times New Roman"/>
        </w:rPr>
        <w:t>В ходе исполнения муниципальной программы будет производиться коррект</w:t>
      </w:r>
      <w:r w:rsidRPr="00894A66">
        <w:rPr>
          <w:rFonts w:ascii="Times New Roman" w:hAnsi="Times New Roman" w:cs="Times New Roman"/>
        </w:rPr>
        <w:t>и</w:t>
      </w:r>
      <w:r w:rsidRPr="00894A66">
        <w:rPr>
          <w:rFonts w:ascii="Times New Roman" w:hAnsi="Times New Roman" w:cs="Times New Roman"/>
        </w:rPr>
        <w:t>ровка ежегодных планов её реализации в рамках бюджетного процесса, с учетом те</w:t>
      </w:r>
      <w:r w:rsidRPr="00894A66">
        <w:rPr>
          <w:rFonts w:ascii="Times New Roman" w:hAnsi="Times New Roman" w:cs="Times New Roman"/>
        </w:rPr>
        <w:t>н</w:t>
      </w:r>
      <w:r w:rsidRPr="00894A66">
        <w:rPr>
          <w:rFonts w:ascii="Times New Roman" w:hAnsi="Times New Roman" w:cs="Times New Roman"/>
        </w:rPr>
        <w:t>денций экономического развития Темниковского муниципального района.</w:t>
      </w:r>
    </w:p>
    <w:p w:rsidR="00894A66" w:rsidRPr="00894A66" w:rsidRDefault="00894A66" w:rsidP="00894A66">
      <w:pPr>
        <w:rPr>
          <w:rFonts w:ascii="Times New Roman" w:hAnsi="Times New Roman" w:cs="Times New Roman"/>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jc w:val="center"/>
        <w:rPr>
          <w:rFonts w:ascii="Times New Roman" w:hAnsi="Times New Roman" w:cs="Times New Roman"/>
          <w:b/>
        </w:rPr>
      </w:pPr>
    </w:p>
    <w:p w:rsidR="00894A66" w:rsidRPr="00894A66" w:rsidRDefault="00894A66" w:rsidP="00894A66">
      <w:pPr>
        <w:adjustRightInd w:val="0"/>
        <w:rPr>
          <w:b/>
          <w:bCs/>
        </w:rPr>
        <w:sectPr w:rsidR="00894A66" w:rsidRPr="00894A66" w:rsidSect="0089287C">
          <w:pgSz w:w="11906" w:h="16838"/>
          <w:pgMar w:top="1077" w:right="567" w:bottom="720" w:left="1134" w:header="709" w:footer="709" w:gutter="0"/>
          <w:cols w:space="708"/>
          <w:docGrid w:linePitch="360"/>
        </w:sectPr>
      </w:pPr>
    </w:p>
    <w:p w:rsidR="00894A66" w:rsidRPr="00894A66" w:rsidRDefault="00894A66" w:rsidP="00894A66">
      <w:pPr>
        <w:adjustRightInd w:val="0"/>
        <w:rPr>
          <w:b/>
          <w:bCs/>
        </w:rPr>
      </w:pPr>
    </w:p>
    <w:p w:rsidR="00894A66" w:rsidRPr="00894A66" w:rsidRDefault="00894A66" w:rsidP="00894A66">
      <w:pPr>
        <w:jc w:val="center"/>
        <w:rPr>
          <w:rFonts w:ascii="Times New Roman" w:hAnsi="Times New Roman" w:cs="Times New Roman"/>
          <w:b/>
        </w:rPr>
      </w:pPr>
      <w:r w:rsidRPr="00894A66">
        <w:rPr>
          <w:rFonts w:ascii="Times New Roman" w:hAnsi="Times New Roman" w:cs="Times New Roman"/>
          <w:b/>
        </w:rPr>
        <w:t>5. Перечень основных мероприятий муниципальной программы.</w:t>
      </w:r>
    </w:p>
    <w:p w:rsidR="00894A66" w:rsidRPr="00894A66" w:rsidRDefault="00894A66" w:rsidP="00894A66">
      <w:pPr>
        <w:jc w:val="center"/>
        <w:rPr>
          <w:rFonts w:ascii="Times New Roman" w:hAnsi="Times New Roman" w:cs="Times New Roman"/>
          <w:b/>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92"/>
        <w:gridCol w:w="1417"/>
        <w:gridCol w:w="1080"/>
        <w:gridCol w:w="1080"/>
        <w:gridCol w:w="958"/>
        <w:gridCol w:w="958"/>
        <w:gridCol w:w="851"/>
        <w:gridCol w:w="850"/>
        <w:gridCol w:w="993"/>
        <w:gridCol w:w="850"/>
        <w:gridCol w:w="851"/>
        <w:gridCol w:w="743"/>
        <w:gridCol w:w="1842"/>
      </w:tblGrid>
      <w:tr w:rsidR="00894A66" w:rsidRPr="00894A66" w:rsidTr="006E4DCB">
        <w:tc>
          <w:tcPr>
            <w:tcW w:w="468" w:type="dxa"/>
            <w:vMerge w:val="restart"/>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 xml:space="preserve">№ </w:t>
            </w:r>
            <w:proofErr w:type="gramStart"/>
            <w:r w:rsidRPr="00894A66">
              <w:rPr>
                <w:rFonts w:ascii="Times New Roman" w:hAnsi="Times New Roman" w:cs="Times New Roman"/>
              </w:rPr>
              <w:t>п</w:t>
            </w:r>
            <w:proofErr w:type="gramEnd"/>
            <w:r w:rsidRPr="00894A66">
              <w:rPr>
                <w:rFonts w:ascii="Times New Roman" w:hAnsi="Times New Roman" w:cs="Times New Roman"/>
              </w:rPr>
              <w:t>//п</w:t>
            </w:r>
          </w:p>
        </w:tc>
        <w:tc>
          <w:tcPr>
            <w:tcW w:w="2192" w:type="dxa"/>
            <w:vMerge w:val="restart"/>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Наименование мероприятия</w:t>
            </w:r>
          </w:p>
        </w:tc>
        <w:tc>
          <w:tcPr>
            <w:tcW w:w="1417" w:type="dxa"/>
            <w:vMerge w:val="restart"/>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Ответственный исполнитель</w:t>
            </w:r>
          </w:p>
        </w:tc>
        <w:tc>
          <w:tcPr>
            <w:tcW w:w="2160" w:type="dxa"/>
            <w:gridSpan w:val="2"/>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Срок</w:t>
            </w:r>
          </w:p>
        </w:tc>
        <w:tc>
          <w:tcPr>
            <w:tcW w:w="958" w:type="dxa"/>
            <w:vMerge w:val="restart"/>
          </w:tcPr>
          <w:p w:rsidR="00894A66" w:rsidRPr="00894A66" w:rsidRDefault="00894A66" w:rsidP="006E4DCB">
            <w:pPr>
              <w:pStyle w:val="af6"/>
              <w:jc w:val="center"/>
              <w:rPr>
                <w:rFonts w:ascii="Times New Roman" w:hAnsi="Times New Roman" w:cs="Times New Roman"/>
                <w:sz w:val="20"/>
                <w:szCs w:val="20"/>
              </w:rPr>
            </w:pPr>
            <w:r w:rsidRPr="00894A66">
              <w:rPr>
                <w:rFonts w:ascii="Times New Roman" w:hAnsi="Times New Roman" w:cs="Times New Roman"/>
                <w:sz w:val="20"/>
                <w:szCs w:val="20"/>
              </w:rPr>
              <w:t>Всего</w:t>
            </w:r>
          </w:p>
        </w:tc>
        <w:tc>
          <w:tcPr>
            <w:tcW w:w="958" w:type="dxa"/>
            <w:vMerge w:val="restart"/>
          </w:tcPr>
          <w:p w:rsidR="00894A66" w:rsidRPr="00894A66" w:rsidRDefault="00894A66" w:rsidP="006E4DCB">
            <w:pPr>
              <w:pStyle w:val="af6"/>
              <w:jc w:val="center"/>
              <w:rPr>
                <w:rFonts w:ascii="Times New Roman" w:hAnsi="Times New Roman" w:cs="Times New Roman"/>
                <w:sz w:val="20"/>
                <w:szCs w:val="20"/>
              </w:rPr>
            </w:pPr>
            <w:r w:rsidRPr="00894A66">
              <w:rPr>
                <w:rFonts w:ascii="Times New Roman" w:hAnsi="Times New Roman" w:cs="Times New Roman"/>
                <w:sz w:val="20"/>
                <w:szCs w:val="20"/>
              </w:rPr>
              <w:t>2024</w:t>
            </w:r>
          </w:p>
        </w:tc>
        <w:tc>
          <w:tcPr>
            <w:tcW w:w="851" w:type="dxa"/>
            <w:vMerge w:val="restart"/>
          </w:tcPr>
          <w:p w:rsidR="00894A66" w:rsidRPr="00894A66" w:rsidRDefault="00894A66" w:rsidP="006E4DCB">
            <w:pPr>
              <w:pStyle w:val="af6"/>
              <w:jc w:val="center"/>
              <w:rPr>
                <w:rFonts w:ascii="Times New Roman" w:hAnsi="Times New Roman" w:cs="Times New Roman"/>
                <w:sz w:val="20"/>
                <w:szCs w:val="20"/>
              </w:rPr>
            </w:pPr>
            <w:r w:rsidRPr="00894A66">
              <w:rPr>
                <w:rFonts w:ascii="Times New Roman" w:hAnsi="Times New Roman" w:cs="Times New Roman"/>
                <w:sz w:val="20"/>
                <w:szCs w:val="20"/>
              </w:rPr>
              <w:t>2025</w:t>
            </w:r>
          </w:p>
        </w:tc>
        <w:tc>
          <w:tcPr>
            <w:tcW w:w="850" w:type="dxa"/>
            <w:vMerge w:val="restart"/>
          </w:tcPr>
          <w:p w:rsidR="00894A66" w:rsidRPr="00894A66" w:rsidRDefault="00894A66" w:rsidP="006E4DCB">
            <w:pPr>
              <w:pStyle w:val="af6"/>
              <w:jc w:val="center"/>
              <w:rPr>
                <w:rFonts w:ascii="Times New Roman" w:hAnsi="Times New Roman" w:cs="Times New Roman"/>
                <w:sz w:val="20"/>
                <w:szCs w:val="20"/>
              </w:rPr>
            </w:pPr>
            <w:r w:rsidRPr="00894A66">
              <w:rPr>
                <w:rFonts w:ascii="Times New Roman" w:hAnsi="Times New Roman" w:cs="Times New Roman"/>
                <w:sz w:val="20"/>
                <w:szCs w:val="20"/>
              </w:rPr>
              <w:t>2026</w:t>
            </w:r>
          </w:p>
        </w:tc>
        <w:tc>
          <w:tcPr>
            <w:tcW w:w="993" w:type="dxa"/>
            <w:vMerge w:val="restart"/>
          </w:tcPr>
          <w:p w:rsidR="00894A66" w:rsidRPr="00894A66" w:rsidRDefault="00894A66" w:rsidP="006E4DCB">
            <w:pPr>
              <w:pStyle w:val="af6"/>
              <w:jc w:val="center"/>
              <w:rPr>
                <w:rFonts w:ascii="Times New Roman" w:hAnsi="Times New Roman" w:cs="Times New Roman"/>
                <w:sz w:val="20"/>
                <w:szCs w:val="20"/>
              </w:rPr>
            </w:pPr>
            <w:r w:rsidRPr="00894A66">
              <w:rPr>
                <w:rFonts w:ascii="Times New Roman" w:hAnsi="Times New Roman" w:cs="Times New Roman"/>
                <w:sz w:val="20"/>
                <w:szCs w:val="20"/>
              </w:rPr>
              <w:t>2027</w:t>
            </w:r>
          </w:p>
        </w:tc>
        <w:tc>
          <w:tcPr>
            <w:tcW w:w="850" w:type="dxa"/>
            <w:vMerge w:val="restart"/>
          </w:tcPr>
          <w:p w:rsidR="00894A66" w:rsidRPr="00894A66" w:rsidRDefault="00894A66" w:rsidP="006E4DCB">
            <w:pPr>
              <w:pStyle w:val="af6"/>
              <w:jc w:val="center"/>
              <w:rPr>
                <w:rFonts w:ascii="Times New Roman" w:hAnsi="Times New Roman" w:cs="Times New Roman"/>
                <w:sz w:val="20"/>
                <w:szCs w:val="20"/>
              </w:rPr>
            </w:pPr>
            <w:r w:rsidRPr="00894A66">
              <w:rPr>
                <w:rFonts w:ascii="Times New Roman" w:hAnsi="Times New Roman" w:cs="Times New Roman"/>
                <w:sz w:val="20"/>
                <w:szCs w:val="20"/>
              </w:rPr>
              <w:t>2028</w:t>
            </w:r>
          </w:p>
        </w:tc>
        <w:tc>
          <w:tcPr>
            <w:tcW w:w="851" w:type="dxa"/>
            <w:vMerge w:val="restart"/>
          </w:tcPr>
          <w:p w:rsidR="00894A66" w:rsidRPr="00894A66" w:rsidRDefault="00894A66" w:rsidP="006E4DCB">
            <w:pPr>
              <w:rPr>
                <w:rFonts w:ascii="Times New Roman" w:hAnsi="Times New Roman" w:cs="Times New Roman"/>
              </w:rPr>
            </w:pPr>
            <w:r w:rsidRPr="00894A66">
              <w:rPr>
                <w:rFonts w:ascii="Times New Roman" w:hAnsi="Times New Roman" w:cs="Times New Roman"/>
              </w:rPr>
              <w:t>2029</w:t>
            </w:r>
          </w:p>
        </w:tc>
        <w:tc>
          <w:tcPr>
            <w:tcW w:w="743" w:type="dxa"/>
            <w:vMerge w:val="restart"/>
          </w:tcPr>
          <w:p w:rsidR="00894A66" w:rsidRPr="00894A66" w:rsidRDefault="00894A66" w:rsidP="006E4DCB">
            <w:pPr>
              <w:rPr>
                <w:rFonts w:ascii="Times New Roman" w:hAnsi="Times New Roman" w:cs="Times New Roman"/>
              </w:rPr>
            </w:pPr>
            <w:r w:rsidRPr="00894A66">
              <w:rPr>
                <w:rFonts w:ascii="Times New Roman" w:hAnsi="Times New Roman" w:cs="Times New Roman"/>
              </w:rPr>
              <w:t>2030</w:t>
            </w:r>
          </w:p>
        </w:tc>
        <w:tc>
          <w:tcPr>
            <w:tcW w:w="1842" w:type="dxa"/>
            <w:vMerge w:val="restart"/>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Ожидаемый резул</w:t>
            </w:r>
            <w:r w:rsidRPr="00894A66">
              <w:rPr>
                <w:rFonts w:ascii="Times New Roman" w:hAnsi="Times New Roman" w:cs="Times New Roman"/>
              </w:rPr>
              <w:t>ь</w:t>
            </w:r>
            <w:r w:rsidRPr="00894A66">
              <w:rPr>
                <w:rFonts w:ascii="Times New Roman" w:hAnsi="Times New Roman" w:cs="Times New Roman"/>
              </w:rPr>
              <w:t>тат</w:t>
            </w:r>
          </w:p>
        </w:tc>
      </w:tr>
      <w:tr w:rsidR="00894A66" w:rsidRPr="00894A66" w:rsidTr="006E4DCB">
        <w:tc>
          <w:tcPr>
            <w:tcW w:w="468" w:type="dxa"/>
            <w:vMerge/>
            <w:shd w:val="clear" w:color="auto" w:fill="auto"/>
          </w:tcPr>
          <w:p w:rsidR="00894A66" w:rsidRPr="00894A66" w:rsidRDefault="00894A66" w:rsidP="006E4DCB">
            <w:pPr>
              <w:rPr>
                <w:rFonts w:ascii="Times New Roman" w:hAnsi="Times New Roman" w:cs="Times New Roman"/>
              </w:rPr>
            </w:pPr>
          </w:p>
        </w:tc>
        <w:tc>
          <w:tcPr>
            <w:tcW w:w="2192" w:type="dxa"/>
            <w:vMerge/>
            <w:shd w:val="clear" w:color="auto" w:fill="auto"/>
          </w:tcPr>
          <w:p w:rsidR="00894A66" w:rsidRPr="00894A66" w:rsidRDefault="00894A66" w:rsidP="006E4DCB">
            <w:pPr>
              <w:rPr>
                <w:rFonts w:ascii="Times New Roman" w:hAnsi="Times New Roman" w:cs="Times New Roman"/>
              </w:rPr>
            </w:pPr>
          </w:p>
        </w:tc>
        <w:tc>
          <w:tcPr>
            <w:tcW w:w="1417" w:type="dxa"/>
            <w:vMerge/>
            <w:shd w:val="clear" w:color="auto" w:fill="auto"/>
          </w:tcPr>
          <w:p w:rsidR="00894A66" w:rsidRPr="00894A66" w:rsidRDefault="00894A66" w:rsidP="006E4DCB">
            <w:pPr>
              <w:rPr>
                <w:rFonts w:ascii="Times New Roman" w:hAnsi="Times New Roman" w:cs="Times New Roman"/>
              </w:rPr>
            </w:pP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Начало реал</w:t>
            </w:r>
            <w:r w:rsidRPr="00894A66">
              <w:rPr>
                <w:rFonts w:ascii="Times New Roman" w:hAnsi="Times New Roman" w:cs="Times New Roman"/>
              </w:rPr>
              <w:t>и</w:t>
            </w:r>
            <w:r w:rsidRPr="00894A66">
              <w:rPr>
                <w:rFonts w:ascii="Times New Roman" w:hAnsi="Times New Roman" w:cs="Times New Roman"/>
              </w:rPr>
              <w:t>зации</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Око</w:t>
            </w:r>
            <w:r w:rsidRPr="00894A66">
              <w:rPr>
                <w:rFonts w:ascii="Times New Roman" w:hAnsi="Times New Roman" w:cs="Times New Roman"/>
              </w:rPr>
              <w:t>н</w:t>
            </w:r>
            <w:r w:rsidRPr="00894A66">
              <w:rPr>
                <w:rFonts w:ascii="Times New Roman" w:hAnsi="Times New Roman" w:cs="Times New Roman"/>
              </w:rPr>
              <w:t>чание реал</w:t>
            </w:r>
            <w:r w:rsidRPr="00894A66">
              <w:rPr>
                <w:rFonts w:ascii="Times New Roman" w:hAnsi="Times New Roman" w:cs="Times New Roman"/>
              </w:rPr>
              <w:t>и</w:t>
            </w:r>
            <w:r w:rsidRPr="00894A66">
              <w:rPr>
                <w:rFonts w:ascii="Times New Roman" w:hAnsi="Times New Roman" w:cs="Times New Roman"/>
              </w:rPr>
              <w:t>зации</w:t>
            </w:r>
          </w:p>
        </w:tc>
        <w:tc>
          <w:tcPr>
            <w:tcW w:w="958" w:type="dxa"/>
            <w:vMerge/>
          </w:tcPr>
          <w:p w:rsidR="00894A66" w:rsidRPr="00894A66" w:rsidRDefault="00894A66" w:rsidP="006E4DCB">
            <w:pPr>
              <w:pStyle w:val="af6"/>
              <w:jc w:val="center"/>
              <w:rPr>
                <w:rFonts w:ascii="Times New Roman" w:hAnsi="Times New Roman" w:cs="Times New Roman"/>
                <w:sz w:val="20"/>
                <w:szCs w:val="20"/>
              </w:rPr>
            </w:pPr>
          </w:p>
        </w:tc>
        <w:tc>
          <w:tcPr>
            <w:tcW w:w="958" w:type="dxa"/>
            <w:vMerge/>
          </w:tcPr>
          <w:p w:rsidR="00894A66" w:rsidRPr="00894A66" w:rsidRDefault="00894A66" w:rsidP="006E4DCB">
            <w:pPr>
              <w:pStyle w:val="af6"/>
              <w:jc w:val="center"/>
              <w:rPr>
                <w:rFonts w:ascii="Times New Roman" w:hAnsi="Times New Roman" w:cs="Times New Roman"/>
                <w:sz w:val="20"/>
                <w:szCs w:val="20"/>
              </w:rPr>
            </w:pPr>
          </w:p>
        </w:tc>
        <w:tc>
          <w:tcPr>
            <w:tcW w:w="851" w:type="dxa"/>
            <w:vMerge/>
          </w:tcPr>
          <w:p w:rsidR="00894A66" w:rsidRPr="00894A66" w:rsidRDefault="00894A66" w:rsidP="006E4DCB">
            <w:pPr>
              <w:pStyle w:val="af6"/>
              <w:jc w:val="center"/>
              <w:rPr>
                <w:rFonts w:ascii="Times New Roman" w:hAnsi="Times New Roman" w:cs="Times New Roman"/>
                <w:sz w:val="20"/>
                <w:szCs w:val="20"/>
              </w:rPr>
            </w:pPr>
          </w:p>
        </w:tc>
        <w:tc>
          <w:tcPr>
            <w:tcW w:w="850" w:type="dxa"/>
            <w:vMerge/>
          </w:tcPr>
          <w:p w:rsidR="00894A66" w:rsidRPr="00894A66" w:rsidRDefault="00894A66" w:rsidP="006E4DCB">
            <w:pPr>
              <w:pStyle w:val="af6"/>
              <w:jc w:val="center"/>
              <w:rPr>
                <w:rFonts w:ascii="Times New Roman" w:hAnsi="Times New Roman" w:cs="Times New Roman"/>
                <w:sz w:val="20"/>
                <w:szCs w:val="20"/>
              </w:rPr>
            </w:pPr>
          </w:p>
        </w:tc>
        <w:tc>
          <w:tcPr>
            <w:tcW w:w="993" w:type="dxa"/>
            <w:vMerge/>
          </w:tcPr>
          <w:p w:rsidR="00894A66" w:rsidRPr="00894A66" w:rsidRDefault="00894A66" w:rsidP="006E4DCB">
            <w:pPr>
              <w:pStyle w:val="af6"/>
              <w:jc w:val="center"/>
              <w:rPr>
                <w:rFonts w:ascii="Times New Roman" w:hAnsi="Times New Roman" w:cs="Times New Roman"/>
                <w:sz w:val="20"/>
                <w:szCs w:val="20"/>
              </w:rPr>
            </w:pPr>
          </w:p>
        </w:tc>
        <w:tc>
          <w:tcPr>
            <w:tcW w:w="850" w:type="dxa"/>
            <w:vMerge/>
          </w:tcPr>
          <w:p w:rsidR="00894A66" w:rsidRPr="00894A66" w:rsidRDefault="00894A66" w:rsidP="006E4DCB">
            <w:pPr>
              <w:pStyle w:val="af6"/>
              <w:jc w:val="center"/>
              <w:rPr>
                <w:rFonts w:ascii="Times New Roman" w:hAnsi="Times New Roman" w:cs="Times New Roman"/>
                <w:sz w:val="20"/>
                <w:szCs w:val="20"/>
              </w:rPr>
            </w:pPr>
          </w:p>
        </w:tc>
        <w:tc>
          <w:tcPr>
            <w:tcW w:w="851" w:type="dxa"/>
            <w:vMerge/>
          </w:tcPr>
          <w:p w:rsidR="00894A66" w:rsidRPr="00894A66" w:rsidRDefault="00894A66" w:rsidP="006E4DCB">
            <w:pPr>
              <w:rPr>
                <w:rFonts w:ascii="Times New Roman" w:hAnsi="Times New Roman" w:cs="Times New Roman"/>
              </w:rPr>
            </w:pPr>
          </w:p>
        </w:tc>
        <w:tc>
          <w:tcPr>
            <w:tcW w:w="743" w:type="dxa"/>
            <w:vMerge/>
          </w:tcPr>
          <w:p w:rsidR="00894A66" w:rsidRPr="00894A66" w:rsidRDefault="00894A66" w:rsidP="006E4DCB">
            <w:pPr>
              <w:rPr>
                <w:rFonts w:ascii="Times New Roman" w:hAnsi="Times New Roman" w:cs="Times New Roman"/>
              </w:rPr>
            </w:pPr>
          </w:p>
        </w:tc>
        <w:tc>
          <w:tcPr>
            <w:tcW w:w="1842" w:type="dxa"/>
            <w:vMerge/>
            <w:shd w:val="clear" w:color="auto" w:fill="auto"/>
          </w:tcPr>
          <w:p w:rsidR="00894A66" w:rsidRPr="00894A66" w:rsidRDefault="00894A66" w:rsidP="006E4DCB">
            <w:pPr>
              <w:rPr>
                <w:rFonts w:ascii="Times New Roman" w:hAnsi="Times New Roman" w:cs="Times New Roman"/>
              </w:rPr>
            </w:pP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1.</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Оценка недвижим</w:t>
            </w:r>
            <w:r w:rsidRPr="00894A66">
              <w:rPr>
                <w:rFonts w:ascii="Times New Roman" w:hAnsi="Times New Roman" w:cs="Times New Roman"/>
              </w:rPr>
              <w:t>о</w:t>
            </w:r>
            <w:r w:rsidRPr="00894A66">
              <w:rPr>
                <w:rFonts w:ascii="Times New Roman" w:hAnsi="Times New Roman" w:cs="Times New Roman"/>
              </w:rPr>
              <w:t xml:space="preserve">сти, в </w:t>
            </w:r>
            <w:proofErr w:type="spellStart"/>
            <w:r w:rsidRPr="00894A66">
              <w:rPr>
                <w:rFonts w:ascii="Times New Roman" w:hAnsi="Times New Roman" w:cs="Times New Roman"/>
              </w:rPr>
              <w:t>т.ч</w:t>
            </w:r>
            <w:proofErr w:type="spellEnd"/>
            <w:r w:rsidRPr="00894A66">
              <w:rPr>
                <w:rFonts w:ascii="Times New Roman" w:hAnsi="Times New Roman" w:cs="Times New Roman"/>
              </w:rPr>
              <w:t>. размера арендной платы, регулирование отношений по муниципальной собстве</w:t>
            </w:r>
            <w:r w:rsidRPr="00894A66">
              <w:rPr>
                <w:rFonts w:ascii="Times New Roman" w:hAnsi="Times New Roman" w:cs="Times New Roman"/>
              </w:rPr>
              <w:t>н</w:t>
            </w:r>
            <w:r w:rsidRPr="00894A66">
              <w:rPr>
                <w:rFonts w:ascii="Times New Roman" w:hAnsi="Times New Roman" w:cs="Times New Roman"/>
              </w:rPr>
              <w:t>ности</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58"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993"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0,0</w:t>
            </w:r>
          </w:p>
        </w:tc>
        <w:tc>
          <w:tcPr>
            <w:tcW w:w="184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Обеспечение соблюдения требований действующего законодательства о порядке опр</w:t>
            </w:r>
            <w:r w:rsidRPr="00894A66">
              <w:rPr>
                <w:rFonts w:ascii="Times New Roman" w:hAnsi="Times New Roman" w:cs="Times New Roman"/>
              </w:rPr>
              <w:t>е</w:t>
            </w:r>
            <w:r w:rsidRPr="00894A66">
              <w:rPr>
                <w:rFonts w:ascii="Times New Roman" w:hAnsi="Times New Roman" w:cs="Times New Roman"/>
              </w:rPr>
              <w:t>деления независимой рыночной оценки н</w:t>
            </w:r>
            <w:r w:rsidRPr="00894A66">
              <w:rPr>
                <w:rFonts w:ascii="Times New Roman" w:hAnsi="Times New Roman" w:cs="Times New Roman"/>
              </w:rPr>
              <w:t>е</w:t>
            </w:r>
            <w:r w:rsidRPr="00894A66">
              <w:rPr>
                <w:rFonts w:ascii="Times New Roman" w:hAnsi="Times New Roman" w:cs="Times New Roman"/>
              </w:rPr>
              <w:t xml:space="preserve">движимости, в </w:t>
            </w:r>
            <w:proofErr w:type="spellStart"/>
            <w:r w:rsidRPr="00894A66">
              <w:rPr>
                <w:rFonts w:ascii="Times New Roman" w:hAnsi="Times New Roman" w:cs="Times New Roman"/>
              </w:rPr>
              <w:t>т.ч</w:t>
            </w:r>
            <w:proofErr w:type="spellEnd"/>
            <w:r w:rsidRPr="00894A66">
              <w:rPr>
                <w:rFonts w:ascii="Times New Roman" w:hAnsi="Times New Roman" w:cs="Times New Roman"/>
              </w:rPr>
              <w:t>. размера арендной платы;</w:t>
            </w:r>
          </w:p>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вовлечение имущества района в хозяйственный оборот</w:t>
            </w: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2.</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Проведение предпродажной подг</w:t>
            </w:r>
            <w:r w:rsidRPr="00894A66">
              <w:rPr>
                <w:rFonts w:ascii="Times New Roman" w:hAnsi="Times New Roman" w:cs="Times New Roman"/>
              </w:rPr>
              <w:t>о</w:t>
            </w:r>
            <w:r w:rsidRPr="00894A66">
              <w:rPr>
                <w:rFonts w:ascii="Times New Roman" w:hAnsi="Times New Roman" w:cs="Times New Roman"/>
              </w:rPr>
              <w:t>товки объектов приватизации (подг</w:t>
            </w:r>
            <w:r w:rsidRPr="00894A66">
              <w:rPr>
                <w:rFonts w:ascii="Times New Roman" w:hAnsi="Times New Roman" w:cs="Times New Roman"/>
              </w:rPr>
              <w:t>о</w:t>
            </w:r>
            <w:r w:rsidRPr="00894A66">
              <w:rPr>
                <w:rFonts w:ascii="Times New Roman" w:hAnsi="Times New Roman" w:cs="Times New Roman"/>
              </w:rPr>
              <w:t>товка технической документации, оценка муниципального имущества), подготовка д</w:t>
            </w:r>
            <w:r w:rsidRPr="00894A66">
              <w:rPr>
                <w:rFonts w:ascii="Times New Roman" w:hAnsi="Times New Roman" w:cs="Times New Roman"/>
              </w:rPr>
              <w:t>о</w:t>
            </w:r>
            <w:r w:rsidRPr="00894A66">
              <w:rPr>
                <w:rFonts w:ascii="Times New Roman" w:hAnsi="Times New Roman" w:cs="Times New Roman"/>
              </w:rPr>
              <w:t>кументации для разграничения муниципального им</w:t>
            </w:r>
            <w:r w:rsidRPr="00894A66">
              <w:rPr>
                <w:rFonts w:ascii="Times New Roman" w:hAnsi="Times New Roman" w:cs="Times New Roman"/>
              </w:rPr>
              <w:t>у</w:t>
            </w:r>
            <w:r w:rsidRPr="00894A66">
              <w:rPr>
                <w:rFonts w:ascii="Times New Roman" w:hAnsi="Times New Roman" w:cs="Times New Roman"/>
              </w:rPr>
              <w:t xml:space="preserve">щества, </w:t>
            </w:r>
            <w:proofErr w:type="gramStart"/>
            <w:r w:rsidRPr="00894A66">
              <w:rPr>
                <w:rFonts w:ascii="Times New Roman" w:hAnsi="Times New Roman" w:cs="Times New Roman"/>
              </w:rPr>
              <w:t>согласно требования</w:t>
            </w:r>
            <w:proofErr w:type="gramEnd"/>
            <w:r w:rsidRPr="00894A66">
              <w:rPr>
                <w:rFonts w:ascii="Times New Roman" w:hAnsi="Times New Roman" w:cs="Times New Roman"/>
              </w:rPr>
              <w:t xml:space="preserve"> фед</w:t>
            </w:r>
            <w:r w:rsidRPr="00894A66">
              <w:rPr>
                <w:rFonts w:ascii="Times New Roman" w:hAnsi="Times New Roman" w:cs="Times New Roman"/>
              </w:rPr>
              <w:t>е</w:t>
            </w:r>
            <w:r w:rsidRPr="00894A66">
              <w:rPr>
                <w:rFonts w:ascii="Times New Roman" w:hAnsi="Times New Roman" w:cs="Times New Roman"/>
              </w:rPr>
              <w:t>рального законодател</w:t>
            </w:r>
            <w:r w:rsidRPr="00894A66">
              <w:rPr>
                <w:rFonts w:ascii="Times New Roman" w:hAnsi="Times New Roman" w:cs="Times New Roman"/>
              </w:rPr>
              <w:t>ь</w:t>
            </w:r>
            <w:r w:rsidRPr="00894A66">
              <w:rPr>
                <w:rFonts w:ascii="Times New Roman" w:hAnsi="Times New Roman" w:cs="Times New Roman"/>
              </w:rPr>
              <w:t>ства</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958"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993"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0,0</w:t>
            </w:r>
          </w:p>
        </w:tc>
        <w:tc>
          <w:tcPr>
            <w:tcW w:w="184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Обеспечение проведения гос</w:t>
            </w:r>
            <w:r w:rsidRPr="00894A66">
              <w:rPr>
                <w:rFonts w:ascii="Times New Roman" w:hAnsi="Times New Roman" w:cs="Times New Roman"/>
              </w:rPr>
              <w:t>у</w:t>
            </w:r>
            <w:r w:rsidRPr="00894A66">
              <w:rPr>
                <w:rFonts w:ascii="Times New Roman" w:hAnsi="Times New Roman" w:cs="Times New Roman"/>
              </w:rPr>
              <w:t>дарственного кадастрового учета и государственной рег</w:t>
            </w:r>
            <w:r w:rsidRPr="00894A66">
              <w:rPr>
                <w:rFonts w:ascii="Times New Roman" w:hAnsi="Times New Roman" w:cs="Times New Roman"/>
              </w:rPr>
              <w:t>и</w:t>
            </w:r>
            <w:r w:rsidRPr="00894A66">
              <w:rPr>
                <w:rFonts w:ascii="Times New Roman" w:hAnsi="Times New Roman" w:cs="Times New Roman"/>
              </w:rPr>
              <w:t>страции прав на имущество Темниковского муниципального района в целях его приватизации, разгранич</w:t>
            </w:r>
            <w:r w:rsidRPr="00894A66">
              <w:rPr>
                <w:rFonts w:ascii="Times New Roman" w:hAnsi="Times New Roman" w:cs="Times New Roman"/>
              </w:rPr>
              <w:t>е</w:t>
            </w:r>
            <w:r w:rsidRPr="00894A66">
              <w:rPr>
                <w:rFonts w:ascii="Times New Roman" w:hAnsi="Times New Roman" w:cs="Times New Roman"/>
              </w:rPr>
              <w:t>ния, обеспечение надлежащего оформления прав на имущ</w:t>
            </w:r>
            <w:r w:rsidRPr="00894A66">
              <w:rPr>
                <w:rFonts w:ascii="Times New Roman" w:hAnsi="Times New Roman" w:cs="Times New Roman"/>
              </w:rPr>
              <w:t>е</w:t>
            </w:r>
            <w:r w:rsidRPr="00894A66">
              <w:rPr>
                <w:rFonts w:ascii="Times New Roman" w:hAnsi="Times New Roman" w:cs="Times New Roman"/>
              </w:rPr>
              <w:t>ство Темниковского муниципального района в соответствии с положениями з</w:t>
            </w:r>
            <w:r w:rsidRPr="00894A66">
              <w:rPr>
                <w:rFonts w:ascii="Times New Roman" w:hAnsi="Times New Roman" w:cs="Times New Roman"/>
              </w:rPr>
              <w:t>а</w:t>
            </w:r>
            <w:r w:rsidRPr="00894A66">
              <w:rPr>
                <w:rFonts w:ascii="Times New Roman" w:hAnsi="Times New Roman" w:cs="Times New Roman"/>
              </w:rPr>
              <w:t xml:space="preserve">конодательства Российской </w:t>
            </w:r>
            <w:r w:rsidRPr="00894A66">
              <w:rPr>
                <w:rFonts w:ascii="Times New Roman" w:hAnsi="Times New Roman" w:cs="Times New Roman"/>
              </w:rPr>
              <w:lastRenderedPageBreak/>
              <w:t>Федерации; и повышение д</w:t>
            </w:r>
            <w:r w:rsidRPr="00894A66">
              <w:rPr>
                <w:rFonts w:ascii="Times New Roman" w:hAnsi="Times New Roman" w:cs="Times New Roman"/>
              </w:rPr>
              <w:t>о</w:t>
            </w:r>
            <w:r w:rsidRPr="00894A66">
              <w:rPr>
                <w:rFonts w:ascii="Times New Roman" w:hAnsi="Times New Roman" w:cs="Times New Roman"/>
              </w:rPr>
              <w:t>ходов Темниковского муниципального района</w:t>
            </w: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lastRenderedPageBreak/>
              <w:t>3.</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Содержание и обслуживание имущ</w:t>
            </w:r>
            <w:r w:rsidRPr="00894A66">
              <w:rPr>
                <w:rFonts w:ascii="Times New Roman" w:hAnsi="Times New Roman" w:cs="Times New Roman"/>
              </w:rPr>
              <w:t>е</w:t>
            </w:r>
            <w:r w:rsidRPr="00894A66">
              <w:rPr>
                <w:rFonts w:ascii="Times New Roman" w:hAnsi="Times New Roman" w:cs="Times New Roman"/>
              </w:rPr>
              <w:t>ства казны Темниковского муниципального района</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93"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0,0</w:t>
            </w:r>
          </w:p>
        </w:tc>
        <w:tc>
          <w:tcPr>
            <w:tcW w:w="184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Обеспечение сохранности муниципального имущества казны района, для его дальнейш</w:t>
            </w:r>
            <w:r w:rsidRPr="00894A66">
              <w:rPr>
                <w:rFonts w:ascii="Times New Roman" w:hAnsi="Times New Roman" w:cs="Times New Roman"/>
              </w:rPr>
              <w:t>е</w:t>
            </w:r>
            <w:r w:rsidRPr="00894A66">
              <w:rPr>
                <w:rFonts w:ascii="Times New Roman" w:hAnsi="Times New Roman" w:cs="Times New Roman"/>
              </w:rPr>
              <w:t>го использования</w:t>
            </w: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4.</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Организация работ по оценке размера арендной платы за земельные участки и рыночной стоим</w:t>
            </w:r>
            <w:r w:rsidRPr="00894A66">
              <w:rPr>
                <w:rFonts w:ascii="Times New Roman" w:hAnsi="Times New Roman" w:cs="Times New Roman"/>
              </w:rPr>
              <w:t>о</w:t>
            </w:r>
            <w:r w:rsidRPr="00894A66">
              <w:rPr>
                <w:rFonts w:ascii="Times New Roman" w:hAnsi="Times New Roman" w:cs="Times New Roman"/>
              </w:rPr>
              <w:t>сти земельных участков</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93"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0,0,</w:t>
            </w:r>
          </w:p>
        </w:tc>
        <w:tc>
          <w:tcPr>
            <w:tcW w:w="184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Определение стоимости размера арендной платы за з</w:t>
            </w:r>
            <w:r w:rsidRPr="00894A66">
              <w:rPr>
                <w:rFonts w:ascii="Times New Roman" w:hAnsi="Times New Roman" w:cs="Times New Roman"/>
              </w:rPr>
              <w:t>е</w:t>
            </w:r>
            <w:r w:rsidRPr="00894A66">
              <w:rPr>
                <w:rFonts w:ascii="Times New Roman" w:hAnsi="Times New Roman" w:cs="Times New Roman"/>
              </w:rPr>
              <w:t>мельные участки и рыночной стоимости земельных участков</w:t>
            </w: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5.</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Выполнение к</w:t>
            </w:r>
            <w:r w:rsidRPr="00894A66">
              <w:rPr>
                <w:rFonts w:ascii="Times New Roman" w:hAnsi="Times New Roman" w:cs="Times New Roman"/>
              </w:rPr>
              <w:t>а</w:t>
            </w:r>
            <w:r w:rsidRPr="00894A66">
              <w:rPr>
                <w:rFonts w:ascii="Times New Roman" w:hAnsi="Times New Roman" w:cs="Times New Roman"/>
              </w:rPr>
              <w:t>дастровых работ по формированию з</w:t>
            </w:r>
            <w:r w:rsidRPr="00894A66">
              <w:rPr>
                <w:rFonts w:ascii="Times New Roman" w:hAnsi="Times New Roman" w:cs="Times New Roman"/>
              </w:rPr>
              <w:t>е</w:t>
            </w:r>
            <w:r w:rsidRPr="00894A66">
              <w:rPr>
                <w:rFonts w:ascii="Times New Roman" w:hAnsi="Times New Roman" w:cs="Times New Roman"/>
              </w:rPr>
              <w:t>мельных участков</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140,0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20,0</w:t>
            </w:r>
          </w:p>
        </w:tc>
        <w:tc>
          <w:tcPr>
            <w:tcW w:w="993"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20,0,</w:t>
            </w:r>
          </w:p>
        </w:tc>
        <w:tc>
          <w:tcPr>
            <w:tcW w:w="184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Формирование земельных участков для последующего пр</w:t>
            </w:r>
            <w:r w:rsidRPr="00894A66">
              <w:rPr>
                <w:rFonts w:ascii="Times New Roman" w:hAnsi="Times New Roman" w:cs="Times New Roman"/>
              </w:rPr>
              <w:t>е</w:t>
            </w:r>
            <w:r w:rsidRPr="00894A66">
              <w:rPr>
                <w:rFonts w:ascii="Times New Roman" w:hAnsi="Times New Roman" w:cs="Times New Roman"/>
              </w:rPr>
              <w:t>доставления на торгах для жилищного строительства, коммерческих целей и предоставления многодетным гра</w:t>
            </w:r>
            <w:r w:rsidRPr="00894A66">
              <w:rPr>
                <w:rFonts w:ascii="Times New Roman" w:hAnsi="Times New Roman" w:cs="Times New Roman"/>
              </w:rPr>
              <w:t>ж</w:t>
            </w:r>
            <w:r w:rsidRPr="00894A66">
              <w:rPr>
                <w:rFonts w:ascii="Times New Roman" w:hAnsi="Times New Roman" w:cs="Times New Roman"/>
              </w:rPr>
              <w:t>данам</w:t>
            </w: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6.</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Реализация мероприятий плана приватизации</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70,0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10,0</w:t>
            </w:r>
          </w:p>
        </w:tc>
        <w:tc>
          <w:tcPr>
            <w:tcW w:w="993"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10,0</w:t>
            </w:r>
          </w:p>
        </w:tc>
        <w:tc>
          <w:tcPr>
            <w:tcW w:w="1842" w:type="dxa"/>
            <w:shd w:val="clear" w:color="auto" w:fill="auto"/>
          </w:tcPr>
          <w:p w:rsidR="00894A66" w:rsidRPr="00894A66" w:rsidRDefault="00894A66" w:rsidP="006E4DCB">
            <w:pPr>
              <w:jc w:val="both"/>
              <w:rPr>
                <w:rFonts w:ascii="Times New Roman" w:hAnsi="Times New Roman" w:cs="Times New Roman"/>
              </w:rPr>
            </w:pP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7.</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Схема территориального планирования Темниковского муниципального района, установление границ населенных пунктов</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140,0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20,0</w:t>
            </w:r>
          </w:p>
        </w:tc>
        <w:tc>
          <w:tcPr>
            <w:tcW w:w="850"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20,0</w:t>
            </w:r>
          </w:p>
        </w:tc>
        <w:tc>
          <w:tcPr>
            <w:tcW w:w="993"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20,0</w:t>
            </w:r>
          </w:p>
        </w:tc>
        <w:tc>
          <w:tcPr>
            <w:tcW w:w="850"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20,0</w:t>
            </w:r>
          </w:p>
        </w:tc>
        <w:tc>
          <w:tcPr>
            <w:tcW w:w="851" w:type="dxa"/>
          </w:tcPr>
          <w:p w:rsidR="00894A66" w:rsidRPr="00894A66" w:rsidRDefault="00894A66" w:rsidP="006E4DCB">
            <w:pPr>
              <w:rPr>
                <w:rFonts w:ascii="Times New Roman" w:hAnsi="Times New Roman" w:cs="Times New Roman"/>
              </w:rPr>
            </w:pPr>
            <w:r w:rsidRPr="00894A66">
              <w:rPr>
                <w:rFonts w:ascii="Times New Roman" w:hAnsi="Times New Roman" w:cs="Times New Roman"/>
              </w:rPr>
              <w:t>20,0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20,0,</w:t>
            </w:r>
          </w:p>
        </w:tc>
        <w:tc>
          <w:tcPr>
            <w:tcW w:w="1842" w:type="dxa"/>
            <w:shd w:val="clear" w:color="auto" w:fill="auto"/>
          </w:tcPr>
          <w:p w:rsidR="00894A66" w:rsidRPr="00894A66" w:rsidRDefault="00894A66" w:rsidP="006E4DCB">
            <w:pPr>
              <w:jc w:val="both"/>
              <w:rPr>
                <w:rFonts w:ascii="Times New Roman" w:hAnsi="Times New Roman" w:cs="Times New Roman"/>
              </w:rPr>
            </w:pP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8.</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 xml:space="preserve">Организация и проведение торгов по реализации земельных участков и объектов недвижимого имущества, находящегося в </w:t>
            </w:r>
            <w:r w:rsidRPr="00894A66">
              <w:rPr>
                <w:rFonts w:ascii="Times New Roman" w:hAnsi="Times New Roman" w:cs="Times New Roman"/>
              </w:rPr>
              <w:lastRenderedPageBreak/>
              <w:t>муниципальной собственности</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lastRenderedPageBreak/>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93"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0,0,</w:t>
            </w:r>
          </w:p>
        </w:tc>
        <w:tc>
          <w:tcPr>
            <w:tcW w:w="1842" w:type="dxa"/>
            <w:shd w:val="clear" w:color="auto" w:fill="auto"/>
          </w:tcPr>
          <w:p w:rsidR="00894A66" w:rsidRPr="00894A66" w:rsidRDefault="00894A66" w:rsidP="006E4DCB">
            <w:pPr>
              <w:jc w:val="both"/>
              <w:rPr>
                <w:rFonts w:ascii="Times New Roman" w:hAnsi="Times New Roman" w:cs="Times New Roman"/>
              </w:rPr>
            </w:pP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lastRenderedPageBreak/>
              <w:t>9.</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993"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0,0</w:t>
            </w:r>
          </w:p>
        </w:tc>
        <w:tc>
          <w:tcPr>
            <w:tcW w:w="1842" w:type="dxa"/>
            <w:shd w:val="clear" w:color="auto" w:fill="auto"/>
          </w:tcPr>
          <w:p w:rsidR="00894A66" w:rsidRPr="00894A66" w:rsidRDefault="00894A66" w:rsidP="006E4DCB">
            <w:pPr>
              <w:jc w:val="both"/>
              <w:rPr>
                <w:rFonts w:ascii="Times New Roman" w:hAnsi="Times New Roman" w:cs="Times New Roman"/>
              </w:rPr>
            </w:pP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r w:rsidRPr="00894A66">
              <w:rPr>
                <w:rFonts w:ascii="Times New Roman" w:hAnsi="Times New Roman" w:cs="Times New Roman"/>
              </w:rPr>
              <w:t>10.</w:t>
            </w: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утверждения местных нормативов градостроительного проектирования поселений</w:t>
            </w:r>
          </w:p>
        </w:tc>
        <w:tc>
          <w:tcPr>
            <w:tcW w:w="1417"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2024</w:t>
            </w:r>
          </w:p>
        </w:tc>
        <w:tc>
          <w:tcPr>
            <w:tcW w:w="1080" w:type="dxa"/>
            <w:shd w:val="clear" w:color="auto" w:fill="auto"/>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2030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770,0,0</w:t>
            </w:r>
          </w:p>
        </w:tc>
        <w:tc>
          <w:tcPr>
            <w:tcW w:w="958"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110,0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110,0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110,0</w:t>
            </w:r>
          </w:p>
        </w:tc>
        <w:tc>
          <w:tcPr>
            <w:tcW w:w="993"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110,0</w:t>
            </w:r>
          </w:p>
        </w:tc>
        <w:tc>
          <w:tcPr>
            <w:tcW w:w="850"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110,0</w:t>
            </w:r>
          </w:p>
        </w:tc>
        <w:tc>
          <w:tcPr>
            <w:tcW w:w="851" w:type="dxa"/>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110,0</w:t>
            </w:r>
          </w:p>
        </w:tc>
        <w:tc>
          <w:tcPr>
            <w:tcW w:w="743" w:type="dxa"/>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110,0</w:t>
            </w:r>
          </w:p>
        </w:tc>
        <w:tc>
          <w:tcPr>
            <w:tcW w:w="1842" w:type="dxa"/>
            <w:shd w:val="clear" w:color="auto" w:fill="auto"/>
          </w:tcPr>
          <w:p w:rsidR="00894A66" w:rsidRPr="00894A66" w:rsidRDefault="00894A66" w:rsidP="006E4DCB">
            <w:pPr>
              <w:jc w:val="both"/>
              <w:rPr>
                <w:rFonts w:ascii="Times New Roman" w:hAnsi="Times New Roman" w:cs="Times New Roman"/>
              </w:rPr>
            </w:pPr>
          </w:p>
        </w:tc>
      </w:tr>
      <w:tr w:rsidR="00894A66" w:rsidRPr="00894A66" w:rsidTr="006E4DCB">
        <w:tc>
          <w:tcPr>
            <w:tcW w:w="468" w:type="dxa"/>
            <w:shd w:val="clear" w:color="auto" w:fill="auto"/>
          </w:tcPr>
          <w:p w:rsidR="00894A66" w:rsidRPr="00894A66" w:rsidRDefault="00894A66" w:rsidP="006E4DCB">
            <w:pPr>
              <w:rPr>
                <w:rFonts w:ascii="Times New Roman" w:hAnsi="Times New Roman" w:cs="Times New Roman"/>
              </w:rPr>
            </w:pPr>
          </w:p>
        </w:tc>
        <w:tc>
          <w:tcPr>
            <w:tcW w:w="2192" w:type="dxa"/>
            <w:shd w:val="clear" w:color="auto" w:fill="auto"/>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Итого:</w:t>
            </w:r>
          </w:p>
        </w:tc>
        <w:tc>
          <w:tcPr>
            <w:tcW w:w="1417" w:type="dxa"/>
            <w:shd w:val="clear" w:color="auto" w:fill="auto"/>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х</w:t>
            </w:r>
          </w:p>
        </w:tc>
        <w:tc>
          <w:tcPr>
            <w:tcW w:w="1080" w:type="dxa"/>
            <w:shd w:val="clear" w:color="auto" w:fill="auto"/>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х</w:t>
            </w:r>
          </w:p>
        </w:tc>
        <w:tc>
          <w:tcPr>
            <w:tcW w:w="1080" w:type="dxa"/>
            <w:shd w:val="clear" w:color="auto" w:fill="auto"/>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х</w:t>
            </w:r>
          </w:p>
        </w:tc>
        <w:tc>
          <w:tcPr>
            <w:tcW w:w="958" w:type="dxa"/>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1120,0</w:t>
            </w:r>
          </w:p>
        </w:tc>
        <w:tc>
          <w:tcPr>
            <w:tcW w:w="958" w:type="dxa"/>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160,0</w:t>
            </w:r>
          </w:p>
        </w:tc>
        <w:tc>
          <w:tcPr>
            <w:tcW w:w="851" w:type="dxa"/>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160,0</w:t>
            </w:r>
          </w:p>
        </w:tc>
        <w:tc>
          <w:tcPr>
            <w:tcW w:w="850" w:type="dxa"/>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160,0</w:t>
            </w:r>
          </w:p>
        </w:tc>
        <w:tc>
          <w:tcPr>
            <w:tcW w:w="993" w:type="dxa"/>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160,0</w:t>
            </w:r>
          </w:p>
        </w:tc>
        <w:tc>
          <w:tcPr>
            <w:tcW w:w="850" w:type="dxa"/>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160,0</w:t>
            </w:r>
          </w:p>
        </w:tc>
        <w:tc>
          <w:tcPr>
            <w:tcW w:w="851" w:type="dxa"/>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160,0</w:t>
            </w:r>
          </w:p>
        </w:tc>
        <w:tc>
          <w:tcPr>
            <w:tcW w:w="743" w:type="dxa"/>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160,0</w:t>
            </w:r>
          </w:p>
        </w:tc>
        <w:tc>
          <w:tcPr>
            <w:tcW w:w="1842" w:type="dxa"/>
            <w:shd w:val="clear" w:color="auto" w:fill="auto"/>
          </w:tcPr>
          <w:p w:rsidR="00894A66" w:rsidRPr="00894A66" w:rsidRDefault="00894A66" w:rsidP="006E4DCB">
            <w:pPr>
              <w:jc w:val="center"/>
              <w:rPr>
                <w:rFonts w:ascii="Times New Roman" w:hAnsi="Times New Roman" w:cs="Times New Roman"/>
                <w:b/>
              </w:rPr>
            </w:pPr>
            <w:r w:rsidRPr="00894A66">
              <w:rPr>
                <w:rFonts w:ascii="Times New Roman" w:hAnsi="Times New Roman" w:cs="Times New Roman"/>
                <w:b/>
              </w:rPr>
              <w:t>х</w:t>
            </w:r>
          </w:p>
        </w:tc>
      </w:tr>
    </w:tbl>
    <w:p w:rsidR="00894A66" w:rsidRPr="00894A66" w:rsidRDefault="00894A66" w:rsidP="00894A66">
      <w:pPr>
        <w:rPr>
          <w:rFonts w:ascii="Times New Roman" w:hAnsi="Times New Roman" w:cs="Times New Roman"/>
        </w:rPr>
      </w:pPr>
    </w:p>
    <w:p w:rsidR="00894A66" w:rsidRPr="00894A66" w:rsidRDefault="00894A66" w:rsidP="00894A66">
      <w:pPr>
        <w:adjustRightInd w:val="0"/>
        <w:rPr>
          <w:rFonts w:ascii="Times New Roman" w:hAnsi="Times New Roman" w:cs="Times New Roman"/>
          <w:b/>
          <w:bCs/>
        </w:rPr>
      </w:pPr>
    </w:p>
    <w:p w:rsidR="00894A66" w:rsidRPr="00894A66" w:rsidRDefault="00894A66" w:rsidP="00894A66">
      <w:pPr>
        <w:adjustRightInd w:val="0"/>
        <w:jc w:val="center"/>
        <w:rPr>
          <w:rFonts w:ascii="Times New Roman" w:hAnsi="Times New Roman" w:cs="Times New Roman"/>
          <w:b/>
          <w:bCs/>
        </w:rPr>
      </w:pPr>
      <w:r w:rsidRPr="00894A66">
        <w:rPr>
          <w:rFonts w:ascii="Times New Roman" w:hAnsi="Times New Roman" w:cs="Times New Roman"/>
          <w:b/>
          <w:bCs/>
        </w:rPr>
        <w:t>6. Перечень целевых индикаторов и показателей муниципальной программы с расшифровкой плановых значений по годам ее реализации и обоснование сост</w:t>
      </w:r>
      <w:r w:rsidRPr="00894A66">
        <w:rPr>
          <w:rFonts w:ascii="Times New Roman" w:hAnsi="Times New Roman" w:cs="Times New Roman"/>
          <w:b/>
          <w:bCs/>
        </w:rPr>
        <w:t>а</w:t>
      </w:r>
      <w:r w:rsidRPr="00894A66">
        <w:rPr>
          <w:rFonts w:ascii="Times New Roman" w:hAnsi="Times New Roman" w:cs="Times New Roman"/>
          <w:b/>
          <w:bCs/>
        </w:rPr>
        <w:t>ва значений.</w:t>
      </w:r>
    </w:p>
    <w:tbl>
      <w:tblPr>
        <w:tblW w:w="15833" w:type="dxa"/>
        <w:tblLayout w:type="fixed"/>
        <w:tblCellMar>
          <w:left w:w="0" w:type="dxa"/>
          <w:right w:w="0" w:type="dxa"/>
        </w:tblCellMar>
        <w:tblLook w:val="0000" w:firstRow="0" w:lastRow="0" w:firstColumn="0" w:lastColumn="0" w:noHBand="0" w:noVBand="0"/>
      </w:tblPr>
      <w:tblGrid>
        <w:gridCol w:w="772"/>
        <w:gridCol w:w="3152"/>
        <w:gridCol w:w="712"/>
        <w:gridCol w:w="1700"/>
        <w:gridCol w:w="1701"/>
        <w:gridCol w:w="1276"/>
        <w:gridCol w:w="992"/>
        <w:gridCol w:w="708"/>
        <w:gridCol w:w="978"/>
        <w:gridCol w:w="906"/>
        <w:gridCol w:w="952"/>
        <w:gridCol w:w="992"/>
        <w:gridCol w:w="992"/>
      </w:tblGrid>
      <w:tr w:rsidR="00894A66" w:rsidRPr="00894A66" w:rsidTr="006E4DCB">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 xml:space="preserve">N </w:t>
            </w:r>
            <w:proofErr w:type="gramStart"/>
            <w:r w:rsidRPr="00894A66">
              <w:rPr>
                <w:rFonts w:ascii="Times New Roman" w:hAnsi="Times New Roman" w:cs="Times New Roman"/>
              </w:rPr>
              <w:t>п</w:t>
            </w:r>
            <w:proofErr w:type="gramEnd"/>
            <w:r w:rsidRPr="00894A66">
              <w:rPr>
                <w:rFonts w:ascii="Times New Roman" w:hAnsi="Times New Roman" w:cs="Times New Roman"/>
              </w:rPr>
              <w:t>/п</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Целевой показатель (индикатор) (наименов</w:t>
            </w:r>
            <w:r w:rsidRPr="00894A66">
              <w:rPr>
                <w:rFonts w:ascii="Times New Roman" w:hAnsi="Times New Roman" w:cs="Times New Roman"/>
              </w:rPr>
              <w:t>а</w:t>
            </w:r>
            <w:r w:rsidRPr="00894A66">
              <w:rPr>
                <w:rFonts w:ascii="Times New Roman" w:hAnsi="Times New Roman" w:cs="Times New Roman"/>
              </w:rPr>
              <w:t>ние)</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center"/>
              <w:rPr>
                <w:rFonts w:ascii="Times New Roman" w:hAnsi="Times New Roman" w:cs="Times New Roman"/>
              </w:rPr>
            </w:pPr>
            <w:r w:rsidRPr="00894A66">
              <w:rPr>
                <w:rFonts w:ascii="Times New Roman" w:hAnsi="Times New Roman" w:cs="Times New Roman"/>
              </w:rPr>
              <w:t xml:space="preserve">Ед. </w:t>
            </w:r>
            <w:proofErr w:type="spellStart"/>
            <w:r w:rsidRPr="00894A66">
              <w:rPr>
                <w:rFonts w:ascii="Times New Roman" w:hAnsi="Times New Roman" w:cs="Times New Roman"/>
              </w:rPr>
              <w:t>изм</w:t>
            </w:r>
            <w:proofErr w:type="spellEnd"/>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center"/>
              <w:rPr>
                <w:rFonts w:ascii="Times New Roman" w:hAnsi="Times New Roman" w:cs="Times New Roman"/>
              </w:rPr>
            </w:pPr>
            <w:r w:rsidRPr="00894A66">
              <w:rPr>
                <w:rFonts w:ascii="Times New Roman" w:hAnsi="Times New Roman" w:cs="Times New Roman"/>
              </w:rPr>
              <w:t>Ответственный исполн</w:t>
            </w:r>
            <w:r w:rsidRPr="00894A66">
              <w:rPr>
                <w:rFonts w:ascii="Times New Roman" w:hAnsi="Times New Roman" w:cs="Times New Roman"/>
              </w:rPr>
              <w:t>и</w:t>
            </w:r>
            <w:r w:rsidRPr="00894A66">
              <w:rPr>
                <w:rFonts w:ascii="Times New Roman" w:hAnsi="Times New Roman" w:cs="Times New Roman"/>
              </w:rPr>
              <w:t>тель</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center"/>
              <w:rPr>
                <w:rFonts w:ascii="Times New Roman" w:hAnsi="Times New Roman" w:cs="Times New Roman"/>
              </w:rPr>
            </w:pPr>
            <w:r w:rsidRPr="00894A66">
              <w:rPr>
                <w:rFonts w:ascii="Times New Roman" w:hAnsi="Times New Roman" w:cs="Times New Roman"/>
              </w:rPr>
              <w:t>Порядок форм</w:t>
            </w:r>
            <w:r w:rsidRPr="00894A66">
              <w:rPr>
                <w:rFonts w:ascii="Times New Roman" w:hAnsi="Times New Roman" w:cs="Times New Roman"/>
              </w:rPr>
              <w:t>и</w:t>
            </w:r>
            <w:r w:rsidRPr="00894A66">
              <w:rPr>
                <w:rFonts w:ascii="Times New Roman" w:hAnsi="Times New Roman" w:cs="Times New Roman"/>
              </w:rPr>
              <w:t>рования показателя (наименование документа - источн</w:t>
            </w:r>
            <w:r w:rsidRPr="00894A66">
              <w:rPr>
                <w:rFonts w:ascii="Times New Roman" w:hAnsi="Times New Roman" w:cs="Times New Roman"/>
              </w:rPr>
              <w:t>и</w:t>
            </w:r>
            <w:r w:rsidRPr="00894A66">
              <w:rPr>
                <w:rFonts w:ascii="Times New Roman" w:hAnsi="Times New Roman" w:cs="Times New Roman"/>
              </w:rPr>
              <w:t>ка)</w:t>
            </w:r>
          </w:p>
        </w:tc>
        <w:tc>
          <w:tcPr>
            <w:tcW w:w="1276"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41"/>
              <w:jc w:val="center"/>
              <w:rPr>
                <w:rFonts w:ascii="Times New Roman" w:hAnsi="Times New Roman" w:cs="Times New Roman"/>
              </w:rPr>
            </w:pPr>
            <w:r w:rsidRPr="00894A66">
              <w:rPr>
                <w:rFonts w:ascii="Times New Roman" w:hAnsi="Times New Roman" w:cs="Times New Roman"/>
              </w:rPr>
              <w:t>Система монит</w:t>
            </w:r>
            <w:r w:rsidRPr="00894A66">
              <w:rPr>
                <w:rFonts w:ascii="Times New Roman" w:hAnsi="Times New Roman" w:cs="Times New Roman"/>
              </w:rPr>
              <w:t>о</w:t>
            </w:r>
            <w:r w:rsidRPr="00894A66">
              <w:rPr>
                <w:rFonts w:ascii="Times New Roman" w:hAnsi="Times New Roman" w:cs="Times New Roman"/>
              </w:rPr>
              <w:t>ринга (ежемесячно, ежеквартально, ежего</w:t>
            </w:r>
            <w:r w:rsidRPr="00894A66">
              <w:rPr>
                <w:rFonts w:ascii="Times New Roman" w:hAnsi="Times New Roman" w:cs="Times New Roman"/>
              </w:rPr>
              <w:t>д</w:t>
            </w:r>
            <w:r w:rsidRPr="00894A66">
              <w:rPr>
                <w:rFonts w:ascii="Times New Roman" w:hAnsi="Times New Roman" w:cs="Times New Roman"/>
              </w:rPr>
              <w:t>но)</w:t>
            </w:r>
          </w:p>
        </w:tc>
        <w:tc>
          <w:tcPr>
            <w:tcW w:w="6520" w:type="dxa"/>
            <w:gridSpan w:val="7"/>
            <w:tcBorders>
              <w:top w:val="single" w:sz="6" w:space="0" w:color="auto"/>
              <w:left w:val="single" w:sz="6" w:space="0" w:color="auto"/>
              <w:bottom w:val="single" w:sz="4" w:space="0" w:color="auto"/>
              <w:right w:val="single" w:sz="6"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Значения целевых показателей (индикаторов)</w:t>
            </w:r>
          </w:p>
        </w:tc>
      </w:tr>
      <w:tr w:rsidR="00894A66" w:rsidRPr="00894A66" w:rsidTr="006E4DCB">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894A66" w:rsidRPr="00894A66" w:rsidRDefault="00894A66" w:rsidP="006E4DCB">
            <w:pPr>
              <w:rPr>
                <w:rFonts w:ascii="Times New Roman" w:hAnsi="Times New Roman" w:cs="Times New Roman"/>
              </w:rPr>
            </w:pP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894A66" w:rsidRPr="00894A66" w:rsidRDefault="00894A66" w:rsidP="006E4DCB">
            <w:pPr>
              <w:rPr>
                <w:rFonts w:ascii="Times New Roman" w:hAnsi="Times New Roman" w:cs="Times New Roman"/>
              </w:rPr>
            </w:pP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894A66" w:rsidRPr="00894A66" w:rsidRDefault="00894A66" w:rsidP="006E4DCB">
            <w:pPr>
              <w:ind w:left="-60" w:right="-60"/>
              <w:rPr>
                <w:rFonts w:ascii="Times New Roman" w:hAnsi="Times New Roman" w:cs="Times New Roman"/>
              </w:rPr>
            </w:pP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894A66" w:rsidRPr="00894A66" w:rsidRDefault="00894A66" w:rsidP="006E4DCB">
            <w:pPr>
              <w:ind w:left="-60" w:right="-60"/>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vAlign w:val="bottom"/>
          </w:tcPr>
          <w:p w:rsidR="00894A66" w:rsidRPr="00894A66" w:rsidRDefault="00894A66" w:rsidP="006E4DCB">
            <w:pPr>
              <w:ind w:left="-60" w:right="-60"/>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vAlign w:val="bottom"/>
          </w:tcPr>
          <w:p w:rsidR="00894A66" w:rsidRPr="00894A66" w:rsidRDefault="00894A66" w:rsidP="006E4DCB">
            <w:pPr>
              <w:ind w:left="-60" w:right="-41"/>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894A66" w:rsidRPr="00894A66" w:rsidRDefault="00894A66" w:rsidP="006E4DCB">
            <w:pPr>
              <w:rPr>
                <w:rFonts w:ascii="Times New Roman" w:hAnsi="Times New Roman" w:cs="Times New Roman"/>
              </w:rPr>
            </w:pPr>
            <w:r w:rsidRPr="00894A66">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894A66" w:rsidRPr="00894A66" w:rsidRDefault="00894A66" w:rsidP="006E4DCB">
            <w:pPr>
              <w:rPr>
                <w:rFonts w:ascii="Times New Roman" w:hAnsi="Times New Roman" w:cs="Times New Roman"/>
              </w:rPr>
            </w:pPr>
            <w:r w:rsidRPr="00894A66">
              <w:rPr>
                <w:rFonts w:ascii="Times New Roman" w:hAnsi="Times New Roman" w:cs="Times New Roman"/>
              </w:rPr>
              <w:t>2026</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894A66" w:rsidRPr="00894A66" w:rsidRDefault="00894A66" w:rsidP="006E4DCB">
            <w:pPr>
              <w:rPr>
                <w:rFonts w:ascii="Times New Roman" w:hAnsi="Times New Roman" w:cs="Times New Roman"/>
              </w:rPr>
            </w:pPr>
            <w:r w:rsidRPr="00894A66">
              <w:rPr>
                <w:rFonts w:ascii="Times New Roman" w:hAnsi="Times New Roman" w:cs="Times New Roman"/>
              </w:rPr>
              <w:t>2027</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894A66" w:rsidRPr="00894A66" w:rsidRDefault="00894A66" w:rsidP="006E4DCB">
            <w:pPr>
              <w:rPr>
                <w:rFonts w:ascii="Times New Roman" w:hAnsi="Times New Roman" w:cs="Times New Roman"/>
              </w:rPr>
            </w:pPr>
            <w:r w:rsidRPr="00894A66">
              <w:rPr>
                <w:rFonts w:ascii="Times New Roman" w:hAnsi="Times New Roman" w:cs="Times New Roman"/>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vAlign w:val="bottom"/>
          </w:tcPr>
          <w:p w:rsidR="00894A66" w:rsidRPr="00894A66" w:rsidRDefault="00894A66" w:rsidP="006E4DCB">
            <w:pPr>
              <w:rPr>
                <w:rFonts w:ascii="Times New Roman" w:hAnsi="Times New Roman" w:cs="Times New Roman"/>
              </w:rPr>
            </w:pPr>
            <w:r w:rsidRPr="00894A66">
              <w:rPr>
                <w:rFonts w:ascii="Times New Roman" w:hAnsi="Times New Roman" w:cs="Times New Roman"/>
              </w:rPr>
              <w:t>2029</w:t>
            </w:r>
          </w:p>
        </w:tc>
        <w:tc>
          <w:tcPr>
            <w:tcW w:w="992"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rPr>
                <w:rFonts w:ascii="Times New Roman" w:hAnsi="Times New Roman" w:cs="Times New Roman"/>
              </w:rPr>
            </w:pPr>
            <w:r w:rsidRPr="00894A66">
              <w:rPr>
                <w:rFonts w:ascii="Times New Roman" w:hAnsi="Times New Roman" w:cs="Times New Roman"/>
              </w:rPr>
              <w:t>2030</w:t>
            </w:r>
          </w:p>
        </w:tc>
      </w:tr>
      <w:tr w:rsidR="00894A66" w:rsidRPr="00894A66" w:rsidTr="006E4DCB">
        <w:trPr>
          <w:trHeight w:val="1227"/>
        </w:trPr>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lastRenderedPageBreak/>
              <w:t>1</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Количество объе</w:t>
            </w:r>
            <w:r w:rsidRPr="00894A66">
              <w:rPr>
                <w:rFonts w:ascii="Times New Roman" w:hAnsi="Times New Roman" w:cs="Times New Roman"/>
              </w:rPr>
              <w:t>к</w:t>
            </w:r>
            <w:r w:rsidRPr="00894A66">
              <w:rPr>
                <w:rFonts w:ascii="Times New Roman" w:hAnsi="Times New Roman" w:cs="Times New Roman"/>
              </w:rPr>
              <w:t>тов, по которым проведена оценка рыночной сто</w:t>
            </w:r>
            <w:r w:rsidRPr="00894A66">
              <w:rPr>
                <w:rFonts w:ascii="Times New Roman" w:hAnsi="Times New Roman" w:cs="Times New Roman"/>
              </w:rPr>
              <w:t>и</w:t>
            </w:r>
            <w:r w:rsidRPr="00894A66">
              <w:rPr>
                <w:rFonts w:ascii="Times New Roman" w:hAnsi="Times New Roman" w:cs="Times New Roman"/>
              </w:rPr>
              <w:t>мости, в том числе земельных участков, недвижимого им</w:t>
            </w:r>
            <w:r w:rsidRPr="00894A66">
              <w:rPr>
                <w:rFonts w:ascii="Times New Roman" w:hAnsi="Times New Roman" w:cs="Times New Roman"/>
              </w:rPr>
              <w:t>у</w:t>
            </w:r>
            <w:r w:rsidRPr="00894A66">
              <w:rPr>
                <w:rFonts w:ascii="Times New Roman" w:hAnsi="Times New Roman" w:cs="Times New Roman"/>
              </w:rPr>
              <w:t>щества</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Отчет об оценке рыночной стоимости на отче</w:t>
            </w:r>
            <w:r w:rsidRPr="00894A66">
              <w:rPr>
                <w:rFonts w:ascii="Times New Roman" w:hAnsi="Times New Roman" w:cs="Times New Roman"/>
              </w:rPr>
              <w:t>т</w:t>
            </w:r>
            <w:r w:rsidRPr="00894A66">
              <w:rPr>
                <w:rFonts w:ascii="Times New Roman" w:hAnsi="Times New Roman" w:cs="Times New Roman"/>
              </w:rPr>
              <w:t>ную дату</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ind w:left="-60" w:right="-41"/>
              <w:jc w:val="center"/>
              <w:rPr>
                <w:rFonts w:ascii="Times New Roman" w:hAnsi="Times New Roman" w:cs="Times New Roman"/>
              </w:rPr>
            </w:pPr>
            <w:r w:rsidRPr="00894A66">
              <w:rPr>
                <w:rFonts w:ascii="Times New Roman" w:hAnsi="Times New Roman" w:cs="Times New Roman"/>
              </w:rPr>
              <w:t>Ежеквартал</w:t>
            </w:r>
            <w:r w:rsidRPr="00894A66">
              <w:rPr>
                <w:rFonts w:ascii="Times New Roman" w:hAnsi="Times New Roman" w:cs="Times New Roman"/>
              </w:rPr>
              <w:t>ь</w:t>
            </w:r>
            <w:r w:rsidRPr="00894A66">
              <w:rPr>
                <w:rFonts w:ascii="Times New Roman" w:hAnsi="Times New Roman" w:cs="Times New Roman"/>
              </w:rPr>
              <w:t>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20</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w:t>
            </w:r>
          </w:p>
        </w:tc>
      </w:tr>
      <w:tr w:rsidR="00894A66" w:rsidRPr="00894A66" w:rsidTr="006E4DCB">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Количество сформир</w:t>
            </w:r>
            <w:r w:rsidRPr="00894A66">
              <w:rPr>
                <w:rFonts w:ascii="Times New Roman" w:hAnsi="Times New Roman" w:cs="Times New Roman"/>
              </w:rPr>
              <w:t>о</w:t>
            </w:r>
            <w:r w:rsidRPr="00894A66">
              <w:rPr>
                <w:rFonts w:ascii="Times New Roman" w:hAnsi="Times New Roman" w:cs="Times New Roman"/>
              </w:rPr>
              <w:t>ванных и поставленных на кадастровый учет земельных учас</w:t>
            </w:r>
            <w:r w:rsidRPr="00894A66">
              <w:rPr>
                <w:rFonts w:ascii="Times New Roman" w:hAnsi="Times New Roman" w:cs="Times New Roman"/>
              </w:rPr>
              <w:t>т</w:t>
            </w:r>
            <w:r w:rsidRPr="00894A66">
              <w:rPr>
                <w:rFonts w:ascii="Times New Roman" w:hAnsi="Times New Roman" w:cs="Times New Roman"/>
              </w:rPr>
              <w:t>ков</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Сведения государс</w:t>
            </w:r>
            <w:r w:rsidRPr="00894A66">
              <w:rPr>
                <w:rFonts w:ascii="Times New Roman" w:hAnsi="Times New Roman" w:cs="Times New Roman"/>
              </w:rPr>
              <w:t>т</w:t>
            </w:r>
            <w:r w:rsidRPr="00894A66">
              <w:rPr>
                <w:rFonts w:ascii="Times New Roman" w:hAnsi="Times New Roman" w:cs="Times New Roman"/>
              </w:rPr>
              <w:t>венного кадастра недвижимости на о</w:t>
            </w:r>
            <w:r w:rsidRPr="00894A66">
              <w:rPr>
                <w:rFonts w:ascii="Times New Roman" w:hAnsi="Times New Roman" w:cs="Times New Roman"/>
              </w:rPr>
              <w:t>т</w:t>
            </w:r>
            <w:r w:rsidRPr="00894A66">
              <w:rPr>
                <w:rFonts w:ascii="Times New Roman" w:hAnsi="Times New Roman" w:cs="Times New Roman"/>
              </w:rPr>
              <w:t>четную дату</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ind w:left="-60" w:right="-41"/>
              <w:jc w:val="center"/>
              <w:rPr>
                <w:rFonts w:ascii="Times New Roman" w:hAnsi="Times New Roman" w:cs="Times New Roman"/>
              </w:rPr>
            </w:pPr>
            <w:r w:rsidRPr="00894A66">
              <w:rPr>
                <w:rFonts w:ascii="Times New Roman" w:hAnsi="Times New Roman" w:cs="Times New Roman"/>
              </w:rPr>
              <w:t>Ежегодно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30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30</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30</w:t>
            </w:r>
          </w:p>
        </w:tc>
      </w:tr>
      <w:tr w:rsidR="00894A66" w:rsidRPr="00894A66" w:rsidTr="006E4DCB">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3</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Количество договоров аренды муниципального недвижимого им</w:t>
            </w:r>
            <w:r w:rsidRPr="00894A66">
              <w:rPr>
                <w:rFonts w:ascii="Times New Roman" w:hAnsi="Times New Roman" w:cs="Times New Roman"/>
              </w:rPr>
              <w:t>у</w:t>
            </w:r>
            <w:r w:rsidRPr="00894A66">
              <w:rPr>
                <w:rFonts w:ascii="Times New Roman" w:hAnsi="Times New Roman" w:cs="Times New Roman"/>
              </w:rPr>
              <w:t>щества</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Сведения из ед</w:t>
            </w:r>
            <w:r w:rsidRPr="00894A66">
              <w:rPr>
                <w:rFonts w:ascii="Times New Roman" w:hAnsi="Times New Roman" w:cs="Times New Roman"/>
              </w:rPr>
              <w:t>и</w:t>
            </w:r>
            <w:r w:rsidRPr="00894A66">
              <w:rPr>
                <w:rFonts w:ascii="Times New Roman" w:hAnsi="Times New Roman" w:cs="Times New Roman"/>
              </w:rPr>
              <w:t>ного реестра муниципал</w:t>
            </w:r>
            <w:r w:rsidRPr="00894A66">
              <w:rPr>
                <w:rFonts w:ascii="Times New Roman" w:hAnsi="Times New Roman" w:cs="Times New Roman"/>
              </w:rPr>
              <w:t>ь</w:t>
            </w:r>
            <w:r w:rsidRPr="00894A66">
              <w:rPr>
                <w:rFonts w:ascii="Times New Roman" w:hAnsi="Times New Roman" w:cs="Times New Roman"/>
              </w:rPr>
              <w:t>ного имущества на о</w:t>
            </w:r>
            <w:r w:rsidRPr="00894A66">
              <w:rPr>
                <w:rFonts w:ascii="Times New Roman" w:hAnsi="Times New Roman" w:cs="Times New Roman"/>
              </w:rPr>
              <w:t>т</w:t>
            </w:r>
            <w:r w:rsidRPr="00894A66">
              <w:rPr>
                <w:rFonts w:ascii="Times New Roman" w:hAnsi="Times New Roman" w:cs="Times New Roman"/>
              </w:rPr>
              <w:t>четную дату</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ind w:left="-60" w:right="-41"/>
              <w:jc w:val="center"/>
              <w:rPr>
                <w:rFonts w:ascii="Times New Roman" w:hAnsi="Times New Roman" w:cs="Times New Roman"/>
              </w:rPr>
            </w:pPr>
            <w:r w:rsidRPr="00894A66">
              <w:rPr>
                <w:rFonts w:ascii="Times New Roman" w:hAnsi="Times New Roman" w:cs="Times New Roman"/>
              </w:rPr>
              <w:t>Ежеквартал</w:t>
            </w:r>
            <w:r w:rsidRPr="00894A66">
              <w:rPr>
                <w:rFonts w:ascii="Times New Roman" w:hAnsi="Times New Roman" w:cs="Times New Roman"/>
              </w:rPr>
              <w:t>ь</w:t>
            </w:r>
            <w:r w:rsidRPr="00894A66">
              <w:rPr>
                <w:rFonts w:ascii="Times New Roman" w:hAnsi="Times New Roman" w:cs="Times New Roman"/>
              </w:rPr>
              <w:t>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w:t>
            </w:r>
          </w:p>
        </w:tc>
      </w:tr>
      <w:tr w:rsidR="00894A66" w:rsidRPr="00894A66" w:rsidTr="006E4DCB">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4</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Количество заключенных дог</w:t>
            </w:r>
            <w:r w:rsidRPr="00894A66">
              <w:rPr>
                <w:rFonts w:ascii="Times New Roman" w:hAnsi="Times New Roman" w:cs="Times New Roman"/>
              </w:rPr>
              <w:t>о</w:t>
            </w:r>
            <w:r w:rsidRPr="00894A66">
              <w:rPr>
                <w:rFonts w:ascii="Times New Roman" w:hAnsi="Times New Roman" w:cs="Times New Roman"/>
              </w:rPr>
              <w:t>воров купли-продажи муниципального имущ</w:t>
            </w:r>
            <w:r w:rsidRPr="00894A66">
              <w:rPr>
                <w:rFonts w:ascii="Times New Roman" w:hAnsi="Times New Roman" w:cs="Times New Roman"/>
              </w:rPr>
              <w:t>е</w:t>
            </w:r>
            <w:r w:rsidRPr="00894A66">
              <w:rPr>
                <w:rFonts w:ascii="Times New Roman" w:hAnsi="Times New Roman" w:cs="Times New Roman"/>
              </w:rPr>
              <w:t>ства</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Сведения из ед</w:t>
            </w:r>
            <w:r w:rsidRPr="00894A66">
              <w:rPr>
                <w:rFonts w:ascii="Times New Roman" w:hAnsi="Times New Roman" w:cs="Times New Roman"/>
              </w:rPr>
              <w:t>и</w:t>
            </w:r>
            <w:r w:rsidRPr="00894A66">
              <w:rPr>
                <w:rFonts w:ascii="Times New Roman" w:hAnsi="Times New Roman" w:cs="Times New Roman"/>
              </w:rPr>
              <w:t>ного реестра муниципал</w:t>
            </w:r>
            <w:r w:rsidRPr="00894A66">
              <w:rPr>
                <w:rFonts w:ascii="Times New Roman" w:hAnsi="Times New Roman" w:cs="Times New Roman"/>
              </w:rPr>
              <w:t>ь</w:t>
            </w:r>
            <w:r w:rsidRPr="00894A66">
              <w:rPr>
                <w:rFonts w:ascii="Times New Roman" w:hAnsi="Times New Roman" w:cs="Times New Roman"/>
              </w:rPr>
              <w:t>ного имущества на о</w:t>
            </w:r>
            <w:r w:rsidRPr="00894A66">
              <w:rPr>
                <w:rFonts w:ascii="Times New Roman" w:hAnsi="Times New Roman" w:cs="Times New Roman"/>
              </w:rPr>
              <w:t>т</w:t>
            </w:r>
            <w:r w:rsidRPr="00894A66">
              <w:rPr>
                <w:rFonts w:ascii="Times New Roman" w:hAnsi="Times New Roman" w:cs="Times New Roman"/>
              </w:rPr>
              <w:t>четную дату</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ind w:left="-60" w:right="-41"/>
              <w:jc w:val="center"/>
              <w:rPr>
                <w:rFonts w:ascii="Times New Roman" w:hAnsi="Times New Roman" w:cs="Times New Roman"/>
              </w:rPr>
            </w:pPr>
            <w:r w:rsidRPr="00894A66">
              <w:rPr>
                <w:rFonts w:ascii="Times New Roman" w:hAnsi="Times New Roman" w:cs="Times New Roman"/>
              </w:rPr>
              <w:t>Ежеквартал</w:t>
            </w:r>
            <w:r w:rsidRPr="00894A66">
              <w:rPr>
                <w:rFonts w:ascii="Times New Roman" w:hAnsi="Times New Roman" w:cs="Times New Roman"/>
              </w:rPr>
              <w:t>ь</w:t>
            </w:r>
            <w:r w:rsidRPr="00894A66">
              <w:rPr>
                <w:rFonts w:ascii="Times New Roman" w:hAnsi="Times New Roman" w:cs="Times New Roman"/>
              </w:rPr>
              <w:t>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w:t>
            </w:r>
          </w:p>
        </w:tc>
      </w:tr>
      <w:tr w:rsidR="00894A66" w:rsidRPr="00894A66" w:rsidTr="006E4DCB">
        <w:tc>
          <w:tcPr>
            <w:tcW w:w="77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5</w:t>
            </w:r>
          </w:p>
        </w:tc>
        <w:tc>
          <w:tcPr>
            <w:tcW w:w="315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 xml:space="preserve">Количество населенных пунктов, </w:t>
            </w:r>
            <w:proofErr w:type="gramStart"/>
            <w:r w:rsidRPr="00894A66">
              <w:rPr>
                <w:rFonts w:ascii="Times New Roman" w:hAnsi="Times New Roman" w:cs="Times New Roman"/>
              </w:rPr>
              <w:t>сведения</w:t>
            </w:r>
            <w:proofErr w:type="gramEnd"/>
            <w:r w:rsidRPr="00894A66">
              <w:rPr>
                <w:rFonts w:ascii="Times New Roman" w:hAnsi="Times New Roman" w:cs="Times New Roman"/>
              </w:rPr>
              <w:t xml:space="preserve"> о границах которых внесены в Единый государственный реестр недвижимости</w:t>
            </w:r>
          </w:p>
        </w:tc>
        <w:tc>
          <w:tcPr>
            <w:tcW w:w="712"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ед.</w:t>
            </w:r>
          </w:p>
        </w:tc>
        <w:tc>
          <w:tcPr>
            <w:tcW w:w="1700"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Отдел  муниципал</w:t>
            </w:r>
            <w:r w:rsidRPr="00894A66">
              <w:rPr>
                <w:rFonts w:ascii="Times New Roman" w:hAnsi="Times New Roman" w:cs="Times New Roman"/>
              </w:rPr>
              <w:t>ь</w:t>
            </w:r>
            <w:r w:rsidRPr="00894A66">
              <w:rPr>
                <w:rFonts w:ascii="Times New Roman" w:hAnsi="Times New Roman" w:cs="Times New Roman"/>
              </w:rPr>
              <w:t>ного имущества и  земельных отнош</w:t>
            </w:r>
            <w:r w:rsidRPr="00894A66">
              <w:rPr>
                <w:rFonts w:ascii="Times New Roman" w:hAnsi="Times New Roman" w:cs="Times New Roman"/>
              </w:rPr>
              <w:t>е</w:t>
            </w:r>
            <w:r w:rsidRPr="00894A66">
              <w:rPr>
                <w:rFonts w:ascii="Times New Roman" w:hAnsi="Times New Roman" w:cs="Times New Roman"/>
              </w:rPr>
              <w:t>ний</w:t>
            </w:r>
          </w:p>
        </w:tc>
        <w:tc>
          <w:tcPr>
            <w:tcW w:w="1701" w:type="dxa"/>
            <w:tcBorders>
              <w:top w:val="single" w:sz="6" w:space="0" w:color="auto"/>
              <w:left w:val="single" w:sz="6" w:space="0" w:color="auto"/>
              <w:bottom w:val="single" w:sz="6" w:space="0" w:color="auto"/>
              <w:right w:val="single" w:sz="6" w:space="0" w:color="auto"/>
            </w:tcBorders>
            <w:shd w:val="clear" w:color="auto" w:fill="auto"/>
            <w:tcMar>
              <w:top w:w="120" w:type="dxa"/>
              <w:left w:w="240" w:type="dxa"/>
              <w:bottom w:w="120" w:type="dxa"/>
              <w:right w:w="240" w:type="dxa"/>
            </w:tcMar>
          </w:tcPr>
          <w:p w:rsidR="00894A66" w:rsidRPr="00894A66" w:rsidRDefault="00894A66" w:rsidP="006E4DCB">
            <w:pPr>
              <w:ind w:left="-60" w:right="-60"/>
              <w:jc w:val="both"/>
              <w:rPr>
                <w:rFonts w:ascii="Times New Roman" w:hAnsi="Times New Roman" w:cs="Times New Roman"/>
              </w:rPr>
            </w:pPr>
            <w:r w:rsidRPr="00894A66">
              <w:rPr>
                <w:rFonts w:ascii="Times New Roman" w:hAnsi="Times New Roman" w:cs="Times New Roman"/>
              </w:rPr>
              <w:t>Сведения из ед</w:t>
            </w:r>
            <w:r w:rsidRPr="00894A66">
              <w:rPr>
                <w:rFonts w:ascii="Times New Roman" w:hAnsi="Times New Roman" w:cs="Times New Roman"/>
              </w:rPr>
              <w:t>и</w:t>
            </w:r>
            <w:r w:rsidRPr="00894A66">
              <w:rPr>
                <w:rFonts w:ascii="Times New Roman" w:hAnsi="Times New Roman" w:cs="Times New Roman"/>
              </w:rPr>
              <w:t>ного государственного реестра недвижимости</w:t>
            </w:r>
          </w:p>
        </w:tc>
        <w:tc>
          <w:tcPr>
            <w:tcW w:w="1276" w:type="dxa"/>
            <w:tcBorders>
              <w:top w:val="single" w:sz="6" w:space="0" w:color="auto"/>
              <w:left w:val="single" w:sz="6" w:space="0" w:color="auto"/>
              <w:bottom w:val="single" w:sz="6"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ind w:left="-60" w:right="-41"/>
              <w:jc w:val="center"/>
              <w:rPr>
                <w:rFonts w:ascii="Times New Roman" w:hAnsi="Times New Roman" w:cs="Times New Roman"/>
              </w:rPr>
            </w:pPr>
            <w:r w:rsidRPr="00894A66">
              <w:rPr>
                <w:rFonts w:ascii="Times New Roman" w:hAnsi="Times New Roman" w:cs="Times New Roman"/>
              </w:rPr>
              <w:t>Ежеквартал</w:t>
            </w:r>
            <w:r w:rsidRPr="00894A66">
              <w:rPr>
                <w:rFonts w:ascii="Times New Roman" w:hAnsi="Times New Roman" w:cs="Times New Roman"/>
              </w:rPr>
              <w:t>ь</w:t>
            </w:r>
            <w:r w:rsidRPr="00894A66">
              <w:rPr>
                <w:rFonts w:ascii="Times New Roman" w:hAnsi="Times New Roman" w:cs="Times New Roman"/>
              </w:rPr>
              <w:t>но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1</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12</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14</w:t>
            </w:r>
          </w:p>
        </w:tc>
        <w:tc>
          <w:tcPr>
            <w:tcW w:w="95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20" w:type="dxa"/>
              <w:left w:w="240" w:type="dxa"/>
              <w:bottom w:w="120" w:type="dxa"/>
              <w:right w:w="240" w:type="dxa"/>
            </w:tcMar>
          </w:tcPr>
          <w:p w:rsidR="00894A66" w:rsidRPr="00894A66" w:rsidRDefault="00894A66" w:rsidP="006E4DCB">
            <w:pPr>
              <w:jc w:val="both"/>
              <w:rPr>
                <w:rFonts w:ascii="Times New Roman" w:hAnsi="Times New Roman" w:cs="Times New Roman"/>
              </w:rPr>
            </w:pPr>
            <w:r w:rsidRPr="00894A66">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tcPr>
          <w:p w:rsidR="00894A66" w:rsidRPr="00894A66" w:rsidRDefault="00894A66" w:rsidP="006E4DCB">
            <w:pPr>
              <w:jc w:val="center"/>
              <w:rPr>
                <w:rFonts w:ascii="Times New Roman" w:hAnsi="Times New Roman" w:cs="Times New Roman"/>
              </w:rPr>
            </w:pPr>
            <w:r w:rsidRPr="00894A66">
              <w:rPr>
                <w:rFonts w:ascii="Times New Roman" w:hAnsi="Times New Roman" w:cs="Times New Roman"/>
              </w:rPr>
              <w:t>23</w:t>
            </w:r>
          </w:p>
        </w:tc>
      </w:tr>
    </w:tbl>
    <w:p w:rsidR="00894A66" w:rsidRPr="00894A66" w:rsidRDefault="00894A66" w:rsidP="00894A66">
      <w:pPr>
        <w:adjustRightInd w:val="0"/>
        <w:rPr>
          <w:rFonts w:ascii="Times New Roman" w:hAnsi="Times New Roman" w:cs="Times New Roman"/>
          <w:b/>
          <w:bCs/>
        </w:rPr>
        <w:sectPr w:rsidR="00894A66" w:rsidRPr="00894A66" w:rsidSect="0089287C">
          <w:pgSz w:w="16838" w:h="11906" w:orient="landscape"/>
          <w:pgMar w:top="720" w:right="539" w:bottom="851" w:left="720" w:header="709" w:footer="709" w:gutter="0"/>
          <w:cols w:space="708"/>
          <w:docGrid w:linePitch="360"/>
        </w:sectPr>
      </w:pPr>
    </w:p>
    <w:p w:rsidR="00894A66" w:rsidRPr="00894A66" w:rsidRDefault="00894A66" w:rsidP="00894A66">
      <w:pPr>
        <w:rPr>
          <w:b/>
        </w:rPr>
      </w:pPr>
    </w:p>
    <w:p w:rsidR="00894A66" w:rsidRPr="005932DA" w:rsidRDefault="00894A66" w:rsidP="00894A66">
      <w:pPr>
        <w:adjustRightInd w:val="0"/>
        <w:jc w:val="center"/>
        <w:rPr>
          <w:rFonts w:ascii="Times New Roman" w:hAnsi="Times New Roman" w:cs="Times New Roman"/>
          <w:b/>
          <w:bCs/>
        </w:rPr>
      </w:pPr>
      <w:r w:rsidRPr="005932DA">
        <w:rPr>
          <w:rFonts w:ascii="Times New Roman" w:hAnsi="Times New Roman" w:cs="Times New Roman"/>
          <w:b/>
          <w:bCs/>
        </w:rPr>
        <w:t xml:space="preserve">7. Информация по ресурсному обеспечению за счет средств бюджета </w:t>
      </w:r>
      <w:r w:rsidRPr="005932DA">
        <w:rPr>
          <w:rFonts w:ascii="Times New Roman" w:hAnsi="Times New Roman" w:cs="Times New Roman"/>
          <w:b/>
        </w:rPr>
        <w:t>Темниковского</w:t>
      </w:r>
      <w:r w:rsidRPr="005932DA">
        <w:rPr>
          <w:rFonts w:ascii="Times New Roman" w:hAnsi="Times New Roman" w:cs="Times New Roman"/>
          <w:b/>
          <w:bCs/>
        </w:rPr>
        <w:t xml:space="preserve"> муниципального района Республики Мордовия.</w:t>
      </w:r>
    </w:p>
    <w:p w:rsidR="00894A66" w:rsidRPr="005932DA" w:rsidRDefault="00894A66" w:rsidP="00894A66">
      <w:pPr>
        <w:adjustRightInd w:val="0"/>
        <w:jc w:val="center"/>
        <w:rPr>
          <w:rFonts w:ascii="Times New Roman" w:hAnsi="Times New Roman" w:cs="Times New Roman"/>
          <w:b/>
          <w:bCs/>
        </w:rPr>
      </w:pP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eastAsia="Calibri" w:hAnsi="Times New Roman" w:cs="Times New Roman"/>
          <w:lang w:eastAsia="en-US"/>
        </w:rPr>
        <w:t>Расходы муниципальной программы формируются за счет средств местного бюджета.</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eastAsia="Calibri" w:hAnsi="Times New Roman" w:cs="Times New Roman"/>
          <w:lang w:eastAsia="en-US"/>
        </w:rPr>
        <w:t xml:space="preserve">Общий объем финансовых ресурсов, необходимый для реализации Программы </w:t>
      </w:r>
      <w:r w:rsidRPr="005932DA">
        <w:rPr>
          <w:rFonts w:ascii="Times New Roman" w:hAnsi="Times New Roman" w:cs="Times New Roman"/>
          <w:bCs/>
        </w:rPr>
        <w:t>составляет 1 120,0 тыс. руб., в том числе по годам:</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 xml:space="preserve">2019 год – 160,0 тыс. рублей; </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 xml:space="preserve">2020 год – 160,0 тыс. рублей; </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 xml:space="preserve">2021 год – 160,0 тыс. рублей; </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 xml:space="preserve">2022 год – 160,0 тыс. рублей; </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2023 год – 160,0 тыс. рублей;</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2024 год – 160,0 тыс. рублей;</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2025 год – 160,0 тыс. рублей;</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2026 год – 160,0 тыс. рублей;</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Объемы финансирования мероприятий Программы ежегодно подлежат уточн</w:t>
      </w:r>
      <w:r w:rsidRPr="005932DA">
        <w:rPr>
          <w:rFonts w:ascii="Times New Roman" w:hAnsi="Times New Roman" w:cs="Times New Roman"/>
          <w:bCs/>
        </w:rPr>
        <w:t>е</w:t>
      </w:r>
      <w:r w:rsidRPr="005932DA">
        <w:rPr>
          <w:rFonts w:ascii="Times New Roman" w:hAnsi="Times New Roman" w:cs="Times New Roman"/>
          <w:bCs/>
        </w:rPr>
        <w:t>нию при формировании бюджета на очередной финансовый год.</w:t>
      </w:r>
    </w:p>
    <w:p w:rsidR="00894A66" w:rsidRPr="005932DA" w:rsidRDefault="00894A66" w:rsidP="00894A66">
      <w:pPr>
        <w:adjustRightInd w:val="0"/>
        <w:ind w:firstLine="708"/>
        <w:jc w:val="both"/>
        <w:rPr>
          <w:rFonts w:ascii="Times New Roman" w:hAnsi="Times New Roman" w:cs="Times New Roman"/>
          <w:bCs/>
        </w:rPr>
      </w:pPr>
    </w:p>
    <w:p w:rsidR="00894A66" w:rsidRPr="005932DA" w:rsidRDefault="00894A66" w:rsidP="00894A66">
      <w:pPr>
        <w:jc w:val="center"/>
        <w:rPr>
          <w:rFonts w:ascii="Times New Roman" w:hAnsi="Times New Roman" w:cs="Times New Roman"/>
          <w:b/>
        </w:rPr>
      </w:pPr>
      <w:r w:rsidRPr="005932DA">
        <w:rPr>
          <w:rFonts w:ascii="Times New Roman" w:hAnsi="Times New Roman" w:cs="Times New Roman"/>
          <w:b/>
        </w:rPr>
        <w:t>8. Основные меры правового регулирования в соответствующей сфере.</w:t>
      </w:r>
    </w:p>
    <w:p w:rsidR="00894A66" w:rsidRPr="005932DA" w:rsidRDefault="00894A66" w:rsidP="00894A66">
      <w:pPr>
        <w:rPr>
          <w:rFonts w:ascii="Times New Roman" w:hAnsi="Times New Roman" w:cs="Times New Roman"/>
        </w:rPr>
      </w:pPr>
    </w:p>
    <w:p w:rsidR="00894A66" w:rsidRPr="005932DA" w:rsidRDefault="00894A66" w:rsidP="00894A66">
      <w:pPr>
        <w:ind w:firstLine="708"/>
        <w:jc w:val="both"/>
        <w:rPr>
          <w:rFonts w:ascii="Times New Roman" w:hAnsi="Times New Roman" w:cs="Times New Roman"/>
        </w:rPr>
      </w:pPr>
      <w:r w:rsidRPr="005932DA">
        <w:rPr>
          <w:rFonts w:ascii="Times New Roman" w:hAnsi="Times New Roman" w:cs="Times New Roman"/>
        </w:rPr>
        <w:t>Основные меры правового регулирования приведены в соответствующих разделах подпрограмм «Повышение эффективности управления и распоряжения муниципал</w:t>
      </w:r>
      <w:r w:rsidRPr="005932DA">
        <w:rPr>
          <w:rFonts w:ascii="Times New Roman" w:hAnsi="Times New Roman" w:cs="Times New Roman"/>
        </w:rPr>
        <w:t>ь</w:t>
      </w:r>
      <w:r w:rsidRPr="005932DA">
        <w:rPr>
          <w:rFonts w:ascii="Times New Roman" w:hAnsi="Times New Roman" w:cs="Times New Roman"/>
        </w:rPr>
        <w:t>ным имуществом Темниковского муниципального района Республики Мордовия» и «Управление земельными ресурсами».</w:t>
      </w:r>
    </w:p>
    <w:p w:rsidR="00894A66" w:rsidRPr="005932DA" w:rsidRDefault="00894A66" w:rsidP="00894A66">
      <w:pPr>
        <w:jc w:val="both"/>
        <w:rPr>
          <w:rFonts w:ascii="Times New Roman" w:hAnsi="Times New Roman" w:cs="Times New Roman"/>
        </w:rPr>
      </w:pPr>
    </w:p>
    <w:p w:rsidR="00894A66" w:rsidRPr="005932DA" w:rsidRDefault="00894A66" w:rsidP="00894A66">
      <w:pPr>
        <w:jc w:val="center"/>
        <w:rPr>
          <w:rFonts w:ascii="Times New Roman" w:hAnsi="Times New Roman" w:cs="Times New Roman"/>
          <w:b/>
        </w:rPr>
      </w:pPr>
      <w:r w:rsidRPr="005932DA">
        <w:rPr>
          <w:rFonts w:ascii="Times New Roman" w:hAnsi="Times New Roman" w:cs="Times New Roman"/>
          <w:b/>
        </w:rPr>
        <w:t>9. Перечень и краткое описание муниципальных подпрограмм.</w:t>
      </w:r>
    </w:p>
    <w:p w:rsidR="00894A66" w:rsidRPr="005932DA" w:rsidRDefault="00894A66" w:rsidP="00894A66">
      <w:pPr>
        <w:adjustRightInd w:val="0"/>
        <w:ind w:firstLine="709"/>
        <w:jc w:val="both"/>
        <w:rPr>
          <w:rFonts w:ascii="Times New Roman" w:hAnsi="Times New Roman" w:cs="Times New Roman"/>
          <w:b/>
        </w:rPr>
      </w:pPr>
    </w:p>
    <w:p w:rsidR="00894A66" w:rsidRPr="005932DA" w:rsidRDefault="00894A66" w:rsidP="00894A66">
      <w:pPr>
        <w:adjustRightInd w:val="0"/>
        <w:ind w:firstLine="709"/>
        <w:jc w:val="both"/>
        <w:rPr>
          <w:rFonts w:ascii="Times New Roman" w:hAnsi="Times New Roman" w:cs="Times New Roman"/>
          <w:b/>
        </w:rPr>
      </w:pPr>
      <w:r w:rsidRPr="005932DA">
        <w:rPr>
          <w:rFonts w:ascii="Times New Roman" w:hAnsi="Times New Roman" w:cs="Times New Roman"/>
          <w:b/>
        </w:rPr>
        <w:t>Подпрограмма 1 «Повышение эффективности управления и распор</w:t>
      </w:r>
      <w:r w:rsidRPr="005932DA">
        <w:rPr>
          <w:rFonts w:ascii="Times New Roman" w:hAnsi="Times New Roman" w:cs="Times New Roman"/>
          <w:b/>
        </w:rPr>
        <w:t>я</w:t>
      </w:r>
      <w:r w:rsidRPr="005932DA">
        <w:rPr>
          <w:rFonts w:ascii="Times New Roman" w:hAnsi="Times New Roman" w:cs="Times New Roman"/>
          <w:b/>
        </w:rPr>
        <w:t>жения муниципальным имуществом Темниковского муниципального района Республики Мордовия»:</w:t>
      </w:r>
    </w:p>
    <w:p w:rsidR="00894A66" w:rsidRPr="005932DA" w:rsidRDefault="00894A66" w:rsidP="00894A66">
      <w:pPr>
        <w:adjustRightInd w:val="0"/>
        <w:ind w:firstLine="709"/>
        <w:jc w:val="both"/>
        <w:rPr>
          <w:rFonts w:ascii="Times New Roman" w:hAnsi="Times New Roman" w:cs="Times New Roman"/>
        </w:rPr>
      </w:pPr>
      <w:r w:rsidRPr="005932DA">
        <w:rPr>
          <w:rFonts w:ascii="Times New Roman" w:hAnsi="Times New Roman" w:cs="Times New Roman"/>
        </w:rPr>
        <w:t>- актуализация данных Реестра муниципального имущества  Темниковского мун</w:t>
      </w:r>
      <w:r w:rsidRPr="005932DA">
        <w:rPr>
          <w:rFonts w:ascii="Times New Roman" w:hAnsi="Times New Roman" w:cs="Times New Roman"/>
        </w:rPr>
        <w:t>и</w:t>
      </w:r>
      <w:r w:rsidRPr="005932DA">
        <w:rPr>
          <w:rFonts w:ascii="Times New Roman" w:hAnsi="Times New Roman" w:cs="Times New Roman"/>
        </w:rPr>
        <w:t>ципального района Республики Мордовия;</w:t>
      </w:r>
    </w:p>
    <w:p w:rsidR="00894A66" w:rsidRPr="005932DA" w:rsidRDefault="00894A66" w:rsidP="00894A66">
      <w:pPr>
        <w:adjustRightInd w:val="0"/>
        <w:ind w:firstLine="709"/>
        <w:jc w:val="both"/>
        <w:rPr>
          <w:rFonts w:ascii="Times New Roman" w:hAnsi="Times New Roman" w:cs="Times New Roman"/>
        </w:rPr>
      </w:pPr>
      <w:r w:rsidRPr="005932DA">
        <w:rPr>
          <w:rFonts w:ascii="Times New Roman" w:hAnsi="Times New Roman" w:cs="Times New Roman"/>
        </w:rPr>
        <w:t>- обеспечение государственной регистрации права собственности Темниковского муниципального района Республики Мордовия на объекты недвижимого им</w:t>
      </w:r>
      <w:r w:rsidRPr="005932DA">
        <w:rPr>
          <w:rFonts w:ascii="Times New Roman" w:hAnsi="Times New Roman" w:cs="Times New Roman"/>
        </w:rPr>
        <w:t>у</w:t>
      </w:r>
      <w:r w:rsidRPr="005932DA">
        <w:rPr>
          <w:rFonts w:ascii="Times New Roman" w:hAnsi="Times New Roman" w:cs="Times New Roman"/>
        </w:rPr>
        <w:t>щества и земельные участки;</w:t>
      </w:r>
    </w:p>
    <w:p w:rsidR="00894A66" w:rsidRPr="005932DA" w:rsidRDefault="00894A66" w:rsidP="00894A66">
      <w:pPr>
        <w:adjustRightInd w:val="0"/>
        <w:ind w:firstLine="709"/>
        <w:jc w:val="both"/>
        <w:rPr>
          <w:rFonts w:ascii="Times New Roman" w:hAnsi="Times New Roman" w:cs="Times New Roman"/>
        </w:rPr>
      </w:pPr>
      <w:r w:rsidRPr="005932DA">
        <w:rPr>
          <w:rFonts w:ascii="Times New Roman" w:hAnsi="Times New Roman" w:cs="Times New Roman"/>
        </w:rPr>
        <w:t>- проведение приватизации муниципального  имущества;</w:t>
      </w:r>
    </w:p>
    <w:p w:rsidR="00894A66" w:rsidRPr="005932DA" w:rsidRDefault="00894A66" w:rsidP="00894A66">
      <w:pPr>
        <w:adjustRightInd w:val="0"/>
        <w:ind w:firstLine="709"/>
        <w:jc w:val="both"/>
        <w:rPr>
          <w:rFonts w:ascii="Times New Roman" w:hAnsi="Times New Roman" w:cs="Times New Roman"/>
        </w:rPr>
      </w:pPr>
      <w:r w:rsidRPr="005932DA">
        <w:rPr>
          <w:rFonts w:ascii="Times New Roman" w:hAnsi="Times New Roman" w:cs="Times New Roman"/>
        </w:rPr>
        <w:t>- передача муниципального имущества в аренду, безвозмездное пользование, закрепление в оперативное управление;</w:t>
      </w:r>
    </w:p>
    <w:p w:rsidR="00894A66" w:rsidRPr="005932DA" w:rsidRDefault="00894A66" w:rsidP="00894A66">
      <w:pPr>
        <w:adjustRightInd w:val="0"/>
        <w:jc w:val="both"/>
        <w:rPr>
          <w:rFonts w:ascii="Times New Roman" w:hAnsi="Times New Roman" w:cs="Times New Roman"/>
        </w:rPr>
      </w:pPr>
      <w:r w:rsidRPr="005932DA">
        <w:rPr>
          <w:rFonts w:ascii="Times New Roman" w:hAnsi="Times New Roman" w:cs="Times New Roman"/>
        </w:rPr>
        <w:t xml:space="preserve">     - проведение проверок сохранности и целевого использования муниципального  имущества;</w:t>
      </w:r>
    </w:p>
    <w:p w:rsidR="00894A66" w:rsidRPr="005932DA" w:rsidRDefault="00894A66" w:rsidP="00894A66">
      <w:pPr>
        <w:adjustRightInd w:val="0"/>
        <w:jc w:val="both"/>
        <w:rPr>
          <w:rFonts w:ascii="Times New Roman" w:hAnsi="Times New Roman" w:cs="Times New Roman"/>
        </w:rPr>
      </w:pPr>
      <w:r w:rsidRPr="005932DA">
        <w:rPr>
          <w:rFonts w:ascii="Times New Roman" w:hAnsi="Times New Roman" w:cs="Times New Roman"/>
        </w:rPr>
        <w:t xml:space="preserve">    - защита имущественных прав и интересов Темниковского муниципального района Республики Мордовия;</w:t>
      </w:r>
    </w:p>
    <w:p w:rsidR="00894A66" w:rsidRPr="005932DA" w:rsidRDefault="00894A66" w:rsidP="00894A66">
      <w:pPr>
        <w:adjustRightInd w:val="0"/>
        <w:ind w:firstLine="709"/>
        <w:jc w:val="both"/>
        <w:rPr>
          <w:rFonts w:ascii="Times New Roman" w:hAnsi="Times New Roman" w:cs="Times New Roman"/>
          <w:b/>
        </w:rPr>
      </w:pPr>
      <w:r w:rsidRPr="005932DA">
        <w:rPr>
          <w:rFonts w:ascii="Times New Roman" w:hAnsi="Times New Roman" w:cs="Times New Roman"/>
          <w:b/>
        </w:rPr>
        <w:t>Подпрограмма 2 «Управление земельными ресурсами в Темниковского мун</w:t>
      </w:r>
      <w:r w:rsidRPr="005932DA">
        <w:rPr>
          <w:rFonts w:ascii="Times New Roman" w:hAnsi="Times New Roman" w:cs="Times New Roman"/>
          <w:b/>
        </w:rPr>
        <w:t>и</w:t>
      </w:r>
      <w:r w:rsidRPr="005932DA">
        <w:rPr>
          <w:rFonts w:ascii="Times New Roman" w:hAnsi="Times New Roman" w:cs="Times New Roman"/>
          <w:b/>
        </w:rPr>
        <w:t>ципального района Республики Мордовия»:</w:t>
      </w:r>
    </w:p>
    <w:p w:rsidR="00894A66" w:rsidRPr="005932DA" w:rsidRDefault="00894A66" w:rsidP="00894A66">
      <w:pPr>
        <w:adjustRightInd w:val="0"/>
        <w:ind w:firstLine="709"/>
        <w:jc w:val="both"/>
        <w:rPr>
          <w:rFonts w:ascii="Times New Roman" w:hAnsi="Times New Roman" w:cs="Times New Roman"/>
        </w:rPr>
      </w:pPr>
      <w:r w:rsidRPr="005932DA">
        <w:rPr>
          <w:rFonts w:ascii="Times New Roman" w:hAnsi="Times New Roman" w:cs="Times New Roman"/>
        </w:rPr>
        <w:t>- постановка на государственный кадастровый учет земельных участков под объектами недвижимости для дальнейшего налогообложения;</w:t>
      </w:r>
    </w:p>
    <w:p w:rsidR="00894A66" w:rsidRPr="005932DA" w:rsidRDefault="00894A66" w:rsidP="00894A66">
      <w:pPr>
        <w:adjustRightInd w:val="0"/>
        <w:ind w:firstLine="709"/>
        <w:jc w:val="both"/>
        <w:rPr>
          <w:rFonts w:ascii="Times New Roman" w:hAnsi="Times New Roman" w:cs="Times New Roman"/>
        </w:rPr>
      </w:pPr>
      <w:r w:rsidRPr="005932DA">
        <w:rPr>
          <w:rFonts w:ascii="Times New Roman" w:hAnsi="Times New Roman" w:cs="Times New Roman"/>
        </w:rPr>
        <w:t>- предоставление земельных участков, находящихся в собственности Темниковского муниципального района Республики Мордовия, в аренду, постоянное (бессрочное) пользование, безвозмездное срочное пользов</w:t>
      </w:r>
      <w:r w:rsidRPr="005932DA">
        <w:rPr>
          <w:rFonts w:ascii="Times New Roman" w:hAnsi="Times New Roman" w:cs="Times New Roman"/>
        </w:rPr>
        <w:t>а</w:t>
      </w:r>
      <w:r w:rsidRPr="005932DA">
        <w:rPr>
          <w:rFonts w:ascii="Times New Roman" w:hAnsi="Times New Roman" w:cs="Times New Roman"/>
        </w:rPr>
        <w:t>ние;</w:t>
      </w:r>
    </w:p>
    <w:p w:rsidR="00894A66" w:rsidRPr="005932DA" w:rsidRDefault="00894A66" w:rsidP="00894A66">
      <w:pPr>
        <w:adjustRightInd w:val="0"/>
        <w:jc w:val="both"/>
        <w:rPr>
          <w:rFonts w:ascii="Times New Roman" w:hAnsi="Times New Roman" w:cs="Times New Roman"/>
          <w:bCs/>
        </w:rPr>
      </w:pPr>
      <w:r w:rsidRPr="005932DA">
        <w:rPr>
          <w:rFonts w:ascii="Times New Roman" w:hAnsi="Times New Roman" w:cs="Times New Roman"/>
        </w:rPr>
        <w:t xml:space="preserve">         - продажа земельных участков, находящихся в собственности Темниковского</w:t>
      </w:r>
      <w:r w:rsidRPr="005932DA">
        <w:rPr>
          <w:rFonts w:ascii="Times New Roman" w:hAnsi="Times New Roman" w:cs="Times New Roman"/>
          <w:bCs/>
        </w:rPr>
        <w:t xml:space="preserve"> м</w:t>
      </w:r>
      <w:r w:rsidRPr="005932DA">
        <w:rPr>
          <w:rFonts w:ascii="Times New Roman" w:hAnsi="Times New Roman" w:cs="Times New Roman"/>
          <w:bCs/>
        </w:rPr>
        <w:t>у</w:t>
      </w:r>
      <w:r w:rsidRPr="005932DA">
        <w:rPr>
          <w:rFonts w:ascii="Times New Roman" w:hAnsi="Times New Roman" w:cs="Times New Roman"/>
          <w:bCs/>
        </w:rPr>
        <w:t>ниципального района Республики Мордовия.</w:t>
      </w:r>
    </w:p>
    <w:p w:rsidR="00894A66" w:rsidRPr="005932DA" w:rsidRDefault="00894A66" w:rsidP="00894A66">
      <w:pPr>
        <w:adjustRightInd w:val="0"/>
        <w:rPr>
          <w:rFonts w:ascii="Times New Roman" w:hAnsi="Times New Roman" w:cs="Times New Roman"/>
          <w:b/>
          <w:bCs/>
        </w:rPr>
      </w:pPr>
    </w:p>
    <w:p w:rsidR="00894A66" w:rsidRPr="005932DA" w:rsidRDefault="00894A66" w:rsidP="00894A66">
      <w:pPr>
        <w:adjustRightInd w:val="0"/>
        <w:ind w:firstLine="708"/>
        <w:jc w:val="center"/>
        <w:rPr>
          <w:rFonts w:ascii="Times New Roman" w:hAnsi="Times New Roman" w:cs="Times New Roman"/>
          <w:b/>
          <w:bCs/>
        </w:rPr>
      </w:pPr>
      <w:r w:rsidRPr="005932DA">
        <w:rPr>
          <w:rFonts w:ascii="Times New Roman" w:hAnsi="Times New Roman" w:cs="Times New Roman"/>
          <w:b/>
          <w:bCs/>
        </w:rPr>
        <w:t>10. Описание мер урегулирования и управления рисками с целью миним</w:t>
      </w:r>
      <w:r w:rsidRPr="005932DA">
        <w:rPr>
          <w:rFonts w:ascii="Times New Roman" w:hAnsi="Times New Roman" w:cs="Times New Roman"/>
          <w:b/>
          <w:bCs/>
        </w:rPr>
        <w:t>и</w:t>
      </w:r>
      <w:r w:rsidRPr="005932DA">
        <w:rPr>
          <w:rFonts w:ascii="Times New Roman" w:hAnsi="Times New Roman" w:cs="Times New Roman"/>
          <w:b/>
          <w:bCs/>
        </w:rPr>
        <w:t>зации их влияния на достижение целей муниципальной программы.</w:t>
      </w:r>
    </w:p>
    <w:p w:rsidR="00894A66" w:rsidRPr="005932DA" w:rsidRDefault="00894A66" w:rsidP="00894A66">
      <w:pPr>
        <w:adjustRightInd w:val="0"/>
        <w:ind w:firstLine="708"/>
        <w:jc w:val="both"/>
        <w:rPr>
          <w:rFonts w:ascii="Times New Roman" w:hAnsi="Times New Roman" w:cs="Times New Roman"/>
          <w:bCs/>
        </w:rPr>
      </w:pP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w:t>
      </w:r>
      <w:r w:rsidRPr="005932DA">
        <w:rPr>
          <w:rFonts w:ascii="Times New Roman" w:hAnsi="Times New Roman" w:cs="Times New Roman"/>
        </w:rPr>
        <w:t>а</w:t>
      </w:r>
      <w:r w:rsidRPr="005932DA">
        <w:rPr>
          <w:rFonts w:ascii="Times New Roman" w:hAnsi="Times New Roman" w:cs="Times New Roman"/>
        </w:rPr>
        <w:t>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Макроэкономические риски связаны с возможностями снижения темпов роста экономики, уровня инвестиционной активности, с финансовым кризисом. Указа</w:t>
      </w:r>
      <w:r w:rsidRPr="005932DA">
        <w:rPr>
          <w:rFonts w:ascii="Times New Roman" w:hAnsi="Times New Roman" w:cs="Times New Roman"/>
        </w:rPr>
        <w:t>н</w:t>
      </w:r>
      <w:r w:rsidRPr="005932DA">
        <w:rPr>
          <w:rFonts w:ascii="Times New Roman" w:hAnsi="Times New Roman" w:cs="Times New Roman"/>
        </w:rPr>
        <w:t>ные риски могут отразиться на покупательской способности субъектов экономической деятельности, являющихся  потенциальными покупателями и арендатор</w:t>
      </w:r>
      <w:r w:rsidRPr="005932DA">
        <w:rPr>
          <w:rFonts w:ascii="Times New Roman" w:hAnsi="Times New Roman" w:cs="Times New Roman"/>
        </w:rPr>
        <w:t>а</w:t>
      </w:r>
      <w:r w:rsidRPr="005932DA">
        <w:rPr>
          <w:rFonts w:ascii="Times New Roman" w:hAnsi="Times New Roman" w:cs="Times New Roman"/>
        </w:rPr>
        <w:t>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w:t>
      </w:r>
      <w:r w:rsidRPr="005932DA">
        <w:rPr>
          <w:rFonts w:ascii="Times New Roman" w:hAnsi="Times New Roman" w:cs="Times New Roman"/>
        </w:rPr>
        <w:t>о</w:t>
      </w:r>
      <w:r w:rsidRPr="005932DA">
        <w:rPr>
          <w:rFonts w:ascii="Times New Roman" w:hAnsi="Times New Roman" w:cs="Times New Roman"/>
        </w:rPr>
        <w:t>сти муниципальных предприятий и хозяйственных обществ.</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Результаты деятельности муниципальных предприятий и хозяйственных обществ зависят от роста цен на товарном рынке, стоимости потребляемой ими пр</w:t>
      </w:r>
      <w:r w:rsidRPr="005932DA">
        <w:rPr>
          <w:rFonts w:ascii="Times New Roman" w:hAnsi="Times New Roman" w:cs="Times New Roman"/>
        </w:rPr>
        <w:t>о</w:t>
      </w:r>
      <w:r w:rsidRPr="005932DA">
        <w:rPr>
          <w:rFonts w:ascii="Times New Roman" w:hAnsi="Times New Roman" w:cs="Times New Roman"/>
        </w:rPr>
        <w:t>дукции (работ услуг), что влияет на себестоимость их продукции, их финансовую устойчивость и платежеспособность. Спрос на их собственную продукцию (усл</w:t>
      </w:r>
      <w:r w:rsidRPr="005932DA">
        <w:rPr>
          <w:rFonts w:ascii="Times New Roman" w:hAnsi="Times New Roman" w:cs="Times New Roman"/>
        </w:rPr>
        <w:t>у</w:t>
      </w:r>
      <w:r w:rsidRPr="005932DA">
        <w:rPr>
          <w:rFonts w:ascii="Times New Roman" w:hAnsi="Times New Roman" w:cs="Times New Roman"/>
        </w:rPr>
        <w:t>ги, работы), платежеспособность партнеров и потенциальных потребителей их продукции (услуг, работ) и т.п. также влияют на результаты.</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Указанные факторы могут негативно сказаться на деятельности муниципальных предприятий и хозяйственных обществ, повлечь невыполнение планов (пр</w:t>
      </w:r>
      <w:r w:rsidRPr="005932DA">
        <w:rPr>
          <w:rFonts w:ascii="Times New Roman" w:hAnsi="Times New Roman" w:cs="Times New Roman"/>
        </w:rPr>
        <w:t>о</w:t>
      </w:r>
      <w:r w:rsidRPr="005932DA">
        <w:rPr>
          <w:rFonts w:ascii="Times New Roman" w:hAnsi="Times New Roman" w:cs="Times New Roman"/>
        </w:rPr>
        <w:t>грамм) финансово-хозяйственной деятельности, снижение рентабельности, невозможность осуществления прибыльной деятельности и привести к несостоятельн</w:t>
      </w:r>
      <w:r w:rsidRPr="005932DA">
        <w:rPr>
          <w:rFonts w:ascii="Times New Roman" w:hAnsi="Times New Roman" w:cs="Times New Roman"/>
        </w:rPr>
        <w:t>о</w:t>
      </w:r>
      <w:r w:rsidRPr="005932DA">
        <w:rPr>
          <w:rFonts w:ascii="Times New Roman" w:hAnsi="Times New Roman" w:cs="Times New Roman"/>
        </w:rPr>
        <w:t>сти (банкротству).</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 xml:space="preserve">Риск финансового обеспечения связан с недофинансированием основных </w:t>
      </w:r>
      <w:hyperlink w:anchor="Par1098" w:tooltip="Ссылка на текущий документ" w:history="1">
        <w:r w:rsidRPr="005932DA">
          <w:rPr>
            <w:rFonts w:ascii="Times New Roman" w:hAnsi="Times New Roman" w:cs="Times New Roman"/>
          </w:rPr>
          <w:t>мероприятий</w:t>
        </w:r>
      </w:hyperlink>
      <w:r w:rsidRPr="005932DA">
        <w:rPr>
          <w:rFonts w:ascii="Times New Roman" w:hAnsi="Times New Roman" w:cs="Times New Roman"/>
        </w:rPr>
        <w:t xml:space="preserve"> муниципальной  программы в связи с потенциально возможным деф</w:t>
      </w:r>
      <w:r w:rsidRPr="005932DA">
        <w:rPr>
          <w:rFonts w:ascii="Times New Roman" w:hAnsi="Times New Roman" w:cs="Times New Roman"/>
        </w:rPr>
        <w:t>и</w:t>
      </w:r>
      <w:r w:rsidRPr="005932DA">
        <w:rPr>
          <w:rFonts w:ascii="Times New Roman" w:hAnsi="Times New Roman" w:cs="Times New Roman"/>
        </w:rPr>
        <w:t xml:space="preserve">цитом бюджета Темниковского муниципального района. Указанный фактор не имеет приоритетного значения, но вместе с тем, может отразиться на реализации ряда </w:t>
      </w:r>
      <w:hyperlink w:anchor="Par1098" w:tooltip="Ссылка на текущий документ" w:history="1">
        <w:r w:rsidRPr="005932DA">
          <w:rPr>
            <w:rFonts w:ascii="Times New Roman" w:hAnsi="Times New Roman" w:cs="Times New Roman"/>
          </w:rPr>
          <w:t>мероприятий</w:t>
        </w:r>
      </w:hyperlink>
      <w:r w:rsidRPr="005932DA">
        <w:rPr>
          <w:rFonts w:ascii="Times New Roman" w:hAnsi="Times New Roman" w:cs="Times New Roman"/>
        </w:rPr>
        <w:t xml:space="preserve"> муниципальной  программы, в частности, на организации своевременной предпродажной по</w:t>
      </w:r>
      <w:r w:rsidRPr="005932DA">
        <w:rPr>
          <w:rFonts w:ascii="Times New Roman" w:hAnsi="Times New Roman" w:cs="Times New Roman"/>
        </w:rPr>
        <w:t>д</w:t>
      </w:r>
      <w:r w:rsidRPr="005932DA">
        <w:rPr>
          <w:rFonts w:ascii="Times New Roman" w:hAnsi="Times New Roman" w:cs="Times New Roman"/>
        </w:rPr>
        <w:t xml:space="preserve">готовки </w:t>
      </w:r>
      <w:r w:rsidRPr="005932DA">
        <w:rPr>
          <w:rFonts w:ascii="Times New Roman" w:hAnsi="Times New Roman" w:cs="Times New Roman"/>
        </w:rPr>
        <w:lastRenderedPageBreak/>
        <w:t>объектов.</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К правовым рискам реализации муниципальной программы можно отнести:</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 риски, связанные с изменениями законодательства (на федеральном и реги</w:t>
      </w:r>
      <w:r w:rsidRPr="005932DA">
        <w:rPr>
          <w:rFonts w:ascii="Times New Roman" w:hAnsi="Times New Roman" w:cs="Times New Roman"/>
        </w:rPr>
        <w:t>о</w:t>
      </w:r>
      <w:r w:rsidRPr="005932DA">
        <w:rPr>
          <w:rFonts w:ascii="Times New Roman" w:hAnsi="Times New Roman" w:cs="Times New Roman"/>
        </w:rPr>
        <w:t>нальном уровне);</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 xml:space="preserve">- риски, связанные с судебными спорами, - </w:t>
      </w:r>
      <w:proofErr w:type="spellStart"/>
      <w:r w:rsidRPr="005932DA">
        <w:rPr>
          <w:rFonts w:ascii="Times New Roman" w:hAnsi="Times New Roman" w:cs="Times New Roman"/>
        </w:rPr>
        <w:t>правопритязания</w:t>
      </w:r>
      <w:proofErr w:type="spellEnd"/>
      <w:r w:rsidRPr="005932DA">
        <w:rPr>
          <w:rFonts w:ascii="Times New Roman" w:hAnsi="Times New Roman" w:cs="Times New Roman"/>
        </w:rPr>
        <w:t xml:space="preserve"> третьих лиц на объекты муниципального  имущества.</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w:t>
      </w:r>
      <w:r w:rsidRPr="005932DA">
        <w:rPr>
          <w:rFonts w:ascii="Times New Roman" w:hAnsi="Times New Roman" w:cs="Times New Roman"/>
        </w:rPr>
        <w:t>а</w:t>
      </w:r>
      <w:r w:rsidRPr="005932DA">
        <w:rPr>
          <w:rFonts w:ascii="Times New Roman" w:hAnsi="Times New Roman" w:cs="Times New Roman"/>
        </w:rPr>
        <w:t>стии в разработке областного законодательства и муниципальных нормативных актов, а также посредством обеспечения защиты имущественных и иных законных прав в судебном порядке.</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Управленческие риски связаны с изменением политической обстановки, стратегических и тактических задач в работе по управлению муниципальным имущ</w:t>
      </w:r>
      <w:r w:rsidRPr="005932DA">
        <w:rPr>
          <w:rFonts w:ascii="Times New Roman" w:hAnsi="Times New Roman" w:cs="Times New Roman"/>
        </w:rPr>
        <w:t>е</w:t>
      </w:r>
      <w:r w:rsidRPr="005932DA">
        <w:rPr>
          <w:rFonts w:ascii="Times New Roman" w:hAnsi="Times New Roman" w:cs="Times New Roman"/>
        </w:rPr>
        <w:t>ством, перераспределением полномочий между публично-правовыми образованиями, принятием управленческих решений, влияющих на реализацию муниципал</w:t>
      </w:r>
      <w:r w:rsidRPr="005932DA">
        <w:rPr>
          <w:rFonts w:ascii="Times New Roman" w:hAnsi="Times New Roman" w:cs="Times New Roman"/>
        </w:rPr>
        <w:t>ь</w:t>
      </w:r>
      <w:r w:rsidRPr="005932DA">
        <w:rPr>
          <w:rFonts w:ascii="Times New Roman" w:hAnsi="Times New Roman" w:cs="Times New Roman"/>
        </w:rPr>
        <w:t>ной программы.</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В качестве мер управления указанными рисками в целях минимизации отрицательных последствий в процессе реализации муниципальной программы пред</w:t>
      </w:r>
      <w:r w:rsidRPr="005932DA">
        <w:rPr>
          <w:rFonts w:ascii="Times New Roman" w:hAnsi="Times New Roman" w:cs="Times New Roman"/>
        </w:rPr>
        <w:t>у</w:t>
      </w:r>
      <w:r w:rsidRPr="005932DA">
        <w:rPr>
          <w:rFonts w:ascii="Times New Roman" w:hAnsi="Times New Roman" w:cs="Times New Roman"/>
        </w:rPr>
        <w:t>сматриваются следующие:</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 xml:space="preserve">-   проведение мониторинга действующего законодательства, влияющего на выполнение программных </w:t>
      </w:r>
      <w:hyperlink w:anchor="Par1098" w:tooltip="Ссылка на текущий документ" w:history="1">
        <w:r w:rsidRPr="005932DA">
          <w:rPr>
            <w:rFonts w:ascii="Times New Roman" w:hAnsi="Times New Roman" w:cs="Times New Roman"/>
          </w:rPr>
          <w:t>мероприятий</w:t>
        </w:r>
      </w:hyperlink>
      <w:r w:rsidRPr="005932DA">
        <w:rPr>
          <w:rFonts w:ascii="Times New Roman" w:hAnsi="Times New Roman" w:cs="Times New Roman"/>
        </w:rPr>
        <w:t>, достижение поставленной цели и реш</w:t>
      </w:r>
      <w:r w:rsidRPr="005932DA">
        <w:rPr>
          <w:rFonts w:ascii="Times New Roman" w:hAnsi="Times New Roman" w:cs="Times New Roman"/>
        </w:rPr>
        <w:t>е</w:t>
      </w:r>
      <w:r w:rsidRPr="005932DA">
        <w:rPr>
          <w:rFonts w:ascii="Times New Roman" w:hAnsi="Times New Roman" w:cs="Times New Roman"/>
        </w:rPr>
        <w:t>ние задач;</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 совершенствование механизмов управления муниципальным имуществом посредством нормативного правового регулирования;</w:t>
      </w:r>
    </w:p>
    <w:p w:rsidR="00894A66" w:rsidRPr="005932DA" w:rsidRDefault="00894A66" w:rsidP="00894A66">
      <w:pPr>
        <w:pStyle w:val="ConsPlusNormal"/>
        <w:ind w:firstLine="540"/>
        <w:jc w:val="both"/>
        <w:rPr>
          <w:rFonts w:ascii="Times New Roman" w:hAnsi="Times New Roman" w:cs="Times New Roman"/>
        </w:rPr>
      </w:pPr>
      <w:r w:rsidRPr="005932DA">
        <w:rPr>
          <w:rFonts w:ascii="Times New Roman" w:hAnsi="Times New Roman" w:cs="Times New Roman"/>
        </w:rPr>
        <w:t xml:space="preserve">-  проведение ежегодной корректировки показателей (индикаторов) и </w:t>
      </w:r>
      <w:hyperlink w:anchor="Par1098" w:tooltip="Ссылка на текущий документ" w:history="1">
        <w:r w:rsidRPr="005932DA">
          <w:rPr>
            <w:rFonts w:ascii="Times New Roman" w:hAnsi="Times New Roman" w:cs="Times New Roman"/>
          </w:rPr>
          <w:t>мер</w:t>
        </w:r>
        <w:r w:rsidRPr="005932DA">
          <w:rPr>
            <w:rFonts w:ascii="Times New Roman" w:hAnsi="Times New Roman" w:cs="Times New Roman"/>
          </w:rPr>
          <w:t>о</w:t>
        </w:r>
        <w:r w:rsidRPr="005932DA">
          <w:rPr>
            <w:rFonts w:ascii="Times New Roman" w:hAnsi="Times New Roman" w:cs="Times New Roman"/>
          </w:rPr>
          <w:t>приятий</w:t>
        </w:r>
      </w:hyperlink>
      <w:r w:rsidRPr="005932DA">
        <w:rPr>
          <w:rFonts w:ascii="Times New Roman" w:hAnsi="Times New Roman" w:cs="Times New Roman"/>
        </w:rPr>
        <w:t xml:space="preserve"> муниципальной программы по результатам мониторинга изменений внешних факторов, влияющих на ее реализацию.</w:t>
      </w:r>
    </w:p>
    <w:p w:rsidR="00894A66" w:rsidRPr="005932DA" w:rsidRDefault="00894A66" w:rsidP="00894A66">
      <w:pPr>
        <w:pStyle w:val="ConsPlusNormal"/>
        <w:ind w:firstLine="540"/>
        <w:jc w:val="both"/>
        <w:rPr>
          <w:rFonts w:ascii="Times New Roman" w:hAnsi="Times New Roman" w:cs="Times New Roman"/>
        </w:rPr>
      </w:pPr>
    </w:p>
    <w:p w:rsidR="00894A66" w:rsidRPr="005932DA" w:rsidRDefault="00894A66" w:rsidP="00894A66">
      <w:pPr>
        <w:adjustRightInd w:val="0"/>
        <w:jc w:val="center"/>
        <w:rPr>
          <w:rFonts w:ascii="Times New Roman" w:hAnsi="Times New Roman" w:cs="Times New Roman"/>
          <w:b/>
          <w:bCs/>
        </w:rPr>
      </w:pPr>
      <w:r w:rsidRPr="005932DA">
        <w:rPr>
          <w:rFonts w:ascii="Times New Roman" w:hAnsi="Times New Roman" w:cs="Times New Roman"/>
          <w:b/>
          <w:bCs/>
        </w:rPr>
        <w:t>11. Методика оценки эффективности муниципальной программы.</w:t>
      </w:r>
    </w:p>
    <w:p w:rsidR="00894A66" w:rsidRPr="005932DA" w:rsidRDefault="00894A66" w:rsidP="00894A66">
      <w:pPr>
        <w:adjustRightInd w:val="0"/>
        <w:jc w:val="center"/>
        <w:rPr>
          <w:rFonts w:ascii="Times New Roman" w:hAnsi="Times New Roman" w:cs="Times New Roman"/>
          <w:b/>
          <w:bCs/>
        </w:rPr>
      </w:pP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12.1. Эффективность Программы оценивается путем сопоставления план</w:t>
      </w:r>
      <w:r w:rsidRPr="005932DA">
        <w:rPr>
          <w:rFonts w:ascii="Times New Roman" w:hAnsi="Times New Roman" w:cs="Times New Roman"/>
          <w:bCs/>
        </w:rPr>
        <w:t>о</w:t>
      </w:r>
      <w:r w:rsidRPr="005932DA">
        <w:rPr>
          <w:rFonts w:ascii="Times New Roman" w:hAnsi="Times New Roman" w:cs="Times New Roman"/>
          <w:bCs/>
        </w:rPr>
        <w:t>вых и фактических значений показателей, результатов, объемов расходов с учетом реализовавшихся рисков и изменений условий в сфере управления имуществом и земельн</w:t>
      </w:r>
      <w:r w:rsidRPr="005932DA">
        <w:rPr>
          <w:rFonts w:ascii="Times New Roman" w:hAnsi="Times New Roman" w:cs="Times New Roman"/>
          <w:bCs/>
        </w:rPr>
        <w:t>ы</w:t>
      </w:r>
      <w:r w:rsidRPr="005932DA">
        <w:rPr>
          <w:rFonts w:ascii="Times New Roman" w:hAnsi="Times New Roman" w:cs="Times New Roman"/>
          <w:bCs/>
        </w:rPr>
        <w:t>ми ресурсами.</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12.1.1. Результаты оценки эффективности служат для принятия решений о корректировке перечня и состава мероприятий, сроков реализации, а также объемов бюджетного финансирования в соответствии с действующим законодател</w:t>
      </w:r>
      <w:r w:rsidRPr="005932DA">
        <w:rPr>
          <w:rFonts w:ascii="Times New Roman" w:hAnsi="Times New Roman" w:cs="Times New Roman"/>
          <w:bCs/>
        </w:rPr>
        <w:t>ь</w:t>
      </w:r>
      <w:r w:rsidRPr="005932DA">
        <w:rPr>
          <w:rFonts w:ascii="Times New Roman" w:hAnsi="Times New Roman" w:cs="Times New Roman"/>
          <w:bCs/>
        </w:rPr>
        <w:t>ством.</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12.1.2. Эффективность Программы оценивается ежегодно.</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12.1.3. Также Отделом ежеквартально осуществляется мониторинг реализ</w:t>
      </w:r>
      <w:r w:rsidRPr="005932DA">
        <w:rPr>
          <w:rFonts w:ascii="Times New Roman" w:hAnsi="Times New Roman" w:cs="Times New Roman"/>
          <w:bCs/>
        </w:rPr>
        <w:t>а</w:t>
      </w:r>
      <w:r w:rsidRPr="005932DA">
        <w:rPr>
          <w:rFonts w:ascii="Times New Roman" w:hAnsi="Times New Roman" w:cs="Times New Roman"/>
          <w:bCs/>
        </w:rPr>
        <w:t>ции Программы.</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12.2. Оценка эффективности реализации Программы проводится на основе оце</w:t>
      </w:r>
      <w:r w:rsidRPr="005932DA">
        <w:rPr>
          <w:rFonts w:ascii="Times New Roman" w:hAnsi="Times New Roman" w:cs="Times New Roman"/>
          <w:bCs/>
        </w:rPr>
        <w:t>н</w:t>
      </w:r>
      <w:r w:rsidRPr="005932DA">
        <w:rPr>
          <w:rFonts w:ascii="Times New Roman" w:hAnsi="Times New Roman" w:cs="Times New Roman"/>
          <w:bCs/>
        </w:rPr>
        <w:t>ки следующих показателей:</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 xml:space="preserve">12.2.1. Степени достижения целей и решения задач Программы путем </w:t>
      </w:r>
      <w:proofErr w:type="gramStart"/>
      <w:r w:rsidRPr="005932DA">
        <w:rPr>
          <w:rFonts w:ascii="Times New Roman" w:hAnsi="Times New Roman" w:cs="Times New Roman"/>
          <w:bCs/>
        </w:rPr>
        <w:t>сопоставления</w:t>
      </w:r>
      <w:proofErr w:type="gramEnd"/>
      <w:r w:rsidRPr="005932DA">
        <w:rPr>
          <w:rFonts w:ascii="Times New Roman" w:hAnsi="Times New Roman" w:cs="Times New Roman"/>
          <w:bCs/>
        </w:rPr>
        <w:t xml:space="preserve"> фактически достигнутых значений индикаторов целей и показателей з</w:t>
      </w:r>
      <w:r w:rsidRPr="005932DA">
        <w:rPr>
          <w:rFonts w:ascii="Times New Roman" w:hAnsi="Times New Roman" w:cs="Times New Roman"/>
          <w:bCs/>
        </w:rPr>
        <w:t>а</w:t>
      </w:r>
      <w:r w:rsidRPr="005932DA">
        <w:rPr>
          <w:rFonts w:ascii="Times New Roman" w:hAnsi="Times New Roman" w:cs="Times New Roman"/>
          <w:bCs/>
        </w:rPr>
        <w:t>дач Программы и их плановых значений, по формуле:</w:t>
      </w:r>
    </w:p>
    <w:p w:rsidR="00894A66" w:rsidRPr="005932DA" w:rsidRDefault="00894A66" w:rsidP="00894A66">
      <w:pPr>
        <w:adjustRightInd w:val="0"/>
        <w:jc w:val="both"/>
        <w:rPr>
          <w:rFonts w:ascii="Times New Roman" w:hAnsi="Times New Roman" w:cs="Times New Roman"/>
          <w:bCs/>
        </w:rPr>
      </w:pPr>
      <w:proofErr w:type="spellStart"/>
      <w:r w:rsidRPr="005932DA">
        <w:rPr>
          <w:rFonts w:ascii="Times New Roman" w:hAnsi="Times New Roman" w:cs="Times New Roman"/>
          <w:b/>
          <w:bCs/>
        </w:rPr>
        <w:t>С</w:t>
      </w:r>
      <w:r w:rsidRPr="005932DA">
        <w:rPr>
          <w:rFonts w:ascii="Times New Roman" w:hAnsi="Times New Roman" w:cs="Times New Roman"/>
          <w:b/>
          <w:bCs/>
          <w:vertAlign w:val="subscript"/>
        </w:rPr>
        <w:t>д</w:t>
      </w:r>
      <w:proofErr w:type="spellEnd"/>
      <w:r w:rsidRPr="005932DA">
        <w:rPr>
          <w:rFonts w:ascii="Times New Roman" w:hAnsi="Times New Roman" w:cs="Times New Roman"/>
          <w:b/>
          <w:bCs/>
        </w:rPr>
        <w:t>=</w:t>
      </w:r>
      <w:proofErr w:type="spellStart"/>
      <w:r w:rsidRPr="005932DA">
        <w:rPr>
          <w:rFonts w:ascii="Times New Roman" w:hAnsi="Times New Roman" w:cs="Times New Roman"/>
          <w:b/>
          <w:bCs/>
        </w:rPr>
        <w:t>З</w:t>
      </w:r>
      <w:r w:rsidRPr="005932DA">
        <w:rPr>
          <w:rFonts w:ascii="Times New Roman" w:hAnsi="Times New Roman" w:cs="Times New Roman"/>
          <w:b/>
          <w:bCs/>
          <w:vertAlign w:val="subscript"/>
        </w:rPr>
        <w:t>ф</w:t>
      </w:r>
      <w:proofErr w:type="spellEnd"/>
      <w:r w:rsidRPr="005932DA">
        <w:rPr>
          <w:rFonts w:ascii="Times New Roman" w:hAnsi="Times New Roman" w:cs="Times New Roman"/>
          <w:b/>
          <w:bCs/>
        </w:rPr>
        <w:t>/</w:t>
      </w:r>
      <w:proofErr w:type="spellStart"/>
      <w:r w:rsidRPr="005932DA">
        <w:rPr>
          <w:rFonts w:ascii="Times New Roman" w:hAnsi="Times New Roman" w:cs="Times New Roman"/>
          <w:b/>
          <w:bCs/>
        </w:rPr>
        <w:t>З</w:t>
      </w:r>
      <w:r w:rsidRPr="005932DA">
        <w:rPr>
          <w:rFonts w:ascii="Times New Roman" w:hAnsi="Times New Roman" w:cs="Times New Roman"/>
          <w:b/>
          <w:bCs/>
          <w:vertAlign w:val="subscript"/>
        </w:rPr>
        <w:t>п</w:t>
      </w:r>
      <w:proofErr w:type="spellEnd"/>
      <w:r w:rsidRPr="005932DA">
        <w:rPr>
          <w:rFonts w:ascii="Times New Roman" w:hAnsi="Times New Roman" w:cs="Times New Roman"/>
          <w:bCs/>
        </w:rPr>
        <w:t>,</w:t>
      </w:r>
    </w:p>
    <w:p w:rsidR="00894A66" w:rsidRPr="005932DA" w:rsidRDefault="00894A66" w:rsidP="00894A66">
      <w:pPr>
        <w:adjustRightInd w:val="0"/>
        <w:jc w:val="both"/>
        <w:rPr>
          <w:rFonts w:ascii="Times New Roman" w:hAnsi="Times New Roman" w:cs="Times New Roman"/>
          <w:bCs/>
        </w:rPr>
      </w:pPr>
      <w:r w:rsidRPr="005932DA">
        <w:rPr>
          <w:rFonts w:ascii="Times New Roman" w:hAnsi="Times New Roman" w:cs="Times New Roman"/>
          <w:bCs/>
        </w:rPr>
        <w:t xml:space="preserve">где </w:t>
      </w:r>
      <w:proofErr w:type="spellStart"/>
      <w:r w:rsidRPr="005932DA">
        <w:rPr>
          <w:rFonts w:ascii="Times New Roman" w:hAnsi="Times New Roman" w:cs="Times New Roman"/>
          <w:b/>
          <w:bCs/>
        </w:rPr>
        <w:t>С</w:t>
      </w:r>
      <w:r w:rsidRPr="005932DA">
        <w:rPr>
          <w:rFonts w:ascii="Times New Roman" w:hAnsi="Times New Roman" w:cs="Times New Roman"/>
          <w:b/>
          <w:bCs/>
          <w:vertAlign w:val="subscript"/>
        </w:rPr>
        <w:t>д</w:t>
      </w:r>
      <w:proofErr w:type="spellEnd"/>
      <w:r w:rsidRPr="005932DA">
        <w:rPr>
          <w:rFonts w:ascii="Times New Roman" w:hAnsi="Times New Roman" w:cs="Times New Roman"/>
          <w:bCs/>
        </w:rPr>
        <w:t xml:space="preserve"> – степень достижения целей (решения задач), </w:t>
      </w:r>
    </w:p>
    <w:p w:rsidR="00894A66" w:rsidRPr="005932DA" w:rsidRDefault="00894A66" w:rsidP="00894A66">
      <w:pPr>
        <w:adjustRightInd w:val="0"/>
        <w:jc w:val="both"/>
        <w:rPr>
          <w:rFonts w:ascii="Times New Roman" w:hAnsi="Times New Roman" w:cs="Times New Roman"/>
          <w:bCs/>
        </w:rPr>
      </w:pPr>
      <w:proofErr w:type="spellStart"/>
      <w:r w:rsidRPr="005932DA">
        <w:rPr>
          <w:rFonts w:ascii="Times New Roman" w:hAnsi="Times New Roman" w:cs="Times New Roman"/>
          <w:b/>
          <w:bCs/>
        </w:rPr>
        <w:t>З</w:t>
      </w:r>
      <w:r w:rsidRPr="005932DA">
        <w:rPr>
          <w:rFonts w:ascii="Times New Roman" w:hAnsi="Times New Roman" w:cs="Times New Roman"/>
          <w:b/>
          <w:bCs/>
          <w:vertAlign w:val="subscript"/>
        </w:rPr>
        <w:t>ф</w:t>
      </w:r>
      <w:proofErr w:type="spellEnd"/>
      <w:r w:rsidRPr="005932DA">
        <w:rPr>
          <w:rFonts w:ascii="Times New Roman" w:hAnsi="Times New Roman" w:cs="Times New Roman"/>
          <w:bCs/>
        </w:rPr>
        <w:t xml:space="preserve"> – фактическое значение индикатора (показателя) Программы, </w:t>
      </w:r>
    </w:p>
    <w:p w:rsidR="00894A66" w:rsidRPr="005932DA" w:rsidRDefault="00894A66" w:rsidP="00894A66">
      <w:pPr>
        <w:adjustRightInd w:val="0"/>
        <w:jc w:val="both"/>
        <w:rPr>
          <w:rFonts w:ascii="Times New Roman" w:hAnsi="Times New Roman" w:cs="Times New Roman"/>
          <w:bCs/>
        </w:rPr>
      </w:pPr>
      <w:proofErr w:type="spellStart"/>
      <w:r w:rsidRPr="005932DA">
        <w:rPr>
          <w:rFonts w:ascii="Times New Roman" w:hAnsi="Times New Roman" w:cs="Times New Roman"/>
          <w:b/>
          <w:bCs/>
        </w:rPr>
        <w:t>З</w:t>
      </w:r>
      <w:r w:rsidRPr="005932DA">
        <w:rPr>
          <w:rFonts w:ascii="Times New Roman" w:hAnsi="Times New Roman" w:cs="Times New Roman"/>
          <w:b/>
          <w:bCs/>
          <w:vertAlign w:val="subscript"/>
        </w:rPr>
        <w:t>п</w:t>
      </w:r>
      <w:proofErr w:type="spellEnd"/>
      <w:r w:rsidRPr="005932DA">
        <w:rPr>
          <w:rFonts w:ascii="Times New Roman" w:hAnsi="Times New Roman" w:cs="Times New Roman"/>
          <w:bCs/>
        </w:rPr>
        <w:t xml:space="preserve"> – плановое значение индикатора (показателя) Программы (для индикаторов (пок</w:t>
      </w:r>
      <w:r w:rsidRPr="005932DA">
        <w:rPr>
          <w:rFonts w:ascii="Times New Roman" w:hAnsi="Times New Roman" w:cs="Times New Roman"/>
          <w:bCs/>
        </w:rPr>
        <w:t>а</w:t>
      </w:r>
      <w:r w:rsidRPr="005932DA">
        <w:rPr>
          <w:rFonts w:ascii="Times New Roman" w:hAnsi="Times New Roman" w:cs="Times New Roman"/>
          <w:bCs/>
        </w:rPr>
        <w:t xml:space="preserve">зателей), желаемой тенденцией развития которых является рост значений)  или </w:t>
      </w:r>
      <w:proofErr w:type="spellStart"/>
      <w:r w:rsidRPr="005932DA">
        <w:rPr>
          <w:rFonts w:ascii="Times New Roman" w:hAnsi="Times New Roman" w:cs="Times New Roman"/>
          <w:bCs/>
        </w:rPr>
        <w:t>Сд</w:t>
      </w:r>
      <w:proofErr w:type="spellEnd"/>
      <w:r w:rsidRPr="005932DA">
        <w:rPr>
          <w:rFonts w:ascii="Times New Roman" w:hAnsi="Times New Roman" w:cs="Times New Roman"/>
          <w:bCs/>
        </w:rPr>
        <w:t xml:space="preserve"> = </w:t>
      </w:r>
      <w:proofErr w:type="spellStart"/>
      <w:r w:rsidRPr="005932DA">
        <w:rPr>
          <w:rFonts w:ascii="Times New Roman" w:hAnsi="Times New Roman" w:cs="Times New Roman"/>
          <w:bCs/>
        </w:rPr>
        <w:t>Зп</w:t>
      </w:r>
      <w:proofErr w:type="spellEnd"/>
      <w:r w:rsidRPr="005932DA">
        <w:rPr>
          <w:rFonts w:ascii="Times New Roman" w:hAnsi="Times New Roman" w:cs="Times New Roman"/>
          <w:bCs/>
        </w:rPr>
        <w:t>/</w:t>
      </w:r>
      <w:proofErr w:type="spellStart"/>
      <w:r w:rsidRPr="005932DA">
        <w:rPr>
          <w:rFonts w:ascii="Times New Roman" w:hAnsi="Times New Roman" w:cs="Times New Roman"/>
          <w:bCs/>
        </w:rPr>
        <w:t>Зф</w:t>
      </w:r>
      <w:proofErr w:type="spellEnd"/>
      <w:r w:rsidRPr="005932DA">
        <w:rPr>
          <w:rFonts w:ascii="Times New Roman" w:hAnsi="Times New Roman" w:cs="Times New Roman"/>
          <w:bCs/>
        </w:rPr>
        <w:t xml:space="preserve"> (для индикаторов (показателей), желаемой тенденцией ра</w:t>
      </w:r>
      <w:r w:rsidRPr="005932DA">
        <w:rPr>
          <w:rFonts w:ascii="Times New Roman" w:hAnsi="Times New Roman" w:cs="Times New Roman"/>
          <w:bCs/>
        </w:rPr>
        <w:t>з</w:t>
      </w:r>
      <w:r w:rsidRPr="005932DA">
        <w:rPr>
          <w:rFonts w:ascii="Times New Roman" w:hAnsi="Times New Roman" w:cs="Times New Roman"/>
          <w:bCs/>
        </w:rPr>
        <w:t>вития которых является снижение значений);</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12.2.2. Степени соответствия запланированному уровню затрат и эффективности использования средств местного бюджета Программы путем сопоставления плановых и фактических объемов финансирования основных мероприятий Пр</w:t>
      </w:r>
      <w:r w:rsidRPr="005932DA">
        <w:rPr>
          <w:rFonts w:ascii="Times New Roman" w:hAnsi="Times New Roman" w:cs="Times New Roman"/>
          <w:bCs/>
        </w:rPr>
        <w:t>о</w:t>
      </w:r>
      <w:r w:rsidRPr="005932DA">
        <w:rPr>
          <w:rFonts w:ascii="Times New Roman" w:hAnsi="Times New Roman" w:cs="Times New Roman"/>
          <w:bCs/>
        </w:rPr>
        <w:t>граммы, по формуле:</w:t>
      </w:r>
    </w:p>
    <w:p w:rsidR="00894A66" w:rsidRPr="005932DA" w:rsidRDefault="00894A66" w:rsidP="00894A66">
      <w:pPr>
        <w:adjustRightInd w:val="0"/>
        <w:jc w:val="both"/>
        <w:rPr>
          <w:rFonts w:ascii="Times New Roman" w:hAnsi="Times New Roman" w:cs="Times New Roman"/>
          <w:bCs/>
        </w:rPr>
      </w:pPr>
      <w:r w:rsidRPr="005932DA">
        <w:rPr>
          <w:rFonts w:ascii="Times New Roman" w:hAnsi="Times New Roman" w:cs="Times New Roman"/>
          <w:b/>
          <w:bCs/>
        </w:rPr>
        <w:t>У</w:t>
      </w:r>
      <w:r w:rsidRPr="005932DA">
        <w:rPr>
          <w:rFonts w:ascii="Times New Roman" w:hAnsi="Times New Roman" w:cs="Times New Roman"/>
          <w:b/>
          <w:bCs/>
          <w:vertAlign w:val="subscript"/>
        </w:rPr>
        <w:t>ф</w:t>
      </w:r>
      <w:r w:rsidRPr="005932DA">
        <w:rPr>
          <w:rFonts w:ascii="Times New Roman" w:hAnsi="Times New Roman" w:cs="Times New Roman"/>
          <w:b/>
          <w:bCs/>
        </w:rPr>
        <w:t>=</w:t>
      </w:r>
      <w:proofErr w:type="spellStart"/>
      <w:r w:rsidRPr="005932DA">
        <w:rPr>
          <w:rFonts w:ascii="Times New Roman" w:hAnsi="Times New Roman" w:cs="Times New Roman"/>
          <w:b/>
          <w:bCs/>
        </w:rPr>
        <w:t>Ф</w:t>
      </w:r>
      <w:r w:rsidRPr="005932DA">
        <w:rPr>
          <w:rFonts w:ascii="Times New Roman" w:hAnsi="Times New Roman" w:cs="Times New Roman"/>
          <w:b/>
          <w:bCs/>
          <w:vertAlign w:val="subscript"/>
        </w:rPr>
        <w:t>ф</w:t>
      </w:r>
      <w:proofErr w:type="spellEnd"/>
      <w:r w:rsidRPr="005932DA">
        <w:rPr>
          <w:rFonts w:ascii="Times New Roman" w:hAnsi="Times New Roman" w:cs="Times New Roman"/>
          <w:b/>
          <w:bCs/>
        </w:rPr>
        <w:t>/</w:t>
      </w:r>
      <w:proofErr w:type="spellStart"/>
      <w:r w:rsidRPr="005932DA">
        <w:rPr>
          <w:rFonts w:ascii="Times New Roman" w:hAnsi="Times New Roman" w:cs="Times New Roman"/>
          <w:b/>
          <w:bCs/>
        </w:rPr>
        <w:t>Ф</w:t>
      </w:r>
      <w:r w:rsidRPr="005932DA">
        <w:rPr>
          <w:rFonts w:ascii="Times New Roman" w:hAnsi="Times New Roman" w:cs="Times New Roman"/>
          <w:b/>
          <w:bCs/>
          <w:vertAlign w:val="subscript"/>
        </w:rPr>
        <w:t>п</w:t>
      </w:r>
      <w:proofErr w:type="spellEnd"/>
      <w:r w:rsidRPr="005932DA">
        <w:rPr>
          <w:rFonts w:ascii="Times New Roman" w:hAnsi="Times New Roman" w:cs="Times New Roman"/>
          <w:bCs/>
        </w:rPr>
        <w:t>,</w:t>
      </w:r>
    </w:p>
    <w:p w:rsidR="00894A66" w:rsidRPr="005932DA" w:rsidRDefault="00894A66" w:rsidP="00894A66">
      <w:pPr>
        <w:adjustRightInd w:val="0"/>
        <w:jc w:val="both"/>
        <w:rPr>
          <w:rFonts w:ascii="Times New Roman" w:hAnsi="Times New Roman" w:cs="Times New Roman"/>
          <w:bCs/>
        </w:rPr>
      </w:pPr>
      <w:r w:rsidRPr="005932DA">
        <w:rPr>
          <w:rFonts w:ascii="Times New Roman" w:hAnsi="Times New Roman" w:cs="Times New Roman"/>
          <w:bCs/>
        </w:rPr>
        <w:t>где</w:t>
      </w:r>
      <w:proofErr w:type="gramStart"/>
      <w:r w:rsidRPr="005932DA">
        <w:rPr>
          <w:rFonts w:ascii="Times New Roman" w:hAnsi="Times New Roman" w:cs="Times New Roman"/>
          <w:bCs/>
        </w:rPr>
        <w:t xml:space="preserve"> </w:t>
      </w:r>
      <w:r w:rsidRPr="005932DA">
        <w:rPr>
          <w:rFonts w:ascii="Times New Roman" w:hAnsi="Times New Roman" w:cs="Times New Roman"/>
          <w:b/>
          <w:bCs/>
        </w:rPr>
        <w:t>У</w:t>
      </w:r>
      <w:proofErr w:type="gramEnd"/>
      <w:r w:rsidRPr="005932DA">
        <w:rPr>
          <w:rFonts w:ascii="Times New Roman" w:hAnsi="Times New Roman" w:cs="Times New Roman"/>
          <w:b/>
          <w:bCs/>
          <w:vertAlign w:val="subscript"/>
        </w:rPr>
        <w:t>ф</w:t>
      </w:r>
      <w:r w:rsidRPr="005932DA">
        <w:rPr>
          <w:rFonts w:ascii="Times New Roman" w:hAnsi="Times New Roman" w:cs="Times New Roman"/>
          <w:bCs/>
        </w:rPr>
        <w:t xml:space="preserve"> – уровень финансирования реализации основных мероприятий Програ</w:t>
      </w:r>
      <w:r w:rsidRPr="005932DA">
        <w:rPr>
          <w:rFonts w:ascii="Times New Roman" w:hAnsi="Times New Roman" w:cs="Times New Roman"/>
          <w:bCs/>
        </w:rPr>
        <w:t>м</w:t>
      </w:r>
      <w:r w:rsidRPr="005932DA">
        <w:rPr>
          <w:rFonts w:ascii="Times New Roman" w:hAnsi="Times New Roman" w:cs="Times New Roman"/>
          <w:bCs/>
        </w:rPr>
        <w:t xml:space="preserve">мы, </w:t>
      </w:r>
    </w:p>
    <w:p w:rsidR="00894A66" w:rsidRPr="005932DA" w:rsidRDefault="00894A66" w:rsidP="00894A66">
      <w:pPr>
        <w:adjustRightInd w:val="0"/>
        <w:jc w:val="both"/>
        <w:rPr>
          <w:rFonts w:ascii="Times New Roman" w:hAnsi="Times New Roman" w:cs="Times New Roman"/>
          <w:bCs/>
        </w:rPr>
      </w:pPr>
      <w:proofErr w:type="spellStart"/>
      <w:r w:rsidRPr="005932DA">
        <w:rPr>
          <w:rFonts w:ascii="Times New Roman" w:hAnsi="Times New Roman" w:cs="Times New Roman"/>
          <w:b/>
          <w:bCs/>
        </w:rPr>
        <w:t>Ф</w:t>
      </w:r>
      <w:r w:rsidRPr="005932DA">
        <w:rPr>
          <w:rFonts w:ascii="Times New Roman" w:hAnsi="Times New Roman" w:cs="Times New Roman"/>
          <w:b/>
          <w:bCs/>
          <w:vertAlign w:val="subscript"/>
        </w:rPr>
        <w:t>ф</w:t>
      </w:r>
      <w:proofErr w:type="spellEnd"/>
      <w:r w:rsidRPr="005932DA">
        <w:rPr>
          <w:rFonts w:ascii="Times New Roman" w:hAnsi="Times New Roman" w:cs="Times New Roman"/>
          <w:bCs/>
        </w:rPr>
        <w:t xml:space="preserve"> – фактический объем финансовых ресурсов, направленный на реализацию м</w:t>
      </w:r>
      <w:r w:rsidRPr="005932DA">
        <w:rPr>
          <w:rFonts w:ascii="Times New Roman" w:hAnsi="Times New Roman" w:cs="Times New Roman"/>
          <w:bCs/>
        </w:rPr>
        <w:t>е</w:t>
      </w:r>
      <w:r w:rsidRPr="005932DA">
        <w:rPr>
          <w:rFonts w:ascii="Times New Roman" w:hAnsi="Times New Roman" w:cs="Times New Roman"/>
          <w:bCs/>
        </w:rPr>
        <w:t xml:space="preserve">роприятий Программы, </w:t>
      </w:r>
    </w:p>
    <w:p w:rsidR="00894A66" w:rsidRPr="005932DA" w:rsidRDefault="00894A66" w:rsidP="00894A66">
      <w:pPr>
        <w:adjustRightInd w:val="0"/>
        <w:jc w:val="both"/>
        <w:rPr>
          <w:rFonts w:ascii="Times New Roman" w:hAnsi="Times New Roman" w:cs="Times New Roman"/>
          <w:bCs/>
        </w:rPr>
      </w:pPr>
      <w:proofErr w:type="spellStart"/>
      <w:r w:rsidRPr="005932DA">
        <w:rPr>
          <w:rFonts w:ascii="Times New Roman" w:hAnsi="Times New Roman" w:cs="Times New Roman"/>
          <w:b/>
          <w:bCs/>
        </w:rPr>
        <w:t>Ф</w:t>
      </w:r>
      <w:r w:rsidRPr="005932DA">
        <w:rPr>
          <w:rFonts w:ascii="Times New Roman" w:hAnsi="Times New Roman" w:cs="Times New Roman"/>
          <w:b/>
          <w:bCs/>
          <w:vertAlign w:val="subscript"/>
        </w:rPr>
        <w:t>п</w:t>
      </w:r>
      <w:proofErr w:type="spellEnd"/>
      <w:r w:rsidRPr="005932DA">
        <w:rPr>
          <w:rFonts w:ascii="Times New Roman" w:hAnsi="Times New Roman" w:cs="Times New Roman"/>
          <w:bCs/>
        </w:rPr>
        <w:t xml:space="preserve"> – плановый объем финансовых ресурсов на соответствующий отчетный пер</w:t>
      </w:r>
      <w:r w:rsidRPr="005932DA">
        <w:rPr>
          <w:rFonts w:ascii="Times New Roman" w:hAnsi="Times New Roman" w:cs="Times New Roman"/>
          <w:bCs/>
        </w:rPr>
        <w:t>и</w:t>
      </w:r>
      <w:r w:rsidRPr="005932DA">
        <w:rPr>
          <w:rFonts w:ascii="Times New Roman" w:hAnsi="Times New Roman" w:cs="Times New Roman"/>
          <w:bCs/>
        </w:rPr>
        <w:t>од;</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12.3.Эффективность реализации Программы рассчитывается по следующей  формуле:</w:t>
      </w:r>
    </w:p>
    <w:p w:rsidR="00894A66" w:rsidRPr="005932DA" w:rsidRDefault="00894A66" w:rsidP="00894A66">
      <w:pPr>
        <w:adjustRightInd w:val="0"/>
        <w:jc w:val="both"/>
        <w:rPr>
          <w:rFonts w:ascii="Times New Roman" w:hAnsi="Times New Roman" w:cs="Times New Roman"/>
          <w:b/>
          <w:bCs/>
        </w:rPr>
      </w:pPr>
      <w:r w:rsidRPr="005932DA">
        <w:rPr>
          <w:rFonts w:ascii="Times New Roman" w:hAnsi="Times New Roman" w:cs="Times New Roman"/>
          <w:b/>
          <w:bCs/>
        </w:rPr>
        <w:t xml:space="preserve">ЭП= </w:t>
      </w:r>
      <w:proofErr w:type="spellStart"/>
      <w:r w:rsidRPr="005932DA">
        <w:rPr>
          <w:rFonts w:ascii="Times New Roman" w:hAnsi="Times New Roman" w:cs="Times New Roman"/>
          <w:b/>
          <w:bCs/>
        </w:rPr>
        <w:t>С</w:t>
      </w:r>
      <w:r w:rsidRPr="005932DA">
        <w:rPr>
          <w:rFonts w:ascii="Times New Roman" w:hAnsi="Times New Roman" w:cs="Times New Roman"/>
          <w:b/>
          <w:bCs/>
          <w:vertAlign w:val="subscript"/>
        </w:rPr>
        <w:t>д</w:t>
      </w:r>
      <w:proofErr w:type="spellEnd"/>
      <w:r w:rsidRPr="005932DA">
        <w:rPr>
          <w:rFonts w:ascii="Times New Roman" w:hAnsi="Times New Roman" w:cs="Times New Roman"/>
          <w:b/>
          <w:bCs/>
        </w:rPr>
        <w:t xml:space="preserve"> х</w:t>
      </w:r>
      <w:proofErr w:type="gramStart"/>
      <w:r w:rsidRPr="005932DA">
        <w:rPr>
          <w:rFonts w:ascii="Times New Roman" w:hAnsi="Times New Roman" w:cs="Times New Roman"/>
          <w:b/>
          <w:bCs/>
        </w:rPr>
        <w:t xml:space="preserve"> У</w:t>
      </w:r>
      <w:proofErr w:type="gramEnd"/>
      <w:r w:rsidRPr="005932DA">
        <w:rPr>
          <w:rFonts w:ascii="Times New Roman" w:hAnsi="Times New Roman" w:cs="Times New Roman"/>
          <w:b/>
          <w:bCs/>
          <w:vertAlign w:val="subscript"/>
        </w:rPr>
        <w:t>ф</w:t>
      </w:r>
      <w:r w:rsidRPr="005932DA">
        <w:rPr>
          <w:rFonts w:ascii="Times New Roman" w:hAnsi="Times New Roman" w:cs="Times New Roman"/>
          <w:b/>
          <w:bCs/>
        </w:rPr>
        <w:t>.</w:t>
      </w:r>
    </w:p>
    <w:p w:rsidR="00894A66" w:rsidRPr="005932DA" w:rsidRDefault="00894A66" w:rsidP="00894A66">
      <w:pPr>
        <w:adjustRightInd w:val="0"/>
        <w:ind w:firstLine="708"/>
        <w:jc w:val="both"/>
        <w:rPr>
          <w:rFonts w:ascii="Times New Roman" w:hAnsi="Times New Roman" w:cs="Times New Roman"/>
          <w:bCs/>
        </w:rPr>
      </w:pPr>
      <w:r w:rsidRPr="005932DA">
        <w:rPr>
          <w:rFonts w:ascii="Times New Roman" w:hAnsi="Times New Roman" w:cs="Times New Roman"/>
          <w:bCs/>
        </w:rPr>
        <w:t>12.4. Реализация Программы характеризуется:</w:t>
      </w:r>
    </w:p>
    <w:p w:rsidR="00894A66" w:rsidRPr="005932DA" w:rsidRDefault="00894A66" w:rsidP="00894A66">
      <w:pPr>
        <w:adjustRightInd w:val="0"/>
        <w:jc w:val="both"/>
        <w:rPr>
          <w:rFonts w:ascii="Times New Roman" w:hAnsi="Times New Roman" w:cs="Times New Roman"/>
          <w:bCs/>
        </w:rPr>
      </w:pPr>
      <w:r w:rsidRPr="005932DA">
        <w:rPr>
          <w:rFonts w:ascii="Times New Roman" w:hAnsi="Times New Roman" w:cs="Times New Roman"/>
          <w:bCs/>
        </w:rPr>
        <w:t>- высоким уровнем эффективности;</w:t>
      </w:r>
    </w:p>
    <w:p w:rsidR="00894A66" w:rsidRPr="005932DA" w:rsidRDefault="00894A66" w:rsidP="00894A66">
      <w:pPr>
        <w:adjustRightInd w:val="0"/>
        <w:jc w:val="both"/>
        <w:rPr>
          <w:rFonts w:ascii="Times New Roman" w:hAnsi="Times New Roman" w:cs="Times New Roman"/>
          <w:bCs/>
        </w:rPr>
      </w:pPr>
      <w:r w:rsidRPr="005932DA">
        <w:rPr>
          <w:rFonts w:ascii="Times New Roman" w:hAnsi="Times New Roman" w:cs="Times New Roman"/>
          <w:bCs/>
        </w:rPr>
        <w:t>- удовлетворительным уровнем эффективности;</w:t>
      </w:r>
    </w:p>
    <w:p w:rsidR="00894A66" w:rsidRPr="005932DA" w:rsidRDefault="00894A66" w:rsidP="00894A66">
      <w:pPr>
        <w:adjustRightInd w:val="0"/>
        <w:jc w:val="both"/>
        <w:rPr>
          <w:rFonts w:ascii="Times New Roman" w:hAnsi="Times New Roman" w:cs="Times New Roman"/>
          <w:bCs/>
        </w:rPr>
      </w:pPr>
      <w:r w:rsidRPr="005932DA">
        <w:rPr>
          <w:rFonts w:ascii="Times New Roman" w:hAnsi="Times New Roman" w:cs="Times New Roman"/>
          <w:bCs/>
        </w:rPr>
        <w:t>- неудовлетворительным уровнем эффективности.</w:t>
      </w:r>
    </w:p>
    <w:p w:rsidR="00894A66" w:rsidRPr="005932DA" w:rsidRDefault="00894A66" w:rsidP="00894A66">
      <w:pPr>
        <w:rPr>
          <w:rFonts w:ascii="Times New Roman" w:hAnsi="Times New Roman" w:cs="Times New Roman"/>
          <w:bCs/>
        </w:rPr>
      </w:pPr>
    </w:p>
    <w:p w:rsidR="00894A66" w:rsidRPr="005932DA" w:rsidRDefault="00894A66" w:rsidP="00894A66">
      <w:pPr>
        <w:rPr>
          <w:rFonts w:ascii="Times New Roman" w:hAnsi="Times New Roman" w:cs="Times New Roman"/>
        </w:rPr>
      </w:pPr>
    </w:p>
    <w:p w:rsidR="00894A66" w:rsidRPr="00894A66" w:rsidRDefault="00894A66" w:rsidP="00894A66">
      <w:pPr>
        <w:jc w:val="both"/>
      </w:pPr>
    </w:p>
    <w:p w:rsidR="00894A66" w:rsidRPr="00894A66" w:rsidRDefault="00894A66" w:rsidP="00894A66">
      <w:pPr>
        <w:jc w:val="both"/>
      </w:pPr>
    </w:p>
    <w:p w:rsidR="00894A66" w:rsidRPr="00894A66" w:rsidRDefault="00894A66" w:rsidP="00894A66">
      <w:pPr>
        <w:jc w:val="both"/>
      </w:pPr>
    </w:p>
    <w:p w:rsidR="00894A66" w:rsidRPr="00894A66" w:rsidRDefault="00894A66" w:rsidP="00894A66">
      <w:pPr>
        <w:widowControl/>
        <w:autoSpaceDE/>
        <w:rPr>
          <w:color w:val="000000"/>
        </w:rPr>
        <w:sectPr w:rsidR="00894A66" w:rsidRPr="00894A66" w:rsidSect="00096324">
          <w:headerReference w:type="default" r:id="rId19"/>
          <w:footerReference w:type="even" r:id="rId20"/>
          <w:footerReference w:type="default" r:id="rId21"/>
          <w:headerReference w:type="first" r:id="rId22"/>
          <w:footerReference w:type="first" r:id="rId23"/>
          <w:pgSz w:w="11906" w:h="16838"/>
          <w:pgMar w:top="426" w:right="567" w:bottom="1276" w:left="1134" w:header="709" w:footer="720" w:gutter="0"/>
          <w:cols w:space="720"/>
          <w:docGrid w:linePitch="600" w:charSpace="40960"/>
        </w:sectPr>
      </w:pPr>
      <w:bookmarkStart w:id="23" w:name="RANGE!A1:Z21"/>
      <w:bookmarkEnd w:id="23"/>
    </w:p>
    <w:tbl>
      <w:tblPr>
        <w:tblW w:w="16608" w:type="dxa"/>
        <w:tblInd w:w="-601" w:type="dxa"/>
        <w:tblLayout w:type="fixed"/>
        <w:tblLook w:val="04A0" w:firstRow="1" w:lastRow="0" w:firstColumn="1" w:lastColumn="0" w:noHBand="0" w:noVBand="1"/>
      </w:tblPr>
      <w:tblGrid>
        <w:gridCol w:w="577"/>
        <w:gridCol w:w="1402"/>
        <w:gridCol w:w="1273"/>
        <w:gridCol w:w="791"/>
        <w:gridCol w:w="850"/>
        <w:gridCol w:w="993"/>
        <w:gridCol w:w="580"/>
        <w:gridCol w:w="471"/>
        <w:gridCol w:w="169"/>
        <w:gridCol w:w="257"/>
        <w:gridCol w:w="303"/>
        <w:gridCol w:w="131"/>
        <w:gridCol w:w="377"/>
        <w:gridCol w:w="190"/>
        <w:gridCol w:w="410"/>
        <w:gridCol w:w="157"/>
        <w:gridCol w:w="383"/>
        <w:gridCol w:w="175"/>
        <w:gridCol w:w="425"/>
        <w:gridCol w:w="9"/>
        <w:gridCol w:w="567"/>
        <w:gridCol w:w="24"/>
        <w:gridCol w:w="392"/>
        <w:gridCol w:w="151"/>
        <w:gridCol w:w="419"/>
        <w:gridCol w:w="50"/>
        <w:gridCol w:w="98"/>
        <w:gridCol w:w="278"/>
        <w:gridCol w:w="132"/>
        <w:gridCol w:w="148"/>
        <w:gridCol w:w="145"/>
        <w:gridCol w:w="215"/>
        <w:gridCol w:w="210"/>
        <w:gridCol w:w="250"/>
        <w:gridCol w:w="175"/>
        <w:gridCol w:w="145"/>
        <w:gridCol w:w="188"/>
        <w:gridCol w:w="237"/>
        <w:gridCol w:w="429"/>
        <w:gridCol w:w="425"/>
        <w:gridCol w:w="255"/>
        <w:gridCol w:w="170"/>
        <w:gridCol w:w="425"/>
        <w:gridCol w:w="45"/>
        <w:gridCol w:w="191"/>
        <w:gridCol w:w="48"/>
        <w:gridCol w:w="401"/>
        <w:gridCol w:w="113"/>
        <w:gridCol w:w="123"/>
        <w:gridCol w:w="236"/>
      </w:tblGrid>
      <w:tr w:rsidR="00894A66" w:rsidRPr="00894A66" w:rsidTr="006E4DCB">
        <w:trPr>
          <w:gridAfter w:val="2"/>
          <w:wAfter w:w="359" w:type="dxa"/>
          <w:trHeight w:val="300"/>
        </w:trPr>
        <w:tc>
          <w:tcPr>
            <w:tcW w:w="577"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40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27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791"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85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99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8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6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08"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3"/>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39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343" w:type="dxa"/>
            <w:gridSpan w:val="25"/>
            <w:tcBorders>
              <w:top w:val="nil"/>
              <w:left w:val="nil"/>
              <w:bottom w:val="nil"/>
              <w:right w:val="nil"/>
            </w:tcBorders>
            <w:shd w:val="clear" w:color="auto" w:fill="auto"/>
            <w:noWrap/>
            <w:vAlign w:val="bottom"/>
            <w:hideMark/>
          </w:tcPr>
          <w:p w:rsidR="00894A66" w:rsidRPr="00E052B8" w:rsidRDefault="00894A66" w:rsidP="006E4DCB">
            <w:pPr>
              <w:widowControl/>
              <w:autoSpaceDE/>
              <w:jc w:val="right"/>
              <w:rPr>
                <w:rFonts w:ascii="Times New Roman" w:hAnsi="Times New Roman" w:cs="Times New Roman"/>
                <w:color w:val="000000"/>
              </w:rPr>
            </w:pPr>
            <w:r w:rsidRPr="00E052B8">
              <w:rPr>
                <w:rFonts w:ascii="Times New Roman" w:hAnsi="Times New Roman" w:cs="Times New Roman"/>
                <w:color w:val="000000"/>
              </w:rPr>
              <w:t>Приложение 2</w:t>
            </w:r>
          </w:p>
        </w:tc>
      </w:tr>
      <w:tr w:rsidR="00894A66" w:rsidRPr="00894A66" w:rsidTr="006E4DCB">
        <w:trPr>
          <w:gridAfter w:val="2"/>
          <w:wAfter w:w="359" w:type="dxa"/>
          <w:trHeight w:val="300"/>
        </w:trPr>
        <w:tc>
          <w:tcPr>
            <w:tcW w:w="577"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40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27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791"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85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99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8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6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08"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3"/>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39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343" w:type="dxa"/>
            <w:gridSpan w:val="25"/>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Утверждено</w:t>
            </w:r>
          </w:p>
        </w:tc>
      </w:tr>
      <w:tr w:rsidR="00894A66" w:rsidRPr="00894A66" w:rsidTr="006E4DCB">
        <w:trPr>
          <w:gridAfter w:val="2"/>
          <w:wAfter w:w="359" w:type="dxa"/>
          <w:trHeight w:val="300"/>
        </w:trPr>
        <w:tc>
          <w:tcPr>
            <w:tcW w:w="577"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40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27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791"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85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99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8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6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08"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3"/>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39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343" w:type="dxa"/>
            <w:gridSpan w:val="25"/>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Постановлением Администрации</w:t>
            </w:r>
          </w:p>
        </w:tc>
      </w:tr>
      <w:tr w:rsidR="00894A66" w:rsidRPr="00894A66" w:rsidTr="006E4DCB">
        <w:trPr>
          <w:gridAfter w:val="2"/>
          <w:wAfter w:w="359" w:type="dxa"/>
          <w:trHeight w:val="300"/>
        </w:trPr>
        <w:tc>
          <w:tcPr>
            <w:tcW w:w="577"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40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27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791"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85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99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8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6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08"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3"/>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39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343" w:type="dxa"/>
            <w:gridSpan w:val="25"/>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Темниковского муниципального района</w:t>
            </w:r>
          </w:p>
        </w:tc>
      </w:tr>
      <w:tr w:rsidR="00894A66" w:rsidRPr="00894A66" w:rsidTr="006E4DCB">
        <w:trPr>
          <w:gridAfter w:val="2"/>
          <w:wAfter w:w="359" w:type="dxa"/>
          <w:trHeight w:val="300"/>
        </w:trPr>
        <w:tc>
          <w:tcPr>
            <w:tcW w:w="577"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40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127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791"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85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993"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80"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6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08"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4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2"/>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600" w:type="dxa"/>
            <w:gridSpan w:val="3"/>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392" w:type="dxa"/>
            <w:tcBorders>
              <w:top w:val="nil"/>
              <w:left w:val="nil"/>
              <w:bottom w:val="nil"/>
              <w:right w:val="nil"/>
            </w:tcBorders>
            <w:shd w:val="clear" w:color="auto" w:fill="auto"/>
            <w:noWrap/>
            <w:vAlign w:val="bottom"/>
            <w:hideMark/>
          </w:tcPr>
          <w:p w:rsidR="00894A66" w:rsidRPr="00894A66" w:rsidRDefault="00894A66" w:rsidP="006E4DCB">
            <w:pPr>
              <w:widowControl/>
              <w:autoSpaceDE/>
              <w:rPr>
                <w:color w:val="000000"/>
              </w:rPr>
            </w:pPr>
          </w:p>
        </w:tc>
        <w:tc>
          <w:tcPr>
            <w:tcW w:w="5343" w:type="dxa"/>
            <w:gridSpan w:val="25"/>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от ____ августа 2024 года №____   </w:t>
            </w:r>
          </w:p>
        </w:tc>
      </w:tr>
      <w:tr w:rsidR="00894A66" w:rsidRPr="00E052B8" w:rsidTr="006E4DCB">
        <w:trPr>
          <w:gridAfter w:val="2"/>
          <w:wAfter w:w="359" w:type="dxa"/>
          <w:trHeight w:val="690"/>
        </w:trPr>
        <w:tc>
          <w:tcPr>
            <w:tcW w:w="577"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5672" w:type="dxa"/>
            <w:gridSpan w:val="47"/>
            <w:tcBorders>
              <w:top w:val="nil"/>
              <w:left w:val="nil"/>
              <w:bottom w:val="nil"/>
              <w:right w:val="nil"/>
            </w:tcBorders>
            <w:shd w:val="clear" w:color="auto" w:fill="auto"/>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 xml:space="preserve">План реализации муниципальной программы  «Управление муниципальным имуществом и земельными ресурсами в </w:t>
            </w:r>
            <w:proofErr w:type="spellStart"/>
            <w:r w:rsidRPr="00E052B8">
              <w:rPr>
                <w:rFonts w:ascii="Times New Roman" w:hAnsi="Times New Roman" w:cs="Times New Roman"/>
                <w:b/>
                <w:bCs/>
                <w:color w:val="000000"/>
              </w:rPr>
              <w:t>Темниковском</w:t>
            </w:r>
            <w:proofErr w:type="spellEnd"/>
            <w:r w:rsidRPr="00E052B8">
              <w:rPr>
                <w:rFonts w:ascii="Times New Roman" w:hAnsi="Times New Roman" w:cs="Times New Roman"/>
                <w:b/>
                <w:bCs/>
                <w:color w:val="000000"/>
              </w:rPr>
              <w:t xml:space="preserve"> муниципальном районе Республики Мордовия»</w:t>
            </w:r>
          </w:p>
        </w:tc>
      </w:tr>
      <w:tr w:rsidR="00894A66" w:rsidRPr="00E052B8" w:rsidTr="006E4DCB">
        <w:trPr>
          <w:trHeight w:val="300"/>
        </w:trPr>
        <w:tc>
          <w:tcPr>
            <w:tcW w:w="577"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402"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273"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791"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3"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8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4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6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08"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4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0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00" w:type="dxa"/>
            <w:gridSpan w:val="3"/>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392"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20" w:type="dxa"/>
            <w:gridSpan w:val="3"/>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46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08" w:type="dxa"/>
            <w:gridSpan w:val="3"/>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66"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8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40" w:type="dxa"/>
            <w:gridSpan w:val="3"/>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640" w:type="dxa"/>
            <w:gridSpan w:val="3"/>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r>
      <w:tr w:rsidR="00894A66" w:rsidRPr="00E052B8" w:rsidTr="006E4DCB">
        <w:trPr>
          <w:gridAfter w:val="4"/>
          <w:wAfter w:w="873" w:type="dxa"/>
          <w:trHeight w:val="300"/>
        </w:trPr>
        <w:tc>
          <w:tcPr>
            <w:tcW w:w="5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 xml:space="preserve">№ </w:t>
            </w:r>
            <w:proofErr w:type="gramStart"/>
            <w:r w:rsidRPr="00E052B8">
              <w:rPr>
                <w:rFonts w:ascii="Times New Roman" w:hAnsi="Times New Roman" w:cs="Times New Roman"/>
                <w:color w:val="000000"/>
              </w:rPr>
              <w:t>п</w:t>
            </w:r>
            <w:proofErr w:type="gramEnd"/>
            <w:r w:rsidRPr="00E052B8">
              <w:rPr>
                <w:rFonts w:ascii="Times New Roman" w:hAnsi="Times New Roman" w:cs="Times New Roman"/>
                <w:color w:val="000000"/>
              </w:rPr>
              <w:t>/п</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Наименование основного мероприятия программы, контрольного события мероприятия программы</w:t>
            </w:r>
          </w:p>
        </w:tc>
        <w:tc>
          <w:tcPr>
            <w:tcW w:w="12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Ответственный исполнитель (должность, ФИО)</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Срок начала реализации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Срок окончания реализации (дата  наступления контрольного события, мероприятия программы)</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Ожидаемый результат от реализации мероприятия</w:t>
            </w:r>
          </w:p>
        </w:tc>
        <w:tc>
          <w:tcPr>
            <w:tcW w:w="9849" w:type="dxa"/>
            <w:gridSpan w:val="40"/>
            <w:tcBorders>
              <w:top w:val="single" w:sz="4" w:space="0" w:color="auto"/>
              <w:left w:val="nil"/>
              <w:bottom w:val="single" w:sz="4" w:space="0" w:color="auto"/>
              <w:right w:val="single" w:sz="4" w:space="0" w:color="000000"/>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График реализации</w:t>
            </w:r>
          </w:p>
        </w:tc>
      </w:tr>
      <w:tr w:rsidR="00894A66" w:rsidRPr="00E052B8" w:rsidTr="006E4DCB">
        <w:trPr>
          <w:gridAfter w:val="4"/>
          <w:wAfter w:w="873" w:type="dxa"/>
          <w:trHeight w:val="300"/>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911" w:type="dxa"/>
            <w:gridSpan w:val="6"/>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 год</w:t>
            </w:r>
          </w:p>
        </w:tc>
        <w:tc>
          <w:tcPr>
            <w:tcW w:w="2126" w:type="dxa"/>
            <w:gridSpan w:val="8"/>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2025 год</w:t>
            </w:r>
          </w:p>
        </w:tc>
        <w:tc>
          <w:tcPr>
            <w:tcW w:w="2259" w:type="dxa"/>
            <w:gridSpan w:val="10"/>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2026 год</w:t>
            </w:r>
          </w:p>
        </w:tc>
        <w:tc>
          <w:tcPr>
            <w:tcW w:w="1994" w:type="dxa"/>
            <w:gridSpan w:val="9"/>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2027 год</w:t>
            </w:r>
          </w:p>
        </w:tc>
        <w:tc>
          <w:tcPr>
            <w:tcW w:w="1559" w:type="dxa"/>
            <w:gridSpan w:val="7"/>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2028-2030 год</w:t>
            </w:r>
          </w:p>
        </w:tc>
      </w:tr>
      <w:tr w:rsidR="00894A66" w:rsidRPr="00E052B8" w:rsidTr="006E4DCB">
        <w:trPr>
          <w:gridAfter w:val="4"/>
          <w:wAfter w:w="873" w:type="dxa"/>
          <w:trHeight w:val="945"/>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 xml:space="preserve">1 </w:t>
            </w:r>
            <w:proofErr w:type="spellStart"/>
            <w:r w:rsidRPr="00E052B8">
              <w:rPr>
                <w:rFonts w:ascii="Times New Roman" w:hAnsi="Times New Roman" w:cs="Times New Roman"/>
                <w:color w:val="000000"/>
              </w:rPr>
              <w:t>кв</w:t>
            </w:r>
            <w:proofErr w:type="spellEnd"/>
          </w:p>
        </w:tc>
        <w:tc>
          <w:tcPr>
            <w:tcW w:w="47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2кв</w:t>
            </w:r>
          </w:p>
        </w:tc>
        <w:tc>
          <w:tcPr>
            <w:tcW w:w="426"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3кв</w:t>
            </w:r>
          </w:p>
        </w:tc>
        <w:tc>
          <w:tcPr>
            <w:tcW w:w="434"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4кв</w:t>
            </w:r>
          </w:p>
        </w:tc>
        <w:tc>
          <w:tcPr>
            <w:tcW w:w="567"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 xml:space="preserve">1 </w:t>
            </w:r>
            <w:proofErr w:type="spellStart"/>
            <w:r w:rsidRPr="00E052B8">
              <w:rPr>
                <w:rFonts w:ascii="Times New Roman" w:hAnsi="Times New Roman" w:cs="Times New Roman"/>
                <w:color w:val="000000"/>
              </w:rPr>
              <w:t>кв</w:t>
            </w:r>
            <w:proofErr w:type="spellEnd"/>
          </w:p>
        </w:tc>
        <w:tc>
          <w:tcPr>
            <w:tcW w:w="567"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2кв</w:t>
            </w:r>
          </w:p>
        </w:tc>
        <w:tc>
          <w:tcPr>
            <w:tcW w:w="55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3кв</w:t>
            </w:r>
          </w:p>
        </w:tc>
        <w:tc>
          <w:tcPr>
            <w:tcW w:w="434"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4кв</w:t>
            </w:r>
          </w:p>
        </w:tc>
        <w:tc>
          <w:tcPr>
            <w:tcW w:w="567"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 xml:space="preserve">1 </w:t>
            </w:r>
            <w:proofErr w:type="spellStart"/>
            <w:r w:rsidRPr="00E052B8">
              <w:rPr>
                <w:rFonts w:ascii="Times New Roman" w:hAnsi="Times New Roman" w:cs="Times New Roman"/>
                <w:color w:val="000000"/>
              </w:rPr>
              <w:t>кв</w:t>
            </w:r>
            <w:proofErr w:type="spellEnd"/>
          </w:p>
        </w:tc>
        <w:tc>
          <w:tcPr>
            <w:tcW w:w="567"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2кв</w:t>
            </w:r>
          </w:p>
        </w:tc>
        <w:tc>
          <w:tcPr>
            <w:tcW w:w="567"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3кв</w:t>
            </w:r>
          </w:p>
        </w:tc>
        <w:tc>
          <w:tcPr>
            <w:tcW w:w="558"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4кв</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 xml:space="preserve">1 </w:t>
            </w:r>
            <w:proofErr w:type="spellStart"/>
            <w:r w:rsidRPr="00E052B8">
              <w:rPr>
                <w:rFonts w:ascii="Times New Roman" w:hAnsi="Times New Roman" w:cs="Times New Roman"/>
                <w:color w:val="000000"/>
              </w:rPr>
              <w:t>кв</w:t>
            </w:r>
            <w:proofErr w:type="spellEnd"/>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2кв</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3кв</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4кв</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 xml:space="preserve">1 </w:t>
            </w:r>
            <w:proofErr w:type="spellStart"/>
            <w:r w:rsidRPr="00E052B8">
              <w:rPr>
                <w:rFonts w:ascii="Times New Roman" w:hAnsi="Times New Roman" w:cs="Times New Roman"/>
                <w:color w:val="000000"/>
              </w:rPr>
              <w:t>кв</w:t>
            </w:r>
            <w:proofErr w:type="spellEnd"/>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2кв</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3кв</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4кв</w:t>
            </w:r>
          </w:p>
        </w:tc>
      </w:tr>
      <w:tr w:rsidR="00894A66" w:rsidRPr="00E052B8" w:rsidTr="006E4DCB">
        <w:trPr>
          <w:gridAfter w:val="7"/>
          <w:wAfter w:w="1157" w:type="dxa"/>
          <w:trHeight w:val="1407"/>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w:t>
            </w:r>
          </w:p>
        </w:tc>
        <w:tc>
          <w:tcPr>
            <w:tcW w:w="1402" w:type="dxa"/>
            <w:tcBorders>
              <w:top w:val="single" w:sz="4" w:space="0" w:color="auto"/>
              <w:left w:val="nil"/>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rPr>
            </w:pPr>
            <w:r w:rsidRPr="00E052B8">
              <w:rPr>
                <w:rFonts w:ascii="Times New Roman" w:hAnsi="Times New Roman" w:cs="Times New Roman"/>
              </w:rPr>
              <w:t xml:space="preserve">Управление муниципальным имуществом и земельными ресурсами </w:t>
            </w:r>
          </w:p>
        </w:tc>
        <w:tc>
          <w:tcPr>
            <w:tcW w:w="1273"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Мамаева С.Н.-начальник отдела муниципального имущества и земельных отношений администрации  Темниковского муниципального района</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val="restart"/>
            <w:tcBorders>
              <w:top w:val="nil"/>
              <w:left w:val="nil"/>
              <w:right w:val="single" w:sz="4" w:space="0" w:color="auto"/>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Сокращение количества объектов муниципальной собственности, оптимизация структуры муниципального </w:t>
            </w:r>
            <w:r w:rsidRPr="00E052B8">
              <w:rPr>
                <w:rFonts w:ascii="Times New Roman" w:hAnsi="Times New Roman" w:cs="Times New Roman"/>
                <w:color w:val="000000"/>
              </w:rPr>
              <w:lastRenderedPageBreak/>
              <w:t>имущества с учетом обеспечения полномочий органов государственной власти Темниковского муниципального района Республики Мордовия, в том числе применение прозрачных и эффективных приватизационных процедур</w:t>
            </w:r>
          </w:p>
          <w:p w:rsidR="00894A66" w:rsidRPr="00E052B8" w:rsidRDefault="00894A66" w:rsidP="006E4DCB">
            <w:pPr>
              <w:jc w:val="center"/>
              <w:rPr>
                <w:rFonts w:ascii="Times New Roman" w:hAnsi="Times New Roman" w:cs="Times New Roman"/>
                <w:color w:val="000000"/>
              </w:rPr>
            </w:pPr>
          </w:p>
        </w:tc>
        <w:tc>
          <w:tcPr>
            <w:tcW w:w="9565" w:type="dxa"/>
            <w:gridSpan w:val="37"/>
            <w:tcBorders>
              <w:top w:val="single" w:sz="4" w:space="0" w:color="auto"/>
              <w:left w:val="nil"/>
              <w:bottom w:val="single" w:sz="4" w:space="0" w:color="auto"/>
              <w:right w:val="single" w:sz="4" w:space="0" w:color="000000"/>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lastRenderedPageBreak/>
              <w:t> </w:t>
            </w:r>
          </w:p>
        </w:tc>
      </w:tr>
      <w:tr w:rsidR="00894A66" w:rsidRPr="00E052B8" w:rsidTr="006E4DCB">
        <w:trPr>
          <w:gridAfter w:val="5"/>
          <w:wAfter w:w="921" w:type="dxa"/>
          <w:trHeight w:val="1275"/>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lastRenderedPageBreak/>
              <w:t>1.1</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jc w:val="both"/>
              <w:rPr>
                <w:rFonts w:ascii="Times New Roman" w:hAnsi="Times New Roman" w:cs="Times New Roman"/>
              </w:rPr>
            </w:pPr>
            <w:r w:rsidRPr="00E052B8">
              <w:rPr>
                <w:rFonts w:ascii="Times New Roman" w:hAnsi="Times New Roman" w:cs="Times New Roman"/>
              </w:rPr>
              <w:t xml:space="preserve">Оценка недвижимости, в </w:t>
            </w:r>
            <w:proofErr w:type="spellStart"/>
            <w:r w:rsidRPr="00E052B8">
              <w:rPr>
                <w:rFonts w:ascii="Times New Roman" w:hAnsi="Times New Roman" w:cs="Times New Roman"/>
              </w:rPr>
              <w:t>т.ч</w:t>
            </w:r>
            <w:proofErr w:type="spellEnd"/>
            <w:r w:rsidRPr="00E052B8">
              <w:rPr>
                <w:rFonts w:ascii="Times New Roman" w:hAnsi="Times New Roman" w:cs="Times New Roman"/>
              </w:rPr>
              <w:t>. размера арендной платы, регулирование отношений по муниципальной собственности</w:t>
            </w:r>
          </w:p>
        </w:tc>
        <w:tc>
          <w:tcPr>
            <w:tcW w:w="1273" w:type="dxa"/>
            <w:tcBorders>
              <w:top w:val="nil"/>
              <w:left w:val="nil"/>
              <w:bottom w:val="nil"/>
              <w:right w:val="nil"/>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t>х</w:t>
            </w:r>
          </w:p>
        </w:tc>
        <w:tc>
          <w:tcPr>
            <w:tcW w:w="791"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tcBorders>
              <w:left w:val="nil"/>
              <w:right w:val="single" w:sz="4" w:space="0" w:color="auto"/>
            </w:tcBorders>
            <w:shd w:val="clear" w:color="auto" w:fill="auto"/>
            <w:hideMark/>
          </w:tcPr>
          <w:p w:rsidR="00894A66" w:rsidRPr="00E052B8" w:rsidRDefault="00894A66" w:rsidP="006E4DCB">
            <w:pPr>
              <w:jc w:val="center"/>
              <w:rPr>
                <w:rFonts w:ascii="Times New Roman" w:hAnsi="Times New Roman" w:cs="Times New Roman"/>
                <w:color w:val="000000"/>
              </w:rPr>
            </w:pPr>
          </w:p>
        </w:tc>
        <w:tc>
          <w:tcPr>
            <w:tcW w:w="580"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36"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6E4DCB">
        <w:trPr>
          <w:gridAfter w:val="4"/>
          <w:wAfter w:w="873" w:type="dxa"/>
          <w:trHeight w:val="698"/>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lastRenderedPageBreak/>
              <w:t>1.2</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jc w:val="both"/>
              <w:rPr>
                <w:rFonts w:ascii="Times New Roman" w:hAnsi="Times New Roman" w:cs="Times New Roman"/>
              </w:rPr>
            </w:pPr>
            <w:r w:rsidRPr="00E052B8">
              <w:rPr>
                <w:rFonts w:ascii="Times New Roman" w:hAnsi="Times New Roman" w:cs="Times New Roman"/>
              </w:rPr>
              <w:t xml:space="preserve">Проведение предпродажной подготовки объектов приватизации (подготовка технической документации, оценка муниципального имущества), подготовка документации для разграничения муниципального имущества, </w:t>
            </w:r>
            <w:proofErr w:type="gramStart"/>
            <w:r w:rsidRPr="00E052B8">
              <w:rPr>
                <w:rFonts w:ascii="Times New Roman" w:hAnsi="Times New Roman" w:cs="Times New Roman"/>
              </w:rPr>
              <w:t>согласно требования</w:t>
            </w:r>
            <w:proofErr w:type="gramEnd"/>
            <w:r w:rsidRPr="00E052B8">
              <w:rPr>
                <w:rFonts w:ascii="Times New Roman" w:hAnsi="Times New Roman" w:cs="Times New Roman"/>
              </w:rPr>
              <w:t xml:space="preserve"> федерального законодательства</w:t>
            </w:r>
          </w:p>
        </w:tc>
        <w:tc>
          <w:tcPr>
            <w:tcW w:w="1273" w:type="dxa"/>
            <w:tcBorders>
              <w:top w:val="single" w:sz="4" w:space="0" w:color="auto"/>
              <w:left w:val="nil"/>
              <w:bottom w:val="single" w:sz="4" w:space="0" w:color="auto"/>
              <w:right w:val="single" w:sz="4" w:space="0" w:color="auto"/>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t>х</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tcBorders>
              <w:left w:val="nil"/>
              <w:right w:val="single" w:sz="4" w:space="0" w:color="auto"/>
            </w:tcBorders>
            <w:shd w:val="clear" w:color="auto" w:fill="auto"/>
            <w:hideMark/>
          </w:tcPr>
          <w:p w:rsidR="00894A66" w:rsidRPr="00E052B8" w:rsidRDefault="00894A66" w:rsidP="006E4DCB">
            <w:pPr>
              <w:jc w:val="center"/>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6E4DCB">
        <w:trPr>
          <w:gridAfter w:val="4"/>
          <w:wAfter w:w="873" w:type="dxa"/>
          <w:trHeight w:val="1020"/>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1.3</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jc w:val="both"/>
              <w:rPr>
                <w:rFonts w:ascii="Times New Roman" w:hAnsi="Times New Roman" w:cs="Times New Roman"/>
              </w:rPr>
            </w:pPr>
            <w:r w:rsidRPr="00E052B8">
              <w:rPr>
                <w:rFonts w:ascii="Times New Roman" w:hAnsi="Times New Roman" w:cs="Times New Roman"/>
              </w:rPr>
              <w:t>Содержание и обслуживание имущества казны Темниковского муниципального района</w:t>
            </w:r>
          </w:p>
        </w:tc>
        <w:tc>
          <w:tcPr>
            <w:tcW w:w="1273" w:type="dxa"/>
            <w:tcBorders>
              <w:top w:val="nil"/>
              <w:left w:val="nil"/>
              <w:bottom w:val="single" w:sz="4" w:space="0" w:color="auto"/>
              <w:right w:val="single" w:sz="4" w:space="0" w:color="auto"/>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t>х</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tcBorders>
              <w:left w:val="nil"/>
              <w:right w:val="single" w:sz="4" w:space="0" w:color="auto"/>
            </w:tcBorders>
            <w:shd w:val="clear" w:color="auto" w:fill="auto"/>
            <w:hideMark/>
          </w:tcPr>
          <w:p w:rsidR="00894A66" w:rsidRPr="00E052B8" w:rsidRDefault="00894A66" w:rsidP="006E4DCB">
            <w:pPr>
              <w:jc w:val="center"/>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E052B8">
        <w:trPr>
          <w:gridAfter w:val="4"/>
          <w:wAfter w:w="873" w:type="dxa"/>
          <w:trHeight w:val="699"/>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1.4</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jc w:val="both"/>
              <w:rPr>
                <w:rFonts w:ascii="Times New Roman" w:hAnsi="Times New Roman" w:cs="Times New Roman"/>
              </w:rPr>
            </w:pPr>
            <w:r w:rsidRPr="00E052B8">
              <w:rPr>
                <w:rFonts w:ascii="Times New Roman" w:hAnsi="Times New Roman" w:cs="Times New Roman"/>
              </w:rPr>
              <w:t xml:space="preserve">Организация работ по оценке размера арендной платы за земельные участки и рыночной </w:t>
            </w:r>
            <w:r w:rsidRPr="00E052B8">
              <w:rPr>
                <w:rFonts w:ascii="Times New Roman" w:hAnsi="Times New Roman" w:cs="Times New Roman"/>
              </w:rPr>
              <w:lastRenderedPageBreak/>
              <w:t>стоимости земельных участков</w:t>
            </w:r>
          </w:p>
        </w:tc>
        <w:tc>
          <w:tcPr>
            <w:tcW w:w="1273" w:type="dxa"/>
            <w:tcBorders>
              <w:top w:val="nil"/>
              <w:left w:val="nil"/>
              <w:bottom w:val="single" w:sz="4" w:space="0" w:color="auto"/>
              <w:right w:val="single" w:sz="4" w:space="0" w:color="auto"/>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lastRenderedPageBreak/>
              <w:t>х</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tcBorders>
              <w:left w:val="nil"/>
              <w:right w:val="single" w:sz="4" w:space="0" w:color="auto"/>
            </w:tcBorders>
            <w:shd w:val="clear" w:color="auto" w:fill="auto"/>
            <w:hideMark/>
          </w:tcPr>
          <w:p w:rsidR="00894A66" w:rsidRPr="00E052B8" w:rsidRDefault="00894A66" w:rsidP="006E4DCB">
            <w:pPr>
              <w:jc w:val="center"/>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6E4DCB">
        <w:trPr>
          <w:gridAfter w:val="4"/>
          <w:wAfter w:w="873" w:type="dxa"/>
          <w:trHeight w:val="885"/>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lastRenderedPageBreak/>
              <w:t>1.5</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jc w:val="both"/>
              <w:rPr>
                <w:rFonts w:ascii="Times New Roman" w:hAnsi="Times New Roman" w:cs="Times New Roman"/>
              </w:rPr>
            </w:pPr>
            <w:r w:rsidRPr="00E052B8">
              <w:rPr>
                <w:rFonts w:ascii="Times New Roman" w:hAnsi="Times New Roman" w:cs="Times New Roman"/>
              </w:rPr>
              <w:t>Выполнение кадастровых работ по формированию земельных участков</w:t>
            </w:r>
          </w:p>
        </w:tc>
        <w:tc>
          <w:tcPr>
            <w:tcW w:w="1273" w:type="dxa"/>
            <w:tcBorders>
              <w:top w:val="nil"/>
              <w:left w:val="nil"/>
              <w:bottom w:val="single" w:sz="4" w:space="0" w:color="auto"/>
              <w:right w:val="single" w:sz="4" w:space="0" w:color="auto"/>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t>х</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tcBorders>
              <w:left w:val="nil"/>
              <w:right w:val="single" w:sz="4" w:space="0" w:color="auto"/>
            </w:tcBorders>
            <w:shd w:val="clear" w:color="auto" w:fill="auto"/>
            <w:hideMark/>
          </w:tcPr>
          <w:p w:rsidR="00894A66" w:rsidRPr="00E052B8" w:rsidRDefault="00894A66" w:rsidP="006E4DCB">
            <w:pPr>
              <w:jc w:val="center"/>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6E4DCB">
        <w:trPr>
          <w:gridAfter w:val="4"/>
          <w:wAfter w:w="873" w:type="dxa"/>
          <w:trHeight w:val="720"/>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jc w:val="both"/>
              <w:rPr>
                <w:rFonts w:ascii="Times New Roman" w:hAnsi="Times New Roman" w:cs="Times New Roman"/>
              </w:rPr>
            </w:pPr>
            <w:r w:rsidRPr="00E052B8">
              <w:rPr>
                <w:rFonts w:ascii="Times New Roman" w:hAnsi="Times New Roman" w:cs="Times New Roman"/>
              </w:rPr>
              <w:t>Реализация мероприятий плана приватизации</w:t>
            </w:r>
          </w:p>
        </w:tc>
        <w:tc>
          <w:tcPr>
            <w:tcW w:w="1273" w:type="dxa"/>
            <w:tcBorders>
              <w:top w:val="nil"/>
              <w:left w:val="nil"/>
              <w:bottom w:val="single" w:sz="4" w:space="0" w:color="auto"/>
              <w:right w:val="single" w:sz="4" w:space="0" w:color="auto"/>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t>х</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tcBorders>
              <w:left w:val="nil"/>
              <w:right w:val="single" w:sz="4" w:space="0" w:color="auto"/>
            </w:tcBorders>
            <w:shd w:val="clear" w:color="auto" w:fill="auto"/>
            <w:hideMark/>
          </w:tcPr>
          <w:p w:rsidR="00894A66" w:rsidRPr="00E052B8" w:rsidRDefault="00894A66" w:rsidP="006E4DCB">
            <w:pPr>
              <w:jc w:val="center"/>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6E4DCB">
        <w:trPr>
          <w:gridAfter w:val="4"/>
          <w:wAfter w:w="873" w:type="dxa"/>
          <w:trHeight w:val="415"/>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1.7</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rPr>
                <w:rFonts w:ascii="Times New Roman" w:hAnsi="Times New Roman" w:cs="Times New Roman"/>
              </w:rPr>
            </w:pPr>
            <w:r w:rsidRPr="00E052B8">
              <w:rPr>
                <w:rFonts w:ascii="Times New Roman" w:hAnsi="Times New Roman" w:cs="Times New Roman"/>
              </w:rPr>
              <w:t>Схема территориального планирования Темниковского муниципального района</w:t>
            </w:r>
          </w:p>
        </w:tc>
        <w:tc>
          <w:tcPr>
            <w:tcW w:w="1273" w:type="dxa"/>
            <w:tcBorders>
              <w:top w:val="nil"/>
              <w:left w:val="nil"/>
              <w:bottom w:val="single" w:sz="4" w:space="0" w:color="auto"/>
              <w:right w:val="single" w:sz="4" w:space="0" w:color="auto"/>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t>х</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tcBorders>
              <w:left w:val="nil"/>
              <w:right w:val="single" w:sz="4" w:space="0" w:color="auto"/>
            </w:tcBorders>
            <w:shd w:val="clear" w:color="auto" w:fill="auto"/>
            <w:hideMark/>
          </w:tcPr>
          <w:p w:rsidR="00894A66" w:rsidRPr="00E052B8" w:rsidRDefault="00894A66" w:rsidP="006E4DCB">
            <w:pPr>
              <w:jc w:val="center"/>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6E4DCB">
        <w:trPr>
          <w:gridAfter w:val="4"/>
          <w:wAfter w:w="873" w:type="dxa"/>
          <w:trHeight w:val="1350"/>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1.8</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jc w:val="both"/>
              <w:rPr>
                <w:rFonts w:ascii="Times New Roman" w:hAnsi="Times New Roman" w:cs="Times New Roman"/>
              </w:rPr>
            </w:pPr>
            <w:r w:rsidRPr="00E052B8">
              <w:rPr>
                <w:rFonts w:ascii="Times New Roman" w:hAnsi="Times New Roman" w:cs="Times New Roman"/>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1273" w:type="dxa"/>
            <w:tcBorders>
              <w:top w:val="nil"/>
              <w:left w:val="nil"/>
              <w:bottom w:val="single" w:sz="4" w:space="0" w:color="auto"/>
              <w:right w:val="single" w:sz="4" w:space="0" w:color="auto"/>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t>х</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vMerge/>
            <w:tcBorders>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E052B8">
        <w:trPr>
          <w:gridAfter w:val="4"/>
          <w:wAfter w:w="873" w:type="dxa"/>
          <w:trHeight w:val="4100"/>
        </w:trPr>
        <w:tc>
          <w:tcPr>
            <w:tcW w:w="577"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lastRenderedPageBreak/>
              <w:t>1.9</w:t>
            </w:r>
          </w:p>
        </w:tc>
        <w:tc>
          <w:tcPr>
            <w:tcW w:w="1402" w:type="dxa"/>
            <w:tcBorders>
              <w:top w:val="nil"/>
              <w:left w:val="nil"/>
              <w:bottom w:val="single" w:sz="4" w:space="0" w:color="auto"/>
              <w:right w:val="single" w:sz="4" w:space="0" w:color="auto"/>
            </w:tcBorders>
            <w:shd w:val="clear" w:color="auto" w:fill="auto"/>
            <w:vAlign w:val="center"/>
            <w:hideMark/>
          </w:tcPr>
          <w:p w:rsidR="00894A66" w:rsidRPr="00E052B8" w:rsidRDefault="00894A66" w:rsidP="006E4DCB">
            <w:pPr>
              <w:widowControl/>
              <w:autoSpaceDE/>
              <w:jc w:val="both"/>
              <w:rPr>
                <w:rFonts w:ascii="Times New Roman" w:hAnsi="Times New Roman" w:cs="Times New Roman"/>
              </w:rPr>
            </w:pPr>
            <w:r w:rsidRPr="00E052B8">
              <w:rPr>
                <w:rFonts w:ascii="Times New Roman" w:hAnsi="Times New Roman" w:cs="Times New Roman"/>
              </w:rPr>
              <w:t>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1273" w:type="dxa"/>
            <w:tcBorders>
              <w:top w:val="nil"/>
              <w:left w:val="nil"/>
              <w:bottom w:val="single" w:sz="4" w:space="0" w:color="auto"/>
              <w:right w:val="single" w:sz="4" w:space="0" w:color="auto"/>
            </w:tcBorders>
            <w:shd w:val="clear" w:color="auto" w:fill="auto"/>
            <w:hideMark/>
          </w:tcPr>
          <w:p w:rsidR="00894A66" w:rsidRPr="00E052B8" w:rsidRDefault="00894A66" w:rsidP="00894A66">
            <w:pPr>
              <w:widowControl/>
              <w:autoSpaceDE/>
              <w:ind w:firstLineChars="600" w:firstLine="1080"/>
              <w:rPr>
                <w:rFonts w:ascii="Times New Roman" w:hAnsi="Times New Roman" w:cs="Times New Roman"/>
                <w:color w:val="000000"/>
              </w:rPr>
            </w:pPr>
            <w:r w:rsidRPr="00E052B8">
              <w:rPr>
                <w:rFonts w:ascii="Times New Roman" w:hAnsi="Times New Roman" w:cs="Times New Roman"/>
                <w:color w:val="000000"/>
              </w:rPr>
              <w:t>х</w:t>
            </w:r>
          </w:p>
        </w:tc>
        <w:tc>
          <w:tcPr>
            <w:tcW w:w="791"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х</w:t>
            </w:r>
          </w:p>
        </w:tc>
        <w:tc>
          <w:tcPr>
            <w:tcW w:w="580"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4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392"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6"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70"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9"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gridSpan w:val="2"/>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425"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284" w:type="dxa"/>
            <w:gridSpan w:val="3"/>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r>
      <w:tr w:rsidR="00894A66" w:rsidRPr="00E052B8" w:rsidTr="006E4DCB">
        <w:trPr>
          <w:gridAfter w:val="4"/>
          <w:wAfter w:w="873" w:type="dxa"/>
          <w:trHeight w:val="699"/>
        </w:trPr>
        <w:tc>
          <w:tcPr>
            <w:tcW w:w="577" w:type="dxa"/>
            <w:tcBorders>
              <w:top w:val="single" w:sz="4" w:space="0" w:color="auto"/>
              <w:left w:val="single" w:sz="4" w:space="0" w:color="auto"/>
              <w:bottom w:val="single" w:sz="4" w:space="0" w:color="auto"/>
              <w:right w:val="single" w:sz="4" w:space="0" w:color="auto"/>
            </w:tcBorders>
            <w:shd w:val="clear" w:color="auto" w:fill="auto"/>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w:t>
            </w:r>
          </w:p>
        </w:tc>
        <w:tc>
          <w:tcPr>
            <w:tcW w:w="1402"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jc w:val="both"/>
              <w:rPr>
                <w:rFonts w:ascii="Times New Roman" w:hAnsi="Times New Roman" w:cs="Times New Roman"/>
              </w:rPr>
            </w:pPr>
            <w:r w:rsidRPr="00E052B8">
              <w:rPr>
                <w:rFonts w:ascii="Times New Roman" w:hAnsi="Times New Roman" w:cs="Times New Roman"/>
              </w:rPr>
              <w:t>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утверждения местных нормативов градостроительного проектирования поселений</w:t>
            </w:r>
          </w:p>
        </w:tc>
        <w:tc>
          <w:tcPr>
            <w:tcW w:w="1273" w:type="dxa"/>
            <w:tcBorders>
              <w:top w:val="single" w:sz="4" w:space="0" w:color="auto"/>
              <w:left w:val="nil"/>
              <w:bottom w:val="single" w:sz="4" w:space="0" w:color="auto"/>
              <w:right w:val="single" w:sz="4" w:space="0" w:color="auto"/>
            </w:tcBorders>
            <w:shd w:val="clear" w:color="auto" w:fill="auto"/>
          </w:tcPr>
          <w:p w:rsidR="00894A66" w:rsidRPr="00E052B8" w:rsidRDefault="00894A66" w:rsidP="00894A66">
            <w:pPr>
              <w:widowControl/>
              <w:autoSpaceDE/>
              <w:ind w:firstLineChars="600" w:firstLine="1080"/>
              <w:rPr>
                <w:rFonts w:ascii="Times New Roman" w:hAnsi="Times New Roman" w:cs="Times New Roman"/>
                <w:color w:val="000000"/>
              </w:rPr>
            </w:pPr>
          </w:p>
        </w:tc>
        <w:tc>
          <w:tcPr>
            <w:tcW w:w="791"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850"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993"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х</w:t>
            </w:r>
          </w:p>
        </w:tc>
        <w:tc>
          <w:tcPr>
            <w:tcW w:w="580"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40"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60"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508"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w:t>
            </w:r>
          </w:p>
        </w:tc>
        <w:tc>
          <w:tcPr>
            <w:tcW w:w="600"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540"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600"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600" w:type="dxa"/>
            <w:gridSpan w:val="3"/>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392"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570"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426" w:type="dxa"/>
            <w:gridSpan w:val="3"/>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425" w:type="dxa"/>
            <w:gridSpan w:val="3"/>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425"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570" w:type="dxa"/>
            <w:gridSpan w:val="3"/>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425"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429"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425" w:type="dxa"/>
            <w:gridSpan w:val="2"/>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425" w:type="dxa"/>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c>
          <w:tcPr>
            <w:tcW w:w="284" w:type="dxa"/>
            <w:gridSpan w:val="3"/>
            <w:tcBorders>
              <w:top w:val="single" w:sz="4" w:space="0" w:color="auto"/>
              <w:left w:val="nil"/>
              <w:bottom w:val="single" w:sz="4" w:space="0" w:color="auto"/>
              <w:right w:val="single" w:sz="4" w:space="0" w:color="auto"/>
            </w:tcBorders>
            <w:shd w:val="clear" w:color="auto" w:fill="auto"/>
          </w:tcPr>
          <w:p w:rsidR="00894A66" w:rsidRPr="00E052B8" w:rsidRDefault="00894A66" w:rsidP="006E4DCB">
            <w:pPr>
              <w:rPr>
                <w:rFonts w:ascii="Times New Roman" w:hAnsi="Times New Roman" w:cs="Times New Roman"/>
              </w:rPr>
            </w:pPr>
            <w:r w:rsidRPr="00E052B8">
              <w:rPr>
                <w:rFonts w:ascii="Times New Roman" w:hAnsi="Times New Roman" w:cs="Times New Roman"/>
                <w:color w:val="000000"/>
              </w:rPr>
              <w:t>+</w:t>
            </w:r>
          </w:p>
        </w:tc>
      </w:tr>
    </w:tbl>
    <w:p w:rsidR="00894A66" w:rsidRPr="00E052B8" w:rsidRDefault="00894A66" w:rsidP="00894A66">
      <w:pPr>
        <w:jc w:val="both"/>
        <w:rPr>
          <w:rFonts w:ascii="Times New Roman" w:hAnsi="Times New Roman" w:cs="Times New Roman"/>
        </w:rPr>
      </w:pPr>
    </w:p>
    <w:p w:rsidR="00894A66" w:rsidRDefault="00894A66" w:rsidP="00894A66">
      <w:pPr>
        <w:jc w:val="both"/>
        <w:rPr>
          <w:rFonts w:ascii="Times New Roman" w:hAnsi="Times New Roman" w:cs="Times New Roman"/>
        </w:rPr>
      </w:pPr>
    </w:p>
    <w:p w:rsidR="00E052B8" w:rsidRPr="00E052B8" w:rsidRDefault="00E052B8" w:rsidP="00894A66">
      <w:pPr>
        <w:jc w:val="both"/>
        <w:rPr>
          <w:rFonts w:ascii="Times New Roman" w:hAnsi="Times New Roman" w:cs="Times New Roman"/>
        </w:rPr>
      </w:pPr>
    </w:p>
    <w:tbl>
      <w:tblPr>
        <w:tblW w:w="14648" w:type="dxa"/>
        <w:tblInd w:w="93" w:type="dxa"/>
        <w:tblLayout w:type="fixed"/>
        <w:tblLook w:val="04A0" w:firstRow="1" w:lastRow="0" w:firstColumn="1" w:lastColumn="0" w:noHBand="0" w:noVBand="1"/>
      </w:tblPr>
      <w:tblGrid>
        <w:gridCol w:w="520"/>
        <w:gridCol w:w="2047"/>
        <w:gridCol w:w="142"/>
        <w:gridCol w:w="992"/>
        <w:gridCol w:w="1276"/>
        <w:gridCol w:w="141"/>
        <w:gridCol w:w="851"/>
        <w:gridCol w:w="142"/>
        <w:gridCol w:w="850"/>
        <w:gridCol w:w="284"/>
        <w:gridCol w:w="1136"/>
        <w:gridCol w:w="960"/>
        <w:gridCol w:w="1022"/>
        <w:gridCol w:w="1134"/>
        <w:gridCol w:w="1647"/>
        <w:gridCol w:w="1504"/>
      </w:tblGrid>
      <w:tr w:rsidR="00894A66" w:rsidRPr="00E052B8" w:rsidTr="00E052B8">
        <w:trPr>
          <w:trHeight w:val="70"/>
        </w:trPr>
        <w:tc>
          <w:tcPr>
            <w:tcW w:w="52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bookmarkStart w:id="24" w:name="RANGE!A1:L38"/>
            <w:bookmarkEnd w:id="24"/>
          </w:p>
        </w:tc>
        <w:tc>
          <w:tcPr>
            <w:tcW w:w="2047"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42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307" w:type="dxa"/>
            <w:gridSpan w:val="4"/>
            <w:tcBorders>
              <w:top w:val="nil"/>
              <w:left w:val="nil"/>
              <w:bottom w:val="nil"/>
              <w:right w:val="nil"/>
            </w:tcBorders>
            <w:shd w:val="clear" w:color="auto" w:fill="auto"/>
            <w:noWrap/>
            <w:vAlign w:val="bottom"/>
            <w:hideMark/>
          </w:tcPr>
          <w:p w:rsidR="00894A66" w:rsidRPr="00E052B8" w:rsidRDefault="00894A66" w:rsidP="00E052B8">
            <w:pPr>
              <w:widowControl/>
              <w:autoSpaceDE/>
              <w:jc w:val="right"/>
              <w:rPr>
                <w:rFonts w:ascii="Times New Roman" w:hAnsi="Times New Roman" w:cs="Times New Roman"/>
                <w:color w:val="000000"/>
              </w:rPr>
            </w:pPr>
            <w:r w:rsidRPr="00E052B8">
              <w:rPr>
                <w:rFonts w:ascii="Times New Roman" w:hAnsi="Times New Roman" w:cs="Times New Roman"/>
                <w:color w:val="000000"/>
              </w:rPr>
              <w:t>Приложение 3</w:t>
            </w:r>
          </w:p>
        </w:tc>
      </w:tr>
      <w:tr w:rsidR="00894A66" w:rsidRPr="00E052B8" w:rsidTr="006E4DCB">
        <w:trPr>
          <w:trHeight w:val="300"/>
        </w:trPr>
        <w:tc>
          <w:tcPr>
            <w:tcW w:w="52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2047"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42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307" w:type="dxa"/>
            <w:gridSpan w:val="4"/>
            <w:tcBorders>
              <w:top w:val="nil"/>
              <w:left w:val="nil"/>
              <w:bottom w:val="nil"/>
              <w:right w:val="nil"/>
            </w:tcBorders>
            <w:shd w:val="clear" w:color="auto" w:fill="auto"/>
            <w:noWrap/>
            <w:vAlign w:val="bottom"/>
            <w:hideMark/>
          </w:tcPr>
          <w:p w:rsidR="00894A66" w:rsidRPr="00E052B8" w:rsidRDefault="00894A66" w:rsidP="00E052B8">
            <w:pPr>
              <w:widowControl/>
              <w:autoSpaceDE/>
              <w:rPr>
                <w:rFonts w:ascii="Times New Roman" w:hAnsi="Times New Roman" w:cs="Times New Roman"/>
                <w:color w:val="000000"/>
              </w:rPr>
            </w:pPr>
            <w:r w:rsidRPr="00E052B8">
              <w:rPr>
                <w:rFonts w:ascii="Times New Roman" w:hAnsi="Times New Roman" w:cs="Times New Roman"/>
                <w:color w:val="000000"/>
              </w:rPr>
              <w:t>Утверждено</w:t>
            </w:r>
          </w:p>
        </w:tc>
      </w:tr>
      <w:tr w:rsidR="00894A66" w:rsidRPr="00E052B8" w:rsidTr="006E4DCB">
        <w:trPr>
          <w:trHeight w:val="300"/>
        </w:trPr>
        <w:tc>
          <w:tcPr>
            <w:tcW w:w="52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2047"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42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307" w:type="dxa"/>
            <w:gridSpan w:val="4"/>
            <w:tcBorders>
              <w:top w:val="nil"/>
              <w:left w:val="nil"/>
              <w:bottom w:val="nil"/>
              <w:right w:val="nil"/>
            </w:tcBorders>
            <w:shd w:val="clear" w:color="auto" w:fill="auto"/>
            <w:noWrap/>
            <w:vAlign w:val="bottom"/>
            <w:hideMark/>
          </w:tcPr>
          <w:p w:rsidR="00894A66" w:rsidRPr="00E052B8" w:rsidRDefault="00894A66" w:rsidP="00E052B8">
            <w:pPr>
              <w:widowControl/>
              <w:autoSpaceDE/>
              <w:rPr>
                <w:rFonts w:ascii="Times New Roman" w:hAnsi="Times New Roman" w:cs="Times New Roman"/>
                <w:color w:val="000000"/>
              </w:rPr>
            </w:pPr>
            <w:r w:rsidRPr="00E052B8">
              <w:rPr>
                <w:rFonts w:ascii="Times New Roman" w:hAnsi="Times New Roman" w:cs="Times New Roman"/>
                <w:color w:val="000000"/>
              </w:rPr>
              <w:t>Постановлением Администрации</w:t>
            </w:r>
          </w:p>
        </w:tc>
      </w:tr>
      <w:tr w:rsidR="00894A66" w:rsidRPr="00E052B8" w:rsidTr="006E4DCB">
        <w:trPr>
          <w:trHeight w:val="300"/>
        </w:trPr>
        <w:tc>
          <w:tcPr>
            <w:tcW w:w="52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2047"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42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307" w:type="dxa"/>
            <w:gridSpan w:val="4"/>
            <w:tcBorders>
              <w:top w:val="nil"/>
              <w:left w:val="nil"/>
              <w:bottom w:val="nil"/>
              <w:right w:val="nil"/>
            </w:tcBorders>
            <w:shd w:val="clear" w:color="auto" w:fill="auto"/>
            <w:noWrap/>
            <w:vAlign w:val="bottom"/>
            <w:hideMark/>
          </w:tcPr>
          <w:p w:rsidR="00894A66" w:rsidRPr="00E052B8" w:rsidRDefault="00894A66" w:rsidP="00E052B8">
            <w:pPr>
              <w:widowControl/>
              <w:autoSpaceDE/>
              <w:rPr>
                <w:rFonts w:ascii="Times New Roman" w:hAnsi="Times New Roman" w:cs="Times New Roman"/>
                <w:color w:val="000000"/>
              </w:rPr>
            </w:pPr>
            <w:r w:rsidRPr="00E052B8">
              <w:rPr>
                <w:rFonts w:ascii="Times New Roman" w:hAnsi="Times New Roman" w:cs="Times New Roman"/>
                <w:color w:val="000000"/>
              </w:rPr>
              <w:t>Темниковского муниципального района</w:t>
            </w:r>
          </w:p>
        </w:tc>
      </w:tr>
      <w:tr w:rsidR="00894A66" w:rsidRPr="00E052B8" w:rsidTr="006E4DCB">
        <w:trPr>
          <w:trHeight w:val="300"/>
        </w:trPr>
        <w:tc>
          <w:tcPr>
            <w:tcW w:w="52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2047"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276"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420"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5307" w:type="dxa"/>
            <w:gridSpan w:val="4"/>
            <w:tcBorders>
              <w:top w:val="nil"/>
              <w:left w:val="nil"/>
              <w:bottom w:val="nil"/>
              <w:right w:val="nil"/>
            </w:tcBorders>
            <w:shd w:val="clear" w:color="auto" w:fill="auto"/>
            <w:noWrap/>
            <w:vAlign w:val="bottom"/>
            <w:hideMark/>
          </w:tcPr>
          <w:p w:rsidR="00894A66" w:rsidRPr="00E052B8" w:rsidRDefault="00894A66" w:rsidP="00E052B8">
            <w:pPr>
              <w:widowControl/>
              <w:autoSpaceDE/>
              <w:rPr>
                <w:rFonts w:ascii="Times New Roman" w:hAnsi="Times New Roman" w:cs="Times New Roman"/>
                <w:color w:val="000000"/>
              </w:rPr>
            </w:pPr>
            <w:r w:rsidRPr="00E052B8">
              <w:rPr>
                <w:rFonts w:ascii="Times New Roman" w:hAnsi="Times New Roman" w:cs="Times New Roman"/>
                <w:color w:val="000000"/>
              </w:rPr>
              <w:t>от ____ августа 2024 года №_____</w:t>
            </w:r>
          </w:p>
        </w:tc>
      </w:tr>
      <w:tr w:rsidR="00894A66" w:rsidRPr="00E052B8" w:rsidTr="006E4DCB">
        <w:trPr>
          <w:trHeight w:val="600"/>
        </w:trPr>
        <w:tc>
          <w:tcPr>
            <w:tcW w:w="14648" w:type="dxa"/>
            <w:gridSpan w:val="16"/>
            <w:tcBorders>
              <w:top w:val="nil"/>
              <w:left w:val="nil"/>
              <w:bottom w:val="nil"/>
              <w:right w:val="nil"/>
            </w:tcBorders>
            <w:shd w:val="clear" w:color="auto" w:fill="auto"/>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 xml:space="preserve">Детальный план-график реализации муниципальной программы «Управление муниципальным имуществом и земельными ресурсами в </w:t>
            </w:r>
            <w:proofErr w:type="spellStart"/>
            <w:r w:rsidRPr="00E052B8">
              <w:rPr>
                <w:rFonts w:ascii="Times New Roman" w:hAnsi="Times New Roman" w:cs="Times New Roman"/>
                <w:b/>
                <w:bCs/>
                <w:color w:val="000000"/>
              </w:rPr>
              <w:t>Темниковском</w:t>
            </w:r>
            <w:proofErr w:type="spellEnd"/>
            <w:r w:rsidRPr="00E052B8">
              <w:rPr>
                <w:rFonts w:ascii="Times New Roman" w:hAnsi="Times New Roman" w:cs="Times New Roman"/>
                <w:b/>
                <w:bCs/>
                <w:color w:val="000000"/>
              </w:rPr>
              <w:t xml:space="preserve"> муниципальном районе Республики Мордовия»</w:t>
            </w:r>
          </w:p>
        </w:tc>
      </w:tr>
      <w:tr w:rsidR="00894A66" w:rsidRPr="00E052B8" w:rsidTr="00E052B8">
        <w:trPr>
          <w:trHeight w:val="300"/>
        </w:trPr>
        <w:tc>
          <w:tcPr>
            <w:tcW w:w="520"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2189"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1417"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993"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1136"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1022"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c>
          <w:tcPr>
            <w:tcW w:w="1647" w:type="dxa"/>
            <w:tcBorders>
              <w:top w:val="nil"/>
              <w:left w:val="nil"/>
              <w:bottom w:val="nil"/>
              <w:right w:val="nil"/>
            </w:tcBorders>
            <w:shd w:val="clear" w:color="auto" w:fill="auto"/>
            <w:noWrap/>
            <w:vAlign w:val="bottom"/>
            <w:hideMark/>
          </w:tcPr>
          <w:p w:rsidR="00894A66" w:rsidRPr="00E052B8" w:rsidRDefault="00894A66" w:rsidP="006E4DCB">
            <w:pPr>
              <w:widowControl/>
              <w:autoSpaceDE/>
              <w:rPr>
                <w:rFonts w:ascii="Times New Roman" w:hAnsi="Times New Roman" w:cs="Times New Roman"/>
                <w:color w:val="000000"/>
              </w:rPr>
            </w:pPr>
          </w:p>
        </w:tc>
        <w:tc>
          <w:tcPr>
            <w:tcW w:w="1504"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p>
        </w:tc>
      </w:tr>
      <w:tr w:rsidR="00894A66" w:rsidRPr="00E052B8" w:rsidTr="00E052B8">
        <w:trPr>
          <w:trHeight w:val="300"/>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 xml:space="preserve">№  </w:t>
            </w:r>
            <w:proofErr w:type="gramStart"/>
            <w:r w:rsidRPr="00E052B8">
              <w:rPr>
                <w:rFonts w:ascii="Times New Roman" w:hAnsi="Times New Roman" w:cs="Times New Roman"/>
                <w:color w:val="000000"/>
              </w:rPr>
              <w:t>п</w:t>
            </w:r>
            <w:proofErr w:type="gramEnd"/>
            <w:r w:rsidRPr="00E052B8">
              <w:rPr>
                <w:rFonts w:ascii="Times New Roman" w:hAnsi="Times New Roman" w:cs="Times New Roman"/>
                <w:color w:val="000000"/>
              </w:rPr>
              <w:t>/п</w:t>
            </w:r>
          </w:p>
        </w:tc>
        <w:tc>
          <w:tcPr>
            <w:tcW w:w="218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Наименование основного мероприятия программы</w:t>
            </w:r>
          </w:p>
        </w:tc>
        <w:tc>
          <w:tcPr>
            <w:tcW w:w="992" w:type="dxa"/>
            <w:vMerge w:val="restart"/>
            <w:tcBorders>
              <w:top w:val="single" w:sz="4" w:space="0" w:color="auto"/>
              <w:left w:val="nil"/>
              <w:bottom w:val="single" w:sz="4" w:space="0" w:color="000000"/>
              <w:right w:val="nil"/>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Ответственный исполнитель (должность, ФИО)</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Ожидаемый результат (краткое описание)</w:t>
            </w:r>
          </w:p>
        </w:tc>
        <w:tc>
          <w:tcPr>
            <w:tcW w:w="993" w:type="dxa"/>
            <w:gridSpan w:val="2"/>
            <w:vMerge w:val="restart"/>
            <w:tcBorders>
              <w:top w:val="single" w:sz="4" w:space="0" w:color="auto"/>
              <w:left w:val="nil"/>
              <w:bottom w:val="single" w:sz="4" w:space="0" w:color="000000"/>
              <w:right w:val="nil"/>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Срок начала реализации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Срок окончания реализации (дата  окончания контрольного события)</w:t>
            </w:r>
          </w:p>
        </w:tc>
        <w:tc>
          <w:tcPr>
            <w:tcW w:w="1136" w:type="dxa"/>
            <w:vMerge w:val="restart"/>
            <w:tcBorders>
              <w:top w:val="single" w:sz="4" w:space="0" w:color="auto"/>
              <w:left w:val="nil"/>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Объем ресурсного обеспечения на очередной финансовый год и плановый период (</w:t>
            </w:r>
            <w:proofErr w:type="spellStart"/>
            <w:r w:rsidRPr="00E052B8">
              <w:rPr>
                <w:rFonts w:ascii="Times New Roman" w:hAnsi="Times New Roman" w:cs="Times New Roman"/>
                <w:color w:val="000000"/>
              </w:rPr>
              <w:t>тыс</w:t>
            </w:r>
            <w:proofErr w:type="gramStart"/>
            <w:r w:rsidRPr="00E052B8">
              <w:rPr>
                <w:rFonts w:ascii="Times New Roman" w:hAnsi="Times New Roman" w:cs="Times New Roman"/>
                <w:color w:val="000000"/>
              </w:rPr>
              <w:t>.р</w:t>
            </w:r>
            <w:proofErr w:type="gramEnd"/>
            <w:r w:rsidRPr="00E052B8">
              <w:rPr>
                <w:rFonts w:ascii="Times New Roman" w:hAnsi="Times New Roman" w:cs="Times New Roman"/>
                <w:color w:val="000000"/>
              </w:rPr>
              <w:t>уб</w:t>
            </w:r>
            <w:proofErr w:type="spellEnd"/>
            <w:r w:rsidRPr="00E052B8">
              <w:rPr>
                <w:rFonts w:ascii="Times New Roman" w:hAnsi="Times New Roman" w:cs="Times New Roman"/>
                <w:color w:val="000000"/>
              </w:rPr>
              <w:t>)</w:t>
            </w:r>
          </w:p>
        </w:tc>
        <w:tc>
          <w:tcPr>
            <w:tcW w:w="960" w:type="dxa"/>
            <w:vMerge w:val="restart"/>
            <w:tcBorders>
              <w:top w:val="single" w:sz="4" w:space="0" w:color="auto"/>
              <w:left w:val="nil"/>
              <w:bottom w:val="nil"/>
              <w:right w:val="nil"/>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всего</w:t>
            </w:r>
          </w:p>
        </w:tc>
        <w:tc>
          <w:tcPr>
            <w:tcW w:w="530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 xml:space="preserve">в </w:t>
            </w:r>
            <w:proofErr w:type="spellStart"/>
            <w:r w:rsidRPr="00E052B8">
              <w:rPr>
                <w:rFonts w:ascii="Times New Roman" w:hAnsi="Times New Roman" w:cs="Times New Roman"/>
                <w:color w:val="000000"/>
              </w:rPr>
              <w:t>т.ч</w:t>
            </w:r>
            <w:proofErr w:type="spellEnd"/>
            <w:r w:rsidRPr="00E052B8">
              <w:rPr>
                <w:rFonts w:ascii="Times New Roman" w:hAnsi="Times New Roman" w:cs="Times New Roman"/>
                <w:color w:val="000000"/>
              </w:rPr>
              <w:t>. по источникам финансирования</w:t>
            </w:r>
          </w:p>
        </w:tc>
      </w:tr>
      <w:tr w:rsidR="00894A66" w:rsidRPr="00E052B8" w:rsidTr="00E052B8">
        <w:trPr>
          <w:trHeight w:val="1875"/>
        </w:trPr>
        <w:tc>
          <w:tcPr>
            <w:tcW w:w="520" w:type="dxa"/>
            <w:vMerge/>
            <w:tcBorders>
              <w:top w:val="single" w:sz="4" w:space="0" w:color="auto"/>
              <w:left w:val="single" w:sz="4" w:space="0" w:color="auto"/>
              <w:bottom w:val="single" w:sz="4" w:space="0" w:color="000000"/>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top w:val="single" w:sz="4" w:space="0" w:color="auto"/>
              <w:left w:val="nil"/>
              <w:bottom w:val="single" w:sz="4" w:space="0" w:color="000000"/>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single" w:sz="4" w:space="0" w:color="auto"/>
              <w:left w:val="nil"/>
              <w:bottom w:val="single" w:sz="4" w:space="0" w:color="000000"/>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vMerge/>
            <w:tcBorders>
              <w:top w:val="single" w:sz="4" w:space="0" w:color="auto"/>
              <w:left w:val="nil"/>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60" w:type="dxa"/>
            <w:vMerge/>
            <w:tcBorders>
              <w:top w:val="single" w:sz="4" w:space="0" w:color="auto"/>
              <w:left w:val="nil"/>
              <w:bottom w:val="nil"/>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022" w:type="dxa"/>
            <w:tcBorders>
              <w:top w:val="nil"/>
              <w:left w:val="single" w:sz="4" w:space="0" w:color="auto"/>
              <w:bottom w:val="single" w:sz="4" w:space="0" w:color="auto"/>
              <w:right w:val="nil"/>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федеральный бюджет</w:t>
            </w:r>
          </w:p>
        </w:tc>
        <w:tc>
          <w:tcPr>
            <w:tcW w:w="1134"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республиканский бюджет</w:t>
            </w:r>
          </w:p>
        </w:tc>
        <w:tc>
          <w:tcPr>
            <w:tcW w:w="1647"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бюджет муниципального образования</w:t>
            </w:r>
          </w:p>
        </w:tc>
        <w:tc>
          <w:tcPr>
            <w:tcW w:w="1504" w:type="dxa"/>
            <w:tcBorders>
              <w:top w:val="nil"/>
              <w:left w:val="nil"/>
              <w:bottom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внебюджетные средства</w:t>
            </w:r>
          </w:p>
        </w:tc>
      </w:tr>
      <w:tr w:rsidR="00894A66" w:rsidRPr="00E052B8" w:rsidTr="00E052B8">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w:t>
            </w:r>
          </w:p>
        </w:tc>
        <w:tc>
          <w:tcPr>
            <w:tcW w:w="2189" w:type="dxa"/>
            <w:gridSpan w:val="2"/>
            <w:tcBorders>
              <w:top w:val="nil"/>
              <w:left w:val="nil"/>
              <w:bottom w:val="nil"/>
              <w:right w:val="nil"/>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w:t>
            </w:r>
          </w:p>
        </w:tc>
        <w:tc>
          <w:tcPr>
            <w:tcW w:w="992" w:type="dxa"/>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3</w:t>
            </w:r>
          </w:p>
        </w:tc>
        <w:tc>
          <w:tcPr>
            <w:tcW w:w="1417" w:type="dxa"/>
            <w:gridSpan w:val="2"/>
            <w:tcBorders>
              <w:top w:val="nil"/>
              <w:left w:val="nil"/>
              <w:bottom w:val="nil"/>
              <w:right w:val="nil"/>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4</w:t>
            </w:r>
          </w:p>
        </w:tc>
        <w:tc>
          <w:tcPr>
            <w:tcW w:w="993" w:type="dxa"/>
            <w:gridSpan w:val="2"/>
            <w:tcBorders>
              <w:top w:val="nil"/>
              <w:left w:val="single" w:sz="4" w:space="0" w:color="auto"/>
              <w:bottom w:val="single" w:sz="4" w:space="0" w:color="auto"/>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5</w:t>
            </w:r>
          </w:p>
        </w:tc>
        <w:tc>
          <w:tcPr>
            <w:tcW w:w="1134" w:type="dxa"/>
            <w:gridSpan w:val="2"/>
            <w:tcBorders>
              <w:top w:val="nil"/>
              <w:left w:val="nil"/>
              <w:bottom w:val="nil"/>
              <w:right w:val="nil"/>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6</w:t>
            </w:r>
          </w:p>
        </w:tc>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right"/>
              <w:rPr>
                <w:rFonts w:ascii="Times New Roman" w:hAnsi="Times New Roman" w:cs="Times New Roman"/>
                <w:color w:val="000000"/>
              </w:rPr>
            </w:pPr>
            <w:r w:rsidRPr="00E052B8">
              <w:rPr>
                <w:rFonts w:ascii="Times New Roman" w:hAnsi="Times New Roman" w:cs="Times New Roman"/>
                <w:color w:val="000000"/>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right"/>
              <w:rPr>
                <w:rFonts w:ascii="Times New Roman" w:hAnsi="Times New Roman" w:cs="Times New Roman"/>
                <w:color w:val="000000"/>
              </w:rPr>
            </w:pPr>
            <w:r w:rsidRPr="00E052B8">
              <w:rPr>
                <w:rFonts w:ascii="Times New Roman" w:hAnsi="Times New Roman" w:cs="Times New Roman"/>
                <w:color w:val="000000"/>
              </w:rPr>
              <w:t>8</w:t>
            </w:r>
          </w:p>
        </w:tc>
        <w:tc>
          <w:tcPr>
            <w:tcW w:w="1022"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right"/>
              <w:rPr>
                <w:rFonts w:ascii="Times New Roman" w:hAnsi="Times New Roman" w:cs="Times New Roman"/>
                <w:color w:val="000000"/>
              </w:rPr>
            </w:pPr>
            <w:r w:rsidRPr="00E052B8">
              <w:rPr>
                <w:rFonts w:ascii="Times New Roman" w:hAnsi="Times New Roman" w:cs="Times New Roman"/>
                <w:color w:val="000000"/>
              </w:rPr>
              <w:t>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right"/>
              <w:rPr>
                <w:rFonts w:ascii="Times New Roman" w:hAnsi="Times New Roman" w:cs="Times New Roman"/>
                <w:color w:val="000000"/>
              </w:rPr>
            </w:pPr>
            <w:r w:rsidRPr="00E052B8">
              <w:rPr>
                <w:rFonts w:ascii="Times New Roman" w:hAnsi="Times New Roman" w:cs="Times New Roman"/>
                <w:color w:val="000000"/>
              </w:rPr>
              <w:t>10</w:t>
            </w:r>
          </w:p>
        </w:tc>
        <w:tc>
          <w:tcPr>
            <w:tcW w:w="1647"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right"/>
              <w:rPr>
                <w:rFonts w:ascii="Times New Roman" w:hAnsi="Times New Roman" w:cs="Times New Roman"/>
                <w:color w:val="000000"/>
              </w:rPr>
            </w:pPr>
            <w:r w:rsidRPr="00E052B8">
              <w:rPr>
                <w:rFonts w:ascii="Times New Roman" w:hAnsi="Times New Roman" w:cs="Times New Roman"/>
                <w:color w:val="000000"/>
              </w:rPr>
              <w:t>11</w:t>
            </w:r>
          </w:p>
        </w:tc>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right"/>
              <w:rPr>
                <w:rFonts w:ascii="Times New Roman" w:hAnsi="Times New Roman" w:cs="Times New Roman"/>
                <w:color w:val="000000"/>
              </w:rPr>
            </w:pPr>
            <w:r w:rsidRPr="00E052B8">
              <w:rPr>
                <w:rFonts w:ascii="Times New Roman" w:hAnsi="Times New Roman" w:cs="Times New Roman"/>
                <w:color w:val="000000"/>
              </w:rPr>
              <w:t>12</w:t>
            </w:r>
          </w:p>
        </w:tc>
      </w:tr>
      <w:tr w:rsidR="00894A66" w:rsidRPr="00E052B8" w:rsidTr="00E052B8">
        <w:trPr>
          <w:trHeight w:val="7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w:t>
            </w:r>
          </w:p>
        </w:tc>
        <w:tc>
          <w:tcPr>
            <w:tcW w:w="218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Управление муниципальным имуществом и земельными ресурсами </w:t>
            </w:r>
          </w:p>
        </w:tc>
        <w:tc>
          <w:tcPr>
            <w:tcW w:w="992" w:type="dxa"/>
            <w:vMerge w:val="restart"/>
            <w:tcBorders>
              <w:top w:val="nil"/>
              <w:left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Мамаева С.Н.-начальник отдела муниципального имущества и земельных отношений Администрации  Темниковского муниципального района</w:t>
            </w:r>
          </w:p>
        </w:tc>
        <w:tc>
          <w:tcPr>
            <w:tcW w:w="1417" w:type="dxa"/>
            <w:gridSpan w:val="2"/>
            <w:vMerge w:val="restart"/>
            <w:tcBorders>
              <w:top w:val="single" w:sz="4" w:space="0" w:color="auto"/>
              <w:left w:val="single" w:sz="4" w:space="0" w:color="auto"/>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Сокращение количества объектов муниципальной собственности, оптимизация структуры муниципального имущества с учетом обеспечения полномочий органов государственной власти Темниковского муниципального района Республики Мордовия, в том числе применение </w:t>
            </w:r>
            <w:r w:rsidRPr="00E052B8">
              <w:rPr>
                <w:rFonts w:ascii="Times New Roman" w:hAnsi="Times New Roman" w:cs="Times New Roman"/>
                <w:color w:val="000000"/>
              </w:rPr>
              <w:lastRenderedPageBreak/>
              <w:t>прозрачных и эффективных приватизационных процедур</w:t>
            </w:r>
          </w:p>
        </w:tc>
        <w:tc>
          <w:tcPr>
            <w:tcW w:w="993" w:type="dxa"/>
            <w:gridSpan w:val="2"/>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lastRenderedPageBreak/>
              <w:t>2024</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1136" w:type="dxa"/>
            <w:tcBorders>
              <w:top w:val="nil"/>
              <w:left w:val="nil"/>
              <w:bottom w:val="nil"/>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всего, в </w:t>
            </w:r>
            <w:proofErr w:type="spellStart"/>
            <w:r w:rsidRPr="00E052B8">
              <w:rPr>
                <w:rFonts w:ascii="Times New Roman" w:hAnsi="Times New Roman" w:cs="Times New Roman"/>
                <w:color w:val="000000"/>
              </w:rPr>
              <w:t>т.ч</w:t>
            </w:r>
            <w:proofErr w:type="spellEnd"/>
            <w:r w:rsidRPr="00E052B8">
              <w:rPr>
                <w:rFonts w:ascii="Times New Roman" w:hAnsi="Times New Roman" w:cs="Times New Roman"/>
                <w:color w:val="000000"/>
              </w:rPr>
              <w:t>. по годам</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1120,0</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1120,0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r>
      <w:tr w:rsidR="00894A66" w:rsidRPr="00E052B8" w:rsidTr="00E052B8">
        <w:trPr>
          <w:trHeight w:val="495"/>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2024г</w:t>
            </w:r>
          </w:p>
        </w:tc>
        <w:tc>
          <w:tcPr>
            <w:tcW w:w="960" w:type="dxa"/>
            <w:tcBorders>
              <w:top w:val="nil"/>
              <w:left w:val="single" w:sz="4" w:space="0" w:color="auto"/>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435"/>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2025г</w:t>
            </w:r>
          </w:p>
        </w:tc>
        <w:tc>
          <w:tcPr>
            <w:tcW w:w="960" w:type="dxa"/>
            <w:tcBorders>
              <w:top w:val="nil"/>
              <w:left w:val="single" w:sz="4" w:space="0" w:color="auto"/>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480"/>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2026г</w:t>
            </w:r>
          </w:p>
        </w:tc>
        <w:tc>
          <w:tcPr>
            <w:tcW w:w="960" w:type="dxa"/>
            <w:tcBorders>
              <w:top w:val="nil"/>
              <w:left w:val="single" w:sz="4" w:space="0" w:color="auto"/>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420"/>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2027г</w:t>
            </w:r>
          </w:p>
        </w:tc>
        <w:tc>
          <w:tcPr>
            <w:tcW w:w="960" w:type="dxa"/>
            <w:tcBorders>
              <w:top w:val="nil"/>
              <w:left w:val="single" w:sz="4" w:space="0" w:color="auto"/>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15"/>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2028г</w:t>
            </w:r>
          </w:p>
        </w:tc>
        <w:tc>
          <w:tcPr>
            <w:tcW w:w="960" w:type="dxa"/>
            <w:tcBorders>
              <w:top w:val="nil"/>
              <w:left w:val="single" w:sz="4" w:space="0" w:color="auto"/>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227"/>
        </w:trPr>
        <w:tc>
          <w:tcPr>
            <w:tcW w:w="520" w:type="dxa"/>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single" w:sz="4" w:space="0" w:color="auto"/>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2029г</w:t>
            </w:r>
          </w:p>
        </w:tc>
        <w:tc>
          <w:tcPr>
            <w:tcW w:w="960" w:type="dxa"/>
            <w:tcBorders>
              <w:top w:val="nil"/>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022"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50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249"/>
        </w:trPr>
        <w:tc>
          <w:tcPr>
            <w:tcW w:w="520" w:type="dxa"/>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single" w:sz="4" w:space="0" w:color="auto"/>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2030г</w:t>
            </w:r>
          </w:p>
        </w:tc>
        <w:tc>
          <w:tcPr>
            <w:tcW w:w="960" w:type="dxa"/>
            <w:tcBorders>
              <w:top w:val="nil"/>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022"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160.0</w:t>
            </w:r>
          </w:p>
        </w:tc>
        <w:tc>
          <w:tcPr>
            <w:tcW w:w="150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525"/>
        </w:trPr>
        <w:tc>
          <w:tcPr>
            <w:tcW w:w="520" w:type="dxa"/>
            <w:vMerge w:val="restart"/>
            <w:tcBorders>
              <w:top w:val="nil"/>
              <w:left w:val="single" w:sz="4" w:space="0" w:color="auto"/>
              <w:bottom w:val="nil"/>
              <w:right w:val="nil"/>
            </w:tcBorders>
            <w:shd w:val="clear" w:color="auto" w:fill="auto"/>
            <w:vAlign w:val="center"/>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w:t>
            </w:r>
          </w:p>
        </w:tc>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Реализация мероприятий плана приватизации</w:t>
            </w:r>
          </w:p>
          <w:p w:rsidR="00894A66" w:rsidRPr="00E052B8" w:rsidRDefault="00894A66" w:rsidP="006E4DCB">
            <w:pPr>
              <w:widowControl/>
              <w:autoSpaceDE/>
              <w:rPr>
                <w:rFonts w:ascii="Times New Roman" w:hAnsi="Times New Roman" w:cs="Times New Roman"/>
                <w:color w:val="000000"/>
              </w:rPr>
            </w:pPr>
          </w:p>
          <w:p w:rsidR="00894A66" w:rsidRPr="00E052B8" w:rsidRDefault="00894A66" w:rsidP="006E4DCB">
            <w:pPr>
              <w:widowControl/>
              <w:autoSpaceDE/>
              <w:rPr>
                <w:rFonts w:ascii="Times New Roman" w:hAnsi="Times New Roman" w:cs="Times New Roman"/>
                <w:color w:val="000000"/>
              </w:rPr>
            </w:pPr>
          </w:p>
          <w:p w:rsidR="00894A66" w:rsidRPr="00E052B8" w:rsidRDefault="00894A66" w:rsidP="006E4DCB">
            <w:pPr>
              <w:widowControl/>
              <w:autoSpaceDE/>
              <w:rPr>
                <w:rFonts w:ascii="Times New Roman" w:hAnsi="Times New Roman" w:cs="Times New Roman"/>
                <w:color w:val="000000"/>
              </w:rPr>
            </w:pPr>
          </w:p>
          <w:p w:rsidR="00894A66" w:rsidRPr="00E052B8" w:rsidRDefault="00894A66" w:rsidP="006E4DCB">
            <w:pPr>
              <w:widowControl/>
              <w:autoSpaceDE/>
              <w:rPr>
                <w:rFonts w:ascii="Times New Roman" w:hAnsi="Times New Roman" w:cs="Times New Roman"/>
                <w:color w:val="000000"/>
              </w:rPr>
            </w:pPr>
          </w:p>
          <w:p w:rsidR="00894A66" w:rsidRPr="00E052B8" w:rsidRDefault="00894A66" w:rsidP="006E4DCB">
            <w:pPr>
              <w:widowControl/>
              <w:autoSpaceDE/>
              <w:rPr>
                <w:rFonts w:ascii="Times New Roman" w:hAnsi="Times New Roman" w:cs="Times New Roman"/>
                <w:color w:val="000000"/>
              </w:rPr>
            </w:pPr>
          </w:p>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shd w:val="clear" w:color="auto" w:fill="auto"/>
            <w:noWrap/>
            <w:vAlign w:val="center"/>
          </w:tcPr>
          <w:p w:rsidR="00894A66" w:rsidRPr="00E052B8" w:rsidRDefault="00894A66" w:rsidP="006E4DCB">
            <w:pPr>
              <w:widowControl/>
              <w:autoSpaceDE/>
              <w:jc w:val="center"/>
              <w:rPr>
                <w:rFonts w:ascii="Times New Roman" w:hAnsi="Times New Roman" w:cs="Times New Roman"/>
                <w:color w:val="000000"/>
              </w:rPr>
            </w:pPr>
          </w:p>
        </w:tc>
        <w:tc>
          <w:tcPr>
            <w:tcW w:w="1417" w:type="dxa"/>
            <w:gridSpan w:val="2"/>
            <w:vMerge/>
            <w:tcBorders>
              <w:left w:val="single" w:sz="4" w:space="0" w:color="auto"/>
              <w:right w:val="single" w:sz="4" w:space="0" w:color="auto"/>
            </w:tcBorders>
            <w:shd w:val="clear" w:color="auto" w:fill="auto"/>
            <w:noWrap/>
            <w:vAlign w:val="center"/>
          </w:tcPr>
          <w:p w:rsidR="00894A66" w:rsidRPr="00E052B8" w:rsidRDefault="00894A66" w:rsidP="006E4DCB">
            <w:pPr>
              <w:widowControl/>
              <w:autoSpaceDE/>
              <w:jc w:val="center"/>
              <w:rPr>
                <w:rFonts w:ascii="Times New Roman" w:hAnsi="Times New Roman" w:cs="Times New Roman"/>
                <w:color w:val="000000"/>
              </w:rPr>
            </w:pPr>
          </w:p>
        </w:tc>
        <w:tc>
          <w:tcPr>
            <w:tcW w:w="993" w:type="dxa"/>
            <w:gridSpan w:val="2"/>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1136" w:type="dxa"/>
            <w:tcBorders>
              <w:top w:val="nil"/>
              <w:left w:val="nil"/>
              <w:bottom w:val="nil"/>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всего, в </w:t>
            </w:r>
            <w:proofErr w:type="spellStart"/>
            <w:r w:rsidRPr="00E052B8">
              <w:rPr>
                <w:rFonts w:ascii="Times New Roman" w:hAnsi="Times New Roman" w:cs="Times New Roman"/>
                <w:color w:val="000000"/>
              </w:rPr>
              <w:t>т.ч</w:t>
            </w:r>
            <w:proofErr w:type="spellEnd"/>
            <w:r w:rsidRPr="00E052B8">
              <w:rPr>
                <w:rFonts w:ascii="Times New Roman" w:hAnsi="Times New Roman" w:cs="Times New Roman"/>
                <w:color w:val="000000"/>
              </w:rPr>
              <w:t>. по годам</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70.0</w:t>
            </w:r>
          </w:p>
        </w:tc>
        <w:tc>
          <w:tcPr>
            <w:tcW w:w="1022" w:type="dxa"/>
            <w:tcBorders>
              <w:top w:val="nil"/>
              <w:left w:val="nil"/>
              <w:bottom w:val="single" w:sz="4" w:space="0" w:color="auto"/>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70.0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r>
      <w:tr w:rsidR="00894A66" w:rsidRPr="00E052B8" w:rsidTr="00E052B8">
        <w:trPr>
          <w:trHeight w:val="300"/>
        </w:trPr>
        <w:tc>
          <w:tcPr>
            <w:tcW w:w="520" w:type="dxa"/>
            <w:vMerge/>
            <w:tcBorders>
              <w:top w:val="nil"/>
              <w:left w:val="single" w:sz="4" w:space="0" w:color="auto"/>
              <w:bottom w:val="nil"/>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2024г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022"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504" w:type="dxa"/>
            <w:tcBorders>
              <w:top w:val="nil"/>
              <w:left w:val="nil"/>
              <w:bottom w:val="nil"/>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nil"/>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2025г</w:t>
            </w:r>
          </w:p>
        </w:tc>
        <w:tc>
          <w:tcPr>
            <w:tcW w:w="960" w:type="dxa"/>
            <w:tcBorders>
              <w:top w:val="nil"/>
              <w:left w:val="single" w:sz="4" w:space="0" w:color="auto"/>
              <w:bottom w:val="nil"/>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022" w:type="dxa"/>
            <w:tcBorders>
              <w:top w:val="single" w:sz="4" w:space="0" w:color="auto"/>
              <w:left w:val="nil"/>
              <w:bottom w:val="nil"/>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nil"/>
              <w:right w:val="nil"/>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single" w:sz="4" w:space="0" w:color="auto"/>
              <w:bottom w:val="nil"/>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504" w:type="dxa"/>
            <w:tcBorders>
              <w:top w:val="single" w:sz="4" w:space="0" w:color="auto"/>
              <w:left w:val="nil"/>
              <w:bottom w:val="nil"/>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nil"/>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2026г</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nil"/>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2027г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nil"/>
              <w:right w:val="nil"/>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2028г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nil"/>
              <w:right w:val="nil"/>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2029г</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022"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50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nil"/>
              <w:right w:val="nil"/>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2030г</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022"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10.0</w:t>
            </w:r>
          </w:p>
        </w:tc>
        <w:tc>
          <w:tcPr>
            <w:tcW w:w="150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52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1.2</w:t>
            </w:r>
          </w:p>
        </w:tc>
        <w:tc>
          <w:tcPr>
            <w:tcW w:w="2189" w:type="dxa"/>
            <w:gridSpan w:val="2"/>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Схема территориального планирования Темниковского муниципального района</w:t>
            </w:r>
          </w:p>
        </w:tc>
        <w:tc>
          <w:tcPr>
            <w:tcW w:w="992" w:type="dxa"/>
            <w:vMerge/>
            <w:tcBorders>
              <w:left w:val="single" w:sz="4" w:space="0" w:color="auto"/>
              <w:right w:val="single" w:sz="4" w:space="0" w:color="auto"/>
            </w:tcBorders>
            <w:shd w:val="clear" w:color="auto" w:fill="auto"/>
            <w:noWrap/>
            <w:vAlign w:val="center"/>
          </w:tcPr>
          <w:p w:rsidR="00894A66" w:rsidRPr="00E052B8" w:rsidRDefault="00894A66" w:rsidP="006E4DCB">
            <w:pPr>
              <w:widowControl/>
              <w:autoSpaceDE/>
              <w:jc w:val="center"/>
              <w:rPr>
                <w:rFonts w:ascii="Times New Roman" w:hAnsi="Times New Roman" w:cs="Times New Roman"/>
                <w:color w:val="000000"/>
              </w:rPr>
            </w:pPr>
          </w:p>
        </w:tc>
        <w:tc>
          <w:tcPr>
            <w:tcW w:w="1417" w:type="dxa"/>
            <w:gridSpan w:val="2"/>
            <w:vMerge/>
            <w:tcBorders>
              <w:left w:val="single" w:sz="4" w:space="0" w:color="auto"/>
              <w:right w:val="single" w:sz="4" w:space="0" w:color="auto"/>
            </w:tcBorders>
            <w:shd w:val="clear" w:color="auto" w:fill="auto"/>
            <w:noWrap/>
            <w:vAlign w:val="center"/>
          </w:tcPr>
          <w:p w:rsidR="00894A66" w:rsidRPr="00E052B8" w:rsidRDefault="00894A66" w:rsidP="006E4DCB">
            <w:pPr>
              <w:widowControl/>
              <w:autoSpaceDE/>
              <w:jc w:val="center"/>
              <w:rPr>
                <w:rFonts w:ascii="Times New Roman" w:hAnsi="Times New Roman" w:cs="Times New Roman"/>
                <w:color w:val="000000"/>
              </w:rPr>
            </w:pPr>
          </w:p>
        </w:tc>
        <w:tc>
          <w:tcPr>
            <w:tcW w:w="993" w:type="dxa"/>
            <w:gridSpan w:val="2"/>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1136" w:type="dxa"/>
            <w:tcBorders>
              <w:top w:val="nil"/>
              <w:left w:val="nil"/>
              <w:bottom w:val="nil"/>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всего, в </w:t>
            </w:r>
            <w:proofErr w:type="spellStart"/>
            <w:r w:rsidRPr="00E052B8">
              <w:rPr>
                <w:rFonts w:ascii="Times New Roman" w:hAnsi="Times New Roman" w:cs="Times New Roman"/>
                <w:color w:val="000000"/>
              </w:rPr>
              <w:t>т.ч</w:t>
            </w:r>
            <w:proofErr w:type="spellEnd"/>
            <w:r w:rsidRPr="00E052B8">
              <w:rPr>
                <w:rFonts w:ascii="Times New Roman" w:hAnsi="Times New Roman" w:cs="Times New Roman"/>
                <w:color w:val="000000"/>
              </w:rPr>
              <w:t>. по годам</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140.0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140.0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r>
      <w:tr w:rsidR="00894A66" w:rsidRPr="00E052B8" w:rsidTr="00E052B8">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2024г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2025г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2026г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2027г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2028г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15"/>
        </w:trPr>
        <w:tc>
          <w:tcPr>
            <w:tcW w:w="520" w:type="dxa"/>
            <w:vMerge/>
            <w:tcBorders>
              <w:top w:val="single" w:sz="4" w:space="0" w:color="auto"/>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2029г</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15"/>
        </w:trPr>
        <w:tc>
          <w:tcPr>
            <w:tcW w:w="520" w:type="dxa"/>
            <w:vMerge/>
            <w:tcBorders>
              <w:top w:val="single" w:sz="4" w:space="0" w:color="auto"/>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2030г</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51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1.3</w:t>
            </w:r>
          </w:p>
        </w:tc>
        <w:tc>
          <w:tcPr>
            <w:tcW w:w="21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Выполнение кадастровых работ по формированию земельных участков</w:t>
            </w:r>
          </w:p>
        </w:tc>
        <w:tc>
          <w:tcPr>
            <w:tcW w:w="992" w:type="dxa"/>
            <w:vMerge/>
            <w:tcBorders>
              <w:left w:val="single" w:sz="4" w:space="0" w:color="auto"/>
              <w:right w:val="single" w:sz="4" w:space="0" w:color="auto"/>
            </w:tcBorders>
            <w:shd w:val="clear" w:color="auto" w:fill="auto"/>
            <w:noWrap/>
            <w:vAlign w:val="center"/>
          </w:tcPr>
          <w:p w:rsidR="00894A66" w:rsidRPr="00E052B8" w:rsidRDefault="00894A66" w:rsidP="006E4DCB">
            <w:pPr>
              <w:widowControl/>
              <w:autoSpaceDE/>
              <w:jc w:val="center"/>
              <w:rPr>
                <w:rFonts w:ascii="Times New Roman" w:hAnsi="Times New Roman" w:cs="Times New Roman"/>
                <w:color w:val="000000"/>
              </w:rPr>
            </w:pPr>
          </w:p>
        </w:tc>
        <w:tc>
          <w:tcPr>
            <w:tcW w:w="1417" w:type="dxa"/>
            <w:gridSpan w:val="2"/>
            <w:vMerge/>
            <w:tcBorders>
              <w:left w:val="single" w:sz="4" w:space="0" w:color="auto"/>
              <w:right w:val="single" w:sz="4" w:space="0" w:color="auto"/>
            </w:tcBorders>
            <w:shd w:val="clear" w:color="auto" w:fill="auto"/>
            <w:noWrap/>
            <w:vAlign w:val="center"/>
          </w:tcPr>
          <w:p w:rsidR="00894A66" w:rsidRPr="00E052B8" w:rsidRDefault="00894A66" w:rsidP="006E4DCB">
            <w:pPr>
              <w:widowControl/>
              <w:autoSpaceDE/>
              <w:jc w:val="center"/>
              <w:rPr>
                <w:rFonts w:ascii="Times New Roman" w:hAnsi="Times New Roman" w:cs="Times New Roman"/>
                <w:color w:val="000000"/>
              </w:rPr>
            </w:pPr>
          </w:p>
        </w:tc>
        <w:tc>
          <w:tcPr>
            <w:tcW w:w="993" w:type="dxa"/>
            <w:gridSpan w:val="2"/>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2024</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2030</w:t>
            </w:r>
          </w:p>
        </w:tc>
        <w:tc>
          <w:tcPr>
            <w:tcW w:w="1136" w:type="dxa"/>
            <w:tcBorders>
              <w:top w:val="nil"/>
              <w:left w:val="nil"/>
              <w:bottom w:val="nil"/>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всего, в </w:t>
            </w:r>
            <w:proofErr w:type="spellStart"/>
            <w:r w:rsidRPr="00E052B8">
              <w:rPr>
                <w:rFonts w:ascii="Times New Roman" w:hAnsi="Times New Roman" w:cs="Times New Roman"/>
                <w:color w:val="000000"/>
              </w:rPr>
              <w:t>т.ч</w:t>
            </w:r>
            <w:proofErr w:type="spellEnd"/>
            <w:r w:rsidRPr="00E052B8">
              <w:rPr>
                <w:rFonts w:ascii="Times New Roman" w:hAnsi="Times New Roman" w:cs="Times New Roman"/>
                <w:color w:val="000000"/>
              </w:rPr>
              <w:t>. по годам</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140.0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140.0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b/>
                <w:bCs/>
                <w:color w:val="000000"/>
              </w:rPr>
            </w:pPr>
            <w:r w:rsidRPr="00E052B8">
              <w:rPr>
                <w:rFonts w:ascii="Times New Roman" w:hAnsi="Times New Roman" w:cs="Times New Roman"/>
                <w:b/>
                <w:bCs/>
                <w:color w:val="000000"/>
              </w:rPr>
              <w:t>0.0</w:t>
            </w:r>
          </w:p>
        </w:tc>
      </w:tr>
      <w:tr w:rsidR="00894A66" w:rsidRPr="00E052B8" w:rsidTr="00E052B8">
        <w:trPr>
          <w:trHeight w:val="300"/>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2024г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2025г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2026г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2027г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hideMark/>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2028г</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hideMark/>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2029г</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top w:val="nil"/>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nil"/>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2030г</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022"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20.0</w:t>
            </w:r>
          </w:p>
        </w:tc>
        <w:tc>
          <w:tcPr>
            <w:tcW w:w="1504" w:type="dxa"/>
            <w:tcBorders>
              <w:top w:val="nil"/>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300"/>
        </w:trPr>
        <w:tc>
          <w:tcPr>
            <w:tcW w:w="520" w:type="dxa"/>
            <w:vMerge w:val="restart"/>
            <w:tcBorders>
              <w:top w:val="single" w:sz="4" w:space="0" w:color="auto"/>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1.4.</w:t>
            </w:r>
          </w:p>
        </w:tc>
        <w:tc>
          <w:tcPr>
            <w:tcW w:w="2189" w:type="dxa"/>
            <w:gridSpan w:val="2"/>
            <w:vMerge w:val="restart"/>
            <w:tcBorders>
              <w:top w:val="single" w:sz="4" w:space="0" w:color="auto"/>
              <w:left w:val="single" w:sz="4" w:space="0" w:color="auto"/>
              <w:right w:val="single" w:sz="4" w:space="0" w:color="auto"/>
            </w:tcBorders>
          </w:tcPr>
          <w:p w:rsidR="00894A66" w:rsidRPr="00E052B8" w:rsidRDefault="00894A66" w:rsidP="006E4DCB">
            <w:pPr>
              <w:jc w:val="both"/>
              <w:rPr>
                <w:rFonts w:ascii="Times New Roman" w:hAnsi="Times New Roman" w:cs="Times New Roman"/>
              </w:rPr>
            </w:pPr>
            <w:r w:rsidRPr="00E052B8">
              <w:rPr>
                <w:rFonts w:ascii="Times New Roman" w:hAnsi="Times New Roman" w:cs="Times New Roman"/>
              </w:rPr>
              <w:t>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утверждения местных нормативов градостроительного проектирования поселений</w:t>
            </w: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val="restart"/>
            <w:tcBorders>
              <w:top w:val="single" w:sz="4" w:space="0" w:color="auto"/>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2024</w:t>
            </w:r>
          </w:p>
        </w:tc>
        <w:tc>
          <w:tcPr>
            <w:tcW w:w="1134" w:type="dxa"/>
            <w:gridSpan w:val="2"/>
            <w:vMerge w:val="restart"/>
            <w:tcBorders>
              <w:top w:val="single" w:sz="4" w:space="0" w:color="auto"/>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2030</w:t>
            </w:r>
          </w:p>
        </w:tc>
        <w:tc>
          <w:tcPr>
            <w:tcW w:w="1136" w:type="dxa"/>
            <w:tcBorders>
              <w:top w:val="single" w:sz="4" w:space="0" w:color="auto"/>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 xml:space="preserve">всего, в </w:t>
            </w:r>
            <w:proofErr w:type="spellStart"/>
            <w:r w:rsidRPr="00E052B8">
              <w:rPr>
                <w:rFonts w:ascii="Times New Roman" w:hAnsi="Times New Roman" w:cs="Times New Roman"/>
                <w:color w:val="000000"/>
              </w:rPr>
              <w:t>т.ч</w:t>
            </w:r>
            <w:proofErr w:type="spellEnd"/>
            <w:r w:rsidRPr="00E052B8">
              <w:rPr>
                <w:rFonts w:ascii="Times New Roman" w:hAnsi="Times New Roman" w:cs="Times New Roman"/>
                <w:color w:val="000000"/>
              </w:rPr>
              <w:t>. по годам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b/>
                <w:color w:val="000000"/>
              </w:rPr>
            </w:pPr>
            <w:r w:rsidRPr="00E052B8">
              <w:rPr>
                <w:rFonts w:ascii="Times New Roman" w:hAnsi="Times New Roman" w:cs="Times New Roman"/>
                <w:b/>
                <w:color w:val="000000"/>
              </w:rPr>
              <w:t>770,0</w:t>
            </w:r>
          </w:p>
        </w:tc>
        <w:tc>
          <w:tcPr>
            <w:tcW w:w="1022" w:type="dxa"/>
            <w:tcBorders>
              <w:top w:val="single" w:sz="4" w:space="0" w:color="auto"/>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b/>
                <w:color w:val="000000"/>
              </w:rPr>
            </w:pPr>
            <w:r w:rsidRPr="00E052B8">
              <w:rPr>
                <w:rFonts w:ascii="Times New Roman" w:hAnsi="Times New Roman" w:cs="Times New Roman"/>
                <w:b/>
                <w:color w:val="000000"/>
              </w:rPr>
              <w:t>0,0</w:t>
            </w:r>
          </w:p>
        </w:tc>
        <w:tc>
          <w:tcPr>
            <w:tcW w:w="113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rPr>
                <w:rFonts w:ascii="Times New Roman" w:hAnsi="Times New Roman" w:cs="Times New Roman"/>
                <w:b/>
                <w:color w:val="000000"/>
              </w:rPr>
            </w:pPr>
          </w:p>
          <w:p w:rsidR="00894A66" w:rsidRPr="00E052B8" w:rsidRDefault="00894A66" w:rsidP="006E4DCB">
            <w:pPr>
              <w:jc w:val="center"/>
              <w:rPr>
                <w:rFonts w:ascii="Times New Roman" w:hAnsi="Times New Roman" w:cs="Times New Roman"/>
                <w:b/>
              </w:rPr>
            </w:pPr>
            <w:r w:rsidRPr="00E052B8">
              <w:rPr>
                <w:rFonts w:ascii="Times New Roman" w:hAnsi="Times New Roman" w:cs="Times New Roman"/>
                <w:b/>
                <w:color w:val="000000"/>
              </w:rPr>
              <w:t>0,0</w:t>
            </w:r>
          </w:p>
        </w:tc>
        <w:tc>
          <w:tcPr>
            <w:tcW w:w="1647" w:type="dxa"/>
            <w:tcBorders>
              <w:top w:val="single" w:sz="4" w:space="0" w:color="auto"/>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b/>
                <w:color w:val="000000"/>
              </w:rPr>
            </w:pPr>
            <w:r w:rsidRPr="00E052B8">
              <w:rPr>
                <w:rFonts w:ascii="Times New Roman" w:hAnsi="Times New Roman" w:cs="Times New Roman"/>
                <w:b/>
                <w:color w:val="000000"/>
              </w:rPr>
              <w:t>770,0</w:t>
            </w:r>
          </w:p>
        </w:tc>
        <w:tc>
          <w:tcPr>
            <w:tcW w:w="150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b/>
                <w:color w:val="000000"/>
              </w:rPr>
            </w:pPr>
          </w:p>
          <w:p w:rsidR="00894A66" w:rsidRPr="00E052B8" w:rsidRDefault="00894A66" w:rsidP="006E4DCB">
            <w:pPr>
              <w:jc w:val="center"/>
              <w:rPr>
                <w:rFonts w:ascii="Times New Roman" w:hAnsi="Times New Roman" w:cs="Times New Roman"/>
                <w:b/>
              </w:rPr>
            </w:pPr>
            <w:r w:rsidRPr="00E052B8">
              <w:rPr>
                <w:rFonts w:ascii="Times New Roman" w:hAnsi="Times New Roman" w:cs="Times New Roman"/>
                <w:b/>
                <w:color w:val="000000"/>
              </w:rPr>
              <w:t>0,0</w:t>
            </w:r>
          </w:p>
        </w:tc>
      </w:tr>
      <w:tr w:rsidR="00894A66" w:rsidRPr="00E052B8" w:rsidTr="00E052B8">
        <w:trPr>
          <w:trHeight w:val="300"/>
        </w:trPr>
        <w:tc>
          <w:tcPr>
            <w:tcW w:w="520"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2024г</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022"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647" w:type="dxa"/>
            <w:tcBorders>
              <w:top w:val="single" w:sz="4" w:space="0" w:color="auto"/>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50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2025г</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022"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647"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50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2026г</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022"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647"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50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2027г</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022"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647"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50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left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2028г</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022"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c>
          <w:tcPr>
            <w:tcW w:w="1647"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50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rPr>
            </w:pPr>
            <w:r w:rsidRPr="00E052B8">
              <w:rPr>
                <w:rFonts w:ascii="Times New Roman" w:hAnsi="Times New Roman" w:cs="Times New Roman"/>
                <w:color w:val="000000"/>
              </w:rPr>
              <w:t>0,0</w:t>
            </w:r>
          </w:p>
        </w:tc>
      </w:tr>
      <w:tr w:rsidR="00894A66" w:rsidRPr="00E052B8" w:rsidTr="00E052B8">
        <w:trPr>
          <w:trHeight w:val="300"/>
        </w:trPr>
        <w:tc>
          <w:tcPr>
            <w:tcW w:w="520" w:type="dxa"/>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vAlign w:val="bottom"/>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2029г</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022"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jc w:val="cente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504" w:type="dxa"/>
            <w:tcBorders>
              <w:top w:val="single" w:sz="4" w:space="0" w:color="auto"/>
              <w:left w:val="nil"/>
              <w:bottom w:val="single" w:sz="4" w:space="0" w:color="auto"/>
              <w:right w:val="single" w:sz="4" w:space="0" w:color="auto"/>
            </w:tcBorders>
            <w:shd w:val="clear" w:color="auto" w:fill="auto"/>
            <w:noWrap/>
            <w:vAlign w:val="bottom"/>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r w:rsidR="00894A66" w:rsidRPr="00E052B8" w:rsidTr="00E052B8">
        <w:trPr>
          <w:trHeight w:val="403"/>
        </w:trPr>
        <w:tc>
          <w:tcPr>
            <w:tcW w:w="520" w:type="dxa"/>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2189" w:type="dxa"/>
            <w:gridSpan w:val="2"/>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2" w:type="dxa"/>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417" w:type="dxa"/>
            <w:gridSpan w:val="2"/>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993" w:type="dxa"/>
            <w:gridSpan w:val="2"/>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4" w:type="dxa"/>
            <w:gridSpan w:val="2"/>
            <w:vMerge/>
            <w:tcBorders>
              <w:left w:val="single" w:sz="4" w:space="0" w:color="auto"/>
              <w:bottom w:val="single" w:sz="4" w:space="0" w:color="auto"/>
              <w:right w:val="single" w:sz="4" w:space="0" w:color="auto"/>
            </w:tcBorders>
            <w:vAlign w:val="center"/>
          </w:tcPr>
          <w:p w:rsidR="00894A66" w:rsidRPr="00E052B8" w:rsidRDefault="00894A66" w:rsidP="006E4DCB">
            <w:pPr>
              <w:widowControl/>
              <w:autoSpaceDE/>
              <w:rPr>
                <w:rFonts w:ascii="Times New Roman" w:hAnsi="Times New Roman" w:cs="Times New Roman"/>
                <w:color w:val="000000"/>
              </w:rPr>
            </w:pPr>
          </w:p>
        </w:tc>
        <w:tc>
          <w:tcPr>
            <w:tcW w:w="1136" w:type="dxa"/>
            <w:tcBorders>
              <w:top w:val="single" w:sz="4" w:space="0" w:color="auto"/>
              <w:left w:val="nil"/>
              <w:bottom w:val="single" w:sz="4" w:space="0" w:color="auto"/>
              <w:right w:val="nil"/>
            </w:tcBorders>
            <w:shd w:val="clear" w:color="auto" w:fill="auto"/>
          </w:tcPr>
          <w:p w:rsidR="00894A66" w:rsidRPr="00E052B8" w:rsidRDefault="00894A66" w:rsidP="006E4DCB">
            <w:pPr>
              <w:widowControl/>
              <w:autoSpaceDE/>
              <w:rPr>
                <w:rFonts w:ascii="Times New Roman" w:hAnsi="Times New Roman" w:cs="Times New Roman"/>
                <w:color w:val="000000"/>
              </w:rPr>
            </w:pPr>
            <w:r w:rsidRPr="00E052B8">
              <w:rPr>
                <w:rFonts w:ascii="Times New Roman" w:hAnsi="Times New Roman" w:cs="Times New Roman"/>
                <w:color w:val="000000"/>
              </w:rPr>
              <w:t>2030г</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022"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rPr>
                <w:rFonts w:ascii="Times New Roman" w:hAnsi="Times New Roman" w:cs="Times New Roman"/>
                <w:color w:val="000000"/>
              </w:rPr>
            </w:pPr>
            <w:r w:rsidRPr="00E052B8">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rPr>
                <w:rFonts w:ascii="Times New Roman" w:hAnsi="Times New Roman" w:cs="Times New Roman"/>
                <w:color w:val="000000"/>
              </w:rPr>
            </w:pPr>
            <w:r w:rsidRPr="00E052B8">
              <w:rPr>
                <w:rFonts w:ascii="Times New Roman" w:hAnsi="Times New Roman" w:cs="Times New Roman"/>
                <w:color w:val="000000"/>
              </w:rPr>
              <w:t>0,0</w:t>
            </w:r>
          </w:p>
        </w:tc>
        <w:tc>
          <w:tcPr>
            <w:tcW w:w="1647"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110,0</w:t>
            </w:r>
          </w:p>
        </w:tc>
        <w:tc>
          <w:tcPr>
            <w:tcW w:w="1504" w:type="dxa"/>
            <w:tcBorders>
              <w:top w:val="single" w:sz="4" w:space="0" w:color="auto"/>
              <w:left w:val="nil"/>
              <w:bottom w:val="single" w:sz="4" w:space="0" w:color="auto"/>
              <w:right w:val="single" w:sz="4" w:space="0" w:color="auto"/>
            </w:tcBorders>
            <w:shd w:val="clear" w:color="auto" w:fill="auto"/>
            <w:noWrap/>
          </w:tcPr>
          <w:p w:rsidR="00894A66" w:rsidRPr="00E052B8" w:rsidRDefault="00894A66" w:rsidP="006E4DCB">
            <w:pPr>
              <w:widowControl/>
              <w:autoSpaceDE/>
              <w:jc w:val="center"/>
              <w:rPr>
                <w:rFonts w:ascii="Times New Roman" w:hAnsi="Times New Roman" w:cs="Times New Roman"/>
                <w:color w:val="000000"/>
              </w:rPr>
            </w:pPr>
            <w:r w:rsidRPr="00E052B8">
              <w:rPr>
                <w:rFonts w:ascii="Times New Roman" w:hAnsi="Times New Roman" w:cs="Times New Roman"/>
                <w:color w:val="000000"/>
              </w:rPr>
              <w:t>0,0</w:t>
            </w:r>
          </w:p>
        </w:tc>
      </w:tr>
    </w:tbl>
    <w:p w:rsidR="00894A66" w:rsidRDefault="00894A66" w:rsidP="00894A66">
      <w:pPr>
        <w:jc w:val="both"/>
        <w:rPr>
          <w:rFonts w:ascii="Times New Roman" w:hAnsi="Times New Roman" w:cs="Times New Roman"/>
        </w:rPr>
      </w:pPr>
    </w:p>
    <w:p w:rsidR="00907728" w:rsidRPr="00E052B8" w:rsidRDefault="00907728" w:rsidP="00894A66">
      <w:pPr>
        <w:jc w:val="both"/>
        <w:rPr>
          <w:rFonts w:ascii="Times New Roman" w:hAnsi="Times New Roman" w:cs="Times New Roman"/>
        </w:rPr>
        <w:sectPr w:rsidR="00907728" w:rsidRPr="00E052B8" w:rsidSect="00ED76F9">
          <w:pgSz w:w="16838" w:h="11906" w:orient="landscape"/>
          <w:pgMar w:top="1134" w:right="425" w:bottom="567" w:left="1276" w:header="709" w:footer="720" w:gutter="0"/>
          <w:cols w:space="720"/>
          <w:docGrid w:linePitch="600" w:charSpace="40960"/>
        </w:sectPr>
      </w:pPr>
    </w:p>
    <w:p w:rsidR="00894A66" w:rsidRPr="00907728" w:rsidRDefault="00894A66" w:rsidP="00894A66">
      <w:pPr>
        <w:jc w:val="both"/>
        <w:rPr>
          <w:rFonts w:ascii="Times New Roman" w:hAnsi="Times New Roman" w:cs="Times New Roman"/>
        </w:rPr>
      </w:pPr>
    </w:p>
    <w:bookmarkEnd w:id="18"/>
    <w:p w:rsidR="00907728" w:rsidRPr="00907728" w:rsidRDefault="00907728" w:rsidP="00907728">
      <w:pPr>
        <w:jc w:val="center"/>
        <w:rPr>
          <w:rFonts w:ascii="Times New Roman" w:hAnsi="Times New Roman" w:cs="Times New Roman"/>
          <w:sz w:val="28"/>
          <w:szCs w:val="28"/>
        </w:rPr>
      </w:pPr>
      <w:r w:rsidRPr="00907728">
        <w:rPr>
          <w:rFonts w:ascii="Times New Roman" w:hAnsi="Times New Roman" w:cs="Times New Roman"/>
          <w:sz w:val="28"/>
          <w:szCs w:val="28"/>
        </w:rPr>
        <w:t>АДМИНИСТРАЦИЯ ТЕМНИКОВСКОГО МУНИЦИПАЛЬНОГО РАЙОНА РЕСПУБЛИКИ МОРДОВИЯ</w:t>
      </w:r>
    </w:p>
    <w:p w:rsidR="00907728" w:rsidRDefault="00907728" w:rsidP="00907728">
      <w:pPr>
        <w:ind w:firstLine="720"/>
        <w:jc w:val="center"/>
        <w:rPr>
          <w:rFonts w:ascii="Times New Roman" w:hAnsi="Times New Roman" w:cs="Times New Roman"/>
          <w:sz w:val="28"/>
          <w:szCs w:val="28"/>
        </w:rPr>
      </w:pPr>
    </w:p>
    <w:p w:rsidR="00907728" w:rsidRPr="00907728" w:rsidRDefault="00907728" w:rsidP="00907728">
      <w:pPr>
        <w:spacing w:line="360" w:lineRule="auto"/>
        <w:ind w:firstLine="720"/>
        <w:jc w:val="center"/>
        <w:rPr>
          <w:rFonts w:ascii="Times New Roman" w:hAnsi="Times New Roman" w:cs="Times New Roman"/>
          <w:b/>
          <w:sz w:val="34"/>
        </w:rPr>
      </w:pPr>
      <w:proofErr w:type="gramStart"/>
      <w:r w:rsidRPr="00907728">
        <w:rPr>
          <w:rFonts w:ascii="Times New Roman" w:hAnsi="Times New Roman" w:cs="Times New Roman"/>
          <w:b/>
          <w:sz w:val="34"/>
        </w:rPr>
        <w:t>П</w:t>
      </w:r>
      <w:proofErr w:type="gramEnd"/>
      <w:r w:rsidRPr="00907728">
        <w:rPr>
          <w:rFonts w:ascii="Times New Roman" w:hAnsi="Times New Roman" w:cs="Times New Roman"/>
          <w:b/>
          <w:sz w:val="34"/>
        </w:rPr>
        <w:t xml:space="preserve"> О С Т А Н О В Л Е Н И Е</w:t>
      </w:r>
    </w:p>
    <w:p w:rsidR="00907728" w:rsidRPr="00907728" w:rsidRDefault="00907728" w:rsidP="00907728">
      <w:pPr>
        <w:jc w:val="both"/>
        <w:rPr>
          <w:rFonts w:ascii="Times New Roman" w:eastAsia="Arial" w:hAnsi="Times New Roman" w:cs="Times New Roman"/>
          <w:sz w:val="20"/>
        </w:rPr>
      </w:pPr>
    </w:p>
    <w:p w:rsidR="00907728" w:rsidRPr="00907728" w:rsidRDefault="00907728" w:rsidP="00907728">
      <w:pPr>
        <w:tabs>
          <w:tab w:val="left" w:pos="3195"/>
        </w:tabs>
        <w:spacing w:line="360" w:lineRule="auto"/>
        <w:jc w:val="center"/>
        <w:rPr>
          <w:rFonts w:ascii="Times New Roman" w:hAnsi="Times New Roman" w:cs="Times New Roman"/>
          <w:sz w:val="28"/>
          <w:szCs w:val="28"/>
        </w:rPr>
      </w:pPr>
      <w:r w:rsidRPr="00907728">
        <w:rPr>
          <w:rFonts w:ascii="Times New Roman" w:hAnsi="Times New Roman" w:cs="Times New Roman"/>
          <w:sz w:val="28"/>
          <w:szCs w:val="28"/>
        </w:rPr>
        <w:t xml:space="preserve">     г. Темников</w:t>
      </w:r>
    </w:p>
    <w:p w:rsidR="00907728" w:rsidRPr="00907728" w:rsidRDefault="00907728" w:rsidP="00907728">
      <w:pPr>
        <w:tabs>
          <w:tab w:val="left" w:pos="3195"/>
        </w:tabs>
        <w:spacing w:line="360" w:lineRule="auto"/>
        <w:rPr>
          <w:rFonts w:ascii="Times New Roman" w:hAnsi="Times New Roman" w:cs="Times New Roman"/>
          <w:sz w:val="28"/>
          <w:szCs w:val="28"/>
        </w:rPr>
      </w:pPr>
      <w:r w:rsidRPr="00907728">
        <w:rPr>
          <w:rFonts w:ascii="Times New Roman" w:hAnsi="Times New Roman" w:cs="Times New Roman"/>
          <w:sz w:val="28"/>
          <w:szCs w:val="28"/>
        </w:rPr>
        <w:t>05 августа 2024г</w:t>
      </w:r>
      <w:r w:rsidRPr="00907728">
        <w:rPr>
          <w:rFonts w:ascii="Times New Roman" w:hAnsi="Times New Roman" w:cs="Times New Roman"/>
          <w:sz w:val="28"/>
          <w:szCs w:val="28"/>
        </w:rPr>
        <w:tab/>
        <w:t xml:space="preserve">                                                                                      № 334</w:t>
      </w:r>
    </w:p>
    <w:p w:rsidR="00907728" w:rsidRPr="00907728" w:rsidRDefault="00907728" w:rsidP="00907728">
      <w:pPr>
        <w:tabs>
          <w:tab w:val="left" w:pos="3195"/>
        </w:tabs>
        <w:spacing w:line="360" w:lineRule="auto"/>
        <w:rPr>
          <w:rFonts w:ascii="Times New Roman" w:hAnsi="Times New Roman" w:cs="Times New Roman"/>
        </w:rPr>
      </w:pPr>
      <w:r w:rsidRPr="00907728">
        <w:rPr>
          <w:rFonts w:ascii="Times New Roman" w:hAnsi="Times New Roman" w:cs="Times New Roman"/>
        </w:rPr>
        <w:tab/>
      </w:r>
      <w:r w:rsidRPr="00907728">
        <w:rPr>
          <w:rFonts w:ascii="Times New Roman" w:hAnsi="Times New Roman" w:cs="Times New Roman"/>
        </w:rPr>
        <w:tab/>
      </w:r>
    </w:p>
    <w:p w:rsidR="00907728" w:rsidRPr="00907728" w:rsidRDefault="00907728" w:rsidP="00907728">
      <w:pPr>
        <w:tabs>
          <w:tab w:val="left" w:pos="3195"/>
        </w:tabs>
        <w:jc w:val="center"/>
        <w:rPr>
          <w:rFonts w:ascii="Times New Roman" w:hAnsi="Times New Roman" w:cs="Times New Roman"/>
          <w:b/>
          <w:sz w:val="28"/>
          <w:szCs w:val="28"/>
        </w:rPr>
      </w:pPr>
      <w:r w:rsidRPr="00907728">
        <w:rPr>
          <w:rFonts w:ascii="Times New Roman" w:hAnsi="Times New Roman" w:cs="Times New Roman"/>
          <w:b/>
          <w:sz w:val="28"/>
          <w:szCs w:val="28"/>
        </w:rPr>
        <w:t xml:space="preserve">Об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Мордовия» </w:t>
      </w:r>
    </w:p>
    <w:p w:rsidR="00907728" w:rsidRPr="00907728" w:rsidRDefault="00907728" w:rsidP="00907728">
      <w:pPr>
        <w:tabs>
          <w:tab w:val="left" w:pos="3195"/>
        </w:tabs>
        <w:ind w:firstLine="709"/>
        <w:jc w:val="both"/>
        <w:rPr>
          <w:rFonts w:ascii="Times New Roman" w:hAnsi="Times New Roman" w:cs="Times New Roman"/>
          <w:sz w:val="28"/>
          <w:szCs w:val="28"/>
        </w:rPr>
      </w:pPr>
      <w:r w:rsidRPr="00907728">
        <w:rPr>
          <w:rFonts w:ascii="Times New Roman" w:hAnsi="Times New Roman" w:cs="Times New Roman"/>
          <w:sz w:val="28"/>
          <w:szCs w:val="28"/>
        </w:rPr>
        <w:t xml:space="preserve">В соответствии с требованиями статьи 179 Бюджетного кодекса Российской Федерации и положений Федерального закона от 06.10.2003 г. </w:t>
      </w:r>
      <w:r w:rsidRPr="00907728">
        <w:rPr>
          <w:rFonts w:ascii="Times New Roman" w:eastAsia="Segoe UI Symbol" w:hAnsi="Times New Roman" w:cs="Times New Roman"/>
          <w:sz w:val="28"/>
          <w:szCs w:val="28"/>
        </w:rPr>
        <w:t xml:space="preserve">№ </w:t>
      </w:r>
      <w:r w:rsidRPr="00907728">
        <w:rPr>
          <w:rFonts w:ascii="Times New Roman" w:hAnsi="Times New Roman" w:cs="Times New Roman"/>
          <w:sz w:val="28"/>
          <w:szCs w:val="28"/>
        </w:rPr>
        <w:t xml:space="preserve">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907728">
        <w:rPr>
          <w:rFonts w:ascii="Times New Roman" w:hAnsi="Times New Roman" w:cs="Times New Roman"/>
          <w:sz w:val="28"/>
          <w:szCs w:val="28"/>
        </w:rPr>
        <w:t>п</w:t>
      </w:r>
      <w:proofErr w:type="gramEnd"/>
      <w:r w:rsidRPr="00907728">
        <w:rPr>
          <w:rFonts w:ascii="Times New Roman" w:hAnsi="Times New Roman" w:cs="Times New Roman"/>
          <w:sz w:val="28"/>
          <w:szCs w:val="28"/>
        </w:rPr>
        <w:t xml:space="preserve"> о с т а н о в л я е т:</w:t>
      </w:r>
    </w:p>
    <w:p w:rsidR="00907728" w:rsidRPr="00907728" w:rsidRDefault="00907728" w:rsidP="009D241E">
      <w:pPr>
        <w:pStyle w:val="a6"/>
        <w:widowControl/>
        <w:numPr>
          <w:ilvl w:val="0"/>
          <w:numId w:val="1"/>
        </w:numPr>
        <w:tabs>
          <w:tab w:val="left" w:pos="3195"/>
        </w:tabs>
        <w:autoSpaceDE/>
        <w:autoSpaceDN/>
        <w:jc w:val="both"/>
        <w:rPr>
          <w:sz w:val="28"/>
          <w:szCs w:val="28"/>
        </w:rPr>
      </w:pPr>
      <w:r w:rsidRPr="00907728">
        <w:rPr>
          <w:sz w:val="28"/>
          <w:szCs w:val="28"/>
        </w:rPr>
        <w:t>Утвердить:</w:t>
      </w:r>
    </w:p>
    <w:p w:rsidR="00907728" w:rsidRPr="00907728" w:rsidRDefault="00907728" w:rsidP="00907728">
      <w:pPr>
        <w:pStyle w:val="a6"/>
        <w:tabs>
          <w:tab w:val="left" w:pos="3195"/>
        </w:tabs>
        <w:ind w:left="0" w:firstLine="567"/>
        <w:jc w:val="both"/>
        <w:rPr>
          <w:sz w:val="28"/>
          <w:szCs w:val="28"/>
        </w:rPr>
      </w:pPr>
      <w:r w:rsidRPr="00907728">
        <w:rPr>
          <w:sz w:val="28"/>
          <w:szCs w:val="28"/>
        </w:rPr>
        <w:t>- муниципальную программу «Защита населения и территории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Мордовия» (Приложение 1);</w:t>
      </w:r>
    </w:p>
    <w:p w:rsidR="00907728" w:rsidRPr="00907728" w:rsidRDefault="00907728" w:rsidP="00907728">
      <w:pPr>
        <w:pStyle w:val="a6"/>
        <w:tabs>
          <w:tab w:val="left" w:pos="3195"/>
        </w:tabs>
        <w:ind w:left="0" w:firstLine="219"/>
        <w:jc w:val="both"/>
        <w:rPr>
          <w:sz w:val="28"/>
          <w:szCs w:val="28"/>
        </w:rPr>
      </w:pPr>
      <w:r w:rsidRPr="00907728">
        <w:rPr>
          <w:sz w:val="28"/>
          <w:szCs w:val="28"/>
        </w:rPr>
        <w:t xml:space="preserve">      - план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Мордовия» (Приложение 2);</w:t>
      </w:r>
    </w:p>
    <w:p w:rsidR="00907728" w:rsidRPr="00907728" w:rsidRDefault="00907728" w:rsidP="00907728">
      <w:pPr>
        <w:pStyle w:val="a6"/>
        <w:tabs>
          <w:tab w:val="left" w:pos="3195"/>
        </w:tabs>
        <w:ind w:left="0" w:firstLine="219"/>
        <w:jc w:val="both"/>
        <w:rPr>
          <w:sz w:val="28"/>
          <w:szCs w:val="28"/>
        </w:rPr>
      </w:pPr>
      <w:r w:rsidRPr="00907728">
        <w:rPr>
          <w:sz w:val="28"/>
          <w:szCs w:val="28"/>
        </w:rPr>
        <w:t xml:space="preserve">      - детальный план-график реализации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Мордовия» (Приложение 3).</w:t>
      </w:r>
    </w:p>
    <w:p w:rsidR="00907728" w:rsidRPr="00907728" w:rsidRDefault="00907728" w:rsidP="00907728">
      <w:pPr>
        <w:tabs>
          <w:tab w:val="left" w:pos="3195"/>
        </w:tabs>
        <w:jc w:val="both"/>
        <w:rPr>
          <w:rFonts w:ascii="Times New Roman" w:hAnsi="Times New Roman" w:cs="Times New Roman"/>
          <w:sz w:val="28"/>
          <w:szCs w:val="28"/>
        </w:rPr>
      </w:pPr>
      <w:r w:rsidRPr="00907728">
        <w:rPr>
          <w:rFonts w:ascii="Times New Roman" w:hAnsi="Times New Roman" w:cs="Times New Roman"/>
          <w:sz w:val="28"/>
          <w:szCs w:val="28"/>
        </w:rPr>
        <w:t xml:space="preserve">        2. Признать утратившим силу постановление Администрации Темниковского муниципального района Республики Мордовия от 30.08.2017г. №390</w:t>
      </w:r>
      <w:proofErr w:type="gramStart"/>
      <w:r w:rsidRPr="00907728">
        <w:rPr>
          <w:rFonts w:ascii="Times New Roman" w:hAnsi="Times New Roman" w:cs="Times New Roman"/>
          <w:sz w:val="28"/>
          <w:szCs w:val="28"/>
        </w:rPr>
        <w:t xml:space="preserve"> О</w:t>
      </w:r>
      <w:proofErr w:type="gramEnd"/>
      <w:r w:rsidRPr="00907728">
        <w:rPr>
          <w:rFonts w:ascii="Times New Roman" w:hAnsi="Times New Roman" w:cs="Times New Roman"/>
          <w:sz w:val="28"/>
          <w:szCs w:val="28"/>
        </w:rPr>
        <w:t>б утверждении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2017 – 2020 годы».</w:t>
      </w:r>
    </w:p>
    <w:p w:rsidR="00907728" w:rsidRPr="00907728" w:rsidRDefault="00907728" w:rsidP="00907728">
      <w:pPr>
        <w:tabs>
          <w:tab w:val="left" w:pos="3195"/>
        </w:tabs>
        <w:jc w:val="both"/>
        <w:rPr>
          <w:rFonts w:ascii="Times New Roman" w:hAnsi="Times New Roman" w:cs="Times New Roman"/>
          <w:sz w:val="28"/>
          <w:szCs w:val="28"/>
        </w:rPr>
      </w:pPr>
      <w:r w:rsidRPr="00907728">
        <w:rPr>
          <w:rFonts w:ascii="Times New Roman" w:hAnsi="Times New Roman" w:cs="Times New Roman"/>
          <w:sz w:val="28"/>
          <w:szCs w:val="28"/>
        </w:rPr>
        <w:t xml:space="preserve">       3. </w:t>
      </w:r>
      <w:proofErr w:type="gramStart"/>
      <w:r w:rsidRPr="00907728">
        <w:rPr>
          <w:rFonts w:ascii="Times New Roman" w:hAnsi="Times New Roman" w:cs="Times New Roman"/>
          <w:sz w:val="28"/>
          <w:szCs w:val="28"/>
        </w:rPr>
        <w:t>Контроль за</w:t>
      </w:r>
      <w:proofErr w:type="gramEnd"/>
      <w:r w:rsidRPr="00907728">
        <w:rPr>
          <w:rFonts w:ascii="Times New Roman" w:hAnsi="Times New Roman" w:cs="Times New Roman"/>
          <w:sz w:val="28"/>
          <w:szCs w:val="28"/>
        </w:rPr>
        <w:t xml:space="preserve"> исполнением настоящего постановления возложить на </w:t>
      </w:r>
      <w:proofErr w:type="spellStart"/>
      <w:r w:rsidRPr="00907728">
        <w:rPr>
          <w:rFonts w:ascii="Times New Roman" w:hAnsi="Times New Roman" w:cs="Times New Roman"/>
          <w:sz w:val="28"/>
          <w:szCs w:val="28"/>
        </w:rPr>
        <w:t>Симцова</w:t>
      </w:r>
      <w:proofErr w:type="spellEnd"/>
      <w:r w:rsidRPr="00907728">
        <w:rPr>
          <w:rFonts w:ascii="Times New Roman" w:hAnsi="Times New Roman" w:cs="Times New Roman"/>
          <w:sz w:val="28"/>
          <w:szCs w:val="28"/>
        </w:rPr>
        <w:t xml:space="preserve"> А.В.-заместителя главы-начальника управления по вопросам строительства и ЖКХ Администрации Темниковского муниципального района.</w:t>
      </w:r>
    </w:p>
    <w:p w:rsidR="00907728" w:rsidRPr="00907728" w:rsidRDefault="00907728" w:rsidP="00907728">
      <w:pPr>
        <w:tabs>
          <w:tab w:val="left" w:pos="3195"/>
        </w:tabs>
        <w:jc w:val="both"/>
        <w:rPr>
          <w:rFonts w:ascii="Times New Roman" w:hAnsi="Times New Roman" w:cs="Times New Roman"/>
          <w:sz w:val="28"/>
          <w:szCs w:val="28"/>
        </w:rPr>
      </w:pPr>
      <w:r w:rsidRPr="00907728">
        <w:rPr>
          <w:rFonts w:ascii="Times New Roman" w:hAnsi="Times New Roman" w:cs="Times New Roman"/>
          <w:sz w:val="28"/>
          <w:szCs w:val="28"/>
        </w:rPr>
        <w:t xml:space="preserve">       4. Настоящее постановление вступает в силу после его официального опубликования.</w:t>
      </w:r>
    </w:p>
    <w:p w:rsidR="00907728" w:rsidRDefault="00907728" w:rsidP="00907728">
      <w:pPr>
        <w:tabs>
          <w:tab w:val="left" w:pos="3195"/>
        </w:tabs>
        <w:jc w:val="both"/>
        <w:rPr>
          <w:rFonts w:ascii="Times New Roman" w:hAnsi="Times New Roman" w:cs="Times New Roman"/>
          <w:sz w:val="28"/>
          <w:szCs w:val="28"/>
        </w:rPr>
      </w:pPr>
    </w:p>
    <w:p w:rsidR="00907728" w:rsidRPr="00907728" w:rsidRDefault="00907728" w:rsidP="00907728">
      <w:pPr>
        <w:tabs>
          <w:tab w:val="left" w:pos="3195"/>
        </w:tabs>
        <w:jc w:val="both"/>
        <w:rPr>
          <w:rFonts w:ascii="Times New Roman" w:hAnsi="Times New Roman" w:cs="Times New Roman"/>
          <w:sz w:val="28"/>
          <w:szCs w:val="28"/>
        </w:rPr>
      </w:pPr>
      <w:r w:rsidRPr="00907728">
        <w:rPr>
          <w:rFonts w:ascii="Times New Roman" w:hAnsi="Times New Roman" w:cs="Times New Roman"/>
          <w:sz w:val="28"/>
          <w:szCs w:val="28"/>
        </w:rPr>
        <w:t>Глава Темниковского</w:t>
      </w:r>
    </w:p>
    <w:p w:rsidR="00907728" w:rsidRPr="00907728" w:rsidRDefault="00907728" w:rsidP="00907728">
      <w:pPr>
        <w:tabs>
          <w:tab w:val="left" w:pos="8295"/>
        </w:tabs>
        <w:jc w:val="both"/>
        <w:rPr>
          <w:rFonts w:ascii="Times New Roman" w:hAnsi="Times New Roman" w:cs="Times New Roman"/>
          <w:sz w:val="28"/>
          <w:szCs w:val="28"/>
        </w:rPr>
      </w:pPr>
      <w:r w:rsidRPr="00907728">
        <w:rPr>
          <w:rFonts w:ascii="Times New Roman" w:hAnsi="Times New Roman" w:cs="Times New Roman"/>
          <w:sz w:val="28"/>
          <w:szCs w:val="28"/>
        </w:rPr>
        <w:t xml:space="preserve">муниципального района                                                                               О.Н. </w:t>
      </w:r>
      <w:proofErr w:type="spellStart"/>
      <w:r w:rsidRPr="00907728">
        <w:rPr>
          <w:rFonts w:ascii="Times New Roman" w:hAnsi="Times New Roman" w:cs="Times New Roman"/>
          <w:sz w:val="28"/>
          <w:szCs w:val="28"/>
        </w:rPr>
        <w:t>Родайкин</w:t>
      </w:r>
      <w:proofErr w:type="spellEnd"/>
      <w:r w:rsidRPr="00907728">
        <w:rPr>
          <w:rFonts w:ascii="Times New Roman" w:hAnsi="Times New Roman" w:cs="Times New Roman"/>
          <w:sz w:val="28"/>
          <w:szCs w:val="28"/>
        </w:rPr>
        <w:t xml:space="preserve">                 </w:t>
      </w:r>
    </w:p>
    <w:p w:rsidR="00907728" w:rsidRPr="00907728" w:rsidRDefault="00907728" w:rsidP="00F21A41">
      <w:pPr>
        <w:jc w:val="right"/>
        <w:rPr>
          <w:rFonts w:ascii="Times New Roman" w:hAnsi="Times New Roman" w:cs="Times New Roman"/>
        </w:rPr>
      </w:pPr>
      <w:r w:rsidRPr="00907728">
        <w:rPr>
          <w:rFonts w:ascii="Times New Roman" w:hAnsi="Times New Roman" w:cs="Times New Roman"/>
        </w:rPr>
        <w:lastRenderedPageBreak/>
        <w:t xml:space="preserve">                                                                                              </w:t>
      </w:r>
      <w:r w:rsidRPr="00907728">
        <w:rPr>
          <w:rFonts w:ascii="Times New Roman" w:hAnsi="Times New Roman" w:cs="Times New Roman"/>
          <w:sz w:val="24"/>
          <w:szCs w:val="24"/>
        </w:rPr>
        <w:t>Приложение 1</w:t>
      </w:r>
    </w:p>
    <w:p w:rsidR="00907728" w:rsidRPr="00907728" w:rsidRDefault="00907728" w:rsidP="00F21A41">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УТВЕРЖДЕНО</w:t>
      </w:r>
    </w:p>
    <w:p w:rsidR="00907728" w:rsidRPr="00907728" w:rsidRDefault="00907728" w:rsidP="00F21A41">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постановлением администрации</w:t>
      </w:r>
    </w:p>
    <w:p w:rsidR="00907728" w:rsidRPr="00907728" w:rsidRDefault="00907728" w:rsidP="00F21A41">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Темниковского муниципального района</w:t>
      </w:r>
    </w:p>
    <w:p w:rsidR="00907728" w:rsidRPr="00907728" w:rsidRDefault="00907728" w:rsidP="00F21A41">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 xml:space="preserve">                                                                                               от 05 августа 2024г.  №  334                                                                                 </w:t>
      </w:r>
    </w:p>
    <w:p w:rsidR="00907728" w:rsidRPr="00907728" w:rsidRDefault="00907728" w:rsidP="00F21A41">
      <w:pPr>
        <w:tabs>
          <w:tab w:val="left" w:pos="9781"/>
        </w:tabs>
        <w:ind w:right="142"/>
        <w:jc w:val="right"/>
        <w:rPr>
          <w:rFonts w:ascii="Times New Roman" w:hAnsi="Times New Roman" w:cs="Times New Roman"/>
          <w:b/>
          <w:bCs/>
          <w:color w:val="000000"/>
          <w:sz w:val="24"/>
          <w:szCs w:val="24"/>
          <w:shd w:val="clear" w:color="auto" w:fill="FFFFFF"/>
        </w:rPr>
      </w:pPr>
    </w:p>
    <w:p w:rsidR="00907728" w:rsidRDefault="00907728" w:rsidP="00907728">
      <w:pPr>
        <w:tabs>
          <w:tab w:val="left" w:pos="9781"/>
        </w:tabs>
        <w:ind w:right="142"/>
        <w:jc w:val="center"/>
        <w:rPr>
          <w:rFonts w:ascii="Times New Roman" w:hAnsi="Times New Roman" w:cs="Times New Roman"/>
          <w:b/>
          <w:bCs/>
          <w:color w:val="000000"/>
          <w:sz w:val="24"/>
          <w:szCs w:val="24"/>
          <w:shd w:val="clear" w:color="auto" w:fill="FFFFFF"/>
        </w:rPr>
      </w:pPr>
    </w:p>
    <w:p w:rsidR="00F21A41" w:rsidRPr="00907728" w:rsidRDefault="00F21A41" w:rsidP="00907728">
      <w:pPr>
        <w:tabs>
          <w:tab w:val="left" w:pos="9781"/>
        </w:tabs>
        <w:ind w:right="142"/>
        <w:jc w:val="center"/>
        <w:rPr>
          <w:rFonts w:ascii="Times New Roman" w:hAnsi="Times New Roman" w:cs="Times New Roman"/>
          <w:b/>
          <w:bCs/>
          <w:color w:val="000000"/>
          <w:sz w:val="24"/>
          <w:szCs w:val="24"/>
          <w:shd w:val="clear" w:color="auto" w:fill="FFFFFF"/>
        </w:rPr>
      </w:pPr>
    </w:p>
    <w:p w:rsidR="00907728" w:rsidRPr="00907728" w:rsidRDefault="00907728" w:rsidP="00907728">
      <w:pPr>
        <w:tabs>
          <w:tab w:val="left" w:pos="9781"/>
        </w:tabs>
        <w:ind w:right="142"/>
        <w:jc w:val="center"/>
        <w:rPr>
          <w:rFonts w:ascii="Times New Roman" w:hAnsi="Times New Roman" w:cs="Times New Roman"/>
          <w:b/>
          <w:bCs/>
          <w:color w:val="000000"/>
          <w:sz w:val="24"/>
          <w:szCs w:val="24"/>
          <w:shd w:val="clear" w:color="auto" w:fill="FFFFFF"/>
        </w:rPr>
      </w:pPr>
      <w:r w:rsidRPr="00907728">
        <w:rPr>
          <w:rFonts w:ascii="Times New Roman" w:hAnsi="Times New Roman" w:cs="Times New Roman"/>
          <w:b/>
          <w:bCs/>
          <w:color w:val="000000"/>
          <w:sz w:val="24"/>
          <w:szCs w:val="24"/>
          <w:shd w:val="clear" w:color="auto" w:fill="FFFFFF"/>
        </w:rPr>
        <w:t>ПАСПОРТ МУНИЦИПАЛЬНОЙ ПРОГРАММЫ</w:t>
      </w:r>
    </w:p>
    <w:p w:rsidR="00907728" w:rsidRPr="00907728" w:rsidRDefault="00907728" w:rsidP="00907728">
      <w:pPr>
        <w:jc w:val="center"/>
        <w:rPr>
          <w:rFonts w:ascii="Times New Roman" w:hAnsi="Times New Roman" w:cs="Times New Roman"/>
          <w:b/>
          <w:bCs/>
          <w:color w:val="000000"/>
          <w:sz w:val="24"/>
          <w:szCs w:val="24"/>
          <w:shd w:val="clear" w:color="auto" w:fill="FFFFFF"/>
        </w:rPr>
      </w:pPr>
      <w:r w:rsidRPr="00907728">
        <w:rPr>
          <w:rFonts w:ascii="Times New Roman" w:hAnsi="Times New Roman" w:cs="Times New Roman"/>
          <w:b/>
          <w:bCs/>
          <w:color w:val="000000"/>
          <w:sz w:val="24"/>
          <w:szCs w:val="24"/>
          <w:shd w:val="clear" w:color="auto" w:fill="FFFFFF"/>
        </w:rPr>
        <w:t xml:space="preserve">«Защита населения и территорий от чрезвычайных ситуаций,  </w:t>
      </w:r>
    </w:p>
    <w:p w:rsidR="00907728" w:rsidRPr="00907728" w:rsidRDefault="00907728" w:rsidP="00907728">
      <w:pPr>
        <w:jc w:val="cente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shd w:val="clear" w:color="auto" w:fill="FFFFFF"/>
        </w:rPr>
        <w:t>обеспечение пожарной безопасности и безопасности людей на водных объектах</w:t>
      </w:r>
      <w:r w:rsidRPr="00907728">
        <w:rPr>
          <w:rFonts w:ascii="Times New Roman" w:hAnsi="Times New Roman" w:cs="Times New Roman"/>
          <w:b/>
          <w:bCs/>
          <w:color w:val="000000"/>
          <w:sz w:val="24"/>
          <w:szCs w:val="24"/>
        </w:rPr>
        <w:t> </w:t>
      </w:r>
    </w:p>
    <w:p w:rsidR="00907728" w:rsidRPr="00907728" w:rsidRDefault="00907728" w:rsidP="00907728">
      <w:pPr>
        <w:jc w:val="cente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на территории Темниковского муниципального района Республики Мордовия»</w:t>
      </w:r>
    </w:p>
    <w:p w:rsidR="00907728" w:rsidRPr="00907728" w:rsidRDefault="00907728" w:rsidP="00907728">
      <w:pPr>
        <w:jc w:val="center"/>
        <w:rPr>
          <w:rFonts w:ascii="Times New Roman" w:hAnsi="Times New Roman" w:cs="Times New Roman"/>
          <w:color w:val="000000"/>
          <w:sz w:val="24"/>
          <w:szCs w:val="24"/>
        </w:rPr>
      </w:pPr>
    </w:p>
    <w:p w:rsidR="00907728" w:rsidRPr="00907728" w:rsidRDefault="00907728" w:rsidP="00907728">
      <w:pPr>
        <w:jc w:val="center"/>
        <w:rPr>
          <w:rFonts w:ascii="Times New Roman" w:hAnsi="Times New Roman" w:cs="Times New Roman"/>
          <w:b/>
          <w:bCs/>
          <w:color w:val="000000"/>
          <w:sz w:val="24"/>
          <w:szCs w:val="24"/>
          <w:shd w:val="clear" w:color="auto" w:fill="FFFFFF"/>
        </w:rPr>
      </w:pPr>
    </w:p>
    <w:p w:rsidR="00907728" w:rsidRPr="00907728" w:rsidRDefault="00907728" w:rsidP="00907728">
      <w:pPr>
        <w:rPr>
          <w:rFonts w:ascii="Times New Roman" w:hAnsi="Times New Roman" w:cs="Times New Roman"/>
          <w:bCs/>
          <w:color w:val="000000"/>
          <w:sz w:val="24"/>
          <w:szCs w:val="24"/>
          <w:shd w:val="clear" w:color="auto" w:fill="FFFFFF"/>
        </w:rPr>
      </w:pPr>
      <w:r w:rsidRPr="00907728">
        <w:rPr>
          <w:rFonts w:ascii="Times New Roman" w:hAnsi="Times New Roman" w:cs="Times New Roman"/>
          <w:b/>
          <w:bCs/>
          <w:color w:val="000000"/>
          <w:sz w:val="24"/>
          <w:szCs w:val="24"/>
          <w:shd w:val="clear" w:color="auto" w:fill="FFFFFF"/>
        </w:rPr>
        <w:t>Паспорт программы:</w:t>
      </w:r>
    </w:p>
    <w:p w:rsidR="00907728" w:rsidRPr="00907728" w:rsidRDefault="00907728" w:rsidP="00907728">
      <w:pPr>
        <w:jc w:val="center"/>
        <w:rPr>
          <w:rFonts w:ascii="Times New Roman" w:hAnsi="Times New Roman" w:cs="Times New Roman"/>
          <w:b/>
          <w:bCs/>
          <w:color w:val="000000"/>
          <w:sz w:val="24"/>
          <w:szCs w:val="24"/>
          <w:shd w:val="clear" w:color="auto" w:fill="FFFFFF"/>
        </w:rPr>
      </w:pPr>
    </w:p>
    <w:p w:rsidR="00907728" w:rsidRPr="00907728" w:rsidRDefault="00907728" w:rsidP="00907728">
      <w:pPr>
        <w:jc w:val="center"/>
        <w:rPr>
          <w:rFonts w:ascii="Times New Roman" w:hAnsi="Times New Roman" w:cs="Times New Roman"/>
          <w:b/>
          <w:bCs/>
          <w:color w:val="000000"/>
          <w:sz w:val="24"/>
          <w:szCs w:val="24"/>
          <w:shd w:val="clear" w:color="auto" w:fill="FFFFFF"/>
        </w:rPr>
      </w:pPr>
    </w:p>
    <w:tbl>
      <w:tblPr>
        <w:tblW w:w="0" w:type="auto"/>
        <w:tblCellSpacing w:w="7"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449"/>
        <w:gridCol w:w="6024"/>
      </w:tblGrid>
      <w:tr w:rsidR="00907728" w:rsidRPr="00907728" w:rsidTr="006E4DCB">
        <w:trPr>
          <w:trHeight w:val="1926"/>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Наименование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Мордовия».</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0" w:type="auto"/>
            <w:tcBorders>
              <w:top w:val="outset" w:sz="6" w:space="0" w:color="000000"/>
              <w:left w:val="outset" w:sz="6" w:space="0" w:color="000000"/>
              <w:bottom w:val="outset" w:sz="6" w:space="0" w:color="000000"/>
              <w:right w:val="outset" w:sz="6" w:space="0" w:color="000000"/>
            </w:tcBorders>
            <w:shd w:val="clear" w:color="auto" w:fill="FFFFFF"/>
          </w:tcPr>
          <w:p w:rsidR="00907728" w:rsidRPr="00907728" w:rsidRDefault="00907728" w:rsidP="006E4DCB">
            <w:pPr>
              <w:tabs>
                <w:tab w:val="left" w:pos="3969"/>
              </w:tabs>
              <w:ind w:left="34"/>
              <w:jc w:val="both"/>
              <w:rPr>
                <w:rFonts w:ascii="Times New Roman" w:hAnsi="Times New Roman" w:cs="Times New Roman"/>
                <w:sz w:val="24"/>
                <w:szCs w:val="24"/>
              </w:rPr>
            </w:pPr>
            <w:r w:rsidRPr="00907728">
              <w:rPr>
                <w:rFonts w:ascii="Times New Roman" w:hAnsi="Times New Roman" w:cs="Times New Roman"/>
                <w:sz w:val="24"/>
                <w:szCs w:val="24"/>
              </w:rPr>
              <w:t>Постановление Темниковского муниципального района Республики Мордовия от 02.08.2023г. №271 «Об утверждении Перечня муниципальных программ, предлагаемых к реализации с 2024 года на территории  Темниковского муниципального района»</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Ответственный исполнитель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Администрация Темниковского муниципального района Республики Мордовия</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 xml:space="preserve">Соисполнители муниципальной программы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Муниципальное казенное учреждение «Единая дежурно-диспетчерская служба» администрации Темниковского муниципального района (далее МКУ «ЕДДС»)</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Участники</w:t>
            </w:r>
            <w:r w:rsidRPr="00907728">
              <w:rPr>
                <w:rFonts w:ascii="Times New Roman" w:hAnsi="Times New Roman" w:cs="Times New Roman"/>
                <w:bCs/>
                <w:color w:val="000000"/>
                <w:sz w:val="24"/>
                <w:szCs w:val="24"/>
              </w:rPr>
              <w:t xml:space="preserve"> </w:t>
            </w:r>
            <w:r w:rsidRPr="00907728">
              <w:rPr>
                <w:rFonts w:ascii="Times New Roman" w:hAnsi="Times New Roman" w:cs="Times New Roman"/>
                <w:b/>
                <w:bCs/>
                <w:color w:val="000000"/>
                <w:sz w:val="24"/>
                <w:szCs w:val="24"/>
              </w:rPr>
              <w:t xml:space="preserve">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Администрация Темниковского муниципального района,</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Администрация городского и сельских поселений, входящие в состав муниципального района, МКУ </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«ЕДДС»;</w:t>
            </w:r>
          </w:p>
          <w:p w:rsidR="00907728" w:rsidRPr="00907728" w:rsidRDefault="00907728" w:rsidP="006E4DCB">
            <w:pPr>
              <w:tabs>
                <w:tab w:val="left" w:pos="4375"/>
              </w:tabs>
              <w:rPr>
                <w:rFonts w:ascii="Times New Roman" w:hAnsi="Times New Roman" w:cs="Times New Roman"/>
                <w:color w:val="000000"/>
                <w:sz w:val="24"/>
                <w:szCs w:val="24"/>
              </w:rPr>
            </w:pP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Подпрограммы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отсутствуют</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b/>
                <w:color w:val="000000"/>
                <w:sz w:val="24"/>
                <w:szCs w:val="24"/>
              </w:rPr>
            </w:pPr>
            <w:r w:rsidRPr="00907728">
              <w:rPr>
                <w:rFonts w:ascii="Times New Roman" w:hAnsi="Times New Roman" w:cs="Times New Roman"/>
                <w:b/>
                <w:color w:val="000000"/>
                <w:sz w:val="24"/>
                <w:szCs w:val="24"/>
              </w:rPr>
              <w:t>Цели муниципальной программы</w:t>
            </w:r>
          </w:p>
          <w:p w:rsidR="00907728" w:rsidRPr="00907728" w:rsidRDefault="00907728" w:rsidP="006E4DCB">
            <w:pPr>
              <w:rPr>
                <w:rFonts w:ascii="Times New Roman" w:hAnsi="Times New Roman" w:cs="Times New Roman"/>
                <w:b/>
                <w:bCs/>
                <w:color w:val="000000"/>
                <w:sz w:val="24"/>
                <w:szCs w:val="24"/>
              </w:rPr>
            </w:pPr>
          </w:p>
          <w:p w:rsidR="00907728" w:rsidRPr="00907728" w:rsidRDefault="00907728" w:rsidP="006E4DCB">
            <w:pPr>
              <w:rPr>
                <w:rFonts w:ascii="Times New Roman" w:hAnsi="Times New Roman" w:cs="Times New Roman"/>
                <w:b/>
                <w:bCs/>
                <w:color w:val="000000"/>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 последовательное снижение риска возникновения чрезвычайных ситуаций природного и техногенного характера, предотвращение гибели людей в </w:t>
            </w:r>
            <w:r w:rsidRPr="00907728">
              <w:rPr>
                <w:rFonts w:ascii="Times New Roman" w:hAnsi="Times New Roman" w:cs="Times New Roman"/>
                <w:color w:val="000000"/>
                <w:sz w:val="24"/>
                <w:szCs w:val="24"/>
              </w:rPr>
              <w:lastRenderedPageBreak/>
              <w:t>чрезвычайных ситуациях.</w:t>
            </w:r>
          </w:p>
          <w:p w:rsidR="00907728" w:rsidRPr="00907728" w:rsidRDefault="00907728" w:rsidP="006E4DCB">
            <w:pPr>
              <w:tabs>
                <w:tab w:val="left" w:pos="4375"/>
              </w:tabs>
              <w:rPr>
                <w:rFonts w:ascii="Times New Roman" w:hAnsi="Times New Roman" w:cs="Times New Roman"/>
                <w:color w:val="000000"/>
                <w:sz w:val="24"/>
                <w:szCs w:val="24"/>
              </w:rPr>
            </w:pP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lastRenderedPageBreak/>
              <w:t>Задачи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Задачи программы:</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снижение рисков и смягчение последствий чрезвычайной ситуации природного и техногенного характера;</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обеспечение пожарной безопасности;</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обеспечение постоянной готовности сил и сре</w:t>
            </w:r>
            <w:proofErr w:type="gramStart"/>
            <w:r w:rsidRPr="00907728">
              <w:rPr>
                <w:rFonts w:ascii="Times New Roman" w:hAnsi="Times New Roman" w:cs="Times New Roman"/>
                <w:color w:val="000000"/>
                <w:sz w:val="24"/>
                <w:szCs w:val="24"/>
              </w:rPr>
              <w:t>дств гр</w:t>
            </w:r>
            <w:proofErr w:type="gramEnd"/>
            <w:r w:rsidRPr="00907728">
              <w:rPr>
                <w:rFonts w:ascii="Times New Roman" w:hAnsi="Times New Roman" w:cs="Times New Roman"/>
                <w:color w:val="000000"/>
                <w:sz w:val="24"/>
                <w:szCs w:val="24"/>
              </w:rPr>
              <w:t>ажданской обороны;</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-развитие и функционирование  Единой дежурно-диспетчерской службы;</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-подготовка к внедрению и эксплуатации АПК «Безопасный город». </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Целевые показатели (индикаторы) эффективности реализации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Техническая оснащенность МКУ «ЕДДС» 2030 г.- 100%</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Охват информированности и оповещенного населения 2026г.- 100%</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Количество несчастных случаев на воде 2030 г.- 0 чел. </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Срок оповещения руководящего состава администрации Темниковского муниципального района, членов КЧС и населения 2030г.- Ч+02. 00.</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Недопущение ЧС на территории района, ситуаций природного и техногенного характера с гибелью людей- 2030г.</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Этапы и сроки  реализации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Программа реализуется в один этап, в срок с 2024 по 2030 годы.</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Ресурсное обеспечение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proofErr w:type="gramStart"/>
            <w:r w:rsidRPr="00907728">
              <w:rPr>
                <w:rFonts w:ascii="Times New Roman" w:hAnsi="Times New Roman" w:cs="Times New Roman"/>
                <w:color w:val="000000"/>
                <w:sz w:val="24"/>
                <w:szCs w:val="24"/>
              </w:rPr>
              <w:t xml:space="preserve">2024г.-1909,0 тыс. руб.; 2025г.- 1915,0 тыс. руб.; 2026г.- 2107,0 тыс.  руб.;   2027г.– 2115,0 тыс. руб.;2028-2125,0 тыс. руб. 2029г.- 2135,0 тыс. руб.  2030г.-2145,0 тыс. руб. </w:t>
            </w:r>
            <w:proofErr w:type="gramEnd"/>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t>Ожидаемые результаты реализации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Повышение защищенности населения и территорий муниципального образования от затоплений и разрушений, возникающих при прохождении паводков, пожаров, оползневых процессов и других чрезвычайных ситуаций;</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повышение устойчивости функционирования систем жизнеобеспечения в условиях чрезвычайной ситуации природного и техногенного характера;</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создание резервов материальных сре</w:t>
            </w:r>
            <w:proofErr w:type="gramStart"/>
            <w:r w:rsidRPr="00907728">
              <w:rPr>
                <w:rFonts w:ascii="Times New Roman" w:hAnsi="Times New Roman" w:cs="Times New Roman"/>
                <w:color w:val="000000"/>
                <w:sz w:val="24"/>
                <w:szCs w:val="24"/>
              </w:rPr>
              <w:t>дств  дл</w:t>
            </w:r>
            <w:proofErr w:type="gramEnd"/>
            <w:r w:rsidRPr="00907728">
              <w:rPr>
                <w:rFonts w:ascii="Times New Roman" w:hAnsi="Times New Roman" w:cs="Times New Roman"/>
                <w:color w:val="000000"/>
                <w:sz w:val="24"/>
                <w:szCs w:val="24"/>
              </w:rPr>
              <w:t>я ликвидации чрезвычайных ситуаций (согласно номенклатуре);</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совершенствование систем связи и оповещения населения;</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оснащение аварийно- спасательных и пожарн</w:t>
            </w:r>
            <w:proofErr w:type="gramStart"/>
            <w:r w:rsidRPr="00907728">
              <w:rPr>
                <w:rFonts w:ascii="Times New Roman" w:hAnsi="Times New Roman" w:cs="Times New Roman"/>
                <w:color w:val="000000"/>
                <w:sz w:val="24"/>
                <w:szCs w:val="24"/>
              </w:rPr>
              <w:t>о-</w:t>
            </w:r>
            <w:proofErr w:type="gramEnd"/>
            <w:r w:rsidRPr="00907728">
              <w:rPr>
                <w:rFonts w:ascii="Times New Roman" w:hAnsi="Times New Roman" w:cs="Times New Roman"/>
                <w:color w:val="000000"/>
                <w:sz w:val="24"/>
                <w:szCs w:val="24"/>
              </w:rPr>
              <w:t xml:space="preserve"> спасательных формирований Темниковского муниципального района;</w:t>
            </w:r>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 обеспечение временного размещения граждан в </w:t>
            </w:r>
            <w:r w:rsidRPr="00907728">
              <w:rPr>
                <w:rFonts w:ascii="Times New Roman" w:hAnsi="Times New Roman" w:cs="Times New Roman"/>
                <w:color w:val="000000"/>
                <w:sz w:val="24"/>
                <w:szCs w:val="24"/>
              </w:rPr>
              <w:lastRenderedPageBreak/>
              <w:t>условиях муниципальной и межмуниципальной чрезвычайной ситуации в полевых условиях.</w:t>
            </w:r>
          </w:p>
        </w:tc>
      </w:tr>
      <w:tr w:rsidR="00907728" w:rsidRPr="00907728" w:rsidTr="006E4DCB">
        <w:trPr>
          <w:tblCellSpacing w:w="7"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rPr>
                <w:rFonts w:ascii="Times New Roman" w:hAnsi="Times New Roman" w:cs="Times New Roman"/>
                <w:b/>
                <w:bCs/>
                <w:color w:val="000000"/>
                <w:sz w:val="24"/>
                <w:szCs w:val="24"/>
              </w:rPr>
            </w:pPr>
            <w:r w:rsidRPr="00907728">
              <w:rPr>
                <w:rFonts w:ascii="Times New Roman" w:hAnsi="Times New Roman" w:cs="Times New Roman"/>
                <w:b/>
                <w:bCs/>
                <w:color w:val="000000"/>
                <w:sz w:val="24"/>
                <w:szCs w:val="24"/>
              </w:rPr>
              <w:lastRenderedPageBreak/>
              <w:t xml:space="preserve">Система организации управления и  </w:t>
            </w:r>
            <w:proofErr w:type="gramStart"/>
            <w:r w:rsidRPr="00907728">
              <w:rPr>
                <w:rFonts w:ascii="Times New Roman" w:hAnsi="Times New Roman" w:cs="Times New Roman"/>
                <w:b/>
                <w:bCs/>
                <w:color w:val="000000"/>
                <w:sz w:val="24"/>
                <w:szCs w:val="24"/>
              </w:rPr>
              <w:t>контроль за</w:t>
            </w:r>
            <w:proofErr w:type="gramEnd"/>
            <w:r w:rsidRPr="00907728">
              <w:rPr>
                <w:rFonts w:ascii="Times New Roman" w:hAnsi="Times New Roman" w:cs="Times New Roman"/>
                <w:b/>
                <w:bCs/>
                <w:color w:val="000000"/>
                <w:sz w:val="24"/>
                <w:szCs w:val="24"/>
              </w:rPr>
              <w:t xml:space="preserve"> исполнением муниципальной программы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Контроль исполнения Программы осуществляет заказчик - администрация Темниковского муниципального района и в её лице МКУ «ЕДДС»</w:t>
            </w:r>
            <w:proofErr w:type="gramStart"/>
            <w:r w:rsidRPr="00907728">
              <w:rPr>
                <w:rFonts w:ascii="Times New Roman" w:hAnsi="Times New Roman" w:cs="Times New Roman"/>
                <w:color w:val="000000"/>
                <w:sz w:val="24"/>
                <w:szCs w:val="24"/>
              </w:rPr>
              <w:t xml:space="preserve"> .</w:t>
            </w:r>
            <w:proofErr w:type="gramEnd"/>
          </w:p>
          <w:p w:rsidR="00907728" w:rsidRPr="00907728" w:rsidRDefault="00907728" w:rsidP="006E4DCB">
            <w:pPr>
              <w:tabs>
                <w:tab w:val="left" w:pos="4375"/>
              </w:tabs>
              <w:rPr>
                <w:rFonts w:ascii="Times New Roman" w:hAnsi="Times New Roman" w:cs="Times New Roman"/>
                <w:color w:val="000000"/>
                <w:sz w:val="24"/>
                <w:szCs w:val="24"/>
              </w:rPr>
            </w:pPr>
            <w:r w:rsidRPr="00907728">
              <w:rPr>
                <w:rFonts w:ascii="Times New Roman" w:hAnsi="Times New Roman" w:cs="Times New Roman"/>
                <w:color w:val="000000"/>
                <w:sz w:val="24"/>
                <w:szCs w:val="24"/>
              </w:rPr>
              <w:t> </w:t>
            </w:r>
          </w:p>
        </w:tc>
      </w:tr>
    </w:tbl>
    <w:p w:rsidR="00907728" w:rsidRPr="00907728" w:rsidRDefault="00907728" w:rsidP="00907728">
      <w:pPr>
        <w:shd w:val="clear" w:color="auto" w:fill="FFFFFF"/>
        <w:rPr>
          <w:rFonts w:ascii="Times New Roman" w:hAnsi="Times New Roman" w:cs="Times New Roman"/>
          <w:color w:val="000000"/>
          <w:sz w:val="24"/>
          <w:szCs w:val="24"/>
        </w:rPr>
      </w:pPr>
      <w:r w:rsidRPr="00907728">
        <w:rPr>
          <w:rFonts w:ascii="Times New Roman" w:eastAsia="MS Gothic" w:hAnsi="Times New Roman" w:cs="Times New Roman"/>
          <w:color w:val="000000"/>
          <w:sz w:val="24"/>
          <w:szCs w:val="24"/>
        </w:rPr>
        <w:t xml:space="preserve">　</w:t>
      </w:r>
    </w:p>
    <w:p w:rsidR="00907728" w:rsidRPr="00F21A41" w:rsidRDefault="00907728" w:rsidP="009D241E">
      <w:pPr>
        <w:widowControl/>
        <w:numPr>
          <w:ilvl w:val="0"/>
          <w:numId w:val="6"/>
        </w:numPr>
        <w:autoSpaceDE/>
        <w:autoSpaceDN/>
        <w:jc w:val="center"/>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Общая характеристика основных мероприятий Программы.</w:t>
      </w:r>
    </w:p>
    <w:p w:rsidR="00907728" w:rsidRPr="00F21A41" w:rsidRDefault="00907728" w:rsidP="00907728">
      <w:pPr>
        <w:ind w:left="720"/>
        <w:rPr>
          <w:rFonts w:ascii="Times New Roman" w:hAnsi="Times New Roman" w:cs="Times New Roman"/>
          <w:b/>
          <w:bCs/>
          <w:color w:val="000000"/>
          <w:sz w:val="28"/>
          <w:szCs w:val="28"/>
          <w:shd w:val="clear" w:color="auto" w:fill="FFFFFF"/>
        </w:rPr>
      </w:pP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Чрезвычайные ситуации в современной действительности все чаще становятся серьезной угрозой общественной стабильности, наносят непоправимый ущерб здоровью и материальному достатку людей. Первые места среди них занимают пожарная опасность, опасность на водных объектах, угрозы техногенного и природного характера для населения.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proofErr w:type="gramStart"/>
      <w:r w:rsidRPr="00F21A41">
        <w:rPr>
          <w:rFonts w:ascii="Times New Roman" w:hAnsi="Times New Roman" w:cs="Times New Roman"/>
          <w:color w:val="000000"/>
          <w:sz w:val="28"/>
          <w:szCs w:val="28"/>
        </w:rPr>
        <w:t>Суть проблемы заключается в необходимости достижения положительных результатов по снижению количества пожаров, чрезвычайных ситуаций на водных объектах и повышению уровня безопасности населения и защищенности особо важных объектов от угроз природного и техногенного характера, созданию реальных условий для устойчивого развития Темниковского муниципального  района, путем координации совместных усилий федеральных органов, органов государственной власти Республики Мордовия и органов местного самоуправления.</w:t>
      </w:r>
      <w:proofErr w:type="gramEnd"/>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Ежегодно на территории Темниковского  муниципального района  возникает по нескольку, от 2 до 4 чрезвычайных ситуаций муниципального характера, в результате которых населению, объектам социальной сферы и жизнеобеспечения, территориям населенных пунктов наносится большой материальный и экологический ущерб.</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Источниками событий чрезвычайного характера являются опасные природные явления, пожары и техногенные аварии на коммунально-энергетических сетях.</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Опасные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опасные геологические процессы (оползни);</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proofErr w:type="gramStart"/>
      <w:r w:rsidRPr="00F21A41">
        <w:rPr>
          <w:rFonts w:ascii="Times New Roman" w:hAnsi="Times New Roman" w:cs="Times New Roman"/>
          <w:color w:val="000000"/>
          <w:sz w:val="28"/>
          <w:szCs w:val="28"/>
        </w:rPr>
        <w:t xml:space="preserve">- опасные гидрометеорологические явления (сильные ветры, сильные осадки, сильные метели, град, интенсивные </w:t>
      </w:r>
      <w:proofErr w:type="spellStart"/>
      <w:r w:rsidRPr="00F21A41">
        <w:rPr>
          <w:rFonts w:ascii="Times New Roman" w:hAnsi="Times New Roman" w:cs="Times New Roman"/>
          <w:color w:val="000000"/>
          <w:sz w:val="28"/>
          <w:szCs w:val="28"/>
        </w:rPr>
        <w:t>гололедно-изморозевые</w:t>
      </w:r>
      <w:proofErr w:type="spellEnd"/>
      <w:r w:rsidRPr="00F21A41">
        <w:rPr>
          <w:rFonts w:ascii="Times New Roman" w:hAnsi="Times New Roman" w:cs="Times New Roman"/>
          <w:color w:val="000000"/>
          <w:sz w:val="28"/>
          <w:szCs w:val="28"/>
        </w:rPr>
        <w:t xml:space="preserve"> отложения, сильная жара, сильный мороз, засуха атмосферная и почвенная, наводнения, связанные с дождевыми паводками, интенсивная эрозия берегов рек);</w:t>
      </w:r>
      <w:proofErr w:type="gramEnd"/>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опасные процессы биогенного характера (пожары, эпидемии, вызванные природно-очаговыми заболеваниями животных).</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Кроме этого, на территории населенных пунктов муниципального образования функционируют 6  пожар</w:t>
      </w:r>
      <w:proofErr w:type="gramStart"/>
      <w:r w:rsidRPr="00F21A41">
        <w:rPr>
          <w:rFonts w:ascii="Times New Roman" w:hAnsi="Times New Roman" w:cs="Times New Roman"/>
          <w:color w:val="000000"/>
          <w:sz w:val="28"/>
          <w:szCs w:val="28"/>
        </w:rPr>
        <w:t>а-</w:t>
      </w:r>
      <w:proofErr w:type="gramEnd"/>
      <w:r w:rsidRPr="00F21A41">
        <w:rPr>
          <w:rFonts w:ascii="Times New Roman" w:hAnsi="Times New Roman" w:cs="Times New Roman"/>
          <w:color w:val="000000"/>
          <w:sz w:val="28"/>
          <w:szCs w:val="28"/>
        </w:rPr>
        <w:t xml:space="preserve"> взрывоопасных объектов, 3 гидротехнических сооружения, 14 зон подтопления территорий населенных пунктов во время весеннего паводка, 2 оползневых участка,1 лавиноопасный участок. Большая часть этих объектов представляет потенциальную опасность для здоровья и жизни населения.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lastRenderedPageBreak/>
        <w:t>С учетом уровня существующих угроз, эффективное противодействие возникновению чрезвычайных ситуаций не может быть обеспечено только за счет резерва финансовых средств разовыми локальными мерами, принимаемыми органами местного самоуправления, как правило, уже в период ликвидации последствий критических ситуаций. Характер проблемы требует долговременной стратегии и организационно-финансовых ресурсов, а также создания системы мер и действий по предупреждению и предотвращению чрезвычайных ситуаций их технологического обеспечения, таких как:</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создание системы оповещение и информирование населения в чрезвычайных ситуациях;</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прогнозирование опасных ситуаций и своевременное реагирование с использованием средств видеонаблюдения, тревожных кнопок, пожарной сигнализации, средств обратной связи с дежурными службами спасения и правоохранительных органов в местах массового пребывания людей.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Создание системы информирования, оповещения населения и своевременности реагирования в местах массового пребывания людей позволит использовать ее в трех режимах</w:t>
      </w:r>
      <w:r w:rsidRPr="00F21A41">
        <w:rPr>
          <w:rFonts w:ascii="Times New Roman" w:hAnsi="Times New Roman" w:cs="Times New Roman"/>
          <w:b/>
          <w:color w:val="000000"/>
          <w:sz w:val="28"/>
          <w:szCs w:val="28"/>
        </w:rPr>
        <w:t>. В первом режиме</w:t>
      </w:r>
      <w:r w:rsidRPr="00F21A41">
        <w:rPr>
          <w:rFonts w:ascii="Times New Roman" w:hAnsi="Times New Roman" w:cs="Times New Roman"/>
          <w:color w:val="000000"/>
          <w:sz w:val="28"/>
          <w:szCs w:val="28"/>
        </w:rPr>
        <w:t xml:space="preserve"> (повседневное функционирование) используется для подготовки населения по вопросам гражданской обороны, защиты населения и территорий, обеспечения пожарной безопасности и охраны общественного порядка, а также доведения до граждан необходимой информации об основах безопасности жизнедеятельности</w:t>
      </w:r>
      <w:r w:rsidRPr="00F21A41">
        <w:rPr>
          <w:rFonts w:ascii="Times New Roman" w:hAnsi="Times New Roman" w:cs="Times New Roman"/>
          <w:b/>
          <w:color w:val="000000"/>
          <w:sz w:val="28"/>
          <w:szCs w:val="28"/>
        </w:rPr>
        <w:t xml:space="preserve">. </w:t>
      </w:r>
      <w:proofErr w:type="gramStart"/>
      <w:r w:rsidRPr="00F21A41">
        <w:rPr>
          <w:rFonts w:ascii="Times New Roman" w:hAnsi="Times New Roman" w:cs="Times New Roman"/>
          <w:b/>
          <w:color w:val="000000"/>
          <w:sz w:val="28"/>
          <w:szCs w:val="28"/>
        </w:rPr>
        <w:t>Во втором режиме</w:t>
      </w:r>
      <w:r w:rsidRPr="00F21A41">
        <w:rPr>
          <w:rFonts w:ascii="Times New Roman" w:hAnsi="Times New Roman" w:cs="Times New Roman"/>
          <w:color w:val="000000"/>
          <w:sz w:val="28"/>
          <w:szCs w:val="28"/>
        </w:rPr>
        <w:t xml:space="preserve"> (при угрозе возникновения и возникновение чрезвычайных ситуаций и массовых нарушений общественного порядка), система информирования и оповещения населения в местах массового пребывания людей используется для доведения до граждан оперативной информации о параметрах опасностей и угроз, направлениях и скорости их распространения, мерах по защите жизни и здоровья, организации помощи окружающим. </w:t>
      </w:r>
      <w:proofErr w:type="gramEnd"/>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b/>
          <w:color w:val="000000"/>
          <w:sz w:val="28"/>
          <w:szCs w:val="28"/>
        </w:rPr>
        <w:t>В третьем режиме</w:t>
      </w:r>
      <w:r w:rsidRPr="00F21A41">
        <w:rPr>
          <w:rFonts w:ascii="Times New Roman" w:hAnsi="Times New Roman" w:cs="Times New Roman"/>
          <w:color w:val="000000"/>
          <w:sz w:val="28"/>
          <w:szCs w:val="28"/>
        </w:rPr>
        <w:t xml:space="preserve"> (после чрезвычайных ситуаций) система информирования и оповещения населения в местах массового пребывания людей задействуется для выполнения комплекса мероприятий, направленных на социальную реабилитацию, оказание психологической помощи населению, всестороннее информационное обеспечение граждан.</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В целях реализации муниципальной политики, направленной на своевременное реагирование на сообщения об угрозе и возникновении чрезвычайных ситуаций, повышение эффективности взаимодействия привлекаемых сил и средств для предупреждения и ликвидации чрезвычайных ситуаций на территории Темниковского  муниципального района  обеспечение устойчивого функционирования систем тепл</w:t>
      </w:r>
      <w:proofErr w:type="gramStart"/>
      <w:r w:rsidRPr="00F21A41">
        <w:rPr>
          <w:rFonts w:ascii="Times New Roman" w:hAnsi="Times New Roman" w:cs="Times New Roman"/>
          <w:color w:val="000000"/>
          <w:sz w:val="28"/>
          <w:szCs w:val="28"/>
        </w:rPr>
        <w:t>о-</w:t>
      </w:r>
      <w:proofErr w:type="gramEnd"/>
      <w:r w:rsidRPr="00F21A41">
        <w:rPr>
          <w:rFonts w:ascii="Times New Roman" w:hAnsi="Times New Roman" w:cs="Times New Roman"/>
          <w:color w:val="000000"/>
          <w:sz w:val="28"/>
          <w:szCs w:val="28"/>
        </w:rPr>
        <w:t xml:space="preserve">, водо-, </w:t>
      </w:r>
      <w:proofErr w:type="spellStart"/>
      <w:r w:rsidRPr="00F21A41">
        <w:rPr>
          <w:rFonts w:ascii="Times New Roman" w:hAnsi="Times New Roman" w:cs="Times New Roman"/>
          <w:color w:val="000000"/>
          <w:sz w:val="28"/>
          <w:szCs w:val="28"/>
        </w:rPr>
        <w:t>газо</w:t>
      </w:r>
      <w:proofErr w:type="spellEnd"/>
      <w:r w:rsidRPr="00F21A41">
        <w:rPr>
          <w:rFonts w:ascii="Times New Roman" w:hAnsi="Times New Roman" w:cs="Times New Roman"/>
          <w:color w:val="000000"/>
          <w:sz w:val="28"/>
          <w:szCs w:val="28"/>
        </w:rPr>
        <w:t xml:space="preserve"> - и электроснабжения потребителей, принятие оперативных мер по предупреждению и ликвидации повреждений на данных системах, в соответствии с Федеральным </w:t>
      </w:r>
      <w:proofErr w:type="gramStart"/>
      <w:r w:rsidRPr="00F21A41">
        <w:rPr>
          <w:rFonts w:ascii="Times New Roman" w:hAnsi="Times New Roman" w:cs="Times New Roman"/>
          <w:color w:val="000000"/>
          <w:sz w:val="28"/>
          <w:szCs w:val="28"/>
        </w:rPr>
        <w:t xml:space="preserve">законом от 21.12.1994 года № 68 -ФЗ «О защите населения и территорий от чрезвычайных ситуаций природного и техногенного характера», Указом Президента Российской Федерации от 28.12.2010 года № 1632 «О совершенствовании системы обеспечения вызова экстренных оперативных служб на территории Российской Федерации», постановлением Правительства Российской Федерации от 21.11.2011 года № 958 «О системе </w:t>
      </w:r>
      <w:r w:rsidRPr="00F21A41">
        <w:rPr>
          <w:rFonts w:ascii="Times New Roman" w:hAnsi="Times New Roman" w:cs="Times New Roman"/>
          <w:color w:val="000000"/>
          <w:sz w:val="28"/>
          <w:szCs w:val="28"/>
        </w:rPr>
        <w:lastRenderedPageBreak/>
        <w:t>обеспечения вызова экстренных оперативных служб по единому номеру 112», было создано муниципальное</w:t>
      </w:r>
      <w:proofErr w:type="gramEnd"/>
      <w:r w:rsidRPr="00F21A41">
        <w:rPr>
          <w:rFonts w:ascii="Times New Roman" w:hAnsi="Times New Roman" w:cs="Times New Roman"/>
          <w:color w:val="000000"/>
          <w:sz w:val="28"/>
          <w:szCs w:val="28"/>
        </w:rPr>
        <w:t xml:space="preserve"> казенное учреждение «Единая дежурно - диспетчерская </w:t>
      </w:r>
      <w:proofErr w:type="spellStart"/>
      <w:r w:rsidRPr="00F21A41">
        <w:rPr>
          <w:rFonts w:ascii="Times New Roman" w:hAnsi="Times New Roman" w:cs="Times New Roman"/>
          <w:color w:val="000000"/>
          <w:sz w:val="28"/>
          <w:szCs w:val="28"/>
        </w:rPr>
        <w:t>служба</w:t>
      </w:r>
      <w:proofErr w:type="gramStart"/>
      <w:r w:rsidRPr="00F21A41">
        <w:rPr>
          <w:rFonts w:ascii="Times New Roman" w:hAnsi="Times New Roman" w:cs="Times New Roman"/>
          <w:color w:val="000000"/>
          <w:sz w:val="28"/>
          <w:szCs w:val="28"/>
        </w:rPr>
        <w:t>»Т</w:t>
      </w:r>
      <w:proofErr w:type="gramEnd"/>
      <w:r w:rsidRPr="00F21A41">
        <w:rPr>
          <w:rFonts w:ascii="Times New Roman" w:hAnsi="Times New Roman" w:cs="Times New Roman"/>
          <w:color w:val="000000"/>
          <w:sz w:val="28"/>
          <w:szCs w:val="28"/>
        </w:rPr>
        <w:t>емниковского</w:t>
      </w:r>
      <w:proofErr w:type="spellEnd"/>
      <w:r w:rsidRPr="00F21A41">
        <w:rPr>
          <w:rFonts w:ascii="Times New Roman" w:hAnsi="Times New Roman" w:cs="Times New Roman"/>
          <w:color w:val="000000"/>
          <w:sz w:val="28"/>
          <w:szCs w:val="28"/>
        </w:rPr>
        <w:t xml:space="preserve">  муниципального района  (МКУ «ЕДДС»).</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proofErr w:type="gramStart"/>
      <w:r w:rsidRPr="00F21A41">
        <w:rPr>
          <w:rFonts w:ascii="Times New Roman" w:hAnsi="Times New Roman" w:cs="Times New Roman"/>
          <w:color w:val="000000"/>
          <w:sz w:val="28"/>
          <w:szCs w:val="28"/>
        </w:rPr>
        <w:t>Основными целями деятельности МКУ «ЕДДС» является повышение готовности органов местного самоуправления и служб муниципального района к реагированию на угрозы возникновения или возникновение чрезвычайной ситуации (происшествий), эффективности взаимодействия привлекаемых сил и средств, в том числе экстренных оперативных служб, организаций (объектов), при их совместных действиях по предупреждению и ликвидации чрезвычайных ситуаций, а также обеспечение исполнения полномочий органами местного самоуправления муниципального района  по</w:t>
      </w:r>
      <w:proofErr w:type="gramEnd"/>
      <w:r w:rsidRPr="00F21A41">
        <w:rPr>
          <w:rFonts w:ascii="Times New Roman" w:hAnsi="Times New Roman" w:cs="Times New Roman"/>
          <w:color w:val="000000"/>
          <w:sz w:val="28"/>
          <w:szCs w:val="28"/>
        </w:rPr>
        <w:t xml:space="preserve"> организации и осуществлению мероприятий по гражданской обороне, обеспечение первичных мер пожарной безопасности в границах муниципального района, защите населения и территорий от чрезвычайных ситуаций, в том числе по обеспечению безопасности людей на водных объектах, охране их жизни и здоровью.</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Кроме этого создание информационной системы позволит обеспечить информирование органов власти и управления, специалистов и населения по вопросам управления рисками, координацию действий по поддержанию в необходимой готовности сил и средств реагирования на угрозы возникновения чрезвычайных ситуаций, реализацию практических мер, исключающих или уменьшающих возможный ущерб.</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proofErr w:type="gramStart"/>
      <w:r w:rsidRPr="00F21A41">
        <w:rPr>
          <w:rFonts w:ascii="Times New Roman" w:hAnsi="Times New Roman" w:cs="Times New Roman"/>
          <w:color w:val="000000"/>
          <w:sz w:val="28"/>
          <w:szCs w:val="28"/>
        </w:rPr>
        <w:t>С учетом разграничения функций и ответственности органов государственной власти и органов местного самоуправления, смещения акцентов при финансировании мероприятий по предупреждению чрезвычайных ситуаций на муниципальный уровень, целевая программа «Защита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района на 2018-2020 годы» направлена на создание условий для уменьшения рисков чрезвычайных ситуаций, возникающих</w:t>
      </w:r>
      <w:proofErr w:type="gramEnd"/>
      <w:r w:rsidRPr="00F21A41">
        <w:rPr>
          <w:rFonts w:ascii="Times New Roman" w:hAnsi="Times New Roman" w:cs="Times New Roman"/>
          <w:color w:val="000000"/>
          <w:sz w:val="28"/>
          <w:szCs w:val="28"/>
        </w:rPr>
        <w:t xml:space="preserve"> на территории района, реализацию, как превентивных мер, так и мероприятий по ликвидации причиненного ущерба.</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proofErr w:type="gramStart"/>
      <w:r w:rsidRPr="00F21A41">
        <w:rPr>
          <w:rFonts w:ascii="Times New Roman" w:hAnsi="Times New Roman" w:cs="Times New Roman"/>
          <w:color w:val="000000"/>
          <w:sz w:val="28"/>
          <w:szCs w:val="28"/>
        </w:rPr>
        <w:t>Существо проблемы состоит в том, чтобы, обеспечив снижение количества чрезвычайных ситуаций и повышение уровня безопасности населения и защищенности критически важных объектов и территорий от угроз природного и техногенного характера, создать необходимые условия для устойчивого функционирования объектов жизнеобеспечения, нормальной жизнедеятельности на территории муниципального образования путем рационального планирования мероприятий по снижению рисков и смягчению последствий чрезвычайной ситуации, обеспечения их финансовыми ресурсами, координации</w:t>
      </w:r>
      <w:proofErr w:type="gramEnd"/>
      <w:r w:rsidRPr="00F21A41">
        <w:rPr>
          <w:rFonts w:ascii="Times New Roman" w:hAnsi="Times New Roman" w:cs="Times New Roman"/>
          <w:color w:val="000000"/>
          <w:sz w:val="28"/>
          <w:szCs w:val="28"/>
        </w:rPr>
        <w:t xml:space="preserve"> усилий и средств.</w:t>
      </w:r>
    </w:p>
    <w:p w:rsidR="00907728" w:rsidRPr="00F21A41" w:rsidRDefault="00907728" w:rsidP="00907728">
      <w:pPr>
        <w:shd w:val="clear" w:color="auto" w:fill="FFFFFF"/>
        <w:ind w:firstLine="709"/>
        <w:jc w:val="both"/>
        <w:rPr>
          <w:rFonts w:ascii="Times New Roman" w:hAnsi="Times New Roman" w:cs="Times New Roman"/>
          <w:sz w:val="28"/>
          <w:szCs w:val="28"/>
        </w:rPr>
      </w:pPr>
      <w:proofErr w:type="gramStart"/>
      <w:r w:rsidRPr="00F21A41">
        <w:rPr>
          <w:rFonts w:ascii="Times New Roman" w:hAnsi="Times New Roman" w:cs="Times New Roman"/>
          <w:color w:val="000000"/>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w:t>
      </w:r>
      <w:r w:rsidRPr="00F21A41">
        <w:rPr>
          <w:rFonts w:ascii="Times New Roman" w:hAnsi="Times New Roman" w:cs="Times New Roman"/>
          <w:b/>
          <w:bCs/>
          <w:color w:val="000000"/>
          <w:sz w:val="28"/>
          <w:szCs w:val="28"/>
        </w:rPr>
        <w:t> </w:t>
      </w:r>
      <w:r w:rsidRPr="00F21A41">
        <w:rPr>
          <w:rFonts w:ascii="Times New Roman" w:hAnsi="Times New Roman" w:cs="Times New Roman"/>
          <w:color w:val="000000"/>
          <w:sz w:val="28"/>
          <w:szCs w:val="28"/>
        </w:rPr>
        <w:t>на 2024-2030 годы» разработана во исполнение</w:t>
      </w:r>
      <w:r w:rsidRPr="00F21A41">
        <w:rPr>
          <w:rFonts w:ascii="Times New Roman" w:hAnsi="Times New Roman" w:cs="Times New Roman"/>
          <w:b/>
          <w:bCs/>
          <w:color w:val="000000"/>
          <w:sz w:val="28"/>
          <w:szCs w:val="28"/>
        </w:rPr>
        <w:t> </w:t>
      </w:r>
      <w:r w:rsidRPr="00F21A41">
        <w:rPr>
          <w:rFonts w:ascii="Times New Roman" w:hAnsi="Times New Roman" w:cs="Times New Roman"/>
          <w:color w:val="000000"/>
          <w:sz w:val="28"/>
          <w:szCs w:val="28"/>
        </w:rPr>
        <w:t>постановления Администрации муниципального района №</w:t>
      </w:r>
      <w:r w:rsidRPr="00F21A41">
        <w:rPr>
          <w:rFonts w:ascii="Times New Roman" w:hAnsi="Times New Roman" w:cs="Times New Roman"/>
          <w:sz w:val="28"/>
          <w:szCs w:val="28"/>
        </w:rPr>
        <w:t xml:space="preserve"> 271 от 02.08.2023г. «Об утверждении Перечня муниципальных программ, предлагаемых к реализации с 2024 года на территории Темниковского муниципального района.</w:t>
      </w:r>
      <w:proofErr w:type="gramEnd"/>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lastRenderedPageBreak/>
        <w:t xml:space="preserve"> </w:t>
      </w:r>
    </w:p>
    <w:p w:rsidR="00907728" w:rsidRPr="00F21A41" w:rsidRDefault="00907728" w:rsidP="00907728">
      <w:pPr>
        <w:jc w:val="center"/>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2. Цели и задачи Программы.</w:t>
      </w:r>
    </w:p>
    <w:p w:rsidR="00907728" w:rsidRPr="00F21A41" w:rsidRDefault="00907728" w:rsidP="00907728">
      <w:pPr>
        <w:jc w:val="both"/>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 </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На водоемах, изготовление аншлагов, табличек, наглядной агитации, проведение обследования водоемов;</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совершенствование системы оповещения населения об угрозе чрезвычайной си программы является последовательное снижение риска возникновения чрезвычайных ситуаций природного и техногенного характера, предотвращение гибели людей в чрезвычайных ситуациях.</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В условиях сохранения угроз возникновения на территории муниципального района чрезвычайных ситуаций техногенного и природного характера важнейшими из задач является: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снижение рисков и смягчение последствий чрезвычайной ситуации природного и техногенного характера;</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обеспечение пожарной безопасности;</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обеспечение гражданской обороны;</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развитие и функционирование МКУ «Единая дежурно - диспетчерская служба».</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Снижение рисков чрезвычайных ситуаций и масштабов их негативных последствий планируется обеспечить путем реализации следующих основных направлений Программы:</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совершенствование нормативных правовых, методических и организационных основ управления в области повышения безопасности населения и защищенности критически важных объектов от угроз природного и техногенного характера;</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создание локальных систем оповещения в опасных зонах чрезвычайных ситуаций;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развитие и совершенствование системы подготовки руководящего состава и специалистов муниципального звена единой государственной системы предупреждения и ликвидации чрезвычайной ситуации (РСЧС</w:t>
      </w:r>
      <w:r w:rsidRPr="00F21A41">
        <w:rPr>
          <w:rFonts w:ascii="Times New Roman" w:hAnsi="Times New Roman" w:cs="Times New Roman"/>
          <w:b/>
          <w:bCs/>
          <w:color w:val="000000"/>
          <w:sz w:val="28"/>
          <w:szCs w:val="28"/>
        </w:rPr>
        <w:t>)</w:t>
      </w:r>
      <w:r w:rsidRPr="00F21A41">
        <w:rPr>
          <w:rFonts w:ascii="Times New Roman" w:hAnsi="Times New Roman" w:cs="Times New Roman"/>
          <w:color w:val="000000"/>
          <w:sz w:val="28"/>
          <w:szCs w:val="28"/>
        </w:rPr>
        <w:t>, населения района к действиям в чрезвычайных ситуациях;</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повышение устойчивости функционирования критически важных объектов и систем жизнеобеспечения района в условиях чрезвычайных ситуаций природного и техногенного характера;</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создание оптимальной и эффективной организационной структуры органов управления и сил, специально предназначенных и привлекаемых для решения задач защиты населения и территорий от чрезвычайных ситуаций, опасностей, обусловленных террористическими актами;</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создание резервов материальных средств, для ликвидации чрезвычайных ситуаций;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оснащение аварийно-спасательных формирований, привлекаемых для ликвидации чрезвычайных ситуаций;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создание подвижного пункта питания для аварийно-спасательных формирований и пострадавшего населения;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создание материальной базы для оборудования временного пункта </w:t>
      </w:r>
      <w:r w:rsidRPr="00F21A41">
        <w:rPr>
          <w:rFonts w:ascii="Times New Roman" w:hAnsi="Times New Roman" w:cs="Times New Roman"/>
          <w:color w:val="000000"/>
          <w:sz w:val="28"/>
          <w:szCs w:val="28"/>
        </w:rPr>
        <w:lastRenderedPageBreak/>
        <w:t>размещения пострадавших граждан в условиях муниципальной чрезвычайной ситуации до 100 человек;</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обеспечение мероприятий по предупреждению гибели людей на водоемах.</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p>
    <w:p w:rsidR="00907728" w:rsidRPr="00F21A41" w:rsidRDefault="00907728" w:rsidP="00907728">
      <w:pPr>
        <w:ind w:left="1080"/>
        <w:jc w:val="center"/>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3. Прогноз конечных результатов муниципальной программы</w:t>
      </w:r>
    </w:p>
    <w:p w:rsidR="00907728" w:rsidRPr="00F21A41" w:rsidRDefault="00907728" w:rsidP="00907728">
      <w:pPr>
        <w:ind w:firstLine="709"/>
        <w:jc w:val="both"/>
        <w:rPr>
          <w:rFonts w:ascii="Times New Roman" w:hAnsi="Times New Roman" w:cs="Times New Roman"/>
          <w:bCs/>
          <w:color w:val="000000"/>
          <w:sz w:val="28"/>
          <w:szCs w:val="28"/>
          <w:shd w:val="clear" w:color="auto" w:fill="FFFFFF"/>
        </w:rPr>
      </w:pPr>
    </w:p>
    <w:p w:rsidR="00907728" w:rsidRPr="00F21A41" w:rsidRDefault="00907728" w:rsidP="00907728">
      <w:pPr>
        <w:ind w:firstLine="709"/>
        <w:jc w:val="both"/>
        <w:rPr>
          <w:rFonts w:ascii="Times New Roman" w:hAnsi="Times New Roman" w:cs="Times New Roman"/>
          <w:bCs/>
          <w:color w:val="000000"/>
          <w:sz w:val="28"/>
          <w:szCs w:val="28"/>
          <w:shd w:val="clear" w:color="auto" w:fill="FFFFFF"/>
        </w:rPr>
      </w:pPr>
      <w:r w:rsidRPr="00F21A41">
        <w:rPr>
          <w:rFonts w:ascii="Times New Roman" w:hAnsi="Times New Roman" w:cs="Times New Roman"/>
          <w:bCs/>
          <w:color w:val="000000"/>
          <w:sz w:val="28"/>
          <w:szCs w:val="28"/>
          <w:shd w:val="clear" w:color="auto" w:fill="FFFFFF"/>
        </w:rPr>
        <w:t xml:space="preserve">Система организационных мероприятий, разработанная в соответствии с целями и задачами Программы, является комплексом мер, направленных на снижение рисков и минимизацию последствий чрезвычайных ситуаций природного и техногенного характера в </w:t>
      </w:r>
      <w:proofErr w:type="spellStart"/>
      <w:r w:rsidRPr="00F21A41">
        <w:rPr>
          <w:rFonts w:ascii="Times New Roman" w:hAnsi="Times New Roman" w:cs="Times New Roman"/>
          <w:bCs/>
          <w:color w:val="000000"/>
          <w:sz w:val="28"/>
          <w:szCs w:val="28"/>
          <w:shd w:val="clear" w:color="auto" w:fill="FFFFFF"/>
        </w:rPr>
        <w:t>Темниковском</w:t>
      </w:r>
      <w:proofErr w:type="spellEnd"/>
      <w:r w:rsidRPr="00F21A41">
        <w:rPr>
          <w:rFonts w:ascii="Times New Roman" w:hAnsi="Times New Roman" w:cs="Times New Roman"/>
          <w:bCs/>
          <w:color w:val="000000"/>
          <w:sz w:val="28"/>
          <w:szCs w:val="28"/>
          <w:shd w:val="clear" w:color="auto" w:fill="FFFFFF"/>
        </w:rPr>
        <w:t xml:space="preserve"> муниципальном  районе.</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Реализация Программы  включает в себя следующие основные мероприятия: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создание подвижного пункта питания (приобретение полевой кухни, емкостей для воды, термосов, комплекта посуды);</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создание материальной базы для пункта временного размещения пострадавшего населения на 100 чел. (приобретение палаток, печей, кроватей, постельных принадлежностей);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проведение мероприятий по предупреждению гибели людей в ситуации природного и техногенного характера и мероприятий по гражданской обороне (приобретение электромегафонов, </w:t>
      </w:r>
      <w:proofErr w:type="spellStart"/>
      <w:r w:rsidRPr="00F21A41">
        <w:rPr>
          <w:rFonts w:ascii="Times New Roman" w:hAnsi="Times New Roman" w:cs="Times New Roman"/>
          <w:color w:val="000000"/>
          <w:sz w:val="28"/>
          <w:szCs w:val="28"/>
        </w:rPr>
        <w:t>электросирен</w:t>
      </w:r>
      <w:proofErr w:type="spellEnd"/>
      <w:r w:rsidRPr="00F21A41">
        <w:rPr>
          <w:rFonts w:ascii="Times New Roman" w:hAnsi="Times New Roman" w:cs="Times New Roman"/>
          <w:color w:val="000000"/>
          <w:sz w:val="28"/>
          <w:szCs w:val="28"/>
        </w:rPr>
        <w:t xml:space="preserve">  с громкоговорящими устройствами);</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удаление деревьев, при поломке которых во время снегопада, сильного ветра создается угроза разрушения социальных объектов;</w:t>
      </w:r>
    </w:p>
    <w:p w:rsidR="00907728" w:rsidRPr="00F21A41" w:rsidRDefault="00907728" w:rsidP="00907728">
      <w:pPr>
        <w:ind w:firstLine="709"/>
        <w:jc w:val="both"/>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 мероприятия по обеспечению безопасности:</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оборудование противорадиационного убежища, ремонт, установка инженерно-технического оборудования;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создание резерва материальных сре</w:t>
      </w:r>
      <w:proofErr w:type="gramStart"/>
      <w:r w:rsidRPr="00F21A41">
        <w:rPr>
          <w:rFonts w:ascii="Times New Roman" w:hAnsi="Times New Roman" w:cs="Times New Roman"/>
          <w:color w:val="000000"/>
          <w:sz w:val="28"/>
          <w:szCs w:val="28"/>
        </w:rPr>
        <w:t>дств дл</w:t>
      </w:r>
      <w:proofErr w:type="gramEnd"/>
      <w:r w:rsidRPr="00F21A41">
        <w:rPr>
          <w:rFonts w:ascii="Times New Roman" w:hAnsi="Times New Roman" w:cs="Times New Roman"/>
          <w:color w:val="000000"/>
          <w:sz w:val="28"/>
          <w:szCs w:val="28"/>
        </w:rPr>
        <w:t>я ликвидации последствий чрезвычайных ситуаций;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подготовка и проведение занятий, учений, тренировок по вопросам гражданской обороны, действиям в условиях чрезвычайных ситуаций, материальное поощрение руководящего, личного состава органов управления, территориальных формирований звена единой государственной системы предупреждения и ликвидации чрезвычайной ситуации;</w:t>
      </w:r>
    </w:p>
    <w:p w:rsidR="00907728" w:rsidRPr="00F21A41" w:rsidRDefault="00907728" w:rsidP="00907728">
      <w:pPr>
        <w:shd w:val="clear" w:color="auto" w:fill="FFFFFF"/>
        <w:ind w:firstLine="709"/>
        <w:rPr>
          <w:rFonts w:ascii="Times New Roman" w:hAnsi="Times New Roman" w:cs="Times New Roman"/>
          <w:color w:val="000000"/>
          <w:sz w:val="28"/>
          <w:szCs w:val="28"/>
        </w:rPr>
      </w:pPr>
      <w:r w:rsidRPr="00F21A41">
        <w:rPr>
          <w:rFonts w:ascii="Times New Roman" w:hAnsi="Times New Roman" w:cs="Times New Roman"/>
          <w:color w:val="000000"/>
          <w:sz w:val="28"/>
          <w:szCs w:val="28"/>
        </w:rPr>
        <w:t>- оборудование рабочих мест диспетчеров МКУ «ЕДДС» Темниковского муниципального района.</w:t>
      </w:r>
    </w:p>
    <w:p w:rsidR="00907728" w:rsidRDefault="00907728" w:rsidP="00907728">
      <w:pPr>
        <w:jc w:val="both"/>
        <w:rPr>
          <w:rFonts w:ascii="Times New Roman" w:hAnsi="Times New Roman" w:cs="Times New Roman"/>
          <w:b/>
          <w:bCs/>
          <w:color w:val="000000"/>
          <w:sz w:val="28"/>
          <w:szCs w:val="28"/>
          <w:shd w:val="clear" w:color="auto" w:fill="FFFFFF"/>
        </w:rPr>
      </w:pPr>
    </w:p>
    <w:p w:rsidR="00F21A41" w:rsidRPr="00F21A41" w:rsidRDefault="00F21A41" w:rsidP="00907728">
      <w:pPr>
        <w:jc w:val="both"/>
        <w:rPr>
          <w:rFonts w:ascii="Times New Roman" w:hAnsi="Times New Roman" w:cs="Times New Roman"/>
          <w:b/>
          <w:bCs/>
          <w:color w:val="000000"/>
          <w:sz w:val="28"/>
          <w:szCs w:val="28"/>
          <w:shd w:val="clear" w:color="auto" w:fill="FFFFFF"/>
        </w:rPr>
      </w:pPr>
    </w:p>
    <w:p w:rsidR="00907728" w:rsidRPr="00F21A41" w:rsidRDefault="00907728" w:rsidP="00907728">
      <w:pPr>
        <w:jc w:val="center"/>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4. Сроки и этапы реализации Программы.</w:t>
      </w:r>
    </w:p>
    <w:p w:rsidR="00907728" w:rsidRPr="00F21A41" w:rsidRDefault="00907728" w:rsidP="00907728">
      <w:pPr>
        <w:jc w:val="both"/>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 </w:t>
      </w:r>
    </w:p>
    <w:p w:rsidR="00907728" w:rsidRPr="00F21A41" w:rsidRDefault="00907728" w:rsidP="00907728">
      <w:pPr>
        <w:jc w:val="center"/>
        <w:rPr>
          <w:rFonts w:ascii="Times New Roman" w:hAnsi="Times New Roman" w:cs="Times New Roman"/>
          <w:color w:val="000000"/>
          <w:sz w:val="28"/>
          <w:szCs w:val="28"/>
        </w:rPr>
      </w:pPr>
      <w:r w:rsidRPr="00F21A41">
        <w:rPr>
          <w:rFonts w:ascii="Times New Roman" w:hAnsi="Times New Roman" w:cs="Times New Roman"/>
          <w:color w:val="000000"/>
          <w:sz w:val="28"/>
          <w:szCs w:val="28"/>
        </w:rPr>
        <w:t>Программа  реализуется в один этап, в срок с 2024 по 2030 годы</w:t>
      </w:r>
    </w:p>
    <w:p w:rsidR="00907728" w:rsidRPr="00F21A41" w:rsidRDefault="00907728" w:rsidP="00907728">
      <w:pPr>
        <w:jc w:val="center"/>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 </w:t>
      </w:r>
    </w:p>
    <w:p w:rsidR="00907728" w:rsidRPr="00F21A41" w:rsidRDefault="00907728" w:rsidP="00907728">
      <w:pPr>
        <w:jc w:val="center"/>
        <w:rPr>
          <w:rFonts w:ascii="Times New Roman" w:hAnsi="Times New Roman" w:cs="Times New Roman"/>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5. Перечень основных мероприятий Программы</w:t>
      </w:r>
      <w:r w:rsidRPr="00F21A41">
        <w:rPr>
          <w:rFonts w:ascii="Times New Roman" w:hAnsi="Times New Roman" w:cs="Times New Roman"/>
          <w:bCs/>
          <w:color w:val="000000"/>
          <w:sz w:val="28"/>
          <w:szCs w:val="28"/>
          <w:shd w:val="clear" w:color="auto" w:fill="FFFFFF"/>
        </w:rPr>
        <w:t>.</w:t>
      </w:r>
    </w:p>
    <w:p w:rsidR="00907728" w:rsidRPr="00F21A41" w:rsidRDefault="00907728" w:rsidP="00907728">
      <w:pPr>
        <w:rPr>
          <w:rFonts w:ascii="Times New Roman" w:hAnsi="Times New Roman" w:cs="Times New Roman"/>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 xml:space="preserve">                  </w:t>
      </w:r>
    </w:p>
    <w:p w:rsidR="00907728" w:rsidRPr="00F21A41" w:rsidRDefault="00907728" w:rsidP="00907728">
      <w:pPr>
        <w:jc w:val="both"/>
        <w:rPr>
          <w:rFonts w:ascii="Times New Roman" w:hAnsi="Times New Roman" w:cs="Times New Roman"/>
          <w:color w:val="000000"/>
          <w:sz w:val="28"/>
          <w:szCs w:val="28"/>
          <w:shd w:val="clear" w:color="auto" w:fill="FFFFFF"/>
        </w:rPr>
      </w:pPr>
      <w:r w:rsidRPr="00F21A41">
        <w:rPr>
          <w:rFonts w:ascii="Times New Roman" w:hAnsi="Times New Roman" w:cs="Times New Roman"/>
          <w:color w:val="000000"/>
          <w:sz w:val="28"/>
          <w:szCs w:val="28"/>
          <w:shd w:val="clear" w:color="auto" w:fill="FFFFFF"/>
        </w:rPr>
        <w:t xml:space="preserve">                  Перечень основных мероприятий представлен в приложение 2 Программы</w:t>
      </w:r>
    </w:p>
    <w:p w:rsidR="00907728" w:rsidRPr="00F21A41" w:rsidRDefault="00907728" w:rsidP="00907728">
      <w:pPr>
        <w:shd w:val="clear" w:color="auto" w:fill="FFFFFF"/>
        <w:ind w:firstLine="709"/>
        <w:jc w:val="both"/>
        <w:rPr>
          <w:rFonts w:ascii="Times New Roman" w:hAnsi="Times New Roman" w:cs="Times New Roman"/>
          <w:b/>
          <w:color w:val="000000"/>
          <w:sz w:val="28"/>
          <w:szCs w:val="28"/>
        </w:rPr>
      </w:pPr>
    </w:p>
    <w:p w:rsidR="00907728" w:rsidRPr="00F21A41" w:rsidRDefault="00907728" w:rsidP="00907728">
      <w:pPr>
        <w:shd w:val="clear" w:color="auto" w:fill="FFFFFF"/>
        <w:ind w:firstLine="709"/>
        <w:jc w:val="center"/>
        <w:rPr>
          <w:rFonts w:ascii="Times New Roman" w:hAnsi="Times New Roman" w:cs="Times New Roman"/>
          <w:b/>
          <w:color w:val="000000"/>
          <w:sz w:val="28"/>
          <w:szCs w:val="28"/>
        </w:rPr>
      </w:pPr>
      <w:r w:rsidRPr="00F21A41">
        <w:rPr>
          <w:rFonts w:ascii="Times New Roman" w:hAnsi="Times New Roman" w:cs="Times New Roman"/>
          <w:b/>
          <w:color w:val="000000"/>
          <w:sz w:val="28"/>
          <w:szCs w:val="28"/>
        </w:rPr>
        <w:lastRenderedPageBreak/>
        <w:t>6. Перечень целевых показателей (индикаторов) эффективности реализации Программы</w:t>
      </w:r>
    </w:p>
    <w:p w:rsidR="00907728" w:rsidRPr="00F21A41" w:rsidRDefault="00907728" w:rsidP="00907728">
      <w:pPr>
        <w:shd w:val="clear" w:color="auto" w:fill="FFFFFF"/>
        <w:ind w:firstLine="709"/>
        <w:jc w:val="center"/>
        <w:rPr>
          <w:rFonts w:ascii="Times New Roman" w:hAnsi="Times New Roman" w:cs="Times New Roman"/>
          <w:color w:val="000000"/>
          <w:sz w:val="28"/>
          <w:szCs w:val="28"/>
        </w:rPr>
      </w:pP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Основными целевыми показателями эффективности реализации Программы являются:</w:t>
      </w:r>
    </w:p>
    <w:p w:rsidR="00907728" w:rsidRPr="00F21A41" w:rsidRDefault="00907728" w:rsidP="00907728">
      <w:pPr>
        <w:tabs>
          <w:tab w:val="left" w:pos="4375"/>
        </w:tabs>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 техническая оснащенность МКУ «ЕДДС» 2030 г. 100%;</w:t>
      </w:r>
    </w:p>
    <w:p w:rsidR="00907728" w:rsidRPr="00F21A41" w:rsidRDefault="00907728" w:rsidP="00907728">
      <w:pPr>
        <w:tabs>
          <w:tab w:val="left" w:pos="4375"/>
        </w:tabs>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охват информированности и оповещенного населения 2030г. 100%; </w:t>
      </w:r>
    </w:p>
    <w:p w:rsidR="00907728" w:rsidRPr="00F21A41" w:rsidRDefault="00907728" w:rsidP="00907728">
      <w:pPr>
        <w:tabs>
          <w:tab w:val="left" w:pos="4375"/>
        </w:tabs>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количество несчастных случаев на воде 2030 г.- 0 чел.;</w:t>
      </w:r>
    </w:p>
    <w:p w:rsidR="00907728" w:rsidRPr="00F21A41" w:rsidRDefault="00907728" w:rsidP="00907728">
      <w:pPr>
        <w:tabs>
          <w:tab w:val="left" w:pos="4375"/>
        </w:tabs>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срок оповещения руководящего состава администрации Темниковского муниципального района, членов КЧС и населения 2030г.-30 мин.;</w:t>
      </w:r>
    </w:p>
    <w:p w:rsidR="00907728" w:rsidRPr="00F21A41" w:rsidRDefault="00907728" w:rsidP="00907728">
      <w:pPr>
        <w:shd w:val="clear" w:color="auto" w:fill="FFFFFF"/>
        <w:jc w:val="both"/>
        <w:rPr>
          <w:rFonts w:ascii="Times New Roman" w:hAnsi="Times New Roman" w:cs="Times New Roman"/>
          <w:b/>
          <w:color w:val="000000"/>
          <w:sz w:val="28"/>
          <w:szCs w:val="28"/>
        </w:rPr>
      </w:pPr>
      <w:r w:rsidRPr="00F21A41">
        <w:rPr>
          <w:rFonts w:ascii="Times New Roman" w:hAnsi="Times New Roman" w:cs="Times New Roman"/>
          <w:color w:val="000000"/>
          <w:sz w:val="28"/>
          <w:szCs w:val="28"/>
        </w:rPr>
        <w:t>- недопущение ЧС на территории района ситуаций природного и техногенного характера с гибелью людей - 2030г.</w:t>
      </w:r>
    </w:p>
    <w:p w:rsidR="00907728" w:rsidRPr="00F21A41" w:rsidRDefault="00907728" w:rsidP="00907728">
      <w:pPr>
        <w:shd w:val="clear" w:color="auto" w:fill="FFFFFF"/>
        <w:ind w:firstLine="709"/>
        <w:jc w:val="both"/>
        <w:rPr>
          <w:rFonts w:ascii="Times New Roman" w:hAnsi="Times New Roman" w:cs="Times New Roman"/>
          <w:b/>
          <w:color w:val="000000"/>
          <w:sz w:val="28"/>
          <w:szCs w:val="28"/>
        </w:rPr>
      </w:pPr>
    </w:p>
    <w:p w:rsidR="00907728" w:rsidRPr="00F21A41" w:rsidRDefault="00907728" w:rsidP="00907728">
      <w:pPr>
        <w:jc w:val="center"/>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7. Обоснование ресурсного обеспечения Программы, объемы и источники финансирования.</w:t>
      </w:r>
    </w:p>
    <w:p w:rsidR="00907728" w:rsidRPr="00F21A41" w:rsidRDefault="00907728" w:rsidP="00907728">
      <w:pPr>
        <w:shd w:val="clear" w:color="auto" w:fill="FFFFFF"/>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w:t>
      </w:r>
    </w:p>
    <w:p w:rsidR="00907728" w:rsidRPr="00F21A41" w:rsidRDefault="00907728" w:rsidP="00907728">
      <w:pPr>
        <w:shd w:val="clear" w:color="auto" w:fill="FFFFFF"/>
        <w:ind w:firstLine="708"/>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Источником финансирования мероприятий Программы являются средства бюджета Темниковского муниципального района. Объемы расходов на выполнение мероприятий Программы ежегодно уточняются в процессе исполнения бюджета и утверждения бюджета на очередной финансовый год. Сводная информация об объемах финансовых ресурсов необходимых для реализации программы приведена  (приложение №1)</w:t>
      </w:r>
    </w:p>
    <w:p w:rsidR="00907728" w:rsidRPr="00F21A41" w:rsidRDefault="00907728" w:rsidP="00907728">
      <w:pPr>
        <w:shd w:val="clear" w:color="auto" w:fill="FFFFFF"/>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w:t>
      </w:r>
    </w:p>
    <w:p w:rsidR="00907728" w:rsidRPr="00F21A41" w:rsidRDefault="00907728" w:rsidP="00907728">
      <w:pPr>
        <w:shd w:val="clear" w:color="auto" w:fill="FFFFFF"/>
        <w:jc w:val="center"/>
        <w:rPr>
          <w:rFonts w:ascii="Times New Roman" w:hAnsi="Times New Roman" w:cs="Times New Roman"/>
          <w:b/>
          <w:color w:val="000000"/>
          <w:sz w:val="28"/>
          <w:szCs w:val="28"/>
        </w:rPr>
      </w:pPr>
      <w:r w:rsidRPr="00F21A41">
        <w:rPr>
          <w:rFonts w:ascii="Times New Roman" w:eastAsia="MS Gothic" w:hAnsi="Times New Roman" w:cs="Times New Roman"/>
          <w:b/>
          <w:color w:val="000000"/>
          <w:sz w:val="28"/>
          <w:szCs w:val="28"/>
        </w:rPr>
        <w:t>8. Меры муниципального регулирования и управления риска до минимизации Программы</w:t>
      </w:r>
      <w:r w:rsidRPr="00F21A41">
        <w:rPr>
          <w:rFonts w:ascii="Times New Roman" w:hAnsi="Times New Roman" w:cs="Times New Roman"/>
          <w:b/>
          <w:color w:val="000000"/>
          <w:sz w:val="28"/>
          <w:szCs w:val="28"/>
        </w:rPr>
        <w:t>.</w:t>
      </w:r>
    </w:p>
    <w:p w:rsidR="00907728" w:rsidRPr="00F21A41" w:rsidRDefault="00907728" w:rsidP="00907728">
      <w:pPr>
        <w:shd w:val="clear" w:color="auto" w:fill="FFFFFF"/>
        <w:jc w:val="right"/>
        <w:rPr>
          <w:rFonts w:ascii="Times New Roman" w:hAnsi="Times New Roman" w:cs="Times New Roman"/>
          <w:color w:val="000000"/>
          <w:sz w:val="28"/>
          <w:szCs w:val="28"/>
        </w:rPr>
      </w:pP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sz w:val="28"/>
          <w:szCs w:val="28"/>
        </w:rPr>
        <w:t>Для минимизации Программы в ходе ее реализации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p>
    <w:p w:rsidR="00907728" w:rsidRPr="00F21A41" w:rsidRDefault="00907728" w:rsidP="00907728">
      <w:pPr>
        <w:shd w:val="clear" w:color="auto" w:fill="FFFFFF"/>
        <w:spacing w:before="100" w:beforeAutospacing="1" w:after="100" w:afterAutospacing="1"/>
        <w:jc w:val="center"/>
        <w:rPr>
          <w:rFonts w:ascii="Times New Roman" w:hAnsi="Times New Roman" w:cs="Times New Roman"/>
          <w:color w:val="000000"/>
          <w:sz w:val="28"/>
          <w:szCs w:val="28"/>
        </w:rPr>
      </w:pPr>
      <w:r w:rsidRPr="00F21A41">
        <w:rPr>
          <w:rFonts w:ascii="Times New Roman" w:hAnsi="Times New Roman" w:cs="Times New Roman"/>
          <w:b/>
          <w:bCs/>
          <w:color w:val="000000"/>
          <w:sz w:val="28"/>
          <w:szCs w:val="28"/>
        </w:rPr>
        <w:t>7. Описание мер муниципального регулирования и управления рисками с целью минимизации их влияния на достижение целей муниципальной программы</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1) институционально-правовые риски, связанные с отсутствием законодательного регулирования основных направлений Муниципальной программы на уровне муниципального образования «</w:t>
      </w:r>
      <w:proofErr w:type="spellStart"/>
      <w:r w:rsidRPr="00F21A41">
        <w:rPr>
          <w:rFonts w:ascii="Times New Roman" w:hAnsi="Times New Roman" w:cs="Times New Roman"/>
          <w:color w:val="000000"/>
          <w:sz w:val="28"/>
          <w:szCs w:val="28"/>
        </w:rPr>
        <w:t>Темниковский</w:t>
      </w:r>
      <w:proofErr w:type="spellEnd"/>
      <w:r w:rsidRPr="00F21A41">
        <w:rPr>
          <w:rFonts w:ascii="Times New Roman" w:hAnsi="Times New Roman" w:cs="Times New Roman"/>
          <w:color w:val="000000"/>
          <w:sz w:val="28"/>
          <w:szCs w:val="28"/>
        </w:rPr>
        <w:t xml:space="preserve"> муниципальный район»;</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lastRenderedPageBreak/>
        <w:t>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3) финансовые риски, которые связаны с финансированием Муниципальной программы в неполном объеме за счет бюджетных средств. Данный риск возникает по причине значительной продолжительности Муниципальной программы;</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proofErr w:type="gramStart"/>
      <w:r w:rsidRPr="00F21A41">
        <w:rPr>
          <w:rFonts w:ascii="Times New Roman" w:hAnsi="Times New Roman" w:cs="Times New Roman"/>
          <w:color w:val="000000"/>
          <w:sz w:val="28"/>
          <w:szCs w:val="28"/>
        </w:rPr>
        <w:t>4) непредвиденные риски, связанные с кризисными явлениями в экономике муниципального образования «</w:t>
      </w:r>
      <w:proofErr w:type="spellStart"/>
      <w:r w:rsidRPr="00F21A41">
        <w:rPr>
          <w:rFonts w:ascii="Times New Roman" w:hAnsi="Times New Roman" w:cs="Times New Roman"/>
          <w:color w:val="000000"/>
          <w:sz w:val="28"/>
          <w:szCs w:val="28"/>
        </w:rPr>
        <w:t>Темниковский</w:t>
      </w:r>
      <w:proofErr w:type="spellEnd"/>
      <w:r w:rsidRPr="00F21A41">
        <w:rPr>
          <w:rFonts w:ascii="Times New Roman" w:hAnsi="Times New Roman" w:cs="Times New Roman"/>
          <w:color w:val="000000"/>
          <w:sz w:val="28"/>
          <w:szCs w:val="28"/>
        </w:rPr>
        <w:t xml:space="preserve"> муниципальный район» и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района, а также потребовать концентрации бюджетных средств на преодоление последствий таких катастроф.</w:t>
      </w:r>
      <w:proofErr w:type="gramEnd"/>
    </w:p>
    <w:p w:rsidR="00907728" w:rsidRPr="00F21A41" w:rsidRDefault="00907728" w:rsidP="00907728">
      <w:pPr>
        <w:shd w:val="clear" w:color="auto" w:fill="FFFFFF"/>
        <w:spacing w:before="100" w:beforeAutospacing="1" w:after="100" w:afterAutospacing="1"/>
        <w:ind w:firstLine="720"/>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В связи с этим в рамках реализации Муниципальной программы наибольшее внимание будет уделяться управлению финансовыми рисками и предотвращению техногенных катастроф.</w:t>
      </w:r>
    </w:p>
    <w:p w:rsidR="00907728" w:rsidRPr="00F21A41" w:rsidRDefault="00907728" w:rsidP="00907728">
      <w:pPr>
        <w:jc w:val="center"/>
        <w:rPr>
          <w:rFonts w:ascii="Times New Roman" w:hAnsi="Times New Roman" w:cs="Times New Roman"/>
          <w:b/>
          <w:bCs/>
          <w:color w:val="000000"/>
          <w:sz w:val="28"/>
          <w:szCs w:val="28"/>
          <w:shd w:val="clear" w:color="auto" w:fill="FFFFFF"/>
        </w:rPr>
      </w:pPr>
      <w:r w:rsidRPr="00F21A41">
        <w:rPr>
          <w:rFonts w:ascii="Times New Roman" w:hAnsi="Times New Roman" w:cs="Times New Roman"/>
          <w:b/>
          <w:bCs/>
          <w:color w:val="000000"/>
          <w:sz w:val="28"/>
          <w:szCs w:val="28"/>
          <w:shd w:val="clear" w:color="auto" w:fill="FFFFFF"/>
        </w:rPr>
        <w:t>9. Оценка эффективности реализации Программы.</w:t>
      </w:r>
    </w:p>
    <w:p w:rsidR="00907728" w:rsidRPr="00F21A41" w:rsidRDefault="00907728" w:rsidP="00907728">
      <w:pPr>
        <w:jc w:val="center"/>
        <w:rPr>
          <w:rFonts w:ascii="Times New Roman" w:hAnsi="Times New Roman" w:cs="Times New Roman"/>
          <w:b/>
          <w:bCs/>
          <w:color w:val="000000"/>
          <w:sz w:val="28"/>
          <w:szCs w:val="28"/>
          <w:shd w:val="clear" w:color="auto" w:fill="FFFFFF"/>
        </w:rPr>
      </w:pP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В целом в результате реализации программы будут снижены риски чрезвычайных ситуаций и пожаров,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 а также от опасностей, обусловленных ведением боевых действий и террористическими актами, повысится устойчивость функционирования объектов жизнеобеспечения.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Реализация основных программных мероприятий позволит:</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создать оптимальную и эффективную организационную структуру органов управления и сил, специально предназначенных и привлекаемых для 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регулирование их деятельности;</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обеспечить необходимый уровень безопасности населения и защищенности критически важных объектов;</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обеспечить эффективное управление силами и средствами при ликвидации угроз чрезвычайных ситуаций;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повысить уровень информационной безопасности при осуществлении деятельности в области снижения рисков чрезвычайных ситуаций.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В результате реализации Программы могут быть существенно снижены риски </w:t>
      </w:r>
      <w:r w:rsidRPr="00F21A41">
        <w:rPr>
          <w:rFonts w:ascii="Times New Roman" w:hAnsi="Times New Roman" w:cs="Times New Roman"/>
          <w:color w:val="000000"/>
          <w:sz w:val="28"/>
          <w:szCs w:val="28"/>
        </w:rPr>
        <w:lastRenderedPageBreak/>
        <w:t>чрезвычайных ситуаций и пожаров, повысится безопасность населения и защищенность критически важных объектов от угроз природного и техногенного характера.</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p>
    <w:p w:rsidR="00907728" w:rsidRPr="00F21A41" w:rsidRDefault="00907728" w:rsidP="009D241E">
      <w:pPr>
        <w:widowControl/>
        <w:numPr>
          <w:ilvl w:val="0"/>
          <w:numId w:val="5"/>
        </w:numPr>
        <w:autoSpaceDE/>
        <w:autoSpaceDN/>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Так по мероприятиям, связанным с пожарной безопасностью, планируется:</w:t>
      </w:r>
    </w:p>
    <w:p w:rsidR="00907728" w:rsidRPr="00F21A41" w:rsidRDefault="00907728" w:rsidP="00907728">
      <w:pPr>
        <w:ind w:left="360"/>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опашка населенных пунктов;</w:t>
      </w:r>
    </w:p>
    <w:p w:rsidR="00907728" w:rsidRPr="00F21A41" w:rsidRDefault="00907728" w:rsidP="00907728">
      <w:pPr>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 приобретение ранцевых огнетушителей;</w:t>
      </w:r>
    </w:p>
    <w:p w:rsidR="00907728" w:rsidRPr="00F21A41" w:rsidRDefault="00907728" w:rsidP="00907728">
      <w:pPr>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 приобретение пожарных мотопомп;</w:t>
      </w:r>
    </w:p>
    <w:p w:rsidR="00907728" w:rsidRPr="00F21A41" w:rsidRDefault="00907728" w:rsidP="00907728">
      <w:pPr>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 приобретение лопат, ведер;</w:t>
      </w:r>
    </w:p>
    <w:p w:rsidR="00907728" w:rsidRPr="00F21A41" w:rsidRDefault="00907728" w:rsidP="00907728">
      <w:pPr>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 приобретение пожарных рукавов;</w:t>
      </w:r>
    </w:p>
    <w:p w:rsidR="00907728" w:rsidRPr="00F21A41" w:rsidRDefault="00907728" w:rsidP="00907728">
      <w:pPr>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 обустройство помещения на базе МУП «</w:t>
      </w:r>
      <w:proofErr w:type="spellStart"/>
      <w:r w:rsidRPr="00F21A41">
        <w:rPr>
          <w:rFonts w:ascii="Times New Roman" w:hAnsi="Times New Roman" w:cs="Times New Roman"/>
          <w:color w:val="000000"/>
          <w:sz w:val="28"/>
          <w:szCs w:val="28"/>
        </w:rPr>
        <w:t>Жилкомхоз</w:t>
      </w:r>
      <w:proofErr w:type="spellEnd"/>
      <w:r w:rsidRPr="00F21A41">
        <w:rPr>
          <w:rFonts w:ascii="Times New Roman" w:hAnsi="Times New Roman" w:cs="Times New Roman"/>
          <w:color w:val="000000"/>
          <w:sz w:val="28"/>
          <w:szCs w:val="28"/>
        </w:rPr>
        <w:t>» по организации обучения неработающего населения;</w:t>
      </w:r>
    </w:p>
    <w:p w:rsidR="00907728" w:rsidRPr="00F21A41" w:rsidRDefault="00907728" w:rsidP="00907728">
      <w:pPr>
        <w:shd w:val="clear" w:color="auto" w:fill="FFFFFF"/>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 приобретение методических, учебно-информационных сборников и пособий по ГО и ЧС, плакатов по тематике ГО и  ЧС.              </w:t>
      </w:r>
    </w:p>
    <w:p w:rsidR="00907728" w:rsidRPr="00F21A41" w:rsidRDefault="00907728" w:rsidP="00907728">
      <w:pPr>
        <w:jc w:val="both"/>
        <w:rPr>
          <w:rFonts w:ascii="Times New Roman" w:hAnsi="Times New Roman" w:cs="Times New Roman"/>
          <w:bCs/>
          <w:color w:val="000000"/>
          <w:sz w:val="28"/>
          <w:szCs w:val="28"/>
          <w:shd w:val="clear" w:color="auto" w:fill="FFFFFF"/>
        </w:rPr>
      </w:pPr>
      <w:r w:rsidRPr="00F21A41">
        <w:rPr>
          <w:rFonts w:ascii="Times New Roman" w:hAnsi="Times New Roman" w:cs="Times New Roman"/>
          <w:bCs/>
          <w:color w:val="000000"/>
          <w:sz w:val="28"/>
          <w:szCs w:val="28"/>
          <w:shd w:val="clear" w:color="auto" w:fill="FFFFFF"/>
        </w:rPr>
        <w:t xml:space="preserve">      </w:t>
      </w:r>
    </w:p>
    <w:p w:rsidR="00907728" w:rsidRPr="00F21A41" w:rsidRDefault="00907728" w:rsidP="00907728">
      <w:pPr>
        <w:shd w:val="clear" w:color="auto" w:fill="FFFFFF"/>
        <w:jc w:val="center"/>
        <w:rPr>
          <w:rFonts w:ascii="Times New Roman" w:hAnsi="Times New Roman" w:cs="Times New Roman"/>
          <w:b/>
          <w:color w:val="000000"/>
          <w:sz w:val="28"/>
          <w:szCs w:val="28"/>
        </w:rPr>
      </w:pPr>
      <w:r w:rsidRPr="00F21A41">
        <w:rPr>
          <w:rFonts w:ascii="Times New Roman" w:hAnsi="Times New Roman" w:cs="Times New Roman"/>
          <w:b/>
          <w:color w:val="000000"/>
          <w:sz w:val="28"/>
          <w:szCs w:val="28"/>
        </w:rPr>
        <w:t xml:space="preserve">10. Механизм реализации Программы. </w:t>
      </w:r>
    </w:p>
    <w:p w:rsidR="00907728" w:rsidRPr="00F21A41" w:rsidRDefault="00907728" w:rsidP="00907728">
      <w:pPr>
        <w:shd w:val="clear" w:color="auto" w:fill="FFFFFF"/>
        <w:jc w:val="center"/>
        <w:rPr>
          <w:rFonts w:ascii="Times New Roman" w:hAnsi="Times New Roman" w:cs="Times New Roman"/>
          <w:b/>
          <w:color w:val="000000"/>
          <w:sz w:val="28"/>
          <w:szCs w:val="28"/>
        </w:rPr>
      </w:pP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Заказчиком Программы является администрация Темниковского муниципального района Республики Мордовия. Исполнителями Программы являются структурные подразделения администрации Темниковского муниципального района. </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Администрация муниципального района:</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обеспечивает координацию деятельности основных исполнителей мероприятий и их взаимодействие;</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xml:space="preserve">- осуществляет текущее управление, </w:t>
      </w:r>
      <w:proofErr w:type="gramStart"/>
      <w:r w:rsidRPr="00F21A41">
        <w:rPr>
          <w:rFonts w:ascii="Times New Roman" w:hAnsi="Times New Roman" w:cs="Times New Roman"/>
          <w:color w:val="000000"/>
          <w:sz w:val="28"/>
          <w:szCs w:val="28"/>
        </w:rPr>
        <w:t>контроль за</w:t>
      </w:r>
      <w:proofErr w:type="gramEnd"/>
      <w:r w:rsidRPr="00F21A41">
        <w:rPr>
          <w:rFonts w:ascii="Times New Roman" w:hAnsi="Times New Roman" w:cs="Times New Roman"/>
          <w:color w:val="000000"/>
          <w:sz w:val="28"/>
          <w:szCs w:val="28"/>
        </w:rPr>
        <w:t xml:space="preserve"> реализацией программных мероприятий;</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ежегодно уточняет целевые показатели на программные мероприятия, а также определяет первоочередные мероприятия;</w:t>
      </w:r>
    </w:p>
    <w:p w:rsidR="00907728" w:rsidRPr="00F21A41" w:rsidRDefault="00907728" w:rsidP="00907728">
      <w:pPr>
        <w:shd w:val="clear" w:color="auto" w:fill="FFFFFF"/>
        <w:ind w:firstLine="709"/>
        <w:jc w:val="both"/>
        <w:rPr>
          <w:rFonts w:ascii="Times New Roman" w:hAnsi="Times New Roman" w:cs="Times New Roman"/>
          <w:color w:val="000000"/>
          <w:sz w:val="28"/>
          <w:szCs w:val="28"/>
        </w:rPr>
      </w:pPr>
      <w:r w:rsidRPr="00F21A41">
        <w:rPr>
          <w:rFonts w:ascii="Times New Roman" w:hAnsi="Times New Roman" w:cs="Times New Roman"/>
          <w:color w:val="000000"/>
          <w:sz w:val="28"/>
          <w:szCs w:val="28"/>
        </w:rPr>
        <w:t>- рассматривает на рабочих совещаниях ход реализации Программы и анализирует информацию о выполнении программных мероприятий.</w:t>
      </w:r>
    </w:p>
    <w:p w:rsidR="00907728" w:rsidRPr="00F21A41" w:rsidRDefault="00907728" w:rsidP="00907728">
      <w:pPr>
        <w:shd w:val="clear" w:color="auto" w:fill="FFFFFF"/>
        <w:jc w:val="center"/>
        <w:rPr>
          <w:rFonts w:ascii="Times New Roman" w:hAnsi="Times New Roman" w:cs="Times New Roman"/>
          <w:b/>
          <w:color w:val="000000"/>
          <w:sz w:val="28"/>
          <w:szCs w:val="28"/>
        </w:rPr>
      </w:pPr>
    </w:p>
    <w:p w:rsidR="00907728" w:rsidRPr="00F21A41" w:rsidRDefault="00907728" w:rsidP="00907728">
      <w:pPr>
        <w:shd w:val="clear" w:color="auto" w:fill="FFFFFF"/>
        <w:jc w:val="center"/>
        <w:rPr>
          <w:rFonts w:ascii="Times New Roman" w:hAnsi="Times New Roman" w:cs="Times New Roman"/>
          <w:b/>
          <w:color w:val="000000"/>
          <w:sz w:val="28"/>
          <w:szCs w:val="28"/>
        </w:rPr>
      </w:pPr>
      <w:r w:rsidRPr="00F21A41">
        <w:rPr>
          <w:rFonts w:ascii="Times New Roman" w:hAnsi="Times New Roman" w:cs="Times New Roman"/>
          <w:b/>
          <w:color w:val="000000"/>
          <w:sz w:val="28"/>
          <w:szCs w:val="28"/>
        </w:rPr>
        <w:t>11. Прогноз сводных показателей Программы.</w:t>
      </w:r>
    </w:p>
    <w:p w:rsidR="00907728" w:rsidRPr="00F21A41" w:rsidRDefault="00907728" w:rsidP="00907728">
      <w:pPr>
        <w:shd w:val="clear" w:color="auto" w:fill="FFFFFF"/>
        <w:jc w:val="right"/>
        <w:rPr>
          <w:rFonts w:ascii="Times New Roman" w:hAnsi="Times New Roman" w:cs="Times New Roman"/>
          <w:color w:val="000000"/>
          <w:sz w:val="28"/>
          <w:szCs w:val="28"/>
        </w:rPr>
      </w:pPr>
    </w:p>
    <w:p w:rsidR="00907728" w:rsidRPr="00F21A41" w:rsidRDefault="00907728" w:rsidP="00907728">
      <w:pPr>
        <w:pStyle w:val="aj"/>
        <w:shd w:val="clear" w:color="auto" w:fill="FFFFFF"/>
        <w:spacing w:before="0" w:beforeAutospacing="0" w:after="0" w:afterAutospacing="0"/>
        <w:ind w:firstLine="709"/>
        <w:jc w:val="both"/>
        <w:rPr>
          <w:color w:val="000000"/>
          <w:sz w:val="28"/>
          <w:szCs w:val="28"/>
        </w:rPr>
      </w:pPr>
      <w:r w:rsidRPr="00F21A41">
        <w:rPr>
          <w:color w:val="000000"/>
          <w:sz w:val="28"/>
          <w:szCs w:val="28"/>
        </w:rPr>
        <w:t>- снижение общего количества пожаров на территории муниципального района;</w:t>
      </w:r>
    </w:p>
    <w:p w:rsidR="00907728" w:rsidRPr="00F21A41" w:rsidRDefault="00907728" w:rsidP="00907728">
      <w:pPr>
        <w:pStyle w:val="aj"/>
        <w:shd w:val="clear" w:color="auto" w:fill="FFFFFF"/>
        <w:spacing w:before="0" w:beforeAutospacing="0" w:after="0" w:afterAutospacing="0"/>
        <w:ind w:firstLine="709"/>
        <w:jc w:val="both"/>
        <w:rPr>
          <w:color w:val="000000"/>
          <w:sz w:val="28"/>
          <w:szCs w:val="28"/>
        </w:rPr>
      </w:pPr>
      <w:r w:rsidRPr="00F21A41">
        <w:rPr>
          <w:color w:val="000000"/>
          <w:sz w:val="28"/>
          <w:szCs w:val="28"/>
        </w:rPr>
        <w:t>- снижение количества погибших и травмированных при пожарах людей.</w:t>
      </w:r>
    </w:p>
    <w:p w:rsidR="00907728" w:rsidRPr="00F21A41" w:rsidRDefault="00907728" w:rsidP="00907728">
      <w:pPr>
        <w:pStyle w:val="aj"/>
        <w:shd w:val="clear" w:color="auto" w:fill="FFFFFF"/>
        <w:spacing w:before="0" w:beforeAutospacing="0" w:after="0" w:afterAutospacing="0"/>
        <w:ind w:firstLine="709"/>
        <w:jc w:val="both"/>
        <w:rPr>
          <w:color w:val="000000"/>
          <w:sz w:val="28"/>
          <w:szCs w:val="28"/>
        </w:rPr>
      </w:pPr>
      <w:r w:rsidRPr="00F21A41">
        <w:rPr>
          <w:color w:val="000000"/>
          <w:sz w:val="28"/>
          <w:szCs w:val="28"/>
        </w:rPr>
        <w:t>- снижение материальных потерь от пожаров.</w:t>
      </w:r>
    </w:p>
    <w:p w:rsidR="00907728" w:rsidRPr="00F21A41" w:rsidRDefault="00907728" w:rsidP="00907728">
      <w:pPr>
        <w:pStyle w:val="aj"/>
        <w:shd w:val="clear" w:color="auto" w:fill="FFFFFF"/>
        <w:spacing w:before="0" w:beforeAutospacing="0" w:after="0" w:afterAutospacing="0"/>
        <w:ind w:firstLine="709"/>
        <w:jc w:val="both"/>
        <w:rPr>
          <w:color w:val="000000"/>
          <w:sz w:val="28"/>
          <w:szCs w:val="28"/>
        </w:rPr>
      </w:pPr>
      <w:r w:rsidRPr="00F21A41">
        <w:rPr>
          <w:color w:val="000000"/>
          <w:sz w:val="28"/>
          <w:szCs w:val="28"/>
        </w:rPr>
        <w:t>- повышение готовности подразделений добровольной пожарной охраны.</w:t>
      </w:r>
    </w:p>
    <w:p w:rsidR="00907728" w:rsidRPr="00F21A41" w:rsidRDefault="00907728" w:rsidP="00907728">
      <w:pPr>
        <w:pStyle w:val="aj"/>
        <w:shd w:val="clear" w:color="auto" w:fill="FFFFFF"/>
        <w:spacing w:before="0" w:beforeAutospacing="0" w:after="0" w:afterAutospacing="0"/>
        <w:ind w:firstLine="709"/>
        <w:jc w:val="both"/>
        <w:rPr>
          <w:color w:val="000000"/>
          <w:sz w:val="28"/>
          <w:szCs w:val="28"/>
        </w:rPr>
      </w:pPr>
      <w:r w:rsidRPr="00F21A41">
        <w:rPr>
          <w:color w:val="000000"/>
          <w:sz w:val="28"/>
          <w:szCs w:val="28"/>
        </w:rPr>
        <w:t>- сокращение времени реагирования на чрезвычайные ситуации, связанные с пожарами, а также времени и затрат на их ликвидацию.</w:t>
      </w:r>
    </w:p>
    <w:p w:rsidR="00907728" w:rsidRPr="00F21A41" w:rsidRDefault="00907728" w:rsidP="00907728">
      <w:pPr>
        <w:pStyle w:val="aj"/>
        <w:shd w:val="clear" w:color="auto" w:fill="FFFFFF"/>
        <w:spacing w:before="0" w:beforeAutospacing="0" w:after="0" w:afterAutospacing="0"/>
        <w:ind w:firstLine="709"/>
        <w:jc w:val="both"/>
        <w:rPr>
          <w:color w:val="000000"/>
          <w:sz w:val="28"/>
          <w:szCs w:val="28"/>
        </w:rPr>
      </w:pPr>
      <w:r w:rsidRPr="00F21A41">
        <w:rPr>
          <w:color w:val="000000"/>
          <w:sz w:val="28"/>
          <w:szCs w:val="28"/>
        </w:rPr>
        <w:t>- обеспечение безопасности людей на водных объектах.</w:t>
      </w:r>
    </w:p>
    <w:p w:rsidR="00907728" w:rsidRPr="00F21A41" w:rsidRDefault="00907728" w:rsidP="00907728">
      <w:pPr>
        <w:pStyle w:val="aj"/>
        <w:shd w:val="clear" w:color="auto" w:fill="FFFFFF"/>
        <w:spacing w:before="0" w:beforeAutospacing="0" w:after="0" w:afterAutospacing="0"/>
        <w:ind w:firstLine="709"/>
        <w:jc w:val="both"/>
        <w:rPr>
          <w:color w:val="000000"/>
          <w:sz w:val="28"/>
          <w:szCs w:val="28"/>
        </w:rPr>
      </w:pPr>
      <w:r w:rsidRPr="00F21A41">
        <w:rPr>
          <w:sz w:val="28"/>
          <w:szCs w:val="28"/>
        </w:rPr>
        <w:t>- повышение уровня защищенности населения и территории от опасностей и угроз мирного и военного времени.</w:t>
      </w:r>
    </w:p>
    <w:p w:rsidR="00907728" w:rsidRPr="00F21A41" w:rsidRDefault="00907728" w:rsidP="00907728">
      <w:pPr>
        <w:shd w:val="clear" w:color="auto" w:fill="FFFFFF"/>
        <w:jc w:val="right"/>
        <w:rPr>
          <w:rFonts w:ascii="Times New Roman" w:hAnsi="Times New Roman" w:cs="Times New Roman"/>
          <w:color w:val="000000"/>
          <w:sz w:val="28"/>
          <w:szCs w:val="28"/>
        </w:rPr>
      </w:pPr>
    </w:p>
    <w:p w:rsidR="00907728" w:rsidRPr="00F21A41" w:rsidRDefault="00907728" w:rsidP="00907728">
      <w:pPr>
        <w:shd w:val="clear" w:color="auto" w:fill="FFFFFF"/>
        <w:jc w:val="right"/>
        <w:rPr>
          <w:rFonts w:ascii="Times New Roman" w:hAnsi="Times New Roman" w:cs="Times New Roman"/>
          <w:color w:val="000000"/>
          <w:sz w:val="28"/>
          <w:szCs w:val="28"/>
        </w:rPr>
      </w:pPr>
    </w:p>
    <w:p w:rsidR="00907728" w:rsidRPr="00F21A41" w:rsidRDefault="00907728" w:rsidP="00907728">
      <w:pPr>
        <w:shd w:val="clear" w:color="auto" w:fill="FFFFFF"/>
        <w:jc w:val="right"/>
        <w:rPr>
          <w:rFonts w:ascii="Times New Roman" w:hAnsi="Times New Roman" w:cs="Times New Roman"/>
          <w:color w:val="000000"/>
          <w:sz w:val="28"/>
          <w:szCs w:val="28"/>
        </w:rPr>
        <w:sectPr w:rsidR="00907728" w:rsidRPr="00F21A41" w:rsidSect="00B365D5">
          <w:headerReference w:type="default" r:id="rId24"/>
          <w:pgSz w:w="11906" w:h="16838"/>
          <w:pgMar w:top="1134" w:right="567" w:bottom="1134" w:left="1134" w:header="709" w:footer="709" w:gutter="0"/>
          <w:cols w:space="708"/>
          <w:titlePg/>
          <w:docGrid w:linePitch="381"/>
        </w:sectPr>
      </w:pPr>
    </w:p>
    <w:p w:rsidR="00907728" w:rsidRPr="00907728" w:rsidRDefault="00907728" w:rsidP="00907728">
      <w:pPr>
        <w:shd w:val="clear" w:color="auto" w:fill="FFFFFF"/>
        <w:jc w:val="right"/>
        <w:rPr>
          <w:rFonts w:ascii="Times New Roman" w:hAnsi="Times New Roman" w:cs="Times New Roman"/>
          <w:color w:val="000000"/>
          <w:sz w:val="24"/>
          <w:szCs w:val="24"/>
        </w:rPr>
      </w:pPr>
      <w:bookmarkStart w:id="25" w:name="_GoBack"/>
      <w:bookmarkEnd w:id="25"/>
      <w:r w:rsidRPr="00907728">
        <w:rPr>
          <w:rFonts w:ascii="Times New Roman" w:hAnsi="Times New Roman" w:cs="Times New Roman"/>
          <w:color w:val="000000"/>
          <w:sz w:val="24"/>
          <w:szCs w:val="24"/>
        </w:rPr>
        <w:lastRenderedPageBreak/>
        <w:t>Приложение 1</w:t>
      </w:r>
    </w:p>
    <w:p w:rsidR="00907728" w:rsidRPr="00907728" w:rsidRDefault="00907728" w:rsidP="00907728">
      <w:pPr>
        <w:shd w:val="clear" w:color="auto" w:fill="FFFFFF"/>
        <w:jc w:val="right"/>
        <w:rPr>
          <w:rFonts w:ascii="Times New Roman" w:hAnsi="Times New Roman" w:cs="Times New Roman"/>
          <w:color w:val="000000"/>
          <w:sz w:val="24"/>
          <w:szCs w:val="24"/>
        </w:rPr>
      </w:pPr>
      <w:r w:rsidRPr="00907728">
        <w:rPr>
          <w:rFonts w:ascii="Times New Roman" w:hAnsi="Times New Roman" w:cs="Times New Roman"/>
          <w:color w:val="000000"/>
          <w:sz w:val="24"/>
          <w:szCs w:val="24"/>
        </w:rPr>
        <w:t>к программе:</w:t>
      </w:r>
    </w:p>
    <w:p w:rsidR="00907728" w:rsidRPr="00907728" w:rsidRDefault="00907728" w:rsidP="00907728">
      <w:pPr>
        <w:shd w:val="clear" w:color="auto" w:fill="FFFFFF"/>
        <w:jc w:val="right"/>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«Защита населения и территорий от чрезвычайных ситуаций, </w:t>
      </w:r>
    </w:p>
    <w:p w:rsidR="00907728" w:rsidRPr="00907728" w:rsidRDefault="00907728" w:rsidP="00907728">
      <w:pPr>
        <w:shd w:val="clear" w:color="auto" w:fill="FFFFFF"/>
        <w:jc w:val="right"/>
        <w:rPr>
          <w:rFonts w:ascii="Times New Roman" w:hAnsi="Times New Roman" w:cs="Times New Roman"/>
          <w:color w:val="000000"/>
          <w:sz w:val="24"/>
          <w:szCs w:val="24"/>
        </w:rPr>
      </w:pPr>
      <w:r w:rsidRPr="00907728">
        <w:rPr>
          <w:rFonts w:ascii="Times New Roman" w:hAnsi="Times New Roman" w:cs="Times New Roman"/>
          <w:color w:val="000000"/>
          <w:sz w:val="24"/>
          <w:szCs w:val="24"/>
        </w:rPr>
        <w:t>обеспечение пожарной безопасности людей на водных объектах</w:t>
      </w:r>
    </w:p>
    <w:p w:rsidR="00907728" w:rsidRPr="00907728" w:rsidRDefault="00907728" w:rsidP="00907728">
      <w:pPr>
        <w:shd w:val="clear" w:color="auto" w:fill="FFFFFF"/>
        <w:jc w:val="right"/>
        <w:rPr>
          <w:rFonts w:ascii="Times New Roman" w:hAnsi="Times New Roman" w:cs="Times New Roman"/>
          <w:color w:val="000000"/>
          <w:sz w:val="24"/>
          <w:szCs w:val="24"/>
        </w:rPr>
      </w:pPr>
      <w:r w:rsidRPr="00907728">
        <w:rPr>
          <w:rFonts w:ascii="Times New Roman" w:hAnsi="Times New Roman" w:cs="Times New Roman"/>
          <w:color w:val="000000"/>
          <w:sz w:val="24"/>
          <w:szCs w:val="24"/>
        </w:rPr>
        <w:t>на территории Темниковского муниципального района Республики Мордовия»</w:t>
      </w:r>
    </w:p>
    <w:p w:rsidR="00907728" w:rsidRPr="00907728" w:rsidRDefault="00907728" w:rsidP="00907728">
      <w:pPr>
        <w:shd w:val="clear" w:color="auto" w:fill="FFFFFF"/>
        <w:rPr>
          <w:rFonts w:ascii="Times New Roman" w:hAnsi="Times New Roman" w:cs="Times New Roman"/>
          <w:b/>
          <w:color w:val="000000"/>
          <w:sz w:val="24"/>
          <w:szCs w:val="24"/>
        </w:rPr>
      </w:pPr>
      <w:r w:rsidRPr="00907728">
        <w:rPr>
          <w:rFonts w:ascii="Times New Roman" w:hAnsi="Times New Roman" w:cs="Times New Roman"/>
          <w:color w:val="000000"/>
          <w:sz w:val="24"/>
          <w:szCs w:val="24"/>
        </w:rPr>
        <w:t> </w:t>
      </w:r>
    </w:p>
    <w:p w:rsidR="00907728" w:rsidRPr="00907728" w:rsidRDefault="00907728" w:rsidP="00907728">
      <w:pPr>
        <w:shd w:val="clear" w:color="auto" w:fill="FFFFFF"/>
        <w:jc w:val="center"/>
        <w:rPr>
          <w:rFonts w:ascii="Times New Roman" w:hAnsi="Times New Roman" w:cs="Times New Roman"/>
          <w:b/>
          <w:color w:val="000000"/>
          <w:sz w:val="24"/>
          <w:szCs w:val="24"/>
        </w:rPr>
      </w:pPr>
      <w:r w:rsidRPr="00907728">
        <w:rPr>
          <w:rFonts w:ascii="Times New Roman" w:hAnsi="Times New Roman" w:cs="Times New Roman"/>
          <w:b/>
          <w:color w:val="000000"/>
          <w:sz w:val="24"/>
          <w:szCs w:val="24"/>
        </w:rPr>
        <w:t xml:space="preserve">Объем и структура финансирования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на территории Темниковского муниципального района Республики Мордовия» </w:t>
      </w:r>
    </w:p>
    <w:p w:rsidR="00907728" w:rsidRPr="00907728" w:rsidRDefault="00907728" w:rsidP="00907728">
      <w:pPr>
        <w:shd w:val="clear" w:color="auto" w:fill="FFFFFF"/>
        <w:rPr>
          <w:rFonts w:ascii="Times New Roman" w:hAnsi="Times New Roman" w:cs="Times New Roman"/>
          <w:color w:val="000000"/>
          <w:sz w:val="24"/>
          <w:szCs w:val="24"/>
        </w:rPr>
      </w:pPr>
    </w:p>
    <w:tbl>
      <w:tblPr>
        <w:tblpPr w:leftFromText="180" w:rightFromText="180" w:vertAnchor="text" w:tblpY="1"/>
        <w:tblOverlap w:val="never"/>
        <w:tblW w:w="1521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1700"/>
        <w:gridCol w:w="1304"/>
        <w:gridCol w:w="1234"/>
        <w:gridCol w:w="1469"/>
        <w:gridCol w:w="1325"/>
        <w:gridCol w:w="1644"/>
        <w:gridCol w:w="1951"/>
        <w:gridCol w:w="1906"/>
        <w:gridCol w:w="2623"/>
        <w:gridCol w:w="63"/>
      </w:tblGrid>
      <w:tr w:rsidR="00907728" w:rsidRPr="00907728" w:rsidTr="006E4DCB">
        <w:trPr>
          <w:gridAfter w:val="1"/>
          <w:wAfter w:w="14" w:type="pct"/>
          <w:trHeight w:val="427"/>
          <w:tblCellSpacing w:w="7" w:type="dxa"/>
        </w:trPr>
        <w:tc>
          <w:tcPr>
            <w:tcW w:w="555" w:type="pct"/>
            <w:vMerge w:val="restart"/>
            <w:shd w:val="clear" w:color="auto" w:fill="auto"/>
            <w:vAlign w:val="center"/>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color w:val="000000"/>
                <w:sz w:val="24"/>
                <w:szCs w:val="24"/>
              </w:rPr>
              <w:t>Всего по программе</w:t>
            </w:r>
          </w:p>
        </w:tc>
        <w:tc>
          <w:tcPr>
            <w:tcW w:w="4413" w:type="pct"/>
            <w:gridSpan w:val="8"/>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Объем финансирования, тыс. руб.</w:t>
            </w:r>
          </w:p>
        </w:tc>
      </w:tr>
      <w:tr w:rsidR="00907728" w:rsidRPr="00907728" w:rsidTr="006E4DCB">
        <w:trPr>
          <w:gridAfter w:val="1"/>
          <w:wAfter w:w="14" w:type="pct"/>
          <w:trHeight w:val="321"/>
          <w:tblCellSpacing w:w="7" w:type="dxa"/>
        </w:trPr>
        <w:tc>
          <w:tcPr>
            <w:tcW w:w="555" w:type="pct"/>
            <w:vMerge/>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26"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2024-2030 годы</w:t>
            </w:r>
          </w:p>
        </w:tc>
        <w:tc>
          <w:tcPr>
            <w:tcW w:w="404"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2024 год           </w:t>
            </w:r>
          </w:p>
        </w:tc>
        <w:tc>
          <w:tcPr>
            <w:tcW w:w="48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2025 год</w:t>
            </w:r>
          </w:p>
        </w:tc>
        <w:tc>
          <w:tcPr>
            <w:tcW w:w="433"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2026 год</w:t>
            </w:r>
          </w:p>
        </w:tc>
        <w:tc>
          <w:tcPr>
            <w:tcW w:w="539" w:type="pct"/>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2027 год</w:t>
            </w:r>
          </w:p>
        </w:tc>
        <w:tc>
          <w:tcPr>
            <w:tcW w:w="64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2028 год</w:t>
            </w:r>
          </w:p>
        </w:tc>
        <w:tc>
          <w:tcPr>
            <w:tcW w:w="626" w:type="pct"/>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2029 год</w:t>
            </w:r>
          </w:p>
        </w:tc>
        <w:tc>
          <w:tcPr>
            <w:tcW w:w="832" w:type="pct"/>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2030 год</w:t>
            </w:r>
          </w:p>
        </w:tc>
      </w:tr>
      <w:tr w:rsidR="00907728" w:rsidRPr="00907728" w:rsidTr="006E4DCB">
        <w:trPr>
          <w:gridAfter w:val="1"/>
          <w:wAfter w:w="14" w:type="pct"/>
          <w:trHeight w:val="311"/>
          <w:tblCellSpacing w:w="7" w:type="dxa"/>
        </w:trPr>
        <w:tc>
          <w:tcPr>
            <w:tcW w:w="555" w:type="pct"/>
            <w:vMerge/>
            <w:shd w:val="clear" w:color="auto" w:fill="auto"/>
            <w:vAlign w:val="center"/>
          </w:tcPr>
          <w:p w:rsidR="00907728" w:rsidRPr="00907728" w:rsidRDefault="00907728" w:rsidP="006E4DCB">
            <w:pPr>
              <w:rPr>
                <w:rFonts w:ascii="Times New Roman" w:hAnsi="Times New Roman" w:cs="Times New Roman"/>
                <w:color w:val="000000"/>
                <w:sz w:val="24"/>
                <w:szCs w:val="24"/>
              </w:rPr>
            </w:pPr>
          </w:p>
        </w:tc>
        <w:tc>
          <w:tcPr>
            <w:tcW w:w="426"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14416,0</w:t>
            </w:r>
          </w:p>
        </w:tc>
        <w:tc>
          <w:tcPr>
            <w:tcW w:w="404"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1904,0</w:t>
            </w:r>
          </w:p>
        </w:tc>
        <w:tc>
          <w:tcPr>
            <w:tcW w:w="48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highlight w:val="yellow"/>
              </w:rPr>
            </w:pPr>
            <w:r w:rsidRPr="00907728">
              <w:rPr>
                <w:rFonts w:ascii="Times New Roman" w:hAnsi="Times New Roman" w:cs="Times New Roman"/>
                <w:color w:val="000000"/>
                <w:sz w:val="24"/>
                <w:szCs w:val="24"/>
              </w:rPr>
              <w:t>1910,0</w:t>
            </w:r>
          </w:p>
        </w:tc>
        <w:tc>
          <w:tcPr>
            <w:tcW w:w="433"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highlight w:val="yellow"/>
              </w:rPr>
            </w:pPr>
            <w:r w:rsidRPr="00907728">
              <w:rPr>
                <w:rFonts w:ascii="Times New Roman" w:hAnsi="Times New Roman" w:cs="Times New Roman"/>
                <w:color w:val="000000"/>
                <w:sz w:val="24"/>
                <w:szCs w:val="24"/>
              </w:rPr>
              <w:t>2102,0</w:t>
            </w:r>
          </w:p>
        </w:tc>
        <w:tc>
          <w:tcPr>
            <w:tcW w:w="539" w:type="pct"/>
            <w:vAlign w:val="center"/>
          </w:tcPr>
          <w:p w:rsidR="00907728" w:rsidRPr="00907728" w:rsidRDefault="00907728" w:rsidP="006E4DCB">
            <w:pPr>
              <w:jc w:val="center"/>
              <w:rPr>
                <w:rFonts w:ascii="Times New Roman" w:hAnsi="Times New Roman" w:cs="Times New Roman"/>
                <w:color w:val="000000"/>
                <w:sz w:val="24"/>
                <w:szCs w:val="24"/>
                <w:highlight w:val="yellow"/>
              </w:rPr>
            </w:pPr>
            <w:r w:rsidRPr="00907728">
              <w:rPr>
                <w:rFonts w:ascii="Times New Roman" w:hAnsi="Times New Roman" w:cs="Times New Roman"/>
                <w:color w:val="000000"/>
                <w:sz w:val="24"/>
                <w:szCs w:val="24"/>
              </w:rPr>
              <w:t>2110,0</w:t>
            </w:r>
          </w:p>
        </w:tc>
        <w:tc>
          <w:tcPr>
            <w:tcW w:w="64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highlight w:val="yellow"/>
              </w:rPr>
            </w:pPr>
            <w:r w:rsidRPr="00907728">
              <w:rPr>
                <w:rFonts w:ascii="Times New Roman" w:hAnsi="Times New Roman" w:cs="Times New Roman"/>
                <w:color w:val="000000"/>
                <w:sz w:val="24"/>
                <w:szCs w:val="24"/>
              </w:rPr>
              <w:t>2120,0</w:t>
            </w:r>
          </w:p>
        </w:tc>
        <w:tc>
          <w:tcPr>
            <w:tcW w:w="626"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2130,0</w:t>
            </w:r>
          </w:p>
        </w:tc>
        <w:tc>
          <w:tcPr>
            <w:tcW w:w="832"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2140,0</w:t>
            </w:r>
          </w:p>
        </w:tc>
      </w:tr>
      <w:tr w:rsidR="00907728" w:rsidRPr="00907728" w:rsidTr="006E4DCB">
        <w:trPr>
          <w:gridAfter w:val="1"/>
          <w:wAfter w:w="14" w:type="pct"/>
          <w:trHeight w:val="380"/>
          <w:tblCellSpacing w:w="7" w:type="dxa"/>
        </w:trPr>
        <w:tc>
          <w:tcPr>
            <w:tcW w:w="555" w:type="pct"/>
            <w:shd w:val="clear" w:color="auto" w:fill="auto"/>
            <w:vAlign w:val="center"/>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В том числе:</w:t>
            </w:r>
          </w:p>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 средства бюджета Темниковского муниципального района </w:t>
            </w:r>
          </w:p>
        </w:tc>
        <w:tc>
          <w:tcPr>
            <w:tcW w:w="426"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14416,0</w:t>
            </w:r>
          </w:p>
        </w:tc>
        <w:tc>
          <w:tcPr>
            <w:tcW w:w="404"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1904,0</w:t>
            </w:r>
          </w:p>
        </w:tc>
        <w:tc>
          <w:tcPr>
            <w:tcW w:w="48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highlight w:val="yellow"/>
              </w:rPr>
            </w:pPr>
            <w:r w:rsidRPr="00907728">
              <w:rPr>
                <w:rFonts w:ascii="Times New Roman" w:hAnsi="Times New Roman" w:cs="Times New Roman"/>
                <w:color w:val="000000"/>
                <w:sz w:val="24"/>
                <w:szCs w:val="24"/>
              </w:rPr>
              <w:t>1910,0</w:t>
            </w:r>
          </w:p>
        </w:tc>
        <w:tc>
          <w:tcPr>
            <w:tcW w:w="433"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highlight w:val="yellow"/>
              </w:rPr>
            </w:pPr>
            <w:r w:rsidRPr="00907728">
              <w:rPr>
                <w:rFonts w:ascii="Times New Roman" w:hAnsi="Times New Roman" w:cs="Times New Roman"/>
                <w:color w:val="000000"/>
                <w:sz w:val="24"/>
                <w:szCs w:val="24"/>
              </w:rPr>
              <w:t>2102,0</w:t>
            </w:r>
          </w:p>
        </w:tc>
        <w:tc>
          <w:tcPr>
            <w:tcW w:w="539" w:type="pct"/>
            <w:vAlign w:val="center"/>
          </w:tcPr>
          <w:p w:rsidR="00907728" w:rsidRPr="00907728" w:rsidRDefault="00907728" w:rsidP="006E4DCB">
            <w:pPr>
              <w:jc w:val="center"/>
              <w:rPr>
                <w:rFonts w:ascii="Times New Roman" w:hAnsi="Times New Roman" w:cs="Times New Roman"/>
                <w:color w:val="000000"/>
                <w:sz w:val="24"/>
                <w:szCs w:val="24"/>
                <w:highlight w:val="yellow"/>
              </w:rPr>
            </w:pPr>
            <w:r w:rsidRPr="00907728">
              <w:rPr>
                <w:rFonts w:ascii="Times New Roman" w:hAnsi="Times New Roman" w:cs="Times New Roman"/>
                <w:color w:val="000000"/>
                <w:sz w:val="24"/>
                <w:szCs w:val="24"/>
              </w:rPr>
              <w:t>2110,0</w:t>
            </w:r>
          </w:p>
        </w:tc>
        <w:tc>
          <w:tcPr>
            <w:tcW w:w="64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highlight w:val="yellow"/>
              </w:rPr>
            </w:pPr>
            <w:r w:rsidRPr="00907728">
              <w:rPr>
                <w:rFonts w:ascii="Times New Roman" w:hAnsi="Times New Roman" w:cs="Times New Roman"/>
                <w:color w:val="000000"/>
                <w:sz w:val="24"/>
                <w:szCs w:val="24"/>
              </w:rPr>
              <w:t>2120,0</w:t>
            </w:r>
          </w:p>
        </w:tc>
        <w:tc>
          <w:tcPr>
            <w:tcW w:w="626" w:type="pct"/>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2130,0</w:t>
            </w:r>
          </w:p>
        </w:tc>
        <w:tc>
          <w:tcPr>
            <w:tcW w:w="832" w:type="pct"/>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2140,0</w:t>
            </w:r>
          </w:p>
        </w:tc>
      </w:tr>
      <w:tr w:rsidR="00907728" w:rsidRPr="00907728" w:rsidTr="006E4DCB">
        <w:trPr>
          <w:gridAfter w:val="1"/>
          <w:wAfter w:w="14" w:type="pct"/>
          <w:tblCellSpacing w:w="7" w:type="dxa"/>
        </w:trPr>
        <w:tc>
          <w:tcPr>
            <w:tcW w:w="555" w:type="pct"/>
            <w:shd w:val="clear" w:color="auto" w:fill="auto"/>
            <w:vAlign w:val="center"/>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средства бюджета Республики  Мордовия</w:t>
            </w:r>
          </w:p>
        </w:tc>
        <w:tc>
          <w:tcPr>
            <w:tcW w:w="426" w:type="pct"/>
            <w:shd w:val="clear" w:color="auto" w:fill="auto"/>
            <w:vAlign w:val="center"/>
          </w:tcPr>
          <w:p w:rsidR="00907728" w:rsidRPr="00907728" w:rsidRDefault="00907728" w:rsidP="006E4DCB">
            <w:pPr>
              <w:jc w:val="center"/>
              <w:rPr>
                <w:rFonts w:ascii="Times New Roman" w:eastAsia="MS Gothic"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eastAsia="MS Gothic" w:hAnsi="Times New Roman" w:cs="Times New Roman"/>
                <w:sz w:val="24"/>
                <w:szCs w:val="24"/>
              </w:rPr>
              <w:t>-</w:t>
            </w:r>
          </w:p>
        </w:tc>
        <w:tc>
          <w:tcPr>
            <w:tcW w:w="404"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48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433"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539"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c>
          <w:tcPr>
            <w:tcW w:w="64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626"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c>
          <w:tcPr>
            <w:tcW w:w="832"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r>
      <w:tr w:rsidR="00907728" w:rsidRPr="00907728" w:rsidTr="006E4DCB">
        <w:trPr>
          <w:gridAfter w:val="1"/>
          <w:wAfter w:w="14" w:type="pct"/>
          <w:tblCellSpacing w:w="7" w:type="dxa"/>
        </w:trPr>
        <w:tc>
          <w:tcPr>
            <w:tcW w:w="555" w:type="pct"/>
            <w:shd w:val="clear" w:color="auto" w:fill="auto"/>
            <w:vAlign w:val="center"/>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средства федерального бюджета</w:t>
            </w:r>
          </w:p>
        </w:tc>
        <w:tc>
          <w:tcPr>
            <w:tcW w:w="426" w:type="pct"/>
            <w:shd w:val="clear" w:color="auto" w:fill="auto"/>
            <w:vAlign w:val="center"/>
          </w:tcPr>
          <w:p w:rsidR="00907728" w:rsidRPr="00907728" w:rsidRDefault="00907728" w:rsidP="006E4DCB">
            <w:pPr>
              <w:jc w:val="center"/>
              <w:rPr>
                <w:rFonts w:ascii="Times New Roman" w:eastAsia="MS Gothic"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eastAsia="MS Gothic" w:hAnsi="Times New Roman" w:cs="Times New Roman"/>
                <w:sz w:val="24"/>
                <w:szCs w:val="24"/>
              </w:rPr>
              <w:t>-</w:t>
            </w:r>
          </w:p>
        </w:tc>
        <w:tc>
          <w:tcPr>
            <w:tcW w:w="404"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p w:rsidR="00907728" w:rsidRPr="00907728" w:rsidRDefault="00907728" w:rsidP="006E4DCB">
            <w:pPr>
              <w:jc w:val="center"/>
              <w:rPr>
                <w:rFonts w:ascii="Times New Roman" w:hAnsi="Times New Roman" w:cs="Times New Roman"/>
                <w:color w:val="000000"/>
                <w:sz w:val="24"/>
                <w:szCs w:val="24"/>
              </w:rPr>
            </w:pPr>
          </w:p>
        </w:tc>
        <w:tc>
          <w:tcPr>
            <w:tcW w:w="48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433"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539"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c>
          <w:tcPr>
            <w:tcW w:w="64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p>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626"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c>
          <w:tcPr>
            <w:tcW w:w="832"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r>
      <w:tr w:rsidR="00907728" w:rsidRPr="00907728" w:rsidTr="006E4DCB">
        <w:trPr>
          <w:tblCellSpacing w:w="7" w:type="dxa"/>
        </w:trPr>
        <w:tc>
          <w:tcPr>
            <w:tcW w:w="555" w:type="pct"/>
            <w:shd w:val="clear" w:color="auto" w:fill="auto"/>
            <w:vAlign w:val="center"/>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lastRenderedPageBreak/>
              <w:t>- внебюджетные источники</w:t>
            </w:r>
          </w:p>
        </w:tc>
        <w:tc>
          <w:tcPr>
            <w:tcW w:w="426" w:type="pct"/>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eastAsia="MS Gothic" w:hAnsi="Times New Roman" w:cs="Times New Roman"/>
                <w:sz w:val="24"/>
                <w:szCs w:val="24"/>
              </w:rPr>
              <w:t>-</w:t>
            </w:r>
          </w:p>
        </w:tc>
        <w:tc>
          <w:tcPr>
            <w:tcW w:w="404"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481"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433" w:type="pct"/>
            <w:shd w:val="clear" w:color="auto" w:fill="auto"/>
            <w:vAlign w:val="center"/>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w:t>
            </w:r>
          </w:p>
        </w:tc>
        <w:tc>
          <w:tcPr>
            <w:tcW w:w="539"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c>
          <w:tcPr>
            <w:tcW w:w="641"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c>
          <w:tcPr>
            <w:tcW w:w="626" w:type="pct"/>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c>
          <w:tcPr>
            <w:tcW w:w="850" w:type="pct"/>
            <w:gridSpan w:val="2"/>
            <w:shd w:val="clear" w:color="auto" w:fill="auto"/>
          </w:tcPr>
          <w:p w:rsidR="00907728" w:rsidRPr="00907728" w:rsidRDefault="00907728" w:rsidP="006E4DCB">
            <w:pPr>
              <w:jc w:val="center"/>
              <w:rPr>
                <w:rFonts w:ascii="Times New Roman" w:hAnsi="Times New Roman" w:cs="Times New Roman"/>
              </w:rPr>
            </w:pPr>
            <w:r w:rsidRPr="00907728">
              <w:rPr>
                <w:rFonts w:ascii="Times New Roman" w:hAnsi="Times New Roman" w:cs="Times New Roman"/>
                <w:color w:val="000000"/>
                <w:sz w:val="24"/>
                <w:szCs w:val="24"/>
              </w:rPr>
              <w:t>-</w:t>
            </w:r>
          </w:p>
        </w:tc>
      </w:tr>
    </w:tbl>
    <w:p w:rsidR="00907728" w:rsidRPr="00907728" w:rsidRDefault="00907728" w:rsidP="00907728">
      <w:pPr>
        <w:shd w:val="clear" w:color="auto" w:fill="FFFFFF"/>
        <w:rPr>
          <w:rFonts w:ascii="Times New Roman" w:hAnsi="Times New Roman" w:cs="Times New Roman"/>
          <w:color w:val="000000"/>
          <w:sz w:val="24"/>
          <w:szCs w:val="24"/>
        </w:rPr>
      </w:pPr>
    </w:p>
    <w:p w:rsidR="00907728" w:rsidRDefault="00907728" w:rsidP="00907728">
      <w:pPr>
        <w:tabs>
          <w:tab w:val="left" w:pos="2622"/>
        </w:tabs>
        <w:jc w:val="right"/>
        <w:rPr>
          <w:rFonts w:ascii="Times New Roman" w:hAnsi="Times New Roman" w:cs="Times New Roman"/>
          <w:sz w:val="24"/>
          <w:szCs w:val="24"/>
        </w:rPr>
      </w:pPr>
    </w:p>
    <w:p w:rsidR="00096DE4" w:rsidRPr="00907728" w:rsidRDefault="00096DE4" w:rsidP="00907728">
      <w:pPr>
        <w:tabs>
          <w:tab w:val="left" w:pos="2622"/>
        </w:tabs>
        <w:jc w:val="right"/>
        <w:rPr>
          <w:rFonts w:ascii="Times New Roman" w:hAnsi="Times New Roman" w:cs="Times New Roman"/>
          <w:sz w:val="24"/>
          <w:szCs w:val="24"/>
        </w:rPr>
      </w:pP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Приложение 2</w:t>
      </w: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УТВЕРЖДЕНО</w:t>
      </w: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постановлением Администрации</w:t>
      </w: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Темниковского муниципального района</w:t>
      </w: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от _____________ 2024 г. № ____</w:t>
      </w:r>
    </w:p>
    <w:p w:rsidR="00907728" w:rsidRPr="00907728" w:rsidRDefault="00907728" w:rsidP="00907728">
      <w:pPr>
        <w:tabs>
          <w:tab w:val="left" w:pos="2622"/>
        </w:tabs>
        <w:jc w:val="center"/>
        <w:rPr>
          <w:rFonts w:ascii="Times New Roman" w:hAnsi="Times New Roman" w:cs="Times New Roman"/>
          <w:b/>
          <w:sz w:val="24"/>
          <w:szCs w:val="24"/>
        </w:rPr>
      </w:pPr>
      <w:r w:rsidRPr="00907728">
        <w:rPr>
          <w:rFonts w:ascii="Times New Roman" w:hAnsi="Times New Roman" w:cs="Times New Roman"/>
          <w:b/>
          <w:sz w:val="24"/>
          <w:szCs w:val="24"/>
        </w:rPr>
        <w:t xml:space="preserve">План реализации основных мероприятий муниципальной программы «Защита населения и территорий от чрезвычайных ситуаций, обеспечение </w:t>
      </w:r>
      <w:r w:rsidRPr="00907728">
        <w:rPr>
          <w:rFonts w:ascii="Times New Roman" w:hAnsi="Times New Roman" w:cs="Times New Roman"/>
          <w:b/>
          <w:bCs/>
          <w:color w:val="000000"/>
          <w:sz w:val="24"/>
          <w:szCs w:val="24"/>
          <w:shd w:val="clear" w:color="auto" w:fill="FFFFFF"/>
        </w:rPr>
        <w:t>пожарной безопасности и безопасности людей на водных объектах</w:t>
      </w:r>
      <w:r w:rsidRPr="00907728">
        <w:rPr>
          <w:rFonts w:ascii="Times New Roman" w:hAnsi="Times New Roman" w:cs="Times New Roman"/>
          <w:b/>
          <w:bCs/>
          <w:color w:val="000000"/>
          <w:sz w:val="24"/>
          <w:szCs w:val="24"/>
        </w:rPr>
        <w:t xml:space="preserve"> Темниковского</w:t>
      </w:r>
      <w:r w:rsidRPr="00907728">
        <w:rPr>
          <w:rFonts w:ascii="Times New Roman" w:hAnsi="Times New Roman" w:cs="Times New Roman"/>
          <w:b/>
          <w:sz w:val="24"/>
          <w:szCs w:val="24"/>
        </w:rPr>
        <w:t xml:space="preserve"> муниципального района </w:t>
      </w:r>
    </w:p>
    <w:p w:rsidR="00907728" w:rsidRPr="00907728" w:rsidRDefault="00907728" w:rsidP="00907728">
      <w:pPr>
        <w:tabs>
          <w:tab w:val="left" w:pos="2622"/>
        </w:tabs>
        <w:jc w:val="center"/>
        <w:rPr>
          <w:rFonts w:ascii="Times New Roman" w:hAnsi="Times New Roman" w:cs="Times New Roman"/>
          <w:b/>
          <w:sz w:val="24"/>
          <w:szCs w:val="24"/>
        </w:rPr>
      </w:pPr>
      <w:r w:rsidRPr="00907728">
        <w:rPr>
          <w:rFonts w:ascii="Times New Roman" w:hAnsi="Times New Roman" w:cs="Times New Roman"/>
          <w:b/>
          <w:sz w:val="24"/>
          <w:szCs w:val="24"/>
        </w:rPr>
        <w:t>Республики Мордовия»</w:t>
      </w:r>
    </w:p>
    <w:tbl>
      <w:tblPr>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7"/>
        <w:gridCol w:w="1501"/>
        <w:gridCol w:w="1167"/>
        <w:gridCol w:w="1359"/>
        <w:gridCol w:w="1303"/>
        <w:gridCol w:w="448"/>
        <w:gridCol w:w="466"/>
        <w:gridCol w:w="451"/>
        <w:gridCol w:w="457"/>
        <w:gridCol w:w="457"/>
        <w:gridCol w:w="457"/>
        <w:gridCol w:w="457"/>
        <w:gridCol w:w="457"/>
        <w:gridCol w:w="457"/>
        <w:gridCol w:w="457"/>
        <w:gridCol w:w="457"/>
        <w:gridCol w:w="457"/>
        <w:gridCol w:w="457"/>
        <w:gridCol w:w="431"/>
        <w:gridCol w:w="483"/>
        <w:gridCol w:w="451"/>
      </w:tblGrid>
      <w:tr w:rsidR="00907728" w:rsidRPr="00907728" w:rsidTr="006E4DCB">
        <w:tc>
          <w:tcPr>
            <w:tcW w:w="675" w:type="dxa"/>
            <w:vMerge w:val="restart"/>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 xml:space="preserve">№ </w:t>
            </w:r>
            <w:proofErr w:type="gramStart"/>
            <w:r w:rsidRPr="00907728">
              <w:rPr>
                <w:rFonts w:ascii="Times New Roman" w:hAnsi="Times New Roman" w:cs="Times New Roman"/>
                <w:sz w:val="24"/>
                <w:szCs w:val="24"/>
              </w:rPr>
              <w:t>п</w:t>
            </w:r>
            <w:proofErr w:type="gramEnd"/>
            <w:r w:rsidRPr="00907728">
              <w:rPr>
                <w:rFonts w:ascii="Times New Roman" w:hAnsi="Times New Roman" w:cs="Times New Roman"/>
                <w:sz w:val="24"/>
                <w:szCs w:val="24"/>
              </w:rPr>
              <w:t>/п</w:t>
            </w:r>
          </w:p>
        </w:tc>
        <w:tc>
          <w:tcPr>
            <w:tcW w:w="1877" w:type="dxa"/>
            <w:vMerge w:val="restart"/>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Наименование основного мероприятия программы, контрольного события мероприятия программы</w:t>
            </w:r>
          </w:p>
        </w:tc>
        <w:tc>
          <w:tcPr>
            <w:tcW w:w="1501" w:type="dxa"/>
            <w:vMerge w:val="restart"/>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 xml:space="preserve">Ответственный исполнитель </w:t>
            </w:r>
          </w:p>
        </w:tc>
        <w:tc>
          <w:tcPr>
            <w:tcW w:w="1167" w:type="dxa"/>
            <w:vMerge w:val="restart"/>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Срок начала реализации</w:t>
            </w:r>
          </w:p>
        </w:tc>
        <w:tc>
          <w:tcPr>
            <w:tcW w:w="1359" w:type="dxa"/>
            <w:vMerge w:val="restart"/>
            <w:shd w:val="clear" w:color="auto" w:fill="auto"/>
            <w:vAlign w:val="center"/>
          </w:tcPr>
          <w:p w:rsidR="00907728" w:rsidRPr="00907728" w:rsidRDefault="00907728" w:rsidP="006E4DCB">
            <w:pPr>
              <w:jc w:val="center"/>
              <w:rPr>
                <w:rFonts w:ascii="Times New Roman" w:hAnsi="Times New Roman" w:cs="Times New Roman"/>
                <w:sz w:val="24"/>
                <w:szCs w:val="24"/>
              </w:rPr>
            </w:pPr>
            <w:proofErr w:type="gramStart"/>
            <w:r w:rsidRPr="00907728">
              <w:rPr>
                <w:rFonts w:ascii="Times New Roman" w:hAnsi="Times New Roman" w:cs="Times New Roman"/>
                <w:sz w:val="24"/>
                <w:szCs w:val="24"/>
              </w:rPr>
              <w:t>Срок окончания реализации (дата  наступления контрольного</w:t>
            </w:r>
            <w:proofErr w:type="gramEnd"/>
          </w:p>
        </w:tc>
        <w:tc>
          <w:tcPr>
            <w:tcW w:w="1303" w:type="dxa"/>
            <w:vMerge w:val="restart"/>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Ожидаемый результат от реализации мероприятия</w:t>
            </w:r>
          </w:p>
        </w:tc>
        <w:tc>
          <w:tcPr>
            <w:tcW w:w="1822" w:type="dxa"/>
            <w:gridSpan w:val="4"/>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w:t>
            </w:r>
          </w:p>
        </w:tc>
        <w:tc>
          <w:tcPr>
            <w:tcW w:w="1828" w:type="dxa"/>
            <w:gridSpan w:val="4"/>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2025</w:t>
            </w:r>
          </w:p>
        </w:tc>
        <w:tc>
          <w:tcPr>
            <w:tcW w:w="1828" w:type="dxa"/>
            <w:gridSpan w:val="4"/>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2026</w:t>
            </w:r>
          </w:p>
        </w:tc>
        <w:tc>
          <w:tcPr>
            <w:tcW w:w="1822" w:type="dxa"/>
            <w:gridSpan w:val="4"/>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2027-2030</w:t>
            </w:r>
          </w:p>
        </w:tc>
      </w:tr>
      <w:tr w:rsidR="00907728" w:rsidRPr="00907728" w:rsidTr="006E4DCB">
        <w:tc>
          <w:tcPr>
            <w:tcW w:w="675" w:type="dxa"/>
            <w:vMerge/>
            <w:shd w:val="clear" w:color="auto" w:fill="auto"/>
          </w:tcPr>
          <w:p w:rsidR="00907728" w:rsidRPr="00907728" w:rsidRDefault="00907728" w:rsidP="006E4DCB">
            <w:pPr>
              <w:rPr>
                <w:rFonts w:ascii="Times New Roman" w:hAnsi="Times New Roman" w:cs="Times New Roman"/>
                <w:sz w:val="24"/>
                <w:szCs w:val="24"/>
              </w:rPr>
            </w:pPr>
          </w:p>
        </w:tc>
        <w:tc>
          <w:tcPr>
            <w:tcW w:w="1877" w:type="dxa"/>
            <w:vMerge/>
            <w:shd w:val="clear" w:color="auto" w:fill="auto"/>
          </w:tcPr>
          <w:p w:rsidR="00907728" w:rsidRPr="00907728" w:rsidRDefault="00907728" w:rsidP="006E4DCB">
            <w:pPr>
              <w:rPr>
                <w:rFonts w:ascii="Times New Roman" w:hAnsi="Times New Roman" w:cs="Times New Roman"/>
                <w:sz w:val="24"/>
                <w:szCs w:val="24"/>
              </w:rPr>
            </w:pPr>
          </w:p>
        </w:tc>
        <w:tc>
          <w:tcPr>
            <w:tcW w:w="1501" w:type="dxa"/>
            <w:vMerge/>
            <w:shd w:val="clear" w:color="auto" w:fill="auto"/>
          </w:tcPr>
          <w:p w:rsidR="00907728" w:rsidRPr="00907728" w:rsidRDefault="00907728" w:rsidP="006E4DCB">
            <w:pPr>
              <w:rPr>
                <w:rFonts w:ascii="Times New Roman" w:hAnsi="Times New Roman" w:cs="Times New Roman"/>
                <w:sz w:val="24"/>
                <w:szCs w:val="24"/>
              </w:rPr>
            </w:pPr>
          </w:p>
        </w:tc>
        <w:tc>
          <w:tcPr>
            <w:tcW w:w="1167" w:type="dxa"/>
            <w:vMerge/>
            <w:shd w:val="clear" w:color="auto" w:fill="auto"/>
          </w:tcPr>
          <w:p w:rsidR="00907728" w:rsidRPr="00907728" w:rsidRDefault="00907728" w:rsidP="006E4DCB">
            <w:pPr>
              <w:rPr>
                <w:rFonts w:ascii="Times New Roman" w:hAnsi="Times New Roman" w:cs="Times New Roman"/>
                <w:sz w:val="24"/>
                <w:szCs w:val="24"/>
              </w:rPr>
            </w:pPr>
          </w:p>
        </w:tc>
        <w:tc>
          <w:tcPr>
            <w:tcW w:w="1359" w:type="dxa"/>
            <w:vMerge/>
            <w:shd w:val="clear" w:color="auto" w:fill="auto"/>
          </w:tcPr>
          <w:p w:rsidR="00907728" w:rsidRPr="00907728" w:rsidRDefault="00907728" w:rsidP="006E4DCB">
            <w:pPr>
              <w:rPr>
                <w:rFonts w:ascii="Times New Roman" w:hAnsi="Times New Roman" w:cs="Times New Roman"/>
                <w:sz w:val="24"/>
                <w:szCs w:val="24"/>
              </w:rPr>
            </w:pPr>
          </w:p>
        </w:tc>
        <w:tc>
          <w:tcPr>
            <w:tcW w:w="1303" w:type="dxa"/>
            <w:vMerge/>
            <w:shd w:val="clear" w:color="auto" w:fill="auto"/>
          </w:tcPr>
          <w:p w:rsidR="00907728" w:rsidRPr="00907728" w:rsidRDefault="00907728" w:rsidP="006E4DCB">
            <w:pP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rPr>
                <w:rFonts w:ascii="Times New Roman" w:hAnsi="Times New Roman" w:cs="Times New Roman"/>
                <w:sz w:val="24"/>
                <w:szCs w:val="24"/>
              </w:rPr>
            </w:pPr>
            <w:r w:rsidRPr="00907728">
              <w:rPr>
                <w:rFonts w:ascii="Times New Roman" w:hAnsi="Times New Roman" w:cs="Times New Roman"/>
                <w:sz w:val="24"/>
                <w:szCs w:val="24"/>
              </w:rPr>
              <w:t>1 кв.</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 кв.</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3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4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3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4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3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4   кв.</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 кв.</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 кв.</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 xml:space="preserve">3 </w:t>
            </w:r>
            <w:proofErr w:type="spellStart"/>
            <w:r w:rsidRPr="00907728">
              <w:rPr>
                <w:rFonts w:ascii="Times New Roman" w:hAnsi="Times New Roman" w:cs="Times New Roman"/>
                <w:sz w:val="24"/>
                <w:szCs w:val="24"/>
              </w:rPr>
              <w:t>кв</w:t>
            </w:r>
            <w:proofErr w:type="spellEnd"/>
            <w:proofErr w:type="gramStart"/>
            <w:r w:rsidRPr="00907728">
              <w:rPr>
                <w:rFonts w:ascii="Times New Roman" w:hAnsi="Times New Roman" w:cs="Times New Roman"/>
                <w:sz w:val="24"/>
                <w:szCs w:val="24"/>
              </w:rPr>
              <w:t xml:space="preserve"> .</w:t>
            </w:r>
            <w:proofErr w:type="gramEnd"/>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 xml:space="preserve">4   </w:t>
            </w:r>
            <w:proofErr w:type="spellStart"/>
            <w:r w:rsidRPr="00907728">
              <w:rPr>
                <w:rFonts w:ascii="Times New Roman" w:hAnsi="Times New Roman" w:cs="Times New Roman"/>
                <w:sz w:val="24"/>
                <w:szCs w:val="24"/>
              </w:rPr>
              <w:t>кв</w:t>
            </w:r>
            <w:proofErr w:type="spellEnd"/>
            <w:r w:rsidRPr="00907728">
              <w:rPr>
                <w:rFonts w:ascii="Times New Roman" w:hAnsi="Times New Roman" w:cs="Times New Roman"/>
                <w:sz w:val="24"/>
                <w:szCs w:val="24"/>
              </w:rPr>
              <w:t xml:space="preserve">      </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1.</w:t>
            </w:r>
          </w:p>
        </w:tc>
        <w:tc>
          <w:tcPr>
            <w:tcW w:w="1877" w:type="dxa"/>
            <w:shd w:val="clear" w:color="auto" w:fill="auto"/>
          </w:tcPr>
          <w:p w:rsidR="00907728" w:rsidRPr="00907728" w:rsidRDefault="00907728" w:rsidP="006E4DCB">
            <w:pPr>
              <w:rPr>
                <w:rFonts w:ascii="Times New Roman" w:hAnsi="Times New Roman" w:cs="Times New Roman"/>
                <w:sz w:val="24"/>
                <w:szCs w:val="24"/>
              </w:rPr>
            </w:pPr>
            <w:r w:rsidRPr="00907728">
              <w:rPr>
                <w:rFonts w:ascii="Times New Roman" w:hAnsi="Times New Roman" w:cs="Times New Roman"/>
                <w:b/>
                <w:bCs/>
                <w:color w:val="000000"/>
                <w:sz w:val="24"/>
                <w:szCs w:val="24"/>
              </w:rPr>
              <w:t>Снижение рисков и смягчение ЧС природного и техногенного характера:</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tcPr>
          <w:p w:rsidR="00907728" w:rsidRPr="00907728" w:rsidRDefault="00907728" w:rsidP="006E4DCB">
            <w:pPr>
              <w:jc w:val="center"/>
              <w:rPr>
                <w:rFonts w:ascii="Times New Roman" w:hAnsi="Times New Roman" w:cs="Times New Roman"/>
                <w:sz w:val="24"/>
                <w:szCs w:val="24"/>
              </w:rPr>
            </w:pPr>
          </w:p>
        </w:tc>
        <w:tc>
          <w:tcPr>
            <w:tcW w:w="466"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tc>
        <w:tc>
          <w:tcPr>
            <w:tcW w:w="431" w:type="dxa"/>
            <w:shd w:val="clear" w:color="auto" w:fill="auto"/>
          </w:tcPr>
          <w:p w:rsidR="00907728" w:rsidRPr="00907728" w:rsidRDefault="00907728" w:rsidP="006E4DCB">
            <w:pPr>
              <w:jc w:val="center"/>
              <w:rPr>
                <w:rFonts w:ascii="Times New Roman" w:hAnsi="Times New Roman" w:cs="Times New Roman"/>
                <w:sz w:val="24"/>
                <w:szCs w:val="24"/>
              </w:rPr>
            </w:pPr>
          </w:p>
        </w:tc>
        <w:tc>
          <w:tcPr>
            <w:tcW w:w="48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tcPr>
          <w:p w:rsidR="00907728" w:rsidRPr="00907728" w:rsidRDefault="00907728" w:rsidP="006E4DCB">
            <w:pPr>
              <w:jc w:val="center"/>
              <w:rPr>
                <w:rFonts w:ascii="Times New Roman" w:hAnsi="Times New Roman" w:cs="Times New Roman"/>
                <w:sz w:val="24"/>
                <w:szCs w:val="24"/>
              </w:rPr>
            </w:pPr>
          </w:p>
        </w:tc>
      </w:tr>
      <w:tr w:rsidR="00907728" w:rsidRPr="00907728" w:rsidTr="006E4DCB">
        <w:trPr>
          <w:trHeight w:val="412"/>
        </w:trPr>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1.2</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sz w:val="24"/>
                <w:szCs w:val="24"/>
              </w:rPr>
              <w:t xml:space="preserve">Создание подвижного пункта питания (приобретение полевой кухни, емкостей для </w:t>
            </w:r>
            <w:r w:rsidRPr="00907728">
              <w:rPr>
                <w:rFonts w:ascii="Times New Roman" w:hAnsi="Times New Roman" w:cs="Times New Roman"/>
                <w:sz w:val="24"/>
                <w:szCs w:val="24"/>
              </w:rPr>
              <w:lastRenderedPageBreak/>
              <w:t>воды, термосов, комплекта посуды).</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roofErr w:type="spellStart"/>
            <w:r w:rsidRPr="00907728">
              <w:rPr>
                <w:rFonts w:ascii="Times New Roman" w:hAnsi="Times New Roman" w:cs="Times New Roman"/>
                <w:sz w:val="24"/>
                <w:szCs w:val="24"/>
              </w:rPr>
              <w:lastRenderedPageBreak/>
              <w:t>Ванисов</w:t>
            </w:r>
            <w:proofErr w:type="spellEnd"/>
            <w:r w:rsidRPr="00907728">
              <w:rPr>
                <w:rFonts w:ascii="Times New Roman" w:hAnsi="Times New Roman" w:cs="Times New Roman"/>
                <w:sz w:val="24"/>
                <w:szCs w:val="24"/>
              </w:rPr>
              <w:t xml:space="preserve"> В.Ю.</w:t>
            </w: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rPr>
                <w:rFonts w:ascii="Times New Roman" w:hAnsi="Times New Roman" w:cs="Times New Roman"/>
                <w:sz w:val="24"/>
                <w:szCs w:val="24"/>
              </w:rPr>
            </w:pPr>
          </w:p>
        </w:tc>
        <w:tc>
          <w:tcPr>
            <w:tcW w:w="448"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66"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1"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7"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31"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83"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c>
          <w:tcPr>
            <w:tcW w:w="451" w:type="dxa"/>
            <w:shd w:val="clear" w:color="auto" w:fill="auto"/>
          </w:tcPr>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p w:rsidR="00907728" w:rsidRPr="00907728" w:rsidRDefault="00907728" w:rsidP="006E4DCB">
            <w:pPr>
              <w:jc w:val="center"/>
              <w:rPr>
                <w:rFonts w:ascii="Times New Roman" w:hAnsi="Times New Roman" w:cs="Times New Roman"/>
                <w:sz w:val="24"/>
                <w:szCs w:val="24"/>
              </w:rPr>
            </w:pP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lastRenderedPageBreak/>
              <w:t>1.3</w:t>
            </w:r>
          </w:p>
        </w:tc>
        <w:tc>
          <w:tcPr>
            <w:tcW w:w="1877" w:type="dxa"/>
            <w:shd w:val="clear" w:color="auto" w:fill="auto"/>
          </w:tcPr>
          <w:p w:rsidR="00907728" w:rsidRPr="00907728" w:rsidRDefault="00907728" w:rsidP="006E4DCB">
            <w:pPr>
              <w:rPr>
                <w:rFonts w:ascii="Times New Roman" w:hAnsi="Times New Roman" w:cs="Times New Roman"/>
                <w:color w:val="666666"/>
                <w:sz w:val="24"/>
                <w:szCs w:val="24"/>
              </w:rPr>
            </w:pPr>
            <w:r w:rsidRPr="00907728">
              <w:rPr>
                <w:rFonts w:ascii="Times New Roman" w:hAnsi="Times New Roman" w:cs="Times New Roman"/>
                <w:color w:val="000000"/>
                <w:sz w:val="24"/>
                <w:szCs w:val="24"/>
              </w:rPr>
              <w:t>Создание материальной базы для пункта временного размещения пострадавшего населения (приобретение палаток, печей, кроватей, постельных принадлежностей).</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Управление образования Администрации Темниковского муниципального района</w:t>
            </w:r>
          </w:p>
          <w:p w:rsidR="00907728" w:rsidRPr="00907728" w:rsidRDefault="00907728" w:rsidP="006E4DCB">
            <w:pPr>
              <w:jc w:val="center"/>
              <w:rPr>
                <w:rFonts w:ascii="Times New Roman" w:hAnsi="Times New Roman" w:cs="Times New Roman"/>
                <w:color w:val="000000"/>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1.4.</w:t>
            </w:r>
          </w:p>
        </w:tc>
        <w:tc>
          <w:tcPr>
            <w:tcW w:w="1877" w:type="dxa"/>
            <w:shd w:val="clear" w:color="auto" w:fill="auto"/>
          </w:tcPr>
          <w:p w:rsidR="00907728" w:rsidRPr="00907728" w:rsidRDefault="00907728" w:rsidP="006E4DCB">
            <w:pPr>
              <w:rPr>
                <w:rFonts w:ascii="Times New Roman" w:hAnsi="Times New Roman" w:cs="Times New Roman"/>
                <w:sz w:val="24"/>
                <w:szCs w:val="24"/>
              </w:rPr>
            </w:pPr>
            <w:r w:rsidRPr="00907728">
              <w:rPr>
                <w:rFonts w:ascii="Times New Roman" w:hAnsi="Times New Roman" w:cs="Times New Roman"/>
                <w:color w:val="000000"/>
                <w:sz w:val="24"/>
                <w:szCs w:val="24"/>
              </w:rPr>
              <w:t>Проведение мероприятий по предупреждению гибели людей на водоемах, изготовление аншлагов, табличек, наглядной агитации, проведение обследования водоемов.</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Управление образования Администрации Темниковского муниципального района</w:t>
            </w:r>
          </w:p>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1.5</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Совершенствование системы оповещения населения об угрозе </w:t>
            </w:r>
            <w:r w:rsidRPr="00907728">
              <w:rPr>
                <w:rFonts w:ascii="Times New Roman" w:hAnsi="Times New Roman" w:cs="Times New Roman"/>
                <w:color w:val="000000"/>
                <w:sz w:val="24"/>
                <w:szCs w:val="24"/>
              </w:rPr>
              <w:lastRenderedPageBreak/>
              <w:t xml:space="preserve">чрезвычайной ситуации природного и техногенного характера и мероприятий по гражданской обороне (приобретение электромегафонов, </w:t>
            </w:r>
            <w:proofErr w:type="spellStart"/>
            <w:r w:rsidRPr="00907728">
              <w:rPr>
                <w:rFonts w:ascii="Times New Roman" w:hAnsi="Times New Roman" w:cs="Times New Roman"/>
                <w:color w:val="000000"/>
                <w:sz w:val="24"/>
                <w:szCs w:val="24"/>
              </w:rPr>
              <w:t>электросирены</w:t>
            </w:r>
            <w:proofErr w:type="spellEnd"/>
            <w:r w:rsidRPr="00907728">
              <w:rPr>
                <w:rFonts w:ascii="Times New Roman" w:hAnsi="Times New Roman" w:cs="Times New Roman"/>
                <w:color w:val="000000"/>
                <w:sz w:val="24"/>
                <w:szCs w:val="24"/>
              </w:rPr>
              <w:t xml:space="preserve"> с громкоговорящим устройством): Приобретение оргтехники, расходных материалов для обеспечения </w:t>
            </w:r>
            <w:proofErr w:type="gramStart"/>
            <w:r w:rsidRPr="00907728">
              <w:rPr>
                <w:rFonts w:ascii="Times New Roman" w:hAnsi="Times New Roman" w:cs="Times New Roman"/>
                <w:color w:val="000000"/>
                <w:sz w:val="24"/>
                <w:szCs w:val="24"/>
              </w:rPr>
              <w:t>работы органов управления муниципального звена единой государственной системы предупреждения</w:t>
            </w:r>
            <w:proofErr w:type="gramEnd"/>
            <w:r w:rsidRPr="00907728">
              <w:rPr>
                <w:rFonts w:ascii="Times New Roman" w:hAnsi="Times New Roman" w:cs="Times New Roman"/>
                <w:color w:val="000000"/>
                <w:sz w:val="24"/>
                <w:szCs w:val="24"/>
              </w:rPr>
              <w:t xml:space="preserve"> и ликвидации чрезвычайной ситуации.</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Администрация Темниковского муниципаль</w:t>
            </w:r>
            <w:r w:rsidRPr="00907728">
              <w:rPr>
                <w:rFonts w:ascii="Times New Roman" w:hAnsi="Times New Roman" w:cs="Times New Roman"/>
                <w:sz w:val="24"/>
                <w:szCs w:val="24"/>
              </w:rPr>
              <w:lastRenderedPageBreak/>
              <w:t xml:space="preserve">ного района </w:t>
            </w: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lastRenderedPageBreak/>
              <w:t>1.6.</w:t>
            </w:r>
          </w:p>
        </w:tc>
        <w:tc>
          <w:tcPr>
            <w:tcW w:w="1877" w:type="dxa"/>
            <w:shd w:val="clear" w:color="auto" w:fill="auto"/>
          </w:tcPr>
          <w:p w:rsidR="00907728" w:rsidRPr="00907728" w:rsidRDefault="00907728" w:rsidP="006E4DCB">
            <w:pPr>
              <w:rPr>
                <w:rFonts w:ascii="Times New Roman" w:hAnsi="Times New Roman" w:cs="Times New Roman"/>
                <w:sz w:val="24"/>
                <w:szCs w:val="24"/>
              </w:rPr>
            </w:pPr>
            <w:r w:rsidRPr="00907728">
              <w:rPr>
                <w:rFonts w:ascii="Times New Roman" w:hAnsi="Times New Roman" w:cs="Times New Roman"/>
                <w:color w:val="000000"/>
                <w:sz w:val="24"/>
                <w:szCs w:val="24"/>
              </w:rPr>
              <w:t xml:space="preserve">Удаление деревьев, при поломке которых во </w:t>
            </w:r>
            <w:r w:rsidRPr="00907728">
              <w:rPr>
                <w:rFonts w:ascii="Times New Roman" w:hAnsi="Times New Roman" w:cs="Times New Roman"/>
                <w:color w:val="000000"/>
                <w:sz w:val="24"/>
                <w:szCs w:val="24"/>
              </w:rPr>
              <w:lastRenderedPageBreak/>
              <w:t>время снегопада, сильного ветра создается угроза разрушения социальных объектов.</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 xml:space="preserve">Администрация Темниковского </w:t>
            </w:r>
            <w:r w:rsidRPr="00907728">
              <w:rPr>
                <w:rFonts w:ascii="Times New Roman" w:hAnsi="Times New Roman" w:cs="Times New Roman"/>
                <w:sz w:val="24"/>
                <w:szCs w:val="24"/>
              </w:rPr>
              <w:lastRenderedPageBreak/>
              <w:t xml:space="preserve">муниципального района </w:t>
            </w: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b/>
                <w:color w:val="000000"/>
                <w:sz w:val="24"/>
                <w:szCs w:val="24"/>
              </w:rPr>
            </w:pPr>
            <w:r w:rsidRPr="00907728">
              <w:rPr>
                <w:rFonts w:ascii="Times New Roman" w:hAnsi="Times New Roman" w:cs="Times New Roman"/>
                <w:b/>
                <w:color w:val="000000"/>
                <w:sz w:val="24"/>
                <w:szCs w:val="24"/>
              </w:rPr>
              <w:lastRenderedPageBreak/>
              <w:t>2.</w:t>
            </w:r>
          </w:p>
        </w:tc>
        <w:tc>
          <w:tcPr>
            <w:tcW w:w="1877"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b/>
                <w:bCs/>
                <w:color w:val="000000"/>
                <w:sz w:val="24"/>
                <w:szCs w:val="24"/>
              </w:rPr>
              <w:t>Обеспечение пожарной безопасности:</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2.1</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Опашка населенных пунктов </w:t>
            </w:r>
          </w:p>
          <w:p w:rsidR="00907728" w:rsidRPr="00907728" w:rsidRDefault="00907728" w:rsidP="006E4DCB">
            <w:pPr>
              <w:jc w:val="center"/>
              <w:rPr>
                <w:rFonts w:ascii="Times New Roman" w:hAnsi="Times New Roman" w:cs="Times New Roman"/>
                <w:sz w:val="24"/>
                <w:szCs w:val="24"/>
              </w:rPr>
            </w:pPr>
          </w:p>
        </w:tc>
        <w:tc>
          <w:tcPr>
            <w:tcW w:w="1501" w:type="dxa"/>
            <w:shd w:val="clear" w:color="auto" w:fill="auto"/>
          </w:tcPr>
          <w:p w:rsidR="00907728" w:rsidRPr="00907728" w:rsidRDefault="00907728" w:rsidP="006E4DCB">
            <w:pPr>
              <w:jc w:val="center"/>
              <w:rPr>
                <w:rFonts w:ascii="Times New Roman" w:hAnsi="Times New Roman" w:cs="Times New Roman"/>
                <w:color w:val="FF0000"/>
                <w:sz w:val="24"/>
                <w:szCs w:val="24"/>
              </w:rPr>
            </w:pPr>
            <w:r w:rsidRPr="00907728">
              <w:rPr>
                <w:rFonts w:ascii="Times New Roman" w:hAnsi="Times New Roman" w:cs="Times New Roman"/>
                <w:sz w:val="24"/>
                <w:szCs w:val="24"/>
              </w:rPr>
              <w:t>Администрация Темниковского муниципального района</w:t>
            </w:r>
          </w:p>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2.2</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Приобретение ранцевых огнетушителей </w:t>
            </w:r>
          </w:p>
          <w:p w:rsidR="00907728" w:rsidRPr="00907728" w:rsidRDefault="00907728" w:rsidP="006E4DCB">
            <w:pPr>
              <w:jc w:val="center"/>
              <w:rPr>
                <w:rFonts w:ascii="Times New Roman" w:hAnsi="Times New Roman" w:cs="Times New Roman"/>
                <w:sz w:val="24"/>
                <w:szCs w:val="24"/>
              </w:rPr>
            </w:pP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Администрация Темниковского муниципального района</w:t>
            </w: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2.3</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Приобретение пожарных мотопомп </w:t>
            </w:r>
          </w:p>
          <w:p w:rsidR="00907728" w:rsidRPr="00907728" w:rsidRDefault="00907728" w:rsidP="006E4DCB">
            <w:pPr>
              <w:jc w:val="center"/>
              <w:rPr>
                <w:rFonts w:ascii="Times New Roman" w:hAnsi="Times New Roman" w:cs="Times New Roman"/>
                <w:sz w:val="24"/>
                <w:szCs w:val="24"/>
              </w:rPr>
            </w:pP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Администрация Темниковского муниципального района</w:t>
            </w: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2.4 </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Приобретение лопат, ведер.</w:t>
            </w:r>
          </w:p>
          <w:p w:rsidR="00907728" w:rsidRPr="00907728" w:rsidRDefault="00907728" w:rsidP="006E4DCB">
            <w:pPr>
              <w:jc w:val="center"/>
              <w:rPr>
                <w:rFonts w:ascii="Times New Roman" w:hAnsi="Times New Roman" w:cs="Times New Roman"/>
                <w:sz w:val="24"/>
                <w:szCs w:val="24"/>
              </w:rPr>
            </w:pP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Администрация Темниковского муниципаль</w:t>
            </w:r>
            <w:r w:rsidRPr="00907728">
              <w:rPr>
                <w:rFonts w:ascii="Times New Roman" w:hAnsi="Times New Roman" w:cs="Times New Roman"/>
                <w:sz w:val="24"/>
                <w:szCs w:val="24"/>
              </w:rPr>
              <w:lastRenderedPageBreak/>
              <w:t xml:space="preserve">ного района </w:t>
            </w: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lastRenderedPageBreak/>
              <w:t>2.5</w:t>
            </w:r>
          </w:p>
        </w:tc>
        <w:tc>
          <w:tcPr>
            <w:tcW w:w="1877" w:type="dxa"/>
            <w:shd w:val="clear" w:color="auto" w:fill="auto"/>
          </w:tcPr>
          <w:p w:rsidR="00907728" w:rsidRPr="00907728" w:rsidRDefault="00907728" w:rsidP="006E4DCB">
            <w:pPr>
              <w:rPr>
                <w:rFonts w:ascii="Times New Roman" w:hAnsi="Times New Roman" w:cs="Times New Roman"/>
                <w:b/>
                <w:sz w:val="24"/>
                <w:szCs w:val="24"/>
              </w:rPr>
            </w:pPr>
            <w:r w:rsidRPr="00907728">
              <w:rPr>
                <w:rFonts w:ascii="Times New Roman" w:hAnsi="Times New Roman" w:cs="Times New Roman"/>
                <w:color w:val="000000"/>
                <w:sz w:val="24"/>
                <w:szCs w:val="24"/>
              </w:rPr>
              <w:t>Приобретение пожарных рукавов</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2.6</w:t>
            </w:r>
          </w:p>
        </w:tc>
        <w:tc>
          <w:tcPr>
            <w:tcW w:w="1877" w:type="dxa"/>
            <w:shd w:val="clear" w:color="auto" w:fill="auto"/>
          </w:tcPr>
          <w:p w:rsidR="00907728" w:rsidRPr="00907728" w:rsidRDefault="00907728" w:rsidP="006E4DCB">
            <w:pPr>
              <w:rPr>
                <w:rFonts w:ascii="Times New Roman" w:hAnsi="Times New Roman" w:cs="Times New Roman"/>
                <w:sz w:val="24"/>
                <w:szCs w:val="24"/>
              </w:rPr>
            </w:pPr>
            <w:r w:rsidRPr="00907728">
              <w:rPr>
                <w:rFonts w:ascii="Times New Roman" w:hAnsi="Times New Roman" w:cs="Times New Roman"/>
                <w:color w:val="000000"/>
                <w:sz w:val="24"/>
                <w:szCs w:val="24"/>
              </w:rPr>
              <w:t>Обустройство помещения на базе МУП «</w:t>
            </w:r>
            <w:proofErr w:type="spellStart"/>
            <w:r w:rsidRPr="00907728">
              <w:rPr>
                <w:rFonts w:ascii="Times New Roman" w:hAnsi="Times New Roman" w:cs="Times New Roman"/>
                <w:color w:val="000000"/>
                <w:sz w:val="24"/>
                <w:szCs w:val="24"/>
              </w:rPr>
              <w:t>Жилкомхоз</w:t>
            </w:r>
            <w:proofErr w:type="spellEnd"/>
            <w:r w:rsidRPr="00907728">
              <w:rPr>
                <w:rFonts w:ascii="Times New Roman" w:hAnsi="Times New Roman" w:cs="Times New Roman"/>
                <w:color w:val="000000"/>
                <w:sz w:val="24"/>
                <w:szCs w:val="24"/>
              </w:rPr>
              <w:t>» по организации неработающего населения</w:t>
            </w:r>
          </w:p>
        </w:tc>
        <w:tc>
          <w:tcPr>
            <w:tcW w:w="1501" w:type="dxa"/>
            <w:shd w:val="clear" w:color="auto" w:fill="auto"/>
          </w:tcPr>
          <w:p w:rsidR="00907728" w:rsidRPr="00907728" w:rsidRDefault="00907728" w:rsidP="006E4DCB">
            <w:pPr>
              <w:jc w:val="center"/>
              <w:rPr>
                <w:rFonts w:ascii="Times New Roman" w:hAnsi="Times New Roman" w:cs="Times New Roman"/>
                <w:color w:val="FF0000"/>
                <w:sz w:val="24"/>
                <w:szCs w:val="24"/>
              </w:rPr>
            </w:pPr>
            <w:r w:rsidRPr="00907728">
              <w:rPr>
                <w:rFonts w:ascii="Times New Roman" w:hAnsi="Times New Roman" w:cs="Times New Roman"/>
                <w:sz w:val="24"/>
                <w:szCs w:val="24"/>
              </w:rPr>
              <w:t>Администрация Темниковского муниципального района</w:t>
            </w: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2.7</w:t>
            </w:r>
          </w:p>
        </w:tc>
        <w:tc>
          <w:tcPr>
            <w:tcW w:w="1877" w:type="dxa"/>
            <w:shd w:val="clear" w:color="auto" w:fill="auto"/>
          </w:tcPr>
          <w:p w:rsidR="00907728" w:rsidRPr="00907728" w:rsidRDefault="00907728" w:rsidP="006E4DCB">
            <w:pPr>
              <w:rPr>
                <w:rFonts w:ascii="Times New Roman" w:hAnsi="Times New Roman" w:cs="Times New Roman"/>
                <w:sz w:val="24"/>
                <w:szCs w:val="24"/>
              </w:rPr>
            </w:pPr>
            <w:r w:rsidRPr="00907728">
              <w:rPr>
                <w:rFonts w:ascii="Times New Roman" w:hAnsi="Times New Roman" w:cs="Times New Roman"/>
                <w:color w:val="000000"/>
                <w:sz w:val="24"/>
                <w:szCs w:val="24"/>
              </w:rPr>
              <w:t>Приобретение методических, учебно-информационных сборников и пособий по ГО и ЧС, плакатов по тематике ГО и ЧС</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b/>
                <w:color w:val="000000"/>
                <w:sz w:val="24"/>
                <w:szCs w:val="24"/>
              </w:rPr>
            </w:pPr>
            <w:r w:rsidRPr="00907728">
              <w:rPr>
                <w:rFonts w:ascii="Times New Roman" w:hAnsi="Times New Roman" w:cs="Times New Roman"/>
                <w:b/>
                <w:color w:val="000000"/>
                <w:sz w:val="24"/>
                <w:szCs w:val="24"/>
              </w:rPr>
              <w:t>3.</w:t>
            </w:r>
          </w:p>
        </w:tc>
        <w:tc>
          <w:tcPr>
            <w:tcW w:w="1877"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b/>
                <w:bCs/>
                <w:color w:val="000000"/>
                <w:sz w:val="24"/>
                <w:szCs w:val="24"/>
              </w:rPr>
              <w:t>Обеспечение гражданской обороны:</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3.1</w:t>
            </w:r>
          </w:p>
        </w:tc>
        <w:tc>
          <w:tcPr>
            <w:tcW w:w="1877" w:type="dxa"/>
            <w:shd w:val="clear" w:color="auto" w:fill="auto"/>
          </w:tcPr>
          <w:p w:rsidR="00907728" w:rsidRPr="00907728" w:rsidRDefault="00907728" w:rsidP="006E4DCB">
            <w:pPr>
              <w:rPr>
                <w:rFonts w:ascii="Times New Roman" w:hAnsi="Times New Roman" w:cs="Times New Roman"/>
                <w:sz w:val="24"/>
                <w:szCs w:val="24"/>
              </w:rPr>
            </w:pPr>
            <w:r w:rsidRPr="00907728">
              <w:rPr>
                <w:rFonts w:ascii="Times New Roman" w:hAnsi="Times New Roman" w:cs="Times New Roman"/>
                <w:color w:val="000000"/>
                <w:sz w:val="24"/>
                <w:szCs w:val="24"/>
              </w:rPr>
              <w:t>Подготовка и проведение занятий, учений, тренировок по вопросам гражданской обороны, действиям в условиях чрезвычайных ситуаций.</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Администрация Темниковского муниципального района</w:t>
            </w: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lastRenderedPageBreak/>
              <w:t>3.2</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Создание резерва материальных средств на ликвидацию чрезвычайных ситуаций:</w:t>
            </w:r>
          </w:p>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 средств индивидуальной защиты для </w:t>
            </w:r>
            <w:proofErr w:type="spellStart"/>
            <w:r w:rsidRPr="00907728">
              <w:rPr>
                <w:rFonts w:ascii="Times New Roman" w:hAnsi="Times New Roman" w:cs="Times New Roman"/>
                <w:color w:val="000000"/>
                <w:sz w:val="24"/>
                <w:szCs w:val="24"/>
              </w:rPr>
              <w:t>аварийно</w:t>
            </w:r>
            <w:proofErr w:type="spellEnd"/>
            <w:r w:rsidRPr="00907728">
              <w:rPr>
                <w:rFonts w:ascii="Times New Roman" w:hAnsi="Times New Roman" w:cs="Times New Roman"/>
                <w:color w:val="000000"/>
                <w:sz w:val="24"/>
                <w:szCs w:val="24"/>
              </w:rPr>
              <w:t xml:space="preserve"> спасательных формирований (противогазов, респираторов, костюмов защиты)</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3.3</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Оборудование складского помещения для хранения материальных ценностей резерва гражданской обороны и чрезвычайным ситуациям.</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3.4</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Оборудование противорадиационного убежища, ремонт, установка инженерно-</w:t>
            </w:r>
            <w:r w:rsidRPr="00907728">
              <w:rPr>
                <w:rFonts w:ascii="Times New Roman" w:hAnsi="Times New Roman" w:cs="Times New Roman"/>
                <w:color w:val="000000"/>
                <w:sz w:val="24"/>
                <w:szCs w:val="24"/>
              </w:rPr>
              <w:lastRenderedPageBreak/>
              <w:t>технического оборудования</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lastRenderedPageBreak/>
              <w:t>3,5</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Мероприятия по проведению учений по ликвидации последствий ЧС (мероприятия по «Паводок»).</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tcPr>
          <w:p w:rsidR="00907728" w:rsidRPr="00907728" w:rsidRDefault="00907728" w:rsidP="006E4DCB">
            <w:pPr>
              <w:rPr>
                <w:rFonts w:ascii="Times New Roman" w:hAnsi="Times New Roman" w:cs="Times New Roman"/>
              </w:rPr>
            </w:pPr>
          </w:p>
        </w:tc>
        <w:tc>
          <w:tcPr>
            <w:tcW w:w="466" w:type="dxa"/>
            <w:shd w:val="clear" w:color="auto" w:fill="auto"/>
          </w:tcPr>
          <w:p w:rsidR="00907728" w:rsidRPr="00907728" w:rsidRDefault="00907728" w:rsidP="006E4DCB">
            <w:pPr>
              <w:rPr>
                <w:rFonts w:ascii="Times New Roman" w:hAnsi="Times New Roman" w:cs="Times New Roman"/>
              </w:rPr>
            </w:pPr>
          </w:p>
        </w:tc>
        <w:tc>
          <w:tcPr>
            <w:tcW w:w="451" w:type="dxa"/>
            <w:shd w:val="clear" w:color="auto" w:fill="auto"/>
          </w:tcPr>
          <w:p w:rsidR="00907728" w:rsidRPr="00907728" w:rsidRDefault="00907728" w:rsidP="006E4DCB">
            <w:pPr>
              <w:rPr>
                <w:rFonts w:ascii="Times New Roman" w:hAnsi="Times New Roman" w:cs="Times New Roman"/>
              </w:rPr>
            </w:pPr>
          </w:p>
        </w:tc>
        <w:tc>
          <w:tcPr>
            <w:tcW w:w="457" w:type="dxa"/>
            <w:shd w:val="clear" w:color="auto" w:fill="auto"/>
          </w:tcPr>
          <w:p w:rsidR="00907728" w:rsidRPr="00907728" w:rsidRDefault="00907728" w:rsidP="006E4DCB">
            <w:pPr>
              <w:rPr>
                <w:rFonts w:ascii="Times New Roman" w:hAnsi="Times New Roman" w:cs="Times New Roman"/>
              </w:rPr>
            </w:pPr>
          </w:p>
        </w:tc>
        <w:tc>
          <w:tcPr>
            <w:tcW w:w="457" w:type="dxa"/>
            <w:shd w:val="clear" w:color="auto" w:fill="auto"/>
          </w:tcPr>
          <w:p w:rsidR="00907728" w:rsidRPr="00907728" w:rsidRDefault="00907728" w:rsidP="006E4DCB">
            <w:pPr>
              <w:rPr>
                <w:rFonts w:ascii="Times New Roman" w:hAnsi="Times New Roman" w:cs="Times New Roman"/>
              </w:rPr>
            </w:pPr>
          </w:p>
        </w:tc>
        <w:tc>
          <w:tcPr>
            <w:tcW w:w="457" w:type="dxa"/>
            <w:shd w:val="clear" w:color="auto" w:fill="auto"/>
          </w:tcPr>
          <w:p w:rsidR="00907728" w:rsidRPr="00907728" w:rsidRDefault="00907728" w:rsidP="006E4DCB">
            <w:pPr>
              <w:rPr>
                <w:rFonts w:ascii="Times New Roman" w:hAnsi="Times New Roman" w:cs="Times New Roman"/>
              </w:rPr>
            </w:pPr>
          </w:p>
        </w:tc>
        <w:tc>
          <w:tcPr>
            <w:tcW w:w="457" w:type="dxa"/>
            <w:shd w:val="clear" w:color="auto" w:fill="auto"/>
          </w:tcPr>
          <w:p w:rsidR="00907728" w:rsidRPr="00907728" w:rsidRDefault="00907728" w:rsidP="006E4DCB">
            <w:pPr>
              <w:rPr>
                <w:rFonts w:ascii="Times New Roman" w:hAnsi="Times New Roman" w:cs="Times New Roman"/>
              </w:rPr>
            </w:pPr>
          </w:p>
        </w:tc>
        <w:tc>
          <w:tcPr>
            <w:tcW w:w="457" w:type="dxa"/>
            <w:shd w:val="clear" w:color="auto" w:fill="auto"/>
          </w:tcPr>
          <w:p w:rsidR="00907728" w:rsidRPr="00907728" w:rsidRDefault="00907728" w:rsidP="006E4DCB">
            <w:pPr>
              <w:rPr>
                <w:rFonts w:ascii="Times New Roman" w:hAnsi="Times New Roman" w:cs="Times New Roman"/>
              </w:rPr>
            </w:pP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31"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83"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1"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b/>
                <w:color w:val="000000"/>
                <w:sz w:val="24"/>
                <w:szCs w:val="24"/>
              </w:rPr>
            </w:pPr>
            <w:r w:rsidRPr="00907728">
              <w:rPr>
                <w:rFonts w:ascii="Times New Roman" w:hAnsi="Times New Roman" w:cs="Times New Roman"/>
                <w:b/>
                <w:color w:val="000000"/>
                <w:sz w:val="24"/>
                <w:szCs w:val="24"/>
              </w:rPr>
              <w:t>4.</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b/>
                <w:bCs/>
                <w:color w:val="000000"/>
                <w:sz w:val="24"/>
                <w:szCs w:val="24"/>
              </w:rPr>
              <w:t>Развитие и функционирование Единой дежурно-диспетчерской службы:</w:t>
            </w: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66"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7"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3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83"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c>
          <w:tcPr>
            <w:tcW w:w="451" w:type="dxa"/>
            <w:shd w:val="clear" w:color="auto" w:fill="auto"/>
            <w:vAlign w:val="center"/>
          </w:tcPr>
          <w:p w:rsidR="00907728" w:rsidRPr="00907728" w:rsidRDefault="00907728" w:rsidP="006E4DCB">
            <w:pPr>
              <w:jc w:val="center"/>
              <w:rPr>
                <w:rFonts w:ascii="Times New Roman" w:hAnsi="Times New Roman" w:cs="Times New Roman"/>
                <w:sz w:val="24"/>
                <w:szCs w:val="24"/>
              </w:rPr>
            </w:pPr>
          </w:p>
        </w:tc>
      </w:tr>
      <w:tr w:rsidR="00907728" w:rsidRPr="00907728" w:rsidTr="006E4DCB">
        <w:tc>
          <w:tcPr>
            <w:tcW w:w="675"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4.1</w:t>
            </w:r>
          </w:p>
        </w:tc>
        <w:tc>
          <w:tcPr>
            <w:tcW w:w="1877" w:type="dxa"/>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Обеспечение деятельности Единой дежурно-диспетчерской   службы</w:t>
            </w:r>
          </w:p>
          <w:p w:rsidR="00907728" w:rsidRPr="00907728" w:rsidRDefault="00907728" w:rsidP="006E4DCB">
            <w:pPr>
              <w:rPr>
                <w:rFonts w:ascii="Times New Roman" w:hAnsi="Times New Roman" w:cs="Times New Roman"/>
                <w:b/>
                <w:bCs/>
                <w:color w:val="000000"/>
                <w:sz w:val="24"/>
                <w:szCs w:val="24"/>
              </w:rPr>
            </w:pPr>
          </w:p>
        </w:tc>
        <w:tc>
          <w:tcPr>
            <w:tcW w:w="1501" w:type="dxa"/>
            <w:shd w:val="clear" w:color="auto" w:fill="auto"/>
          </w:tcPr>
          <w:p w:rsidR="00907728" w:rsidRPr="00907728" w:rsidRDefault="00907728" w:rsidP="006E4DCB">
            <w:pPr>
              <w:jc w:val="center"/>
              <w:rPr>
                <w:rFonts w:ascii="Times New Roman" w:hAnsi="Times New Roman" w:cs="Times New Roman"/>
                <w:sz w:val="24"/>
                <w:szCs w:val="24"/>
              </w:rPr>
            </w:pPr>
          </w:p>
        </w:tc>
        <w:tc>
          <w:tcPr>
            <w:tcW w:w="1167"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359"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303" w:type="dxa"/>
            <w:shd w:val="clear" w:color="auto" w:fill="auto"/>
          </w:tcPr>
          <w:p w:rsidR="00907728" w:rsidRPr="00907728" w:rsidRDefault="00907728" w:rsidP="006E4DCB">
            <w:pPr>
              <w:jc w:val="center"/>
              <w:rPr>
                <w:rFonts w:ascii="Times New Roman" w:hAnsi="Times New Roman" w:cs="Times New Roman"/>
                <w:sz w:val="24"/>
                <w:szCs w:val="24"/>
              </w:rPr>
            </w:pPr>
          </w:p>
        </w:tc>
        <w:tc>
          <w:tcPr>
            <w:tcW w:w="448"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66"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1"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7"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31"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83"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c>
          <w:tcPr>
            <w:tcW w:w="451" w:type="dxa"/>
            <w:shd w:val="clear" w:color="auto" w:fill="auto"/>
          </w:tcPr>
          <w:p w:rsidR="00907728" w:rsidRPr="00907728" w:rsidRDefault="00907728" w:rsidP="006E4DCB">
            <w:pPr>
              <w:rPr>
                <w:rFonts w:ascii="Times New Roman" w:hAnsi="Times New Roman" w:cs="Times New Roman"/>
              </w:rPr>
            </w:pPr>
            <w:r w:rsidRPr="00907728">
              <w:rPr>
                <w:rFonts w:ascii="Times New Roman" w:hAnsi="Times New Roman" w:cs="Times New Roman"/>
                <w:sz w:val="24"/>
                <w:szCs w:val="24"/>
              </w:rPr>
              <w:t>+</w:t>
            </w:r>
          </w:p>
        </w:tc>
      </w:tr>
    </w:tbl>
    <w:p w:rsidR="00907728" w:rsidRDefault="00907728" w:rsidP="00907728">
      <w:pPr>
        <w:tabs>
          <w:tab w:val="left" w:pos="2622"/>
        </w:tabs>
        <w:jc w:val="right"/>
        <w:rPr>
          <w:rFonts w:ascii="Times New Roman" w:hAnsi="Times New Roman" w:cs="Times New Roman"/>
          <w:sz w:val="24"/>
          <w:szCs w:val="24"/>
        </w:rPr>
      </w:pPr>
    </w:p>
    <w:p w:rsidR="00D3393A" w:rsidRPr="00907728" w:rsidRDefault="00D3393A" w:rsidP="00907728">
      <w:pPr>
        <w:tabs>
          <w:tab w:val="left" w:pos="2622"/>
        </w:tabs>
        <w:jc w:val="right"/>
        <w:rPr>
          <w:rFonts w:ascii="Times New Roman" w:hAnsi="Times New Roman" w:cs="Times New Roman"/>
          <w:sz w:val="24"/>
          <w:szCs w:val="24"/>
        </w:rPr>
      </w:pPr>
    </w:p>
    <w:p w:rsidR="00907728" w:rsidRPr="00907728" w:rsidRDefault="00907728" w:rsidP="00907728">
      <w:pPr>
        <w:tabs>
          <w:tab w:val="left" w:pos="2622"/>
        </w:tabs>
        <w:jc w:val="right"/>
        <w:rPr>
          <w:rFonts w:ascii="Times New Roman" w:hAnsi="Times New Roman" w:cs="Times New Roman"/>
          <w:sz w:val="24"/>
          <w:szCs w:val="24"/>
        </w:rPr>
      </w:pP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Приложение 3</w:t>
      </w: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УТВЕРЖДЕНО</w:t>
      </w: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постановлением Администрации</w:t>
      </w: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Темниковского муниципального района</w:t>
      </w:r>
    </w:p>
    <w:p w:rsidR="00907728" w:rsidRPr="00907728" w:rsidRDefault="00907728" w:rsidP="00907728">
      <w:pPr>
        <w:tabs>
          <w:tab w:val="left" w:pos="2622"/>
        </w:tabs>
        <w:jc w:val="right"/>
        <w:rPr>
          <w:rFonts w:ascii="Times New Roman" w:hAnsi="Times New Roman" w:cs="Times New Roman"/>
          <w:sz w:val="24"/>
          <w:szCs w:val="24"/>
        </w:rPr>
      </w:pPr>
      <w:r w:rsidRPr="00907728">
        <w:rPr>
          <w:rFonts w:ascii="Times New Roman" w:hAnsi="Times New Roman" w:cs="Times New Roman"/>
          <w:sz w:val="24"/>
          <w:szCs w:val="24"/>
        </w:rPr>
        <w:t>от _____________ 2024 г. № ____</w:t>
      </w:r>
    </w:p>
    <w:p w:rsidR="00907728" w:rsidRPr="00907728" w:rsidRDefault="00907728" w:rsidP="00907728">
      <w:pPr>
        <w:tabs>
          <w:tab w:val="left" w:pos="2622"/>
        </w:tabs>
        <w:jc w:val="center"/>
        <w:rPr>
          <w:rFonts w:ascii="Times New Roman" w:hAnsi="Times New Roman" w:cs="Times New Roman"/>
          <w:b/>
          <w:sz w:val="24"/>
          <w:szCs w:val="24"/>
        </w:rPr>
      </w:pPr>
      <w:r w:rsidRPr="00907728">
        <w:rPr>
          <w:rFonts w:ascii="Times New Roman" w:hAnsi="Times New Roman" w:cs="Times New Roman"/>
          <w:b/>
          <w:sz w:val="24"/>
          <w:szCs w:val="24"/>
        </w:rPr>
        <w:t xml:space="preserve">Детальный план-график реализации программы «Защита населения и территорий от чрезвычайных ситуаций, обеспечение </w:t>
      </w:r>
      <w:r w:rsidRPr="00907728">
        <w:rPr>
          <w:rFonts w:ascii="Times New Roman" w:hAnsi="Times New Roman" w:cs="Times New Roman"/>
          <w:b/>
          <w:bCs/>
          <w:color w:val="000000"/>
          <w:sz w:val="24"/>
          <w:szCs w:val="24"/>
          <w:shd w:val="clear" w:color="auto" w:fill="FFFFFF"/>
        </w:rPr>
        <w:t>пожарной безопасности и безопасности людей на водных объектах</w:t>
      </w:r>
      <w:r w:rsidRPr="00907728">
        <w:rPr>
          <w:rFonts w:ascii="Times New Roman" w:hAnsi="Times New Roman" w:cs="Times New Roman"/>
          <w:b/>
          <w:bCs/>
          <w:color w:val="000000"/>
          <w:sz w:val="24"/>
          <w:szCs w:val="24"/>
        </w:rPr>
        <w:t xml:space="preserve"> Темниковского</w:t>
      </w:r>
      <w:r w:rsidRPr="00907728">
        <w:rPr>
          <w:rFonts w:ascii="Times New Roman" w:hAnsi="Times New Roman" w:cs="Times New Roman"/>
          <w:b/>
          <w:sz w:val="24"/>
          <w:szCs w:val="24"/>
        </w:rPr>
        <w:t xml:space="preserve"> муниципального района Республики Мордовия»</w:t>
      </w:r>
    </w:p>
    <w:tbl>
      <w:tblPr>
        <w:tblW w:w="15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350"/>
        <w:gridCol w:w="1700"/>
        <w:gridCol w:w="1416"/>
        <w:gridCol w:w="1417"/>
        <w:gridCol w:w="1416"/>
        <w:gridCol w:w="1422"/>
        <w:gridCol w:w="1134"/>
        <w:gridCol w:w="993"/>
        <w:gridCol w:w="992"/>
        <w:gridCol w:w="1194"/>
        <w:gridCol w:w="1043"/>
      </w:tblGrid>
      <w:tr w:rsidR="00907728" w:rsidRPr="00907728" w:rsidTr="006E4DCB">
        <w:trPr>
          <w:jc w:val="center"/>
        </w:trPr>
        <w:tc>
          <w:tcPr>
            <w:tcW w:w="589"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 xml:space="preserve">№ </w:t>
            </w:r>
            <w:proofErr w:type="gramStart"/>
            <w:r w:rsidRPr="00907728">
              <w:rPr>
                <w:rFonts w:ascii="Times New Roman" w:hAnsi="Times New Roman" w:cs="Times New Roman"/>
                <w:sz w:val="24"/>
                <w:szCs w:val="24"/>
              </w:rPr>
              <w:t>п</w:t>
            </w:r>
            <w:proofErr w:type="gramEnd"/>
            <w:r w:rsidRPr="00907728">
              <w:rPr>
                <w:rFonts w:ascii="Times New Roman" w:hAnsi="Times New Roman" w:cs="Times New Roman"/>
                <w:sz w:val="24"/>
                <w:szCs w:val="24"/>
              </w:rPr>
              <w:t>/п</w:t>
            </w:r>
          </w:p>
        </w:tc>
        <w:tc>
          <w:tcPr>
            <w:tcW w:w="2350"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 xml:space="preserve">Наименование основного </w:t>
            </w:r>
            <w:r w:rsidRPr="00907728">
              <w:rPr>
                <w:rFonts w:ascii="Times New Roman" w:hAnsi="Times New Roman" w:cs="Times New Roman"/>
                <w:sz w:val="24"/>
                <w:szCs w:val="24"/>
              </w:rPr>
              <w:lastRenderedPageBreak/>
              <w:t>мероприятия программы</w:t>
            </w:r>
          </w:p>
        </w:tc>
        <w:tc>
          <w:tcPr>
            <w:tcW w:w="1700"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 xml:space="preserve">Ответственный </w:t>
            </w:r>
            <w:r w:rsidRPr="00907728">
              <w:rPr>
                <w:rFonts w:ascii="Times New Roman" w:hAnsi="Times New Roman" w:cs="Times New Roman"/>
                <w:sz w:val="24"/>
                <w:szCs w:val="24"/>
              </w:rPr>
              <w:lastRenderedPageBreak/>
              <w:t>исполнитель (должность, ФИО)</w:t>
            </w:r>
          </w:p>
        </w:tc>
        <w:tc>
          <w:tcPr>
            <w:tcW w:w="1416"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 xml:space="preserve">Ожидаемый результат </w:t>
            </w:r>
            <w:r w:rsidRPr="00907728">
              <w:rPr>
                <w:rFonts w:ascii="Times New Roman" w:hAnsi="Times New Roman" w:cs="Times New Roman"/>
                <w:sz w:val="24"/>
                <w:szCs w:val="24"/>
              </w:rPr>
              <w:lastRenderedPageBreak/>
              <w:t>(краткое описание)</w:t>
            </w:r>
          </w:p>
        </w:tc>
        <w:tc>
          <w:tcPr>
            <w:tcW w:w="1417"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 xml:space="preserve">Срок начала </w:t>
            </w:r>
            <w:r w:rsidRPr="00907728">
              <w:rPr>
                <w:rFonts w:ascii="Times New Roman" w:hAnsi="Times New Roman" w:cs="Times New Roman"/>
                <w:sz w:val="24"/>
                <w:szCs w:val="24"/>
              </w:rPr>
              <w:lastRenderedPageBreak/>
              <w:t>реализации</w:t>
            </w:r>
          </w:p>
        </w:tc>
        <w:tc>
          <w:tcPr>
            <w:tcW w:w="1416"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 xml:space="preserve">Срок окончания </w:t>
            </w:r>
            <w:r w:rsidRPr="00907728">
              <w:rPr>
                <w:rFonts w:ascii="Times New Roman" w:hAnsi="Times New Roman" w:cs="Times New Roman"/>
                <w:sz w:val="24"/>
                <w:szCs w:val="24"/>
              </w:rPr>
              <w:lastRenderedPageBreak/>
              <w:t>реализации (дата  окончания контрольного события)</w:t>
            </w:r>
          </w:p>
        </w:tc>
        <w:tc>
          <w:tcPr>
            <w:tcW w:w="1422"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 xml:space="preserve">Объем ресурсного </w:t>
            </w:r>
            <w:r w:rsidRPr="00907728">
              <w:rPr>
                <w:rFonts w:ascii="Times New Roman" w:hAnsi="Times New Roman" w:cs="Times New Roman"/>
                <w:sz w:val="24"/>
                <w:szCs w:val="24"/>
              </w:rPr>
              <w:lastRenderedPageBreak/>
              <w:t>обеспечения на очередной финансовый год и плановый период (тыс. руб.)</w:t>
            </w:r>
          </w:p>
        </w:tc>
        <w:tc>
          <w:tcPr>
            <w:tcW w:w="1134"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 xml:space="preserve">Всего (тыс. </w:t>
            </w:r>
            <w:r w:rsidRPr="00907728">
              <w:rPr>
                <w:rFonts w:ascii="Times New Roman" w:hAnsi="Times New Roman" w:cs="Times New Roman"/>
                <w:sz w:val="24"/>
                <w:szCs w:val="24"/>
              </w:rPr>
              <w:lastRenderedPageBreak/>
              <w:t>руб.)</w:t>
            </w:r>
          </w:p>
        </w:tc>
        <w:tc>
          <w:tcPr>
            <w:tcW w:w="4222" w:type="dxa"/>
            <w:gridSpan w:val="4"/>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lastRenderedPageBreak/>
              <w:t>в том числе по источникам финансирования</w:t>
            </w:r>
          </w:p>
        </w:tc>
      </w:tr>
      <w:tr w:rsidR="00907728" w:rsidRPr="00907728" w:rsidTr="006E4DCB">
        <w:trPr>
          <w:trHeight w:val="2931"/>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134"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федеральный бюджет</w:t>
            </w: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(тыс. руб.)</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республиканский бюджет</w:t>
            </w: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(тыс. руб.)</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бюджет муниципального образования</w:t>
            </w: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(тыс. руб.)</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внебюджетные средства</w:t>
            </w:r>
          </w:p>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(тыс. руб.)</w:t>
            </w:r>
          </w:p>
        </w:tc>
      </w:tr>
      <w:tr w:rsidR="00907728" w:rsidRPr="00907728" w:rsidTr="006E4DCB">
        <w:trPr>
          <w:jc w:val="center"/>
        </w:trPr>
        <w:tc>
          <w:tcPr>
            <w:tcW w:w="589" w:type="dxa"/>
            <w:vMerge w:val="restart"/>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val="restart"/>
            <w:shd w:val="clear" w:color="auto" w:fill="auto"/>
          </w:tcPr>
          <w:p w:rsidR="00907728" w:rsidRPr="00907728" w:rsidRDefault="00907728" w:rsidP="006E4DCB">
            <w:pPr>
              <w:jc w:val="center"/>
              <w:rPr>
                <w:rFonts w:ascii="Times New Roman" w:hAnsi="Times New Roman" w:cs="Times New Roman"/>
                <w:b/>
                <w:bCs/>
                <w:color w:val="000000"/>
                <w:sz w:val="24"/>
                <w:szCs w:val="24"/>
              </w:rPr>
            </w:pPr>
          </w:p>
        </w:tc>
        <w:tc>
          <w:tcPr>
            <w:tcW w:w="1700" w:type="dxa"/>
            <w:vMerge w:val="restart"/>
            <w:shd w:val="clear" w:color="auto" w:fill="auto"/>
          </w:tcPr>
          <w:p w:rsidR="00907728" w:rsidRPr="00907728" w:rsidRDefault="00907728" w:rsidP="006E4DCB">
            <w:pPr>
              <w:jc w:val="center"/>
              <w:rPr>
                <w:rFonts w:ascii="Times New Roman" w:hAnsi="Times New Roman" w:cs="Times New Roman"/>
                <w:color w:val="000000"/>
                <w:sz w:val="24"/>
                <w:szCs w:val="24"/>
              </w:rPr>
            </w:pPr>
            <w:proofErr w:type="spellStart"/>
            <w:r w:rsidRPr="00907728">
              <w:rPr>
                <w:rFonts w:ascii="Times New Roman" w:hAnsi="Times New Roman" w:cs="Times New Roman"/>
                <w:color w:val="000000"/>
                <w:sz w:val="24"/>
                <w:szCs w:val="24"/>
              </w:rPr>
              <w:t>Ванисов</w:t>
            </w:r>
            <w:proofErr w:type="spellEnd"/>
            <w:r w:rsidRPr="00907728">
              <w:rPr>
                <w:rFonts w:ascii="Times New Roman" w:hAnsi="Times New Roman" w:cs="Times New Roman"/>
                <w:color w:val="000000"/>
                <w:sz w:val="24"/>
                <w:szCs w:val="24"/>
              </w:rPr>
              <w:t xml:space="preserve"> В.Ю.</w:t>
            </w:r>
          </w:p>
        </w:tc>
        <w:tc>
          <w:tcPr>
            <w:tcW w:w="1416" w:type="dxa"/>
            <w:vMerge w:val="restart"/>
            <w:shd w:val="clear" w:color="auto" w:fill="auto"/>
          </w:tcPr>
          <w:p w:rsidR="00907728" w:rsidRPr="00907728" w:rsidRDefault="00907728" w:rsidP="006E4DCB">
            <w:pPr>
              <w:rPr>
                <w:rFonts w:ascii="Times New Roman" w:hAnsi="Times New Roman" w:cs="Times New Roman"/>
                <w:sz w:val="24"/>
                <w:szCs w:val="24"/>
              </w:rPr>
            </w:pPr>
          </w:p>
        </w:tc>
        <w:tc>
          <w:tcPr>
            <w:tcW w:w="1417"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2024г.</w:t>
            </w:r>
          </w:p>
        </w:tc>
        <w:tc>
          <w:tcPr>
            <w:tcW w:w="1416"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2030г.</w:t>
            </w: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b/>
                <w:color w:val="000000"/>
                <w:sz w:val="24"/>
                <w:szCs w:val="24"/>
              </w:rPr>
              <w:t>Всего, в том числе по годам:</w:t>
            </w:r>
          </w:p>
        </w:tc>
        <w:tc>
          <w:tcPr>
            <w:tcW w:w="1134"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14451,0</w:t>
            </w:r>
          </w:p>
          <w:p w:rsidR="00907728" w:rsidRPr="00907728" w:rsidRDefault="00907728" w:rsidP="006E4DCB">
            <w:pPr>
              <w:jc w:val="center"/>
              <w:rPr>
                <w:rFonts w:ascii="Times New Roman" w:hAnsi="Times New Roman" w:cs="Times New Roman"/>
                <w:sz w:val="24"/>
                <w:szCs w:val="24"/>
              </w:rPr>
            </w:pPr>
          </w:p>
        </w:tc>
        <w:tc>
          <w:tcPr>
            <w:tcW w:w="993"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14451,0</w:t>
            </w:r>
          </w:p>
          <w:p w:rsidR="00907728" w:rsidRPr="00907728" w:rsidRDefault="00907728" w:rsidP="006E4DCB">
            <w:pPr>
              <w:jc w:val="center"/>
              <w:rPr>
                <w:rFonts w:ascii="Times New Roman" w:hAnsi="Times New Roman" w:cs="Times New Roman"/>
                <w:sz w:val="24"/>
                <w:szCs w:val="24"/>
              </w:rPr>
            </w:pPr>
          </w:p>
        </w:tc>
        <w:tc>
          <w:tcPr>
            <w:tcW w:w="1043"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r>
      <w:tr w:rsidR="00907728" w:rsidRPr="00907728" w:rsidTr="006E4DCB">
        <w:trPr>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jc w:val="center"/>
              <w:rPr>
                <w:rFonts w:ascii="Times New Roman" w:hAnsi="Times New Roman" w:cs="Times New Roman"/>
                <w:b/>
                <w:bCs/>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color w:val="000000"/>
                <w:sz w:val="24"/>
                <w:szCs w:val="24"/>
              </w:rPr>
            </w:pPr>
          </w:p>
        </w:tc>
        <w:tc>
          <w:tcPr>
            <w:tcW w:w="1416" w:type="dxa"/>
            <w:vMerge/>
            <w:shd w:val="clear" w:color="auto" w:fill="auto"/>
          </w:tcPr>
          <w:p w:rsidR="00907728" w:rsidRPr="00907728" w:rsidRDefault="00907728" w:rsidP="006E4DCB">
            <w:pP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2024</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1909,0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1909,0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jc w:val="center"/>
              <w:rPr>
                <w:rFonts w:ascii="Times New Roman" w:hAnsi="Times New Roman" w:cs="Times New Roman"/>
                <w:b/>
                <w:bCs/>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color w:val="000000"/>
                <w:sz w:val="24"/>
                <w:szCs w:val="24"/>
              </w:rPr>
            </w:pPr>
          </w:p>
        </w:tc>
        <w:tc>
          <w:tcPr>
            <w:tcW w:w="1416" w:type="dxa"/>
            <w:vMerge/>
            <w:shd w:val="clear" w:color="auto" w:fill="auto"/>
          </w:tcPr>
          <w:p w:rsidR="00907728" w:rsidRPr="00907728" w:rsidRDefault="00907728" w:rsidP="006E4DCB">
            <w:pP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2025</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1915,0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1915,0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jc w:val="center"/>
              <w:rPr>
                <w:rFonts w:ascii="Times New Roman" w:hAnsi="Times New Roman" w:cs="Times New Roman"/>
                <w:b/>
                <w:bCs/>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color w:val="000000"/>
                <w:sz w:val="24"/>
                <w:szCs w:val="24"/>
              </w:rPr>
            </w:pPr>
          </w:p>
        </w:tc>
        <w:tc>
          <w:tcPr>
            <w:tcW w:w="1416" w:type="dxa"/>
            <w:vMerge/>
            <w:shd w:val="clear" w:color="auto" w:fill="auto"/>
          </w:tcPr>
          <w:p w:rsidR="00907728" w:rsidRPr="00907728" w:rsidRDefault="00907728" w:rsidP="006E4DCB">
            <w:pP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2026</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2107,0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2107,0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jc w:val="center"/>
              <w:rPr>
                <w:rFonts w:ascii="Times New Roman" w:hAnsi="Times New Roman" w:cs="Times New Roman"/>
                <w:b/>
                <w:bCs/>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color w:val="000000"/>
                <w:sz w:val="24"/>
                <w:szCs w:val="24"/>
              </w:rPr>
            </w:pPr>
          </w:p>
        </w:tc>
        <w:tc>
          <w:tcPr>
            <w:tcW w:w="1416" w:type="dxa"/>
            <w:vMerge/>
            <w:shd w:val="clear" w:color="auto" w:fill="auto"/>
          </w:tcPr>
          <w:p w:rsidR="00907728" w:rsidRPr="00907728" w:rsidRDefault="00907728" w:rsidP="006E4DCB">
            <w:pP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2027</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2115,0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2115,0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jc w:val="center"/>
              <w:rPr>
                <w:rFonts w:ascii="Times New Roman" w:hAnsi="Times New Roman" w:cs="Times New Roman"/>
                <w:b/>
                <w:bCs/>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color w:val="000000"/>
                <w:sz w:val="24"/>
                <w:szCs w:val="24"/>
              </w:rPr>
            </w:pPr>
          </w:p>
        </w:tc>
        <w:tc>
          <w:tcPr>
            <w:tcW w:w="1416" w:type="dxa"/>
            <w:vMerge/>
            <w:shd w:val="clear" w:color="auto" w:fill="auto"/>
          </w:tcPr>
          <w:p w:rsidR="00907728" w:rsidRPr="00907728" w:rsidRDefault="00907728" w:rsidP="006E4DCB">
            <w:pP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2028</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2125,0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2125,0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jc w:val="center"/>
              <w:rPr>
                <w:rFonts w:ascii="Times New Roman" w:hAnsi="Times New Roman" w:cs="Times New Roman"/>
                <w:b/>
                <w:bCs/>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color w:val="000000"/>
                <w:sz w:val="24"/>
                <w:szCs w:val="24"/>
              </w:rPr>
            </w:pPr>
          </w:p>
        </w:tc>
        <w:tc>
          <w:tcPr>
            <w:tcW w:w="1416" w:type="dxa"/>
            <w:vMerge/>
            <w:shd w:val="clear" w:color="auto" w:fill="auto"/>
          </w:tcPr>
          <w:p w:rsidR="00907728" w:rsidRPr="00907728" w:rsidRDefault="00907728" w:rsidP="006E4DCB">
            <w:pP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2029</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2135,0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2135,0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jc w:val="center"/>
              <w:rPr>
                <w:rFonts w:ascii="Times New Roman" w:hAnsi="Times New Roman" w:cs="Times New Roman"/>
                <w:b/>
                <w:bCs/>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color w:val="000000"/>
                <w:sz w:val="24"/>
                <w:szCs w:val="24"/>
              </w:rPr>
            </w:pPr>
          </w:p>
        </w:tc>
        <w:tc>
          <w:tcPr>
            <w:tcW w:w="1416" w:type="dxa"/>
            <w:vMerge/>
            <w:shd w:val="clear" w:color="auto" w:fill="auto"/>
          </w:tcPr>
          <w:p w:rsidR="00907728" w:rsidRPr="00907728" w:rsidRDefault="00907728" w:rsidP="006E4DCB">
            <w:pP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2030</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2145,0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2145,0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854"/>
          <w:jc w:val="center"/>
        </w:trPr>
        <w:tc>
          <w:tcPr>
            <w:tcW w:w="589"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w:t>
            </w:r>
          </w:p>
        </w:tc>
        <w:tc>
          <w:tcPr>
            <w:tcW w:w="2350" w:type="dxa"/>
            <w:vMerge w:val="restart"/>
            <w:shd w:val="clear" w:color="auto" w:fill="auto"/>
          </w:tcPr>
          <w:p w:rsidR="00907728" w:rsidRPr="00907728" w:rsidRDefault="00907728" w:rsidP="006E4DCB">
            <w:pPr>
              <w:tabs>
                <w:tab w:val="left" w:pos="6663"/>
                <w:tab w:val="left" w:pos="6804"/>
              </w:tabs>
              <w:rPr>
                <w:rFonts w:ascii="Times New Roman" w:hAnsi="Times New Roman" w:cs="Times New Roman"/>
                <w:b/>
                <w:bCs/>
                <w:color w:val="000000"/>
                <w:sz w:val="24"/>
                <w:szCs w:val="24"/>
              </w:rPr>
            </w:pPr>
            <w:r w:rsidRPr="00907728">
              <w:rPr>
                <w:rFonts w:ascii="Times New Roman" w:hAnsi="Times New Roman" w:cs="Times New Roman"/>
                <w:color w:val="000000"/>
                <w:sz w:val="24"/>
                <w:szCs w:val="24"/>
              </w:rPr>
              <w:t>Обеспечение деятельности Единой дежурно-диспетчерской   службы</w:t>
            </w:r>
          </w:p>
        </w:tc>
        <w:tc>
          <w:tcPr>
            <w:tcW w:w="1700" w:type="dxa"/>
            <w:vMerge w:val="restart"/>
            <w:shd w:val="clear" w:color="auto" w:fill="auto"/>
          </w:tcPr>
          <w:p w:rsidR="00907728" w:rsidRPr="00907728" w:rsidRDefault="00907728" w:rsidP="006E4DCB">
            <w:pPr>
              <w:jc w:val="center"/>
              <w:rPr>
                <w:rFonts w:ascii="Times New Roman" w:hAnsi="Times New Roman" w:cs="Times New Roman"/>
                <w:color w:val="000000"/>
                <w:sz w:val="24"/>
                <w:szCs w:val="24"/>
              </w:rPr>
            </w:pPr>
            <w:proofErr w:type="spellStart"/>
            <w:r w:rsidRPr="00907728">
              <w:rPr>
                <w:rFonts w:ascii="Times New Roman" w:hAnsi="Times New Roman" w:cs="Times New Roman"/>
                <w:color w:val="000000"/>
                <w:sz w:val="24"/>
                <w:szCs w:val="24"/>
              </w:rPr>
              <w:t>Ванисов</w:t>
            </w:r>
            <w:proofErr w:type="spellEnd"/>
            <w:r w:rsidRPr="00907728">
              <w:rPr>
                <w:rFonts w:ascii="Times New Roman" w:hAnsi="Times New Roman" w:cs="Times New Roman"/>
                <w:color w:val="000000"/>
                <w:sz w:val="24"/>
                <w:szCs w:val="24"/>
              </w:rPr>
              <w:t xml:space="preserve"> В.Ю.</w:t>
            </w:r>
          </w:p>
        </w:tc>
        <w:tc>
          <w:tcPr>
            <w:tcW w:w="1416" w:type="dxa"/>
            <w:vMerge w:val="restart"/>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w:t>
            </w:r>
          </w:p>
        </w:tc>
        <w:tc>
          <w:tcPr>
            <w:tcW w:w="1416"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w:t>
            </w: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b/>
                <w:color w:val="000000"/>
                <w:sz w:val="24"/>
                <w:szCs w:val="24"/>
              </w:rPr>
              <w:t>Всего, в том числе по годам:</w:t>
            </w:r>
          </w:p>
        </w:tc>
        <w:tc>
          <w:tcPr>
            <w:tcW w:w="1134"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14416,0</w:t>
            </w:r>
          </w:p>
          <w:p w:rsidR="00907728" w:rsidRPr="00907728" w:rsidRDefault="00907728" w:rsidP="006E4DCB">
            <w:pPr>
              <w:jc w:val="center"/>
              <w:rPr>
                <w:rFonts w:ascii="Times New Roman" w:hAnsi="Times New Roman" w:cs="Times New Roman"/>
                <w:sz w:val="24"/>
                <w:szCs w:val="24"/>
              </w:rPr>
            </w:pPr>
          </w:p>
        </w:tc>
        <w:tc>
          <w:tcPr>
            <w:tcW w:w="993"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14416,0</w:t>
            </w:r>
          </w:p>
          <w:p w:rsidR="00907728" w:rsidRPr="00907728" w:rsidRDefault="00907728" w:rsidP="006E4DCB">
            <w:pPr>
              <w:jc w:val="center"/>
              <w:rPr>
                <w:rFonts w:ascii="Times New Roman" w:hAnsi="Times New Roman" w:cs="Times New Roman"/>
                <w:sz w:val="24"/>
                <w:szCs w:val="24"/>
              </w:rPr>
            </w:pPr>
          </w:p>
        </w:tc>
        <w:tc>
          <w:tcPr>
            <w:tcW w:w="1043"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r>
      <w:tr w:rsidR="00907728" w:rsidRPr="00907728" w:rsidTr="006E4DCB">
        <w:trPr>
          <w:trHeight w:val="354"/>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2020</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1904,0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1904,0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68"/>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2021</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1910,0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1910,0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68"/>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2022</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2102,0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2102,0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2023</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2110,0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2110,0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2024</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2120,0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2120,0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2025</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2130,0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2130,0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2026</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2140,0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2140,0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w:t>
            </w:r>
          </w:p>
        </w:tc>
        <w:tc>
          <w:tcPr>
            <w:tcW w:w="2350" w:type="dxa"/>
            <w:vMerge w:val="restart"/>
            <w:shd w:val="clear" w:color="auto" w:fill="auto"/>
          </w:tcPr>
          <w:p w:rsidR="00907728" w:rsidRPr="00907728" w:rsidRDefault="00907728" w:rsidP="006E4DCB">
            <w:pPr>
              <w:rPr>
                <w:rFonts w:ascii="Times New Roman" w:hAnsi="Times New Roman" w:cs="Times New Roman"/>
                <w:color w:val="000000"/>
                <w:sz w:val="24"/>
                <w:szCs w:val="24"/>
              </w:rPr>
            </w:pPr>
            <w:r w:rsidRPr="00907728">
              <w:rPr>
                <w:rFonts w:ascii="Times New Roman" w:hAnsi="Times New Roman" w:cs="Times New Roman"/>
                <w:color w:val="000000"/>
                <w:sz w:val="24"/>
                <w:szCs w:val="24"/>
              </w:rPr>
              <w:t xml:space="preserve">Мероприятия по проведению учений по ликвидации </w:t>
            </w:r>
            <w:r w:rsidRPr="00907728">
              <w:rPr>
                <w:rFonts w:ascii="Times New Roman" w:hAnsi="Times New Roman" w:cs="Times New Roman"/>
                <w:color w:val="000000"/>
                <w:sz w:val="24"/>
                <w:szCs w:val="24"/>
              </w:rPr>
              <w:lastRenderedPageBreak/>
              <w:t>последствий ЧС (мероприятия по «Паводок»).</w:t>
            </w:r>
          </w:p>
        </w:tc>
        <w:tc>
          <w:tcPr>
            <w:tcW w:w="1700" w:type="dxa"/>
            <w:vMerge w:val="restart"/>
            <w:shd w:val="clear" w:color="auto" w:fill="auto"/>
          </w:tcPr>
          <w:p w:rsidR="00907728" w:rsidRPr="00907728" w:rsidRDefault="00907728" w:rsidP="006E4DCB">
            <w:pPr>
              <w:jc w:val="center"/>
              <w:rPr>
                <w:rFonts w:ascii="Times New Roman" w:hAnsi="Times New Roman" w:cs="Times New Roman"/>
                <w:color w:val="000000"/>
                <w:sz w:val="24"/>
                <w:szCs w:val="24"/>
              </w:rPr>
            </w:pPr>
            <w:proofErr w:type="spellStart"/>
            <w:r w:rsidRPr="00907728">
              <w:rPr>
                <w:rFonts w:ascii="Times New Roman" w:hAnsi="Times New Roman" w:cs="Times New Roman"/>
                <w:color w:val="000000"/>
                <w:sz w:val="24"/>
                <w:szCs w:val="24"/>
              </w:rPr>
              <w:lastRenderedPageBreak/>
              <w:t>Ванисов</w:t>
            </w:r>
            <w:proofErr w:type="spellEnd"/>
            <w:r w:rsidRPr="00907728">
              <w:rPr>
                <w:rFonts w:ascii="Times New Roman" w:hAnsi="Times New Roman" w:cs="Times New Roman"/>
                <w:color w:val="000000"/>
                <w:sz w:val="24"/>
                <w:szCs w:val="24"/>
              </w:rPr>
              <w:t xml:space="preserve"> В.Ю.</w:t>
            </w:r>
          </w:p>
        </w:tc>
        <w:tc>
          <w:tcPr>
            <w:tcW w:w="1416" w:type="dxa"/>
            <w:vMerge w:val="restart"/>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2024</w:t>
            </w:r>
          </w:p>
        </w:tc>
        <w:tc>
          <w:tcPr>
            <w:tcW w:w="1416" w:type="dxa"/>
            <w:vMerge w:val="restart"/>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2030</w:t>
            </w: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b/>
                <w:color w:val="000000"/>
                <w:sz w:val="24"/>
                <w:szCs w:val="24"/>
              </w:rPr>
              <w:t>Всего, в том числе по годам:</w:t>
            </w:r>
          </w:p>
        </w:tc>
        <w:tc>
          <w:tcPr>
            <w:tcW w:w="1134"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35,0</w:t>
            </w:r>
          </w:p>
        </w:tc>
        <w:tc>
          <w:tcPr>
            <w:tcW w:w="993"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35,0</w:t>
            </w:r>
          </w:p>
        </w:tc>
        <w:tc>
          <w:tcPr>
            <w:tcW w:w="1043" w:type="dxa"/>
            <w:shd w:val="clear" w:color="auto" w:fill="auto"/>
          </w:tcPr>
          <w:p w:rsidR="00907728" w:rsidRPr="00907728" w:rsidRDefault="00907728" w:rsidP="006E4DCB">
            <w:pPr>
              <w:jc w:val="center"/>
              <w:rPr>
                <w:rFonts w:ascii="Times New Roman" w:hAnsi="Times New Roman" w:cs="Times New Roman"/>
                <w:b/>
                <w:sz w:val="24"/>
                <w:szCs w:val="24"/>
              </w:rPr>
            </w:pPr>
            <w:r w:rsidRPr="00907728">
              <w:rPr>
                <w:rFonts w:ascii="Times New Roman" w:hAnsi="Times New Roman" w:cs="Times New Roman"/>
                <w:b/>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2024</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2025</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2026</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2027</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2028</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2029</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r w:rsidR="00907728" w:rsidRPr="00907728" w:rsidTr="006E4DCB">
        <w:trPr>
          <w:trHeight w:val="285"/>
          <w:jc w:val="center"/>
        </w:trPr>
        <w:tc>
          <w:tcPr>
            <w:tcW w:w="589"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2350" w:type="dxa"/>
            <w:vMerge/>
            <w:shd w:val="clear" w:color="auto" w:fill="auto"/>
          </w:tcPr>
          <w:p w:rsidR="00907728" w:rsidRPr="00907728" w:rsidRDefault="00907728" w:rsidP="006E4DCB">
            <w:pPr>
              <w:tabs>
                <w:tab w:val="left" w:pos="6663"/>
                <w:tab w:val="left" w:pos="6804"/>
              </w:tabs>
              <w:rPr>
                <w:rFonts w:ascii="Times New Roman" w:hAnsi="Times New Roman" w:cs="Times New Roman"/>
                <w:color w:val="000000"/>
                <w:sz w:val="24"/>
                <w:szCs w:val="24"/>
              </w:rPr>
            </w:pPr>
          </w:p>
        </w:tc>
        <w:tc>
          <w:tcPr>
            <w:tcW w:w="1700"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7"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16" w:type="dxa"/>
            <w:vMerge/>
            <w:shd w:val="clear" w:color="auto" w:fill="auto"/>
          </w:tcPr>
          <w:p w:rsidR="00907728" w:rsidRPr="00907728" w:rsidRDefault="00907728" w:rsidP="006E4DCB">
            <w:pPr>
              <w:jc w:val="center"/>
              <w:rPr>
                <w:rFonts w:ascii="Times New Roman" w:hAnsi="Times New Roman" w:cs="Times New Roman"/>
                <w:sz w:val="24"/>
                <w:szCs w:val="24"/>
              </w:rPr>
            </w:pPr>
          </w:p>
        </w:tc>
        <w:tc>
          <w:tcPr>
            <w:tcW w:w="1422" w:type="dxa"/>
            <w:shd w:val="clear" w:color="auto" w:fill="auto"/>
          </w:tcPr>
          <w:p w:rsidR="00907728" w:rsidRPr="00907728" w:rsidRDefault="00907728" w:rsidP="006E4DCB">
            <w:pPr>
              <w:jc w:val="center"/>
              <w:rPr>
                <w:rFonts w:ascii="Times New Roman" w:hAnsi="Times New Roman" w:cs="Times New Roman"/>
                <w:color w:val="000000"/>
                <w:sz w:val="24"/>
                <w:szCs w:val="24"/>
              </w:rPr>
            </w:pPr>
            <w:r w:rsidRPr="00907728">
              <w:rPr>
                <w:rFonts w:ascii="Times New Roman" w:hAnsi="Times New Roman" w:cs="Times New Roman"/>
                <w:color w:val="000000"/>
                <w:sz w:val="24"/>
                <w:szCs w:val="24"/>
              </w:rPr>
              <w:t>2030</w:t>
            </w:r>
          </w:p>
        </w:tc>
        <w:tc>
          <w:tcPr>
            <w:tcW w:w="113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99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992"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c>
          <w:tcPr>
            <w:tcW w:w="1194"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5,0</w:t>
            </w:r>
          </w:p>
        </w:tc>
        <w:tc>
          <w:tcPr>
            <w:tcW w:w="1043" w:type="dxa"/>
            <w:shd w:val="clear" w:color="auto" w:fill="auto"/>
          </w:tcPr>
          <w:p w:rsidR="00907728" w:rsidRPr="00907728" w:rsidRDefault="00907728" w:rsidP="006E4DCB">
            <w:pPr>
              <w:jc w:val="center"/>
              <w:rPr>
                <w:rFonts w:ascii="Times New Roman" w:hAnsi="Times New Roman" w:cs="Times New Roman"/>
                <w:sz w:val="24"/>
                <w:szCs w:val="24"/>
              </w:rPr>
            </w:pPr>
            <w:r w:rsidRPr="00907728">
              <w:rPr>
                <w:rFonts w:ascii="Times New Roman" w:hAnsi="Times New Roman" w:cs="Times New Roman"/>
                <w:sz w:val="24"/>
                <w:szCs w:val="24"/>
              </w:rPr>
              <w:t>0,0</w:t>
            </w:r>
          </w:p>
        </w:tc>
      </w:tr>
    </w:tbl>
    <w:p w:rsidR="00907728" w:rsidRPr="00907728" w:rsidRDefault="00907728" w:rsidP="00907728">
      <w:pPr>
        <w:tabs>
          <w:tab w:val="left" w:pos="2622"/>
        </w:tabs>
        <w:jc w:val="center"/>
        <w:rPr>
          <w:rFonts w:ascii="Times New Roman" w:hAnsi="Times New Roman" w:cs="Times New Roman"/>
          <w:b/>
          <w:sz w:val="24"/>
          <w:szCs w:val="24"/>
        </w:rPr>
      </w:pPr>
    </w:p>
    <w:p w:rsidR="00907728" w:rsidRPr="00907728" w:rsidRDefault="00907728" w:rsidP="00907728">
      <w:pPr>
        <w:tabs>
          <w:tab w:val="left" w:pos="2622"/>
        </w:tabs>
        <w:jc w:val="center"/>
        <w:rPr>
          <w:rFonts w:ascii="Times New Roman" w:hAnsi="Times New Roman" w:cs="Times New Roman"/>
          <w:b/>
          <w:sz w:val="24"/>
          <w:szCs w:val="24"/>
        </w:rPr>
      </w:pPr>
    </w:p>
    <w:p w:rsidR="00F21A41" w:rsidRDefault="00F21A41" w:rsidP="00907728">
      <w:pPr>
        <w:tabs>
          <w:tab w:val="left" w:pos="2622"/>
        </w:tabs>
        <w:jc w:val="center"/>
        <w:rPr>
          <w:rFonts w:ascii="Times New Roman" w:hAnsi="Times New Roman" w:cs="Times New Roman"/>
          <w:b/>
          <w:sz w:val="24"/>
          <w:szCs w:val="24"/>
        </w:rPr>
        <w:sectPr w:rsidR="00F21A41" w:rsidSect="00F21A41">
          <w:pgSz w:w="16838" w:h="11906" w:orient="landscape"/>
          <w:pgMar w:top="567" w:right="1134" w:bottom="1134" w:left="1134" w:header="709" w:footer="709" w:gutter="0"/>
          <w:cols w:space="708"/>
          <w:titlePg/>
          <w:docGrid w:linePitch="360"/>
        </w:sectPr>
      </w:pPr>
    </w:p>
    <w:p w:rsidR="00907728" w:rsidRPr="00994F93" w:rsidRDefault="00907728" w:rsidP="00907728">
      <w:pPr>
        <w:widowControl/>
        <w:autoSpaceDE/>
        <w:autoSpaceDN/>
        <w:ind w:left="-284"/>
        <w:jc w:val="center"/>
        <w:outlineLvl w:val="0"/>
        <w:rPr>
          <w:rFonts w:ascii="Times New Roman" w:hAnsi="Times New Roman" w:cs="Times New Roman"/>
          <w:sz w:val="28"/>
          <w:szCs w:val="28"/>
        </w:rPr>
      </w:pPr>
    </w:p>
    <w:p w:rsidR="00907728" w:rsidRPr="00994F93" w:rsidRDefault="00907728" w:rsidP="00907728">
      <w:pPr>
        <w:widowControl/>
        <w:jc w:val="center"/>
        <w:rPr>
          <w:rFonts w:ascii="Times New Roman" w:hAnsi="Times New Roman" w:cs="Times New Roman"/>
          <w:sz w:val="28"/>
          <w:szCs w:val="28"/>
        </w:rPr>
      </w:pPr>
      <w:r w:rsidRPr="00994F9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F76011A" wp14:editId="1D152DAC">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" strokeweight="4.5pt">
                <v:stroke linestyle="thickThin"/>
              </v:line>
            </w:pict>
          </mc:Fallback>
        </mc:AlternateContent>
      </w:r>
    </w:p>
    <w:p w:rsidR="00907728" w:rsidRPr="00994F93" w:rsidRDefault="00907728" w:rsidP="00907728">
      <w:pPr>
        <w:tabs>
          <w:tab w:val="left" w:pos="3195"/>
        </w:tabs>
        <w:jc w:val="both"/>
        <w:rPr>
          <w:rFonts w:ascii="Times New Roman" w:hAnsi="Times New Roman" w:cs="Times New Roman"/>
          <w:b/>
          <w:sz w:val="28"/>
          <w:szCs w:val="28"/>
        </w:rPr>
      </w:pPr>
      <w:bookmarkStart w:id="26" w:name="RANGE!A1:C108"/>
      <w:bookmarkEnd w:id="26"/>
      <w:r w:rsidRPr="00907728">
        <w:rPr>
          <w:rFonts w:ascii="Times New Roman" w:hAnsi="Times New Roman" w:cs="Times New Roman"/>
          <w:b/>
          <w:bCs/>
          <w:sz w:val="28"/>
          <w:szCs w:val="28"/>
        </w:rPr>
        <w:t xml:space="preserve"> </w:t>
      </w:r>
      <w:r w:rsidRPr="00907728">
        <w:rPr>
          <w:rFonts w:ascii="Times New Roman" w:hAnsi="Times New Roman" w:cs="Times New Roman"/>
          <w:b/>
          <w:sz w:val="28"/>
          <w:szCs w:val="28"/>
        </w:rPr>
        <w:t>Главный редактор информационного бюллетеня «</w:t>
      </w:r>
      <w:proofErr w:type="spellStart"/>
      <w:r w:rsidRPr="00907728">
        <w:rPr>
          <w:rFonts w:ascii="Times New Roman" w:hAnsi="Times New Roman" w:cs="Times New Roman"/>
          <w:b/>
          <w:sz w:val="28"/>
          <w:szCs w:val="28"/>
        </w:rPr>
        <w:t>Темниковский</w:t>
      </w:r>
      <w:proofErr w:type="spellEnd"/>
      <w:r w:rsidRPr="00907728">
        <w:rPr>
          <w:rFonts w:ascii="Times New Roman" w:hAnsi="Times New Roman" w:cs="Times New Roman"/>
          <w:b/>
          <w:sz w:val="28"/>
          <w:szCs w:val="28"/>
        </w:rPr>
        <w:t xml:space="preserve"> Вестник»</w:t>
      </w:r>
      <w:r w:rsidRPr="00994F93">
        <w:rPr>
          <w:rFonts w:ascii="Times New Roman" w:hAnsi="Times New Roman" w:cs="Times New Roman"/>
          <w:b/>
          <w:sz w:val="28"/>
          <w:szCs w:val="28"/>
        </w:rPr>
        <w:t xml:space="preserve"> органов местного самоуправления Темниковского муниципального района</w:t>
      </w:r>
    </w:p>
    <w:p w:rsidR="00907728" w:rsidRDefault="00907728" w:rsidP="00907728">
      <w:pPr>
        <w:widowControl/>
        <w:jc w:val="center"/>
        <w:rPr>
          <w:rFonts w:ascii="Times New Roman" w:hAnsi="Times New Roman" w:cs="Times New Roman"/>
          <w:b/>
          <w:sz w:val="28"/>
          <w:szCs w:val="28"/>
        </w:rPr>
      </w:pPr>
      <w:r w:rsidRPr="00994F93">
        <w:rPr>
          <w:rFonts w:ascii="Times New Roman" w:hAnsi="Times New Roman" w:cs="Times New Roman"/>
          <w:b/>
          <w:sz w:val="28"/>
          <w:szCs w:val="28"/>
        </w:rPr>
        <w:t>Телефон (834-45) 2-60-09</w:t>
      </w:r>
    </w:p>
    <w:p w:rsidR="00907728" w:rsidRPr="00994F93" w:rsidRDefault="00907728" w:rsidP="00354181">
      <w:pPr>
        <w:widowControl/>
        <w:jc w:val="center"/>
        <w:rPr>
          <w:rFonts w:ascii="Times New Roman" w:hAnsi="Times New Roman" w:cs="Times New Roman"/>
          <w:b/>
          <w:sz w:val="28"/>
          <w:szCs w:val="28"/>
          <w:shd w:val="clear" w:color="auto" w:fill="FFFFFF"/>
        </w:rPr>
      </w:pPr>
    </w:p>
    <w:sectPr w:rsidR="00907728" w:rsidRPr="00994F93" w:rsidSect="00F21A4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1E" w:rsidRDefault="009D241E">
      <w:r>
        <w:separator/>
      </w:r>
    </w:p>
  </w:endnote>
  <w:endnote w:type="continuationSeparator" w:id="0">
    <w:p w:rsidR="009D241E" w:rsidRDefault="009D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CYR">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873" w:rsidRDefault="008E5873">
    <w:pPr>
      <w:pStyle w:val="ad"/>
      <w:jc w:val="center"/>
    </w:pPr>
    <w:r>
      <w:fldChar w:fldCharType="begin"/>
    </w:r>
    <w:r>
      <w:instrText>PAGE   \* MERGEFORMAT</w:instrText>
    </w:r>
    <w:r>
      <w:fldChar w:fldCharType="separate"/>
    </w:r>
    <w:r w:rsidR="00D3393A">
      <w:rPr>
        <w:noProof/>
      </w:rPr>
      <w:t>11</w:t>
    </w:r>
    <w:r>
      <w:fldChar w:fldCharType="end"/>
    </w:r>
  </w:p>
  <w:p w:rsidR="008E5873" w:rsidRDefault="008E587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873" w:rsidRDefault="008E5873">
    <w:pPr>
      <w:pStyle w:val="ad"/>
      <w:jc w:val="center"/>
    </w:pPr>
    <w:r>
      <w:fldChar w:fldCharType="begin"/>
    </w:r>
    <w:r>
      <w:instrText>PAGE   \* MERGEFORMAT</w:instrText>
    </w:r>
    <w:r>
      <w:fldChar w:fldCharType="separate"/>
    </w:r>
    <w:r w:rsidR="00D3393A">
      <w:rPr>
        <w:noProof/>
      </w:rPr>
      <w:t>28</w:t>
    </w:r>
    <w:r>
      <w:fldChar w:fldCharType="end"/>
    </w:r>
  </w:p>
  <w:p w:rsidR="008E5873" w:rsidRDefault="008E587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2" w:type="pct"/>
      <w:tblCellSpacing w:w="5" w:type="nil"/>
      <w:tblInd w:w="40" w:type="dxa"/>
      <w:tblCellMar>
        <w:left w:w="40" w:type="dxa"/>
        <w:right w:w="40" w:type="dxa"/>
      </w:tblCellMar>
      <w:tblLook w:val="0000" w:firstRow="0" w:lastRow="0" w:firstColumn="0" w:lastColumn="0" w:noHBand="0" w:noVBand="0"/>
    </w:tblPr>
    <w:tblGrid>
      <w:gridCol w:w="4765"/>
      <w:gridCol w:w="5065"/>
      <w:gridCol w:w="4767"/>
    </w:tblGrid>
    <w:tr w:rsidR="0031000C" w:rsidTr="00010BA2">
      <w:trPr>
        <w:trHeight w:hRule="exact" w:val="1170"/>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31000C" w:rsidRDefault="0031000C" w:rsidP="00FC6B07">
          <w:pPr>
            <w:widowControl/>
            <w:autoSpaceDE/>
            <w:autoSpaceDN/>
            <w:spacing w:after="200" w:line="276"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31000C" w:rsidRDefault="0031000C">
          <w:pPr>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31000C" w:rsidRDefault="0031000C">
          <w:pPr>
            <w:jc w:val="right"/>
            <w:rPr>
              <w:rFonts w:ascii="Tahoma" w:hAnsi="Tahoma" w:cs="Tahoma"/>
              <w:sz w:val="20"/>
              <w:szCs w:val="20"/>
            </w:rPr>
          </w:pPr>
        </w:p>
      </w:tc>
    </w:tr>
  </w:tbl>
  <w:p w:rsidR="0031000C" w:rsidRDefault="0031000C">
    <w:pPr>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55" w:rsidRDefault="002E4755" w:rsidP="00AD3D79">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2E4755" w:rsidRDefault="002E4755">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55" w:rsidRDefault="002E4755" w:rsidP="00A1464E">
    <w:pPr>
      <w:pStyle w:val="ad"/>
      <w:tabs>
        <w:tab w:val="clear" w:pos="4677"/>
        <w:tab w:val="clear" w:pos="9355"/>
        <w:tab w:val="left" w:pos="5700"/>
      </w:tabs>
      <w:ind w:right="360"/>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66" w:rsidRDefault="00894A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66" w:rsidRDefault="00894A6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66" w:rsidRDefault="00894A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1E" w:rsidRDefault="009D241E">
      <w:r>
        <w:separator/>
      </w:r>
    </w:p>
  </w:footnote>
  <w:footnote w:type="continuationSeparator" w:id="0">
    <w:p w:rsidR="009D241E" w:rsidRDefault="009D2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126641"/>
      <w:docPartObj>
        <w:docPartGallery w:val="Page Numbers (Top of Page)"/>
        <w:docPartUnique/>
      </w:docPartObj>
    </w:sdtPr>
    <w:sdtEndPr/>
    <w:sdtContent>
      <w:p w:rsidR="0031000C" w:rsidRDefault="0031000C">
        <w:pPr>
          <w:pStyle w:val="ab"/>
          <w:jc w:val="center"/>
        </w:pPr>
        <w:r>
          <w:fldChar w:fldCharType="begin"/>
        </w:r>
        <w:r>
          <w:instrText>PAGE   \* MERGEFORMAT</w:instrText>
        </w:r>
        <w:r>
          <w:fldChar w:fldCharType="separate"/>
        </w:r>
        <w:r w:rsidR="00D3393A">
          <w:rPr>
            <w:noProof/>
          </w:rPr>
          <w:t>46</w:t>
        </w:r>
        <w:r>
          <w:fldChar w:fldCharType="end"/>
        </w:r>
      </w:p>
    </w:sdtContent>
  </w:sdt>
  <w:p w:rsidR="0031000C" w:rsidRDefault="003100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55" w:rsidRDefault="002E4755">
    <w:pPr>
      <w:pStyle w:val="ab"/>
      <w:jc w:val="center"/>
    </w:pPr>
    <w:r>
      <w:fldChar w:fldCharType="begin"/>
    </w:r>
    <w:r>
      <w:instrText>PAGE   \* MERGEFORMAT</w:instrText>
    </w:r>
    <w:r>
      <w:fldChar w:fldCharType="separate"/>
    </w:r>
    <w:r w:rsidR="00D3393A">
      <w:rPr>
        <w:noProof/>
      </w:rPr>
      <w:t>81</w:t>
    </w:r>
    <w:r>
      <w:fldChar w:fldCharType="end"/>
    </w:r>
  </w:p>
  <w:p w:rsidR="002E4755" w:rsidRDefault="002E475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EE" w:rsidRDefault="00A835EE">
    <w:pPr>
      <w:pStyle w:val="ab"/>
      <w:jc w:val="center"/>
    </w:pPr>
    <w:r>
      <w:fldChar w:fldCharType="begin"/>
    </w:r>
    <w:r>
      <w:instrText>PAGE   \* MERGEFORMAT</w:instrText>
    </w:r>
    <w:r>
      <w:fldChar w:fldCharType="separate"/>
    </w:r>
    <w:r w:rsidR="00D3393A">
      <w:rPr>
        <w:noProof/>
      </w:rPr>
      <w:t>22</w:t>
    </w:r>
    <w:r>
      <w:fldChar w:fldCharType="end"/>
    </w:r>
  </w:p>
  <w:p w:rsidR="00A835EE" w:rsidRDefault="00A835E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EE" w:rsidRDefault="00A835EE">
    <w:pPr>
      <w:pStyle w:val="ab"/>
      <w:jc w:val="center"/>
    </w:pPr>
  </w:p>
  <w:p w:rsidR="00A835EE" w:rsidRDefault="00A835EE" w:rsidP="004105D8">
    <w:pPr>
      <w:pStyle w:val="ab"/>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66" w:rsidRDefault="00894A66">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66" w:rsidRDefault="00894A6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28" w:rsidRPr="00FA5086" w:rsidRDefault="00907728">
    <w:pPr>
      <w:pStyle w:val="ab"/>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2D0967"/>
    <w:multiLevelType w:val="hybridMultilevel"/>
    <w:tmpl w:val="F376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B10DA"/>
    <w:multiLevelType w:val="hybridMultilevel"/>
    <w:tmpl w:val="46EA0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64CE8"/>
    <w:multiLevelType w:val="hybridMultilevel"/>
    <w:tmpl w:val="70A04184"/>
    <w:lvl w:ilvl="0" w:tplc="B8180B4A">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9DF30AB"/>
    <w:multiLevelType w:val="hybridMultilevel"/>
    <w:tmpl w:val="EBB4F1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6">
    <w:nsid w:val="51311D3B"/>
    <w:multiLevelType w:val="hybridMultilevel"/>
    <w:tmpl w:val="E97CEC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CB193B"/>
    <w:multiLevelType w:val="hybridMultilevel"/>
    <w:tmpl w:val="177C630E"/>
    <w:lvl w:ilvl="0" w:tplc="A1CCB00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7"/>
  </w:num>
  <w:num w:numId="2">
    <w:abstractNumId w:val="5"/>
  </w:num>
  <w:num w:numId="3">
    <w:abstractNumId w:val="4"/>
  </w:num>
  <w:num w:numId="4">
    <w:abstractNumId w:val="6"/>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58F1"/>
    <w:rsid w:val="00066178"/>
    <w:rsid w:val="00072256"/>
    <w:rsid w:val="00077702"/>
    <w:rsid w:val="00093077"/>
    <w:rsid w:val="00096DE4"/>
    <w:rsid w:val="000A3440"/>
    <w:rsid w:val="000A5A71"/>
    <w:rsid w:val="000D15A1"/>
    <w:rsid w:val="000D236D"/>
    <w:rsid w:val="000F648D"/>
    <w:rsid w:val="001349A6"/>
    <w:rsid w:val="0013706D"/>
    <w:rsid w:val="00151EAC"/>
    <w:rsid w:val="00173F86"/>
    <w:rsid w:val="001758A9"/>
    <w:rsid w:val="00186F70"/>
    <w:rsid w:val="00191D51"/>
    <w:rsid w:val="001A1CF9"/>
    <w:rsid w:val="001A5F22"/>
    <w:rsid w:val="001C5F4D"/>
    <w:rsid w:val="001D4A0E"/>
    <w:rsid w:val="001F5020"/>
    <w:rsid w:val="001F7DF1"/>
    <w:rsid w:val="00204211"/>
    <w:rsid w:val="00214AE9"/>
    <w:rsid w:val="002458F7"/>
    <w:rsid w:val="00256B40"/>
    <w:rsid w:val="0026455A"/>
    <w:rsid w:val="00270166"/>
    <w:rsid w:val="00273413"/>
    <w:rsid w:val="00273EEE"/>
    <w:rsid w:val="00283AF9"/>
    <w:rsid w:val="002A15ED"/>
    <w:rsid w:val="002A670F"/>
    <w:rsid w:val="002B3D58"/>
    <w:rsid w:val="002C0426"/>
    <w:rsid w:val="002C2416"/>
    <w:rsid w:val="002D788C"/>
    <w:rsid w:val="002E09A3"/>
    <w:rsid w:val="002E4755"/>
    <w:rsid w:val="002F13EF"/>
    <w:rsid w:val="002F219D"/>
    <w:rsid w:val="003041F7"/>
    <w:rsid w:val="0031000C"/>
    <w:rsid w:val="00340AAE"/>
    <w:rsid w:val="00346E46"/>
    <w:rsid w:val="00354181"/>
    <w:rsid w:val="003569F6"/>
    <w:rsid w:val="00357B06"/>
    <w:rsid w:val="00367E2B"/>
    <w:rsid w:val="00385C37"/>
    <w:rsid w:val="003943E9"/>
    <w:rsid w:val="00394ACF"/>
    <w:rsid w:val="003A0343"/>
    <w:rsid w:val="003A39DC"/>
    <w:rsid w:val="003C745D"/>
    <w:rsid w:val="003D6E18"/>
    <w:rsid w:val="003F190D"/>
    <w:rsid w:val="003F39EC"/>
    <w:rsid w:val="004024D4"/>
    <w:rsid w:val="004124DF"/>
    <w:rsid w:val="004134E5"/>
    <w:rsid w:val="00413517"/>
    <w:rsid w:val="004206D3"/>
    <w:rsid w:val="004558D6"/>
    <w:rsid w:val="00463DC5"/>
    <w:rsid w:val="00471947"/>
    <w:rsid w:val="00490224"/>
    <w:rsid w:val="00492D34"/>
    <w:rsid w:val="004B3949"/>
    <w:rsid w:val="004F1E51"/>
    <w:rsid w:val="0050026C"/>
    <w:rsid w:val="00524DDC"/>
    <w:rsid w:val="00532361"/>
    <w:rsid w:val="005763E4"/>
    <w:rsid w:val="005932DA"/>
    <w:rsid w:val="005B18A5"/>
    <w:rsid w:val="005C52A3"/>
    <w:rsid w:val="005E23C3"/>
    <w:rsid w:val="005F2BD9"/>
    <w:rsid w:val="005F6285"/>
    <w:rsid w:val="006050CC"/>
    <w:rsid w:val="006065CF"/>
    <w:rsid w:val="00607EA5"/>
    <w:rsid w:val="00610546"/>
    <w:rsid w:val="00611DBB"/>
    <w:rsid w:val="006160EA"/>
    <w:rsid w:val="00643A87"/>
    <w:rsid w:val="00655A8E"/>
    <w:rsid w:val="00656B57"/>
    <w:rsid w:val="006571E5"/>
    <w:rsid w:val="00657E2B"/>
    <w:rsid w:val="006703C2"/>
    <w:rsid w:val="00694942"/>
    <w:rsid w:val="006A4DC6"/>
    <w:rsid w:val="006B775C"/>
    <w:rsid w:val="006C50CA"/>
    <w:rsid w:val="006C687A"/>
    <w:rsid w:val="006D62EF"/>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31C5"/>
    <w:rsid w:val="007C3A86"/>
    <w:rsid w:val="007C5A22"/>
    <w:rsid w:val="007C63FA"/>
    <w:rsid w:val="007C7435"/>
    <w:rsid w:val="007D468B"/>
    <w:rsid w:val="007E19DF"/>
    <w:rsid w:val="007F19F5"/>
    <w:rsid w:val="007F47C4"/>
    <w:rsid w:val="00806D15"/>
    <w:rsid w:val="008078C8"/>
    <w:rsid w:val="00816A95"/>
    <w:rsid w:val="008267D6"/>
    <w:rsid w:val="008513CC"/>
    <w:rsid w:val="00855F74"/>
    <w:rsid w:val="00866CD8"/>
    <w:rsid w:val="00880CDA"/>
    <w:rsid w:val="00890B0A"/>
    <w:rsid w:val="00894A66"/>
    <w:rsid w:val="00897891"/>
    <w:rsid w:val="008B2C58"/>
    <w:rsid w:val="008C7B83"/>
    <w:rsid w:val="008D1EC7"/>
    <w:rsid w:val="008D3A9A"/>
    <w:rsid w:val="008D6165"/>
    <w:rsid w:val="008E5873"/>
    <w:rsid w:val="008F055A"/>
    <w:rsid w:val="008F4ECE"/>
    <w:rsid w:val="008F6676"/>
    <w:rsid w:val="00902365"/>
    <w:rsid w:val="00907728"/>
    <w:rsid w:val="009267F2"/>
    <w:rsid w:val="009326E5"/>
    <w:rsid w:val="00933814"/>
    <w:rsid w:val="0095093F"/>
    <w:rsid w:val="00951968"/>
    <w:rsid w:val="009832A2"/>
    <w:rsid w:val="00994F93"/>
    <w:rsid w:val="009B06C7"/>
    <w:rsid w:val="009B6D42"/>
    <w:rsid w:val="009D241E"/>
    <w:rsid w:val="009D7155"/>
    <w:rsid w:val="009D7D50"/>
    <w:rsid w:val="009E3C9E"/>
    <w:rsid w:val="00A0721A"/>
    <w:rsid w:val="00A26052"/>
    <w:rsid w:val="00A3167C"/>
    <w:rsid w:val="00A44994"/>
    <w:rsid w:val="00A51040"/>
    <w:rsid w:val="00A5275D"/>
    <w:rsid w:val="00A5480D"/>
    <w:rsid w:val="00A75CAD"/>
    <w:rsid w:val="00A835EE"/>
    <w:rsid w:val="00A83D2E"/>
    <w:rsid w:val="00A85538"/>
    <w:rsid w:val="00A87CF6"/>
    <w:rsid w:val="00AC216B"/>
    <w:rsid w:val="00AC224D"/>
    <w:rsid w:val="00AE683A"/>
    <w:rsid w:val="00B1231B"/>
    <w:rsid w:val="00B14076"/>
    <w:rsid w:val="00B21C65"/>
    <w:rsid w:val="00B24324"/>
    <w:rsid w:val="00B24373"/>
    <w:rsid w:val="00B34384"/>
    <w:rsid w:val="00B46F96"/>
    <w:rsid w:val="00B919EF"/>
    <w:rsid w:val="00B939B7"/>
    <w:rsid w:val="00BB701C"/>
    <w:rsid w:val="00BC7227"/>
    <w:rsid w:val="00BE6A59"/>
    <w:rsid w:val="00BF36A0"/>
    <w:rsid w:val="00C03826"/>
    <w:rsid w:val="00C0389B"/>
    <w:rsid w:val="00C1528B"/>
    <w:rsid w:val="00C22F5F"/>
    <w:rsid w:val="00C23002"/>
    <w:rsid w:val="00C3717A"/>
    <w:rsid w:val="00C54743"/>
    <w:rsid w:val="00C60A08"/>
    <w:rsid w:val="00CA2808"/>
    <w:rsid w:val="00CB1EC1"/>
    <w:rsid w:val="00CB476A"/>
    <w:rsid w:val="00CB7651"/>
    <w:rsid w:val="00CC3FED"/>
    <w:rsid w:val="00CD1E95"/>
    <w:rsid w:val="00CE5D9C"/>
    <w:rsid w:val="00D04F5F"/>
    <w:rsid w:val="00D3393A"/>
    <w:rsid w:val="00D36145"/>
    <w:rsid w:val="00D44D00"/>
    <w:rsid w:val="00D55862"/>
    <w:rsid w:val="00DB76ED"/>
    <w:rsid w:val="00DC4A9B"/>
    <w:rsid w:val="00DC4F02"/>
    <w:rsid w:val="00DD18D4"/>
    <w:rsid w:val="00DD7BD4"/>
    <w:rsid w:val="00DE3385"/>
    <w:rsid w:val="00DE41DB"/>
    <w:rsid w:val="00E01D1E"/>
    <w:rsid w:val="00E052B8"/>
    <w:rsid w:val="00E05D34"/>
    <w:rsid w:val="00E10349"/>
    <w:rsid w:val="00E30677"/>
    <w:rsid w:val="00E307E1"/>
    <w:rsid w:val="00E4080C"/>
    <w:rsid w:val="00E4436F"/>
    <w:rsid w:val="00E5609B"/>
    <w:rsid w:val="00E6191E"/>
    <w:rsid w:val="00E6607D"/>
    <w:rsid w:val="00E705B5"/>
    <w:rsid w:val="00E71FC3"/>
    <w:rsid w:val="00EB0459"/>
    <w:rsid w:val="00EB7BAE"/>
    <w:rsid w:val="00EC200A"/>
    <w:rsid w:val="00EC29BD"/>
    <w:rsid w:val="00ED5FDD"/>
    <w:rsid w:val="00F21A41"/>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qFormat="1"/>
    <w:lsdException w:name="Body Text 3"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Preformatted" w:uiPriority="0"/>
    <w:lsdException w:name="annotation subject" w:qFormat="1"/>
    <w:lsdException w:name="Table Simple 1" w:uiPriority="0"/>
    <w:lsdException w:name="Table Classic 1" w:uiPriority="0"/>
    <w:lsdException w:name="Table Grid 1" w:uiPriority="0"/>
    <w:lsdException w:name="Table Contemporary" w:uiPriority="0"/>
    <w:lsdException w:name="Table Elegant" w:uiPriority="0"/>
    <w:lsdException w:name="Table Professional" w:uiPriority="0"/>
    <w:lsdException w:name="Balloon Text" w:qFormat="1"/>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aliases w:val="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aliases w:val="Знак1 Знак"/>
    <w:basedOn w:val="a0"/>
    <w:link w:val="3"/>
    <w:uiPriority w:val="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22"/>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aliases w:val="Знак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4">
    <w:name w:val="Body Text Indent 2"/>
    <w:basedOn w:val="a"/>
    <w:link w:val="26"/>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Знак Знак2"/>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uiPriority w:val="99"/>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headertext">
    <w:name w:val="headertext"/>
    <w:basedOn w:val="a"/>
    <w:uiPriority w:val="99"/>
    <w:rsid w:val="00994F93"/>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9">
    <w:name w:val="Содержимое таблицы"/>
    <w:basedOn w:val="a"/>
    <w:uiPriority w:val="99"/>
    <w:rsid w:val="00994F93"/>
    <w:pPr>
      <w:suppressLineNumbers/>
      <w:suppressAutoHyphens/>
      <w:autoSpaceDE/>
      <w:autoSpaceDN/>
    </w:pPr>
    <w:rPr>
      <w:rFonts w:eastAsia="Calibri" w:cs="Times New Roman"/>
      <w:sz w:val="24"/>
      <w:szCs w:val="24"/>
      <w:lang w:eastAsia="ar-SA"/>
    </w:rPr>
  </w:style>
  <w:style w:type="character" w:customStyle="1" w:styleId="a7">
    <w:name w:val="Абзац списка Знак"/>
    <w:link w:val="a6"/>
    <w:uiPriority w:val="34"/>
    <w:locked/>
    <w:rsid w:val="00994F93"/>
    <w:rPr>
      <w:rFonts w:ascii="Times New Roman" w:eastAsia="Times New Roman" w:hAnsi="Times New Roman" w:cs="Times New Roman"/>
    </w:rPr>
  </w:style>
  <w:style w:type="character" w:customStyle="1" w:styleId="Bodytext">
    <w:name w:val="Body text_"/>
    <w:basedOn w:val="a0"/>
    <w:link w:val="230"/>
    <w:rsid w:val="0031000C"/>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31000C"/>
    <w:rPr>
      <w:rFonts w:ascii="Times New Roman" w:eastAsia="Times New Roman" w:hAnsi="Times New Roman" w:cs="Times New Roman"/>
      <w:sz w:val="26"/>
      <w:szCs w:val="26"/>
      <w:shd w:val="clear" w:color="auto" w:fill="FFFFFF"/>
    </w:rPr>
  </w:style>
  <w:style w:type="character" w:customStyle="1" w:styleId="102">
    <w:name w:val="Основной текст10"/>
    <w:basedOn w:val="Bodytext"/>
    <w:rsid w:val="0031000C"/>
    <w:rPr>
      <w:rFonts w:ascii="Times New Roman" w:eastAsia="Times New Roman" w:hAnsi="Times New Roman" w:cs="Times New Roman"/>
      <w:sz w:val="26"/>
      <w:szCs w:val="26"/>
      <w:shd w:val="clear" w:color="auto" w:fill="FFFFFF"/>
    </w:rPr>
  </w:style>
  <w:style w:type="character" w:customStyle="1" w:styleId="112">
    <w:name w:val="Основной текст11"/>
    <w:basedOn w:val="Bodytext"/>
    <w:rsid w:val="0031000C"/>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31000C"/>
    <w:rPr>
      <w:rFonts w:ascii="Times New Roman" w:eastAsia="Times New Roman" w:hAnsi="Times New Roman" w:cs="Times New Roman"/>
      <w:sz w:val="26"/>
      <w:szCs w:val="26"/>
      <w:shd w:val="clear" w:color="auto" w:fill="FFFFFF"/>
    </w:rPr>
  </w:style>
  <w:style w:type="paragraph" w:customStyle="1" w:styleId="230">
    <w:name w:val="Основной текст23"/>
    <w:basedOn w:val="a"/>
    <w:link w:val="Bodytext"/>
    <w:rsid w:val="0031000C"/>
    <w:pPr>
      <w:widowControl/>
      <w:shd w:val="clear" w:color="auto" w:fill="FFFFFF"/>
      <w:autoSpaceDE/>
      <w:autoSpaceDN/>
      <w:spacing w:before="540" w:after="660" w:line="0" w:lineRule="atLeast"/>
    </w:pPr>
    <w:rPr>
      <w:rFonts w:ascii="Times New Roman" w:hAnsi="Times New Roman" w:cs="Times New Roman"/>
      <w:sz w:val="26"/>
      <w:szCs w:val="26"/>
      <w:lang w:eastAsia="en-US"/>
    </w:rPr>
  </w:style>
  <w:style w:type="character" w:customStyle="1" w:styleId="FontStyle50">
    <w:name w:val="Font Style50"/>
    <w:rsid w:val="0031000C"/>
    <w:rPr>
      <w:rFonts w:ascii="Times New Roman" w:hAnsi="Times New Roman" w:cs="Times New Roman"/>
      <w:sz w:val="28"/>
      <w:szCs w:val="28"/>
    </w:rPr>
  </w:style>
  <w:style w:type="paragraph" w:customStyle="1" w:styleId="Style17">
    <w:name w:val="Style17"/>
    <w:basedOn w:val="a"/>
    <w:rsid w:val="0031000C"/>
    <w:pPr>
      <w:adjustRightInd w:val="0"/>
      <w:spacing w:line="324" w:lineRule="exact"/>
      <w:jc w:val="both"/>
    </w:pPr>
    <w:rPr>
      <w:rFonts w:ascii="Times New Roman" w:hAnsi="Times New Roman" w:cs="Times New Roman"/>
      <w:sz w:val="24"/>
      <w:szCs w:val="24"/>
    </w:rPr>
  </w:style>
  <w:style w:type="paragraph" w:customStyle="1" w:styleId="S">
    <w:name w:val="S_Обычный"/>
    <w:basedOn w:val="a"/>
    <w:rsid w:val="0031000C"/>
    <w:pPr>
      <w:widowControl/>
      <w:autoSpaceDE/>
      <w:autoSpaceDN/>
      <w:spacing w:line="360" w:lineRule="auto"/>
      <w:ind w:firstLine="709"/>
      <w:jc w:val="both"/>
    </w:pPr>
    <w:rPr>
      <w:rFonts w:ascii="Times New Roman" w:hAnsi="Times New Roman" w:cs="Times New Roman"/>
      <w:sz w:val="24"/>
      <w:szCs w:val="24"/>
    </w:rPr>
  </w:style>
  <w:style w:type="paragraph" w:styleId="HTML">
    <w:name w:val="HTML Preformatted"/>
    <w:basedOn w:val="a"/>
    <w:link w:val="HTML0"/>
    <w:unhideWhenUsed/>
    <w:rsid w:val="0031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31000C"/>
    <w:rPr>
      <w:rFonts w:ascii="Courier New" w:eastAsia="Times New Roman" w:hAnsi="Courier New" w:cs="Courier New"/>
      <w:sz w:val="20"/>
      <w:szCs w:val="20"/>
      <w:lang w:eastAsia="ru-RU"/>
    </w:rPr>
  </w:style>
  <w:style w:type="paragraph" w:customStyle="1" w:styleId="220">
    <w:name w:val="Основной текст 22"/>
    <w:basedOn w:val="a"/>
    <w:rsid w:val="0031000C"/>
    <w:pPr>
      <w:widowControl/>
      <w:suppressAutoHyphens/>
      <w:autoSpaceDE/>
      <w:autoSpaceDN/>
      <w:ind w:right="-2"/>
      <w:jc w:val="both"/>
    </w:pPr>
    <w:rPr>
      <w:rFonts w:ascii="Times New Roman" w:hAnsi="Times New Roman" w:cs="Times New Roman"/>
      <w:sz w:val="24"/>
      <w:szCs w:val="20"/>
      <w:lang w:eastAsia="ar-SA"/>
    </w:rPr>
  </w:style>
  <w:style w:type="table" w:styleId="affffa">
    <w:name w:val="Table Elegant"/>
    <w:basedOn w:val="a1"/>
    <w:rsid w:val="0031000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TML1">
    <w:name w:val="Стандартный HTML Знак1"/>
    <w:basedOn w:val="a0"/>
    <w:uiPriority w:val="99"/>
    <w:semiHidden/>
    <w:rsid w:val="0031000C"/>
    <w:rPr>
      <w:rFonts w:ascii="Consolas" w:hAnsi="Consolas" w:cs="Consolas"/>
      <w:sz w:val="20"/>
      <w:szCs w:val="20"/>
    </w:rPr>
  </w:style>
  <w:style w:type="character" w:customStyle="1" w:styleId="1f6">
    <w:name w:val="Текст сноски Знак1"/>
    <w:basedOn w:val="a0"/>
    <w:uiPriority w:val="99"/>
    <w:rsid w:val="0031000C"/>
    <w:rPr>
      <w:rFonts w:ascii="Arial" w:eastAsia="Times New Roman" w:hAnsi="Arial" w:cs="Arial"/>
      <w:sz w:val="20"/>
      <w:szCs w:val="20"/>
      <w:lang w:eastAsia="ru-RU"/>
    </w:rPr>
  </w:style>
  <w:style w:type="character" w:customStyle="1" w:styleId="1f7">
    <w:name w:val="Текст концевой сноски Знак1"/>
    <w:basedOn w:val="a0"/>
    <w:uiPriority w:val="99"/>
    <w:rsid w:val="0031000C"/>
    <w:rPr>
      <w:rFonts w:ascii="Arial" w:eastAsia="Times New Roman" w:hAnsi="Arial" w:cs="Arial"/>
      <w:sz w:val="20"/>
      <w:szCs w:val="20"/>
      <w:lang w:eastAsia="ru-RU"/>
    </w:rPr>
  </w:style>
  <w:style w:type="character" w:customStyle="1" w:styleId="affffb">
    <w:name w:val="Красная строка Знак"/>
    <w:link w:val="affffc"/>
    <w:uiPriority w:val="99"/>
    <w:rsid w:val="0031000C"/>
    <w:rPr>
      <w:rFonts w:eastAsia="Calibri"/>
    </w:rPr>
  </w:style>
  <w:style w:type="paragraph" w:styleId="affffc">
    <w:name w:val="Body Text First Indent"/>
    <w:basedOn w:val="a8"/>
    <w:link w:val="affffb"/>
    <w:uiPriority w:val="99"/>
    <w:unhideWhenUsed/>
    <w:rsid w:val="0031000C"/>
    <w:pPr>
      <w:widowControl/>
      <w:autoSpaceDE/>
      <w:autoSpaceDN/>
      <w:spacing w:after="120"/>
      <w:ind w:firstLine="210"/>
    </w:pPr>
    <w:rPr>
      <w:rFonts w:asciiTheme="minorHAnsi" w:eastAsia="Calibri" w:hAnsiTheme="minorHAnsi" w:cstheme="minorBidi"/>
      <w:sz w:val="22"/>
      <w:szCs w:val="22"/>
    </w:rPr>
  </w:style>
  <w:style w:type="character" w:customStyle="1" w:styleId="1f8">
    <w:name w:val="Красная строка Знак1"/>
    <w:basedOn w:val="a9"/>
    <w:uiPriority w:val="99"/>
    <w:rsid w:val="0031000C"/>
    <w:rPr>
      <w:rFonts w:ascii="Arial" w:eastAsia="Times New Roman" w:hAnsi="Arial" w:cs="Arial"/>
      <w:sz w:val="18"/>
      <w:szCs w:val="18"/>
      <w:lang w:eastAsia="ru-RU"/>
    </w:rPr>
  </w:style>
  <w:style w:type="character" w:customStyle="1" w:styleId="1f9">
    <w:name w:val="Основной текст Знак1"/>
    <w:basedOn w:val="a0"/>
    <w:rsid w:val="0031000C"/>
    <w:rPr>
      <w:b/>
      <w:sz w:val="28"/>
    </w:rPr>
  </w:style>
  <w:style w:type="character" w:customStyle="1" w:styleId="311">
    <w:name w:val="Основной текст 3 Знак1"/>
    <w:basedOn w:val="a0"/>
    <w:uiPriority w:val="99"/>
    <w:rsid w:val="0031000C"/>
    <w:rPr>
      <w:sz w:val="16"/>
      <w:szCs w:val="16"/>
    </w:rPr>
  </w:style>
  <w:style w:type="character" w:customStyle="1" w:styleId="212">
    <w:name w:val="Основной текст с отступом 2 Знак1"/>
    <w:basedOn w:val="a0"/>
    <w:uiPriority w:val="99"/>
    <w:rsid w:val="0031000C"/>
  </w:style>
  <w:style w:type="character" w:customStyle="1" w:styleId="affffd">
    <w:name w:val="Текст Знак"/>
    <w:link w:val="affffe"/>
    <w:uiPriority w:val="99"/>
    <w:rsid w:val="0031000C"/>
    <w:rPr>
      <w:rFonts w:ascii="Courier New" w:eastAsia="Calibri" w:hAnsi="Courier New"/>
    </w:rPr>
  </w:style>
  <w:style w:type="paragraph" w:styleId="affffe">
    <w:name w:val="Plain Text"/>
    <w:basedOn w:val="a"/>
    <w:link w:val="affffd"/>
    <w:uiPriority w:val="99"/>
    <w:unhideWhenUsed/>
    <w:rsid w:val="0031000C"/>
    <w:pPr>
      <w:widowControl/>
      <w:autoSpaceDE/>
      <w:autoSpaceDN/>
    </w:pPr>
    <w:rPr>
      <w:rFonts w:ascii="Courier New" w:eastAsia="Calibri" w:hAnsi="Courier New" w:cstheme="minorBidi"/>
      <w:sz w:val="22"/>
      <w:szCs w:val="22"/>
      <w:lang w:eastAsia="en-US"/>
    </w:rPr>
  </w:style>
  <w:style w:type="character" w:customStyle="1" w:styleId="1fa">
    <w:name w:val="Текст Знак1"/>
    <w:basedOn w:val="a0"/>
    <w:uiPriority w:val="99"/>
    <w:rsid w:val="0031000C"/>
    <w:rPr>
      <w:rFonts w:ascii="Consolas" w:eastAsia="Times New Roman" w:hAnsi="Consolas" w:cs="Consolas"/>
      <w:sz w:val="21"/>
      <w:szCs w:val="21"/>
      <w:lang w:eastAsia="ru-RU"/>
    </w:rPr>
  </w:style>
  <w:style w:type="paragraph" w:customStyle="1" w:styleId="Postan">
    <w:name w:val="Postan"/>
    <w:basedOn w:val="a"/>
    <w:uiPriority w:val="99"/>
    <w:rsid w:val="0031000C"/>
    <w:pPr>
      <w:widowControl/>
      <w:autoSpaceDE/>
      <w:autoSpaceDN/>
      <w:jc w:val="center"/>
    </w:pPr>
    <w:rPr>
      <w:rFonts w:ascii="Times New Roman" w:hAnsi="Times New Roman" w:cs="Times New Roman"/>
      <w:sz w:val="28"/>
      <w:szCs w:val="20"/>
    </w:rPr>
  </w:style>
  <w:style w:type="paragraph" w:customStyle="1" w:styleId="afffff">
    <w:name w:val="Стиль"/>
    <w:uiPriority w:val="99"/>
    <w:rsid w:val="0031000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0">
    <w:name w:val="Базовый"/>
    <w:uiPriority w:val="99"/>
    <w:rsid w:val="0031000C"/>
    <w:pPr>
      <w:suppressAutoHyphens/>
    </w:pPr>
    <w:rPr>
      <w:rFonts w:ascii="Calibri" w:eastAsia="SimSun" w:hAnsi="Calibri" w:cs="Times New Roman"/>
      <w:lang w:eastAsia="ru-RU"/>
    </w:rPr>
  </w:style>
  <w:style w:type="paragraph" w:customStyle="1" w:styleId="afffff1">
    <w:name w:val="Внимание"/>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2">
    <w:name w:val="Внимание: криминал!!"/>
    <w:basedOn w:val="afffff1"/>
    <w:next w:val="a"/>
    <w:uiPriority w:val="99"/>
    <w:rsid w:val="0031000C"/>
  </w:style>
  <w:style w:type="paragraph" w:customStyle="1" w:styleId="afffff3">
    <w:name w:val="Внимание: недобросовестность!"/>
    <w:basedOn w:val="afffff1"/>
    <w:next w:val="a"/>
    <w:uiPriority w:val="99"/>
    <w:rsid w:val="0031000C"/>
  </w:style>
  <w:style w:type="paragraph" w:customStyle="1" w:styleId="afffff4">
    <w:name w:val="Основное меню (преемственное)"/>
    <w:basedOn w:val="a"/>
    <w:next w:val="a"/>
    <w:uiPriority w:val="99"/>
    <w:rsid w:val="0031000C"/>
    <w:pPr>
      <w:adjustRightInd w:val="0"/>
      <w:jc w:val="both"/>
    </w:pPr>
    <w:rPr>
      <w:rFonts w:ascii="Verdana" w:hAnsi="Verdana" w:cs="Verdana"/>
      <w:sz w:val="24"/>
      <w:szCs w:val="24"/>
    </w:rPr>
  </w:style>
  <w:style w:type="paragraph" w:customStyle="1" w:styleId="1fb">
    <w:name w:val="Заголовок1"/>
    <w:basedOn w:val="afffff4"/>
    <w:next w:val="a"/>
    <w:uiPriority w:val="99"/>
    <w:rsid w:val="0031000C"/>
    <w:pPr>
      <w:shd w:val="clear" w:color="auto" w:fill="F0F0F0"/>
    </w:pPr>
    <w:rPr>
      <w:rFonts w:ascii="Arial" w:hAnsi="Arial" w:cs="Arial"/>
      <w:b/>
      <w:bCs/>
      <w:color w:val="0058A9"/>
    </w:rPr>
  </w:style>
  <w:style w:type="paragraph" w:customStyle="1" w:styleId="afffff5">
    <w:name w:val="Заголовок группы контролов"/>
    <w:basedOn w:val="a"/>
    <w:next w:val="a"/>
    <w:uiPriority w:val="99"/>
    <w:rsid w:val="0031000C"/>
    <w:pPr>
      <w:adjustRightInd w:val="0"/>
      <w:jc w:val="both"/>
    </w:pPr>
    <w:rPr>
      <w:b/>
      <w:bCs/>
      <w:color w:val="000000"/>
      <w:sz w:val="24"/>
      <w:szCs w:val="24"/>
    </w:rPr>
  </w:style>
  <w:style w:type="paragraph" w:customStyle="1" w:styleId="afffff6">
    <w:name w:val="Заголовок для информации об изменениях"/>
    <w:basedOn w:val="1"/>
    <w:next w:val="a"/>
    <w:uiPriority w:val="99"/>
    <w:rsid w:val="0031000C"/>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7">
    <w:name w:val="Заголовок приложения"/>
    <w:basedOn w:val="a"/>
    <w:next w:val="a"/>
    <w:uiPriority w:val="99"/>
    <w:rsid w:val="0031000C"/>
    <w:pPr>
      <w:adjustRightInd w:val="0"/>
      <w:jc w:val="right"/>
    </w:pPr>
    <w:rPr>
      <w:sz w:val="24"/>
      <w:szCs w:val="24"/>
    </w:rPr>
  </w:style>
  <w:style w:type="paragraph" w:customStyle="1" w:styleId="afffff8">
    <w:name w:val="Заголовок распахивающейся части диалога"/>
    <w:basedOn w:val="a"/>
    <w:next w:val="a"/>
    <w:uiPriority w:val="99"/>
    <w:rsid w:val="0031000C"/>
    <w:pPr>
      <w:adjustRightInd w:val="0"/>
      <w:jc w:val="both"/>
    </w:pPr>
    <w:rPr>
      <w:i/>
      <w:iCs/>
      <w:color w:val="000080"/>
      <w:sz w:val="24"/>
      <w:szCs w:val="24"/>
    </w:rPr>
  </w:style>
  <w:style w:type="paragraph" w:customStyle="1" w:styleId="afffff9">
    <w:name w:val="Заголовок статьи"/>
    <w:basedOn w:val="a"/>
    <w:next w:val="a"/>
    <w:uiPriority w:val="99"/>
    <w:rsid w:val="0031000C"/>
    <w:pPr>
      <w:adjustRightInd w:val="0"/>
      <w:ind w:left="1612" w:hanging="892"/>
      <w:jc w:val="both"/>
    </w:pPr>
    <w:rPr>
      <w:sz w:val="24"/>
      <w:szCs w:val="24"/>
    </w:rPr>
  </w:style>
  <w:style w:type="paragraph" w:customStyle="1" w:styleId="afffffa">
    <w:name w:val="Заголовок ЭР (левое окно)"/>
    <w:basedOn w:val="a"/>
    <w:next w:val="a"/>
    <w:uiPriority w:val="99"/>
    <w:rsid w:val="0031000C"/>
    <w:pPr>
      <w:adjustRightInd w:val="0"/>
      <w:spacing w:before="300" w:after="250"/>
      <w:jc w:val="center"/>
    </w:pPr>
    <w:rPr>
      <w:b/>
      <w:bCs/>
      <w:color w:val="26282F"/>
      <w:sz w:val="28"/>
      <w:szCs w:val="28"/>
    </w:rPr>
  </w:style>
  <w:style w:type="paragraph" w:customStyle="1" w:styleId="afffffb">
    <w:name w:val="Заголовок ЭР (правое окно)"/>
    <w:basedOn w:val="afffffa"/>
    <w:next w:val="a"/>
    <w:uiPriority w:val="99"/>
    <w:rsid w:val="0031000C"/>
    <w:pPr>
      <w:spacing w:before="0" w:after="0"/>
      <w:jc w:val="left"/>
    </w:pPr>
    <w:rPr>
      <w:b w:val="0"/>
      <w:bCs w:val="0"/>
      <w:color w:val="auto"/>
      <w:sz w:val="24"/>
      <w:szCs w:val="24"/>
    </w:rPr>
  </w:style>
  <w:style w:type="paragraph" w:customStyle="1" w:styleId="afffffc">
    <w:name w:val="Интерактивный заголовок"/>
    <w:basedOn w:val="1fb"/>
    <w:next w:val="a"/>
    <w:uiPriority w:val="99"/>
    <w:rsid w:val="0031000C"/>
    <w:pPr>
      <w:shd w:val="clear" w:color="auto" w:fill="auto"/>
    </w:pPr>
    <w:rPr>
      <w:b w:val="0"/>
      <w:bCs w:val="0"/>
      <w:color w:val="auto"/>
      <w:u w:val="single"/>
    </w:rPr>
  </w:style>
  <w:style w:type="paragraph" w:customStyle="1" w:styleId="afffffd">
    <w:name w:val="Информация об изменениях документа"/>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e">
    <w:name w:val="Текст (лев. подпись)"/>
    <w:basedOn w:val="a"/>
    <w:next w:val="a"/>
    <w:uiPriority w:val="99"/>
    <w:rsid w:val="0031000C"/>
    <w:pPr>
      <w:adjustRightInd w:val="0"/>
    </w:pPr>
    <w:rPr>
      <w:sz w:val="24"/>
      <w:szCs w:val="24"/>
    </w:rPr>
  </w:style>
  <w:style w:type="paragraph" w:customStyle="1" w:styleId="affffff">
    <w:name w:val="Колонтитул (левый)"/>
    <w:basedOn w:val="afffffe"/>
    <w:next w:val="a"/>
    <w:uiPriority w:val="99"/>
    <w:rsid w:val="0031000C"/>
    <w:pPr>
      <w:jc w:val="both"/>
    </w:pPr>
    <w:rPr>
      <w:sz w:val="16"/>
      <w:szCs w:val="16"/>
    </w:rPr>
  </w:style>
  <w:style w:type="paragraph" w:customStyle="1" w:styleId="affffff0">
    <w:name w:val="Текст (прав. подпись)"/>
    <w:basedOn w:val="a"/>
    <w:next w:val="a"/>
    <w:uiPriority w:val="99"/>
    <w:rsid w:val="0031000C"/>
    <w:pPr>
      <w:adjustRightInd w:val="0"/>
      <w:jc w:val="right"/>
    </w:pPr>
    <w:rPr>
      <w:sz w:val="24"/>
      <w:szCs w:val="24"/>
    </w:rPr>
  </w:style>
  <w:style w:type="paragraph" w:customStyle="1" w:styleId="affffff1">
    <w:name w:val="Колонтитул (правый)"/>
    <w:basedOn w:val="affffff0"/>
    <w:next w:val="a"/>
    <w:uiPriority w:val="99"/>
    <w:rsid w:val="0031000C"/>
    <w:pPr>
      <w:jc w:val="both"/>
    </w:pPr>
    <w:rPr>
      <w:sz w:val="16"/>
      <w:szCs w:val="16"/>
    </w:rPr>
  </w:style>
  <w:style w:type="paragraph" w:customStyle="1" w:styleId="affffff2">
    <w:name w:val="Комментарий пользователя"/>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f3">
    <w:name w:val="Куда обратиться?"/>
    <w:basedOn w:val="afffff1"/>
    <w:next w:val="a"/>
    <w:uiPriority w:val="99"/>
    <w:rsid w:val="0031000C"/>
  </w:style>
  <w:style w:type="paragraph" w:customStyle="1" w:styleId="affffff4">
    <w:name w:val="Моноширинный"/>
    <w:basedOn w:val="a"/>
    <w:next w:val="a"/>
    <w:uiPriority w:val="99"/>
    <w:rsid w:val="0031000C"/>
    <w:pPr>
      <w:adjustRightInd w:val="0"/>
      <w:jc w:val="both"/>
    </w:pPr>
    <w:rPr>
      <w:rFonts w:ascii="Courier New" w:hAnsi="Courier New" w:cs="Courier New"/>
      <w:sz w:val="22"/>
      <w:szCs w:val="22"/>
    </w:rPr>
  </w:style>
  <w:style w:type="paragraph" w:customStyle="1" w:styleId="affffff5">
    <w:name w:val="Необходимые документы"/>
    <w:basedOn w:val="afffff1"/>
    <w:next w:val="a"/>
    <w:uiPriority w:val="99"/>
    <w:rsid w:val="0031000C"/>
  </w:style>
  <w:style w:type="paragraph" w:customStyle="1" w:styleId="affffff6">
    <w:name w:val="Объект"/>
    <w:basedOn w:val="a"/>
    <w:next w:val="a"/>
    <w:uiPriority w:val="99"/>
    <w:rsid w:val="0031000C"/>
    <w:pPr>
      <w:adjustRightInd w:val="0"/>
      <w:jc w:val="both"/>
    </w:pPr>
    <w:rPr>
      <w:rFonts w:ascii="Times New Roman" w:hAnsi="Times New Roman" w:cs="Times New Roman"/>
      <w:sz w:val="26"/>
      <w:szCs w:val="26"/>
    </w:rPr>
  </w:style>
  <w:style w:type="paragraph" w:customStyle="1" w:styleId="affffff7">
    <w:name w:val="Оглавление"/>
    <w:basedOn w:val="aff3"/>
    <w:next w:val="a"/>
    <w:uiPriority w:val="99"/>
    <w:rsid w:val="0031000C"/>
    <w:pPr>
      <w:ind w:left="140"/>
      <w:jc w:val="both"/>
    </w:pPr>
    <w:rPr>
      <w:rFonts w:ascii="Arial" w:eastAsia="Times New Roman" w:hAnsi="Arial" w:cs="Arial"/>
    </w:rPr>
  </w:style>
  <w:style w:type="paragraph" w:customStyle="1" w:styleId="affffff8">
    <w:name w:val="Переменная часть"/>
    <w:basedOn w:val="afffff4"/>
    <w:next w:val="a"/>
    <w:uiPriority w:val="99"/>
    <w:rsid w:val="0031000C"/>
    <w:rPr>
      <w:rFonts w:ascii="Arial" w:hAnsi="Arial" w:cs="Arial"/>
      <w:sz w:val="20"/>
      <w:szCs w:val="20"/>
    </w:rPr>
  </w:style>
  <w:style w:type="paragraph" w:customStyle="1" w:styleId="affffff9">
    <w:name w:val="Подвал для информации об изменениях"/>
    <w:basedOn w:val="1"/>
    <w:next w:val="a"/>
    <w:uiPriority w:val="99"/>
    <w:rsid w:val="0031000C"/>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a">
    <w:name w:val="Подчёркнуный текст"/>
    <w:basedOn w:val="a"/>
    <w:next w:val="a"/>
    <w:uiPriority w:val="99"/>
    <w:rsid w:val="0031000C"/>
    <w:pPr>
      <w:adjustRightInd w:val="0"/>
      <w:jc w:val="both"/>
    </w:pPr>
    <w:rPr>
      <w:sz w:val="24"/>
      <w:szCs w:val="24"/>
    </w:rPr>
  </w:style>
  <w:style w:type="paragraph" w:customStyle="1" w:styleId="affffffb">
    <w:name w:val="Постоянная часть"/>
    <w:basedOn w:val="afffff4"/>
    <w:next w:val="a"/>
    <w:uiPriority w:val="99"/>
    <w:rsid w:val="0031000C"/>
    <w:rPr>
      <w:rFonts w:ascii="Arial" w:hAnsi="Arial" w:cs="Arial"/>
      <w:sz w:val="22"/>
      <w:szCs w:val="22"/>
    </w:rPr>
  </w:style>
  <w:style w:type="paragraph" w:customStyle="1" w:styleId="affffffc">
    <w:name w:val="Пример."/>
    <w:basedOn w:val="afffff1"/>
    <w:next w:val="a"/>
    <w:uiPriority w:val="99"/>
    <w:rsid w:val="0031000C"/>
  </w:style>
  <w:style w:type="paragraph" w:customStyle="1" w:styleId="affffffd">
    <w:name w:val="Примечание."/>
    <w:basedOn w:val="afffff1"/>
    <w:next w:val="a"/>
    <w:uiPriority w:val="99"/>
    <w:rsid w:val="0031000C"/>
  </w:style>
  <w:style w:type="paragraph" w:customStyle="1" w:styleId="affffffe">
    <w:name w:val="Словарная статья"/>
    <w:basedOn w:val="a"/>
    <w:next w:val="a"/>
    <w:uiPriority w:val="99"/>
    <w:rsid w:val="0031000C"/>
    <w:pPr>
      <w:adjustRightInd w:val="0"/>
      <w:ind w:right="118"/>
      <w:jc w:val="both"/>
    </w:pPr>
    <w:rPr>
      <w:sz w:val="24"/>
      <w:szCs w:val="24"/>
    </w:rPr>
  </w:style>
  <w:style w:type="paragraph" w:customStyle="1" w:styleId="afffffff">
    <w:name w:val="Ссылка на официальную публикацию"/>
    <w:basedOn w:val="a"/>
    <w:next w:val="a"/>
    <w:uiPriority w:val="99"/>
    <w:rsid w:val="0031000C"/>
    <w:pPr>
      <w:adjustRightInd w:val="0"/>
      <w:jc w:val="both"/>
    </w:pPr>
    <w:rPr>
      <w:sz w:val="24"/>
      <w:szCs w:val="24"/>
    </w:rPr>
  </w:style>
  <w:style w:type="paragraph" w:customStyle="1" w:styleId="afffffff0">
    <w:name w:val="Текст в таблице"/>
    <w:basedOn w:val="af6"/>
    <w:next w:val="a"/>
    <w:uiPriority w:val="99"/>
    <w:rsid w:val="0031000C"/>
    <w:pPr>
      <w:ind w:firstLine="500"/>
    </w:pPr>
    <w:rPr>
      <w:sz w:val="24"/>
      <w:szCs w:val="24"/>
    </w:rPr>
  </w:style>
  <w:style w:type="paragraph" w:customStyle="1" w:styleId="afffffff1">
    <w:name w:val="Текст ЭР (см. также)"/>
    <w:basedOn w:val="a"/>
    <w:next w:val="a"/>
    <w:uiPriority w:val="99"/>
    <w:rsid w:val="0031000C"/>
    <w:pPr>
      <w:adjustRightInd w:val="0"/>
      <w:spacing w:before="200"/>
    </w:pPr>
    <w:rPr>
      <w:sz w:val="22"/>
      <w:szCs w:val="22"/>
    </w:rPr>
  </w:style>
  <w:style w:type="paragraph" w:customStyle="1" w:styleId="afffffff2">
    <w:name w:val="Технический комментарий"/>
    <w:basedOn w:val="a"/>
    <w:next w:val="a"/>
    <w:uiPriority w:val="99"/>
    <w:rsid w:val="0031000C"/>
    <w:pPr>
      <w:shd w:val="clear" w:color="auto" w:fill="FFFFA6"/>
      <w:adjustRightInd w:val="0"/>
    </w:pPr>
    <w:rPr>
      <w:color w:val="463F31"/>
      <w:sz w:val="24"/>
      <w:szCs w:val="24"/>
    </w:rPr>
  </w:style>
  <w:style w:type="paragraph" w:customStyle="1" w:styleId="afffffff3">
    <w:name w:val="Формула"/>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ff4">
    <w:name w:val="Центрированный (таблица)"/>
    <w:basedOn w:val="af6"/>
    <w:next w:val="a"/>
    <w:uiPriority w:val="99"/>
    <w:rsid w:val="0031000C"/>
    <w:pPr>
      <w:jc w:val="center"/>
    </w:pPr>
    <w:rPr>
      <w:sz w:val="24"/>
      <w:szCs w:val="24"/>
    </w:rPr>
  </w:style>
  <w:style w:type="paragraph" w:customStyle="1" w:styleId="-0">
    <w:name w:val="ЭР-содержание (правое окно)"/>
    <w:basedOn w:val="a"/>
    <w:next w:val="a"/>
    <w:uiPriority w:val="99"/>
    <w:rsid w:val="0031000C"/>
    <w:pPr>
      <w:adjustRightInd w:val="0"/>
      <w:spacing w:before="300"/>
    </w:pPr>
    <w:rPr>
      <w:sz w:val="26"/>
      <w:szCs w:val="26"/>
    </w:rPr>
  </w:style>
  <w:style w:type="paragraph" w:customStyle="1" w:styleId="section2">
    <w:name w:val="section2"/>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rsid w:val="0031000C"/>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31000C"/>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31000C"/>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31000C"/>
    <w:pPr>
      <w:widowControl/>
      <w:autoSpaceDE/>
      <w:autoSpaceDN/>
      <w:spacing w:before="75" w:after="75"/>
    </w:pPr>
    <w:rPr>
      <w:color w:val="000000"/>
      <w:sz w:val="20"/>
      <w:szCs w:val="20"/>
    </w:rPr>
  </w:style>
  <w:style w:type="paragraph" w:customStyle="1" w:styleId="1fc">
    <w:name w:val="Стиль1"/>
    <w:basedOn w:val="a"/>
    <w:uiPriority w:val="99"/>
    <w:rsid w:val="0031000C"/>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
    <w:name w:val="Знак2 Знак Знак Знак Знак Знак Знак Знак Знак Знак Знак Знак Знак Знак Знак Знак"/>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0">
    <w:name w:val="Знак Знак Знак Знак2"/>
    <w:basedOn w:val="a"/>
    <w:uiPriority w:val="99"/>
    <w:rsid w:val="0031000C"/>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31000C"/>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rsid w:val="0031000C"/>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rsid w:val="0031000C"/>
    <w:pPr>
      <w:widowControl/>
      <w:suppressLineNumbers/>
      <w:suppressAutoHyphens/>
      <w:autoSpaceDE/>
      <w:autoSpaceDN/>
    </w:pPr>
    <w:rPr>
      <w:rFonts w:ascii="Times New Roman" w:hAnsi="Times New Roman" w:cs="Times New Roman"/>
      <w:sz w:val="24"/>
      <w:szCs w:val="24"/>
      <w:lang w:eastAsia="ar-SA"/>
    </w:rPr>
  </w:style>
  <w:style w:type="paragraph" w:customStyle="1" w:styleId="afffffff5">
    <w:name w:val="Основной"/>
    <w:basedOn w:val="a"/>
    <w:uiPriority w:val="99"/>
    <w:rsid w:val="0031000C"/>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6">
    <w:name w:val="Заголовок таблицы"/>
    <w:basedOn w:val="affff9"/>
    <w:uiPriority w:val="99"/>
    <w:rsid w:val="0031000C"/>
    <w:pPr>
      <w:widowControl/>
      <w:jc w:val="center"/>
    </w:pPr>
    <w:rPr>
      <w:rFonts w:ascii="Times New Roman" w:eastAsia="Times New Roman" w:hAnsi="Times New Roman"/>
      <w:b/>
      <w:bCs/>
    </w:rPr>
  </w:style>
  <w:style w:type="paragraph" w:customStyle="1" w:styleId="43">
    <w:name w:val="Знак4"/>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rsid w:val="0031000C"/>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7">
    <w:name w:val="Отчетный"/>
    <w:basedOn w:val="a"/>
    <w:uiPriority w:val="99"/>
    <w:rsid w:val="0031000C"/>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2">
    <w:name w:val="Обычный + 14 пт"/>
    <w:aliases w:val="Первая строка:  1,25 см,Справа:  -0 см,Междустр.интервал: ..."/>
    <w:basedOn w:val="aff9"/>
    <w:uiPriority w:val="99"/>
    <w:rsid w:val="0031000C"/>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1">
    <w:name w:val="Знак2"/>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39">
    <w:name w:val="Знак3"/>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31000C"/>
    <w:pPr>
      <w:widowControl/>
      <w:autoSpaceDE/>
      <w:autoSpaceDN/>
      <w:jc w:val="right"/>
    </w:pPr>
    <w:rPr>
      <w:rFonts w:ascii="Times New Roman" w:hAnsi="Times New Roman" w:cs="Times New Roman"/>
      <w:sz w:val="24"/>
      <w:szCs w:val="24"/>
    </w:rPr>
  </w:style>
  <w:style w:type="paragraph" w:customStyle="1" w:styleId="afffffff8">
    <w:name w:val="Внимание: Криминал!!"/>
    <w:basedOn w:val="a"/>
    <w:next w:val="a"/>
    <w:uiPriority w:val="99"/>
    <w:rsid w:val="0031000C"/>
    <w:pPr>
      <w:adjustRightInd w:val="0"/>
      <w:jc w:val="both"/>
    </w:pPr>
    <w:rPr>
      <w:sz w:val="24"/>
      <w:szCs w:val="24"/>
    </w:rPr>
  </w:style>
  <w:style w:type="paragraph" w:customStyle="1" w:styleId="afffffff9">
    <w:name w:val="Интерфейс"/>
    <w:basedOn w:val="a"/>
    <w:next w:val="a"/>
    <w:uiPriority w:val="99"/>
    <w:rsid w:val="0031000C"/>
    <w:pPr>
      <w:adjustRightInd w:val="0"/>
      <w:jc w:val="both"/>
    </w:pPr>
    <w:rPr>
      <w:color w:val="F0F0F0"/>
      <w:sz w:val="22"/>
      <w:szCs w:val="22"/>
    </w:rPr>
  </w:style>
  <w:style w:type="paragraph" w:customStyle="1" w:styleId="Style4">
    <w:name w:val="Style4"/>
    <w:basedOn w:val="a"/>
    <w:uiPriority w:val="99"/>
    <w:rsid w:val="0031000C"/>
    <w:pPr>
      <w:adjustRightInd w:val="0"/>
    </w:pPr>
    <w:rPr>
      <w:rFonts w:ascii="Times New Roman" w:hAnsi="Times New Roman" w:cs="Times New Roman"/>
      <w:sz w:val="24"/>
      <w:szCs w:val="24"/>
    </w:rPr>
  </w:style>
  <w:style w:type="paragraph" w:customStyle="1" w:styleId="Style1">
    <w:name w:val="Style1"/>
    <w:basedOn w:val="a"/>
    <w:uiPriority w:val="99"/>
    <w:rsid w:val="0031000C"/>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31000C"/>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31000C"/>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31000C"/>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31000C"/>
    <w:pPr>
      <w:adjustRightInd w:val="0"/>
      <w:spacing w:line="322" w:lineRule="exact"/>
      <w:ind w:firstLine="533"/>
      <w:jc w:val="both"/>
    </w:pPr>
    <w:rPr>
      <w:rFonts w:ascii="Times New Roman" w:hAnsi="Times New Roman" w:cs="Times New Roman"/>
      <w:sz w:val="24"/>
      <w:szCs w:val="24"/>
    </w:rPr>
  </w:style>
  <w:style w:type="paragraph" w:customStyle="1" w:styleId="113">
    <w:name w:val="Абзац списка11"/>
    <w:basedOn w:val="a"/>
    <w:uiPriority w:val="99"/>
    <w:rsid w:val="0031000C"/>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31000C"/>
    <w:pPr>
      <w:adjustRightInd w:val="0"/>
      <w:spacing w:line="324" w:lineRule="exact"/>
      <w:ind w:firstLine="605"/>
    </w:pPr>
    <w:rPr>
      <w:rFonts w:ascii="Times New Roman" w:hAnsi="Times New Roman" w:cs="Times New Roman"/>
      <w:sz w:val="24"/>
      <w:szCs w:val="24"/>
    </w:rPr>
  </w:style>
  <w:style w:type="character" w:styleId="afffffffa">
    <w:name w:val="footnote reference"/>
    <w:aliases w:val="Знак сноски 1,Знак сноски-FN,Ciae niinee-FN,Referencia nota al pie"/>
    <w:unhideWhenUsed/>
    <w:rsid w:val="0031000C"/>
    <w:rPr>
      <w:rFonts w:ascii="Times New Roman" w:hAnsi="Times New Roman" w:cs="Times New Roman" w:hint="default"/>
      <w:vertAlign w:val="superscript"/>
    </w:rPr>
  </w:style>
  <w:style w:type="character" w:customStyle="1" w:styleId="afffffffb">
    <w:name w:val="Активная гипертекстовая ссылка"/>
    <w:uiPriority w:val="99"/>
    <w:rsid w:val="0031000C"/>
    <w:rPr>
      <w:color w:val="106BBE"/>
      <w:sz w:val="26"/>
      <w:u w:val="single"/>
    </w:rPr>
  </w:style>
  <w:style w:type="character" w:customStyle="1" w:styleId="afffffffc">
    <w:name w:val="Выделение для Базового Поиска"/>
    <w:uiPriority w:val="99"/>
    <w:rsid w:val="0031000C"/>
    <w:rPr>
      <w:color w:val="0058A9"/>
      <w:sz w:val="26"/>
    </w:rPr>
  </w:style>
  <w:style w:type="character" w:customStyle="1" w:styleId="afffffffd">
    <w:name w:val="Выделение для Базового Поиска (курсив)"/>
    <w:uiPriority w:val="99"/>
    <w:rsid w:val="0031000C"/>
    <w:rPr>
      <w:i/>
      <w:iCs w:val="0"/>
      <w:color w:val="0058A9"/>
      <w:sz w:val="26"/>
    </w:rPr>
  </w:style>
  <w:style w:type="character" w:customStyle="1" w:styleId="afffffffe">
    <w:name w:val="Заголовок своего сообщения"/>
    <w:uiPriority w:val="99"/>
    <w:rsid w:val="0031000C"/>
    <w:rPr>
      <w:color w:val="26282F"/>
      <w:sz w:val="26"/>
    </w:rPr>
  </w:style>
  <w:style w:type="character" w:customStyle="1" w:styleId="affffffff">
    <w:name w:val="Заголовок чужого сообщения"/>
    <w:uiPriority w:val="99"/>
    <w:rsid w:val="0031000C"/>
    <w:rPr>
      <w:color w:val="FF0000"/>
      <w:sz w:val="26"/>
    </w:rPr>
  </w:style>
  <w:style w:type="character" w:customStyle="1" w:styleId="affffffff0">
    <w:name w:val="Найденные слова"/>
    <w:uiPriority w:val="99"/>
    <w:rsid w:val="0031000C"/>
    <w:rPr>
      <w:color w:val="26282F"/>
      <w:sz w:val="26"/>
      <w:shd w:val="clear" w:color="auto" w:fill="FFF580"/>
    </w:rPr>
  </w:style>
  <w:style w:type="character" w:customStyle="1" w:styleId="affffffff1">
    <w:name w:val="Не вступил в силу"/>
    <w:uiPriority w:val="99"/>
    <w:rsid w:val="0031000C"/>
    <w:rPr>
      <w:color w:val="000000"/>
      <w:sz w:val="26"/>
      <w:shd w:val="clear" w:color="auto" w:fill="D8EDE8"/>
    </w:rPr>
  </w:style>
  <w:style w:type="character" w:customStyle="1" w:styleId="affffffff2">
    <w:name w:val="Опечатки"/>
    <w:uiPriority w:val="99"/>
    <w:rsid w:val="0031000C"/>
    <w:rPr>
      <w:color w:val="FF0000"/>
      <w:sz w:val="26"/>
    </w:rPr>
  </w:style>
  <w:style w:type="character" w:customStyle="1" w:styleId="affffffff3">
    <w:name w:val="Продолжение ссылки"/>
    <w:uiPriority w:val="99"/>
    <w:rsid w:val="0031000C"/>
  </w:style>
  <w:style w:type="character" w:customStyle="1" w:styleId="affffffff4">
    <w:name w:val="Сравнение редакций"/>
    <w:uiPriority w:val="99"/>
    <w:rsid w:val="0031000C"/>
    <w:rPr>
      <w:color w:val="26282F"/>
      <w:sz w:val="26"/>
    </w:rPr>
  </w:style>
  <w:style w:type="character" w:customStyle="1" w:styleId="affffffff5">
    <w:name w:val="Сравнение редакций. Добавленный фрагмент"/>
    <w:uiPriority w:val="99"/>
    <w:rsid w:val="0031000C"/>
    <w:rPr>
      <w:color w:val="000000"/>
      <w:shd w:val="clear" w:color="auto" w:fill="C1D7FF"/>
    </w:rPr>
  </w:style>
  <w:style w:type="character" w:customStyle="1" w:styleId="affffffff6">
    <w:name w:val="Сравнение редакций. Удаленный фрагмент"/>
    <w:uiPriority w:val="99"/>
    <w:rsid w:val="0031000C"/>
    <w:rPr>
      <w:color w:val="000000"/>
      <w:shd w:val="clear" w:color="auto" w:fill="C4C413"/>
    </w:rPr>
  </w:style>
  <w:style w:type="character" w:customStyle="1" w:styleId="affffffff7">
    <w:name w:val="Утратил силу"/>
    <w:uiPriority w:val="99"/>
    <w:rsid w:val="0031000C"/>
    <w:rPr>
      <w:strike/>
      <w:color w:val="666600"/>
      <w:sz w:val="26"/>
    </w:rPr>
  </w:style>
  <w:style w:type="character" w:customStyle="1" w:styleId="WW8Num9z0">
    <w:name w:val="WW8Num9z0"/>
    <w:uiPriority w:val="99"/>
    <w:rsid w:val="0031000C"/>
    <w:rPr>
      <w:rFonts w:ascii="Symbol" w:hAnsi="Symbol" w:hint="default"/>
      <w:sz w:val="20"/>
    </w:rPr>
  </w:style>
  <w:style w:type="character" w:customStyle="1" w:styleId="WW8Num1z2">
    <w:name w:val="WW8Num1z2"/>
    <w:rsid w:val="0031000C"/>
    <w:rPr>
      <w:rFonts w:ascii="Wingdings" w:hAnsi="Wingdings" w:hint="default"/>
    </w:rPr>
  </w:style>
  <w:style w:type="character" w:customStyle="1" w:styleId="83">
    <w:name w:val="Знак Знак8"/>
    <w:uiPriority w:val="99"/>
    <w:rsid w:val="0031000C"/>
    <w:rPr>
      <w:b/>
      <w:bCs w:val="0"/>
      <w:i/>
      <w:iCs w:val="0"/>
      <w:sz w:val="26"/>
      <w:lang w:val="ru-RU" w:eastAsia="ru-RU"/>
    </w:rPr>
  </w:style>
  <w:style w:type="character" w:customStyle="1" w:styleId="BodyTextFirstIndentChar">
    <w:name w:val="Body Text First Indent Char"/>
    <w:uiPriority w:val="99"/>
    <w:semiHidden/>
    <w:locked/>
    <w:rsid w:val="0031000C"/>
    <w:rPr>
      <w:rFonts w:ascii="Times New Roman" w:hAnsi="Times New Roman" w:cs="Times New Roman" w:hint="default"/>
      <w:sz w:val="24"/>
      <w:szCs w:val="24"/>
    </w:rPr>
  </w:style>
  <w:style w:type="character" w:customStyle="1" w:styleId="WW8Num1z0">
    <w:name w:val="WW8Num1z0"/>
    <w:rsid w:val="0031000C"/>
    <w:rPr>
      <w:rFonts w:ascii="Times New Roman" w:hAnsi="Times New Roman" w:cs="Times New Roman" w:hint="default"/>
    </w:rPr>
  </w:style>
  <w:style w:type="character" w:customStyle="1" w:styleId="EndnoteTextChar">
    <w:name w:val="Endnote Text Char"/>
    <w:uiPriority w:val="99"/>
    <w:semiHidden/>
    <w:locked/>
    <w:rsid w:val="0031000C"/>
    <w:rPr>
      <w:rFonts w:ascii="Times New Roman" w:hAnsi="Times New Roman" w:cs="Times New Roman" w:hint="default"/>
      <w:sz w:val="20"/>
      <w:szCs w:val="20"/>
    </w:rPr>
  </w:style>
  <w:style w:type="character" w:customStyle="1" w:styleId="apple-style-span">
    <w:name w:val="apple-style-span"/>
    <w:uiPriority w:val="99"/>
    <w:rsid w:val="0031000C"/>
  </w:style>
  <w:style w:type="character" w:customStyle="1" w:styleId="Heading1Char">
    <w:name w:val="Heading 1 Char"/>
    <w:uiPriority w:val="99"/>
    <w:rsid w:val="0031000C"/>
    <w:rPr>
      <w:rFonts w:ascii="Calibri" w:hAnsi="Calibri" w:cs="Calibri" w:hint="default"/>
      <w:b/>
      <w:bCs/>
      <w:sz w:val="28"/>
      <w:szCs w:val="28"/>
      <w:lang w:val="ru-RU" w:eastAsia="en-US"/>
    </w:rPr>
  </w:style>
  <w:style w:type="character" w:customStyle="1" w:styleId="Heading2Char">
    <w:name w:val="Heading 2 Char"/>
    <w:uiPriority w:val="99"/>
    <w:rsid w:val="0031000C"/>
    <w:rPr>
      <w:rFonts w:ascii="Calibri" w:hAnsi="Calibri" w:cs="Calibri" w:hint="default"/>
      <w:sz w:val="26"/>
      <w:szCs w:val="26"/>
      <w:lang w:val="ru-RU" w:eastAsia="en-US"/>
    </w:rPr>
  </w:style>
  <w:style w:type="character" w:customStyle="1" w:styleId="Heading3Char">
    <w:name w:val="Heading 3 Char"/>
    <w:uiPriority w:val="99"/>
    <w:rsid w:val="0031000C"/>
    <w:rPr>
      <w:rFonts w:ascii="Calibri" w:hAnsi="Calibri" w:cs="Calibri" w:hint="default"/>
      <w:b/>
      <w:bCs/>
      <w:sz w:val="28"/>
      <w:szCs w:val="28"/>
      <w:lang w:val="ru-RU" w:eastAsia="en-US"/>
    </w:rPr>
  </w:style>
  <w:style w:type="character" w:customStyle="1" w:styleId="Heading4Char">
    <w:name w:val="Heading 4 Char"/>
    <w:uiPriority w:val="99"/>
    <w:rsid w:val="0031000C"/>
    <w:rPr>
      <w:rFonts w:ascii="Calibri" w:hAnsi="Calibri" w:cs="Calibri" w:hint="default"/>
      <w:sz w:val="28"/>
      <w:szCs w:val="28"/>
      <w:lang w:val="ru-RU" w:eastAsia="ru-RU"/>
    </w:rPr>
  </w:style>
  <w:style w:type="character" w:customStyle="1" w:styleId="Heading5Char">
    <w:name w:val="Heading 5 Char"/>
    <w:uiPriority w:val="99"/>
    <w:rsid w:val="0031000C"/>
    <w:rPr>
      <w:rFonts w:ascii="Cambria" w:hAnsi="Cambria" w:cs="Cambria" w:hint="default"/>
      <w:color w:val="243F60"/>
      <w:lang w:val="ru-RU" w:eastAsia="ru-RU"/>
    </w:rPr>
  </w:style>
  <w:style w:type="character" w:customStyle="1" w:styleId="BodyTextChar">
    <w:name w:val="Body Text Char"/>
    <w:uiPriority w:val="99"/>
    <w:rsid w:val="0031000C"/>
    <w:rPr>
      <w:rFonts w:ascii="Calibri" w:hAnsi="Calibri" w:cs="Calibri" w:hint="default"/>
      <w:sz w:val="24"/>
      <w:szCs w:val="24"/>
      <w:lang w:val="ru-RU" w:eastAsia="ru-RU"/>
    </w:rPr>
  </w:style>
  <w:style w:type="character" w:customStyle="1" w:styleId="BodyTextIndentChar">
    <w:name w:val="Body Text Indent Char"/>
    <w:uiPriority w:val="99"/>
    <w:rsid w:val="0031000C"/>
    <w:rPr>
      <w:rFonts w:ascii="Calibri" w:hAnsi="Calibri" w:cs="Calibri" w:hint="default"/>
      <w:sz w:val="28"/>
      <w:szCs w:val="28"/>
      <w:lang w:val="ru-RU" w:eastAsia="ru-RU"/>
    </w:rPr>
  </w:style>
  <w:style w:type="character" w:customStyle="1" w:styleId="FooterChar">
    <w:name w:val="Footer Char"/>
    <w:uiPriority w:val="99"/>
    <w:rsid w:val="0031000C"/>
    <w:rPr>
      <w:rFonts w:ascii="Calibri" w:hAnsi="Calibri" w:cs="Calibri" w:hint="default"/>
      <w:lang w:val="ru-RU" w:eastAsia="ru-RU"/>
    </w:rPr>
  </w:style>
  <w:style w:type="character" w:customStyle="1" w:styleId="HeaderChar">
    <w:name w:val="Header Char"/>
    <w:uiPriority w:val="99"/>
    <w:rsid w:val="0031000C"/>
    <w:rPr>
      <w:rFonts w:ascii="Calibri" w:hAnsi="Calibri" w:cs="Calibri" w:hint="default"/>
      <w:lang w:val="ru-RU" w:eastAsia="ru-RU"/>
    </w:rPr>
  </w:style>
  <w:style w:type="character" w:customStyle="1" w:styleId="HTMLPreformattedChar">
    <w:name w:val="HTML Preformatted Char"/>
    <w:uiPriority w:val="99"/>
    <w:rsid w:val="0031000C"/>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31000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31000C"/>
    <w:rPr>
      <w:sz w:val="20"/>
      <w:szCs w:val="20"/>
    </w:rPr>
  </w:style>
  <w:style w:type="character" w:customStyle="1" w:styleId="BodyTextIndent3Char">
    <w:name w:val="Body Text Indent 3 Char"/>
    <w:uiPriority w:val="99"/>
    <w:rsid w:val="0031000C"/>
    <w:rPr>
      <w:rFonts w:ascii="Calibri" w:hAnsi="Calibri" w:cs="Calibri" w:hint="default"/>
      <w:sz w:val="16"/>
      <w:szCs w:val="16"/>
      <w:lang w:eastAsia="ru-RU"/>
    </w:rPr>
  </w:style>
  <w:style w:type="character" w:customStyle="1" w:styleId="WW8Num2z0">
    <w:name w:val="WW8Num2z0"/>
    <w:rsid w:val="0031000C"/>
    <w:rPr>
      <w:rFonts w:ascii="Symbol" w:hAnsi="Symbol" w:cs="Symbol" w:hint="default"/>
      <w:color w:val="auto"/>
    </w:rPr>
  </w:style>
  <w:style w:type="character" w:customStyle="1" w:styleId="WW8Num2z1">
    <w:name w:val="WW8Num2z1"/>
    <w:rsid w:val="0031000C"/>
    <w:rPr>
      <w:rFonts w:ascii="Courier New" w:hAnsi="Courier New" w:cs="Courier New" w:hint="default"/>
    </w:rPr>
  </w:style>
  <w:style w:type="character" w:customStyle="1" w:styleId="WW8Num2z2">
    <w:name w:val="WW8Num2z2"/>
    <w:rsid w:val="0031000C"/>
    <w:rPr>
      <w:rFonts w:ascii="Wingdings" w:hAnsi="Wingdings" w:cs="Wingdings" w:hint="default"/>
    </w:rPr>
  </w:style>
  <w:style w:type="character" w:customStyle="1" w:styleId="WW8Num2z3">
    <w:name w:val="WW8Num2z3"/>
    <w:rsid w:val="0031000C"/>
    <w:rPr>
      <w:rFonts w:ascii="Symbol" w:hAnsi="Symbol" w:cs="Symbol" w:hint="default"/>
    </w:rPr>
  </w:style>
  <w:style w:type="character" w:customStyle="1" w:styleId="WW8Num3z0">
    <w:name w:val="WW8Num3z0"/>
    <w:rsid w:val="0031000C"/>
    <w:rPr>
      <w:rFonts w:ascii="Symbol" w:hAnsi="Symbol" w:cs="Symbol" w:hint="default"/>
      <w:color w:val="auto"/>
    </w:rPr>
  </w:style>
  <w:style w:type="character" w:customStyle="1" w:styleId="WW8Num3z1">
    <w:name w:val="WW8Num3z1"/>
    <w:rsid w:val="0031000C"/>
    <w:rPr>
      <w:rFonts w:ascii="Courier New" w:hAnsi="Courier New" w:cs="Courier New" w:hint="default"/>
    </w:rPr>
  </w:style>
  <w:style w:type="character" w:customStyle="1" w:styleId="WW8Num3z2">
    <w:name w:val="WW8Num3z2"/>
    <w:rsid w:val="0031000C"/>
    <w:rPr>
      <w:rFonts w:ascii="Wingdings" w:hAnsi="Wingdings" w:cs="Wingdings" w:hint="default"/>
    </w:rPr>
  </w:style>
  <w:style w:type="character" w:customStyle="1" w:styleId="WW8Num3z3">
    <w:name w:val="WW8Num3z3"/>
    <w:rsid w:val="0031000C"/>
    <w:rPr>
      <w:rFonts w:ascii="Symbol" w:hAnsi="Symbol" w:cs="Symbol" w:hint="default"/>
    </w:rPr>
  </w:style>
  <w:style w:type="character" w:customStyle="1" w:styleId="WW8Num4z0">
    <w:name w:val="WW8Num4z0"/>
    <w:uiPriority w:val="99"/>
    <w:rsid w:val="0031000C"/>
    <w:rPr>
      <w:rFonts w:ascii="Symbol" w:hAnsi="Symbol" w:cs="Symbol" w:hint="default"/>
    </w:rPr>
  </w:style>
  <w:style w:type="character" w:customStyle="1" w:styleId="WW8Num4z1">
    <w:name w:val="WW8Num4z1"/>
    <w:uiPriority w:val="99"/>
    <w:rsid w:val="0031000C"/>
    <w:rPr>
      <w:rFonts w:ascii="Courier New" w:hAnsi="Courier New" w:cs="Courier New" w:hint="default"/>
    </w:rPr>
  </w:style>
  <w:style w:type="character" w:customStyle="1" w:styleId="WW8Num4z2">
    <w:name w:val="WW8Num4z2"/>
    <w:uiPriority w:val="99"/>
    <w:rsid w:val="0031000C"/>
    <w:rPr>
      <w:rFonts w:ascii="Wingdings" w:hAnsi="Wingdings" w:cs="Wingdings" w:hint="default"/>
    </w:rPr>
  </w:style>
  <w:style w:type="character" w:customStyle="1" w:styleId="WW8Num5z0">
    <w:name w:val="WW8Num5z0"/>
    <w:uiPriority w:val="99"/>
    <w:rsid w:val="0031000C"/>
    <w:rPr>
      <w:rFonts w:ascii="Symbol" w:hAnsi="Symbol" w:cs="Symbol" w:hint="default"/>
      <w:color w:val="auto"/>
    </w:rPr>
  </w:style>
  <w:style w:type="character" w:customStyle="1" w:styleId="WW8Num5z1">
    <w:name w:val="WW8Num5z1"/>
    <w:uiPriority w:val="99"/>
    <w:rsid w:val="0031000C"/>
    <w:rPr>
      <w:rFonts w:ascii="Courier New" w:hAnsi="Courier New" w:cs="Courier New" w:hint="default"/>
    </w:rPr>
  </w:style>
  <w:style w:type="character" w:customStyle="1" w:styleId="WW8Num5z2">
    <w:name w:val="WW8Num5z2"/>
    <w:uiPriority w:val="99"/>
    <w:rsid w:val="0031000C"/>
    <w:rPr>
      <w:rFonts w:ascii="Wingdings" w:hAnsi="Wingdings" w:cs="Wingdings" w:hint="default"/>
    </w:rPr>
  </w:style>
  <w:style w:type="character" w:customStyle="1" w:styleId="WW8Num5z3">
    <w:name w:val="WW8Num5z3"/>
    <w:uiPriority w:val="99"/>
    <w:rsid w:val="0031000C"/>
    <w:rPr>
      <w:rFonts w:ascii="Symbol" w:hAnsi="Symbol" w:cs="Symbol" w:hint="default"/>
    </w:rPr>
  </w:style>
  <w:style w:type="character" w:customStyle="1" w:styleId="WW8Num6z0">
    <w:name w:val="WW8Num6z0"/>
    <w:uiPriority w:val="99"/>
    <w:rsid w:val="0031000C"/>
    <w:rPr>
      <w:rFonts w:ascii="Symbol" w:hAnsi="Symbol" w:cs="Symbol" w:hint="default"/>
    </w:rPr>
  </w:style>
  <w:style w:type="character" w:customStyle="1" w:styleId="WW8Num6z1">
    <w:name w:val="WW8Num6z1"/>
    <w:uiPriority w:val="99"/>
    <w:rsid w:val="0031000C"/>
    <w:rPr>
      <w:rFonts w:ascii="Courier New" w:hAnsi="Courier New" w:cs="Courier New" w:hint="default"/>
    </w:rPr>
  </w:style>
  <w:style w:type="character" w:customStyle="1" w:styleId="WW8Num6z2">
    <w:name w:val="WW8Num6z2"/>
    <w:uiPriority w:val="99"/>
    <w:rsid w:val="0031000C"/>
    <w:rPr>
      <w:rFonts w:ascii="Wingdings" w:hAnsi="Wingdings" w:cs="Wingdings" w:hint="default"/>
    </w:rPr>
  </w:style>
  <w:style w:type="character" w:customStyle="1" w:styleId="1ff0">
    <w:name w:val="Основной шрифт абзаца1"/>
    <w:rsid w:val="0031000C"/>
  </w:style>
  <w:style w:type="character" w:customStyle="1" w:styleId="textdefault">
    <w:name w:val="text_default"/>
    <w:uiPriority w:val="99"/>
    <w:rsid w:val="0031000C"/>
    <w:rPr>
      <w:rFonts w:ascii="Verdana" w:hAnsi="Verdana" w:cs="Verdana" w:hint="default"/>
      <w:color w:val="auto"/>
      <w:sz w:val="18"/>
      <w:szCs w:val="18"/>
    </w:rPr>
  </w:style>
  <w:style w:type="character" w:customStyle="1" w:styleId="103">
    <w:name w:val="Знак Знак10"/>
    <w:uiPriority w:val="99"/>
    <w:rsid w:val="0031000C"/>
    <w:rPr>
      <w:b/>
      <w:bCs/>
      <w:sz w:val="28"/>
      <w:szCs w:val="28"/>
      <w:lang w:val="ru-RU" w:eastAsia="en-US"/>
    </w:rPr>
  </w:style>
  <w:style w:type="character" w:customStyle="1" w:styleId="92">
    <w:name w:val="Знак Знак9"/>
    <w:uiPriority w:val="99"/>
    <w:rsid w:val="0031000C"/>
    <w:rPr>
      <w:sz w:val="26"/>
      <w:szCs w:val="26"/>
      <w:lang w:val="ru-RU" w:eastAsia="en-US"/>
    </w:rPr>
  </w:style>
  <w:style w:type="character" w:customStyle="1" w:styleId="114">
    <w:name w:val="Знак Знак11"/>
    <w:uiPriority w:val="99"/>
    <w:rsid w:val="0031000C"/>
    <w:rPr>
      <w:b/>
      <w:bCs/>
      <w:sz w:val="28"/>
      <w:szCs w:val="28"/>
      <w:lang w:val="ru-RU" w:eastAsia="en-US"/>
    </w:rPr>
  </w:style>
  <w:style w:type="character" w:customStyle="1" w:styleId="BodyTextIndent3Char1">
    <w:name w:val="Body Text Indent 3 Char1"/>
    <w:uiPriority w:val="99"/>
    <w:rsid w:val="0031000C"/>
    <w:rPr>
      <w:sz w:val="16"/>
      <w:szCs w:val="16"/>
    </w:rPr>
  </w:style>
  <w:style w:type="character" w:customStyle="1" w:styleId="FontStyle11">
    <w:name w:val="Font Style11"/>
    <w:uiPriority w:val="99"/>
    <w:rsid w:val="0031000C"/>
    <w:rPr>
      <w:rFonts w:ascii="Times New Roman" w:hAnsi="Times New Roman" w:cs="Times New Roman" w:hint="default"/>
      <w:sz w:val="26"/>
      <w:szCs w:val="26"/>
    </w:rPr>
  </w:style>
  <w:style w:type="character" w:customStyle="1" w:styleId="1ff1">
    <w:name w:val="Текст выноски Знак1"/>
    <w:uiPriority w:val="99"/>
    <w:semiHidden/>
    <w:rsid w:val="0031000C"/>
    <w:rPr>
      <w:rFonts w:ascii="Tahoma" w:hAnsi="Tahoma" w:cs="Tahoma" w:hint="default"/>
      <w:sz w:val="16"/>
      <w:szCs w:val="16"/>
      <w:lang w:eastAsia="ru-RU"/>
    </w:rPr>
  </w:style>
  <w:style w:type="character" w:customStyle="1" w:styleId="FontStyle25">
    <w:name w:val="Font Style25"/>
    <w:uiPriority w:val="99"/>
    <w:rsid w:val="0031000C"/>
    <w:rPr>
      <w:rFonts w:ascii="Times New Roman" w:hAnsi="Times New Roman" w:cs="Times New Roman" w:hint="default"/>
      <w:sz w:val="26"/>
      <w:szCs w:val="26"/>
    </w:rPr>
  </w:style>
  <w:style w:type="character" w:customStyle="1" w:styleId="FontStyle162">
    <w:name w:val="Font Style162"/>
    <w:uiPriority w:val="99"/>
    <w:rsid w:val="0031000C"/>
    <w:rPr>
      <w:rFonts w:ascii="Times New Roman" w:hAnsi="Times New Roman" w:cs="Times New Roman" w:hint="default"/>
      <w:sz w:val="26"/>
      <w:szCs w:val="26"/>
    </w:rPr>
  </w:style>
  <w:style w:type="character" w:customStyle="1" w:styleId="FontStyle35">
    <w:name w:val="Font Style35"/>
    <w:uiPriority w:val="99"/>
    <w:rsid w:val="0031000C"/>
    <w:rPr>
      <w:rFonts w:ascii="Times New Roman" w:hAnsi="Times New Roman" w:cs="Times New Roman" w:hint="default"/>
      <w:sz w:val="22"/>
      <w:szCs w:val="22"/>
    </w:rPr>
  </w:style>
  <w:style w:type="paragraph" w:customStyle="1" w:styleId="1ff2">
    <w:name w:val="Знак Знак Знак Знак1"/>
    <w:basedOn w:val="a"/>
    <w:rsid w:val="0031000C"/>
    <w:pPr>
      <w:widowControl/>
      <w:autoSpaceDE/>
      <w:autoSpaceDN/>
    </w:pPr>
    <w:rPr>
      <w:rFonts w:ascii="Verdana" w:hAnsi="Verdana" w:cs="Verdana"/>
      <w:sz w:val="20"/>
      <w:szCs w:val="20"/>
      <w:lang w:val="en-US" w:eastAsia="en-US"/>
    </w:rPr>
  </w:style>
  <w:style w:type="paragraph" w:customStyle="1" w:styleId="affffffff8">
    <w:basedOn w:val="afffff4"/>
    <w:next w:val="a"/>
    <w:uiPriority w:val="99"/>
    <w:rsid w:val="008E5873"/>
    <w:rPr>
      <w:rFonts w:ascii="Arial" w:hAnsi="Arial" w:cs="Arial"/>
      <w:b/>
      <w:bCs/>
      <w:color w:val="C0C0C0"/>
    </w:rPr>
  </w:style>
  <w:style w:type="paragraph" w:customStyle="1" w:styleId="affffffff9">
    <w:name w:val="Знак Знак Знак Знак Знак Знак Знак Знак Знак Знак"/>
    <w:basedOn w:val="a"/>
    <w:uiPriority w:val="99"/>
    <w:rsid w:val="008E5873"/>
    <w:pPr>
      <w:widowControl/>
      <w:autoSpaceDE/>
      <w:autoSpaceDN/>
      <w:spacing w:after="160" w:line="240" w:lineRule="exact"/>
    </w:pPr>
    <w:rPr>
      <w:rFonts w:ascii="Verdana" w:hAnsi="Verdana" w:cs="Verdana"/>
      <w:sz w:val="20"/>
      <w:szCs w:val="20"/>
      <w:lang w:val="en-US" w:eastAsia="en-US"/>
    </w:rPr>
  </w:style>
  <w:style w:type="character" w:customStyle="1" w:styleId="affffffffa">
    <w:name w:val="МОН основной Знак"/>
    <w:link w:val="affffffffb"/>
    <w:uiPriority w:val="99"/>
    <w:locked/>
    <w:rsid w:val="008E5873"/>
    <w:rPr>
      <w:sz w:val="24"/>
      <w:lang w:eastAsia="ru-RU"/>
    </w:rPr>
  </w:style>
  <w:style w:type="paragraph" w:customStyle="1" w:styleId="affffffffb">
    <w:name w:val="МОН основной"/>
    <w:basedOn w:val="a"/>
    <w:link w:val="affffffffa"/>
    <w:uiPriority w:val="99"/>
    <w:rsid w:val="008E5873"/>
    <w:pPr>
      <w:widowControl/>
      <w:autoSpaceDE/>
      <w:autoSpaceDN/>
      <w:spacing w:line="360" w:lineRule="auto"/>
      <w:ind w:firstLine="709"/>
      <w:jc w:val="both"/>
    </w:pPr>
    <w:rPr>
      <w:rFonts w:asciiTheme="minorHAnsi" w:eastAsiaTheme="minorHAnsi" w:hAnsiTheme="minorHAnsi" w:cstheme="minorBidi"/>
      <w:sz w:val="24"/>
      <w:szCs w:val="22"/>
    </w:rPr>
  </w:style>
  <w:style w:type="paragraph" w:customStyle="1" w:styleId="affffffffc">
    <w:name w:val=" Знак Знак Знак Знак"/>
    <w:basedOn w:val="a"/>
    <w:rsid w:val="002E4755"/>
    <w:pPr>
      <w:widowControl/>
      <w:autoSpaceDE/>
      <w:autoSpaceDN/>
      <w:spacing w:before="100" w:beforeAutospacing="1" w:after="100" w:afterAutospacing="1"/>
      <w:jc w:val="both"/>
    </w:pPr>
    <w:rPr>
      <w:rFonts w:ascii="Tahoma" w:hAnsi="Tahoma" w:cs="Times New Roman"/>
      <w:sz w:val="20"/>
      <w:szCs w:val="20"/>
      <w:lang w:val="en-US" w:eastAsia="en-US"/>
    </w:rPr>
  </w:style>
  <w:style w:type="paragraph" w:customStyle="1" w:styleId="affffffffd">
    <w:name w:val=" Знак Знак Знак"/>
    <w:basedOn w:val="a"/>
    <w:rsid w:val="002E4755"/>
    <w:pPr>
      <w:widowControl/>
      <w:autoSpaceDE/>
      <w:autoSpaceDN/>
      <w:spacing w:before="100" w:beforeAutospacing="1" w:after="100" w:afterAutospacing="1"/>
    </w:pPr>
    <w:rPr>
      <w:rFonts w:ascii="Tahoma" w:hAnsi="Tahoma" w:cs="Tahoma"/>
      <w:sz w:val="20"/>
      <w:szCs w:val="20"/>
      <w:lang w:val="en-US" w:eastAsia="en-US"/>
    </w:rPr>
  </w:style>
  <w:style w:type="table" w:styleId="1ff3">
    <w:name w:val="Table Classic 1"/>
    <w:basedOn w:val="a1"/>
    <w:rsid w:val="002E475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4">
    <w:name w:val="Table Simple 1"/>
    <w:basedOn w:val="a1"/>
    <w:rsid w:val="002E475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fe">
    <w:name w:val="Table Contemporary"/>
    <w:basedOn w:val="a1"/>
    <w:rsid w:val="002E475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5">
    <w:name w:val="Table Grid 1"/>
    <w:basedOn w:val="a1"/>
    <w:rsid w:val="002E47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
    <w:name w:val="Table Professional"/>
    <w:basedOn w:val="a1"/>
    <w:rsid w:val="002E47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fffff0">
    <w:name w:val="Table Theme"/>
    <w:basedOn w:val="a1"/>
    <w:rsid w:val="002E47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
    <w:name w:val="Body Text Indent 3"/>
    <w:basedOn w:val="a"/>
    <w:rsid w:val="002E4755"/>
    <w:pPr>
      <w:widowControl/>
      <w:autoSpaceDE/>
      <w:autoSpaceDN/>
      <w:ind w:firstLine="993"/>
      <w:jc w:val="both"/>
    </w:pPr>
    <w:rPr>
      <w:rFonts w:ascii="Times New Roman" w:hAnsi="Times New Roman" w:cs="Times New Roman"/>
      <w:sz w:val="28"/>
      <w:szCs w:val="20"/>
    </w:rPr>
  </w:style>
  <w:style w:type="paragraph" w:customStyle="1" w:styleId="CharChar">
    <w:name w:val="Char Char"/>
    <w:basedOn w:val="a"/>
    <w:uiPriority w:val="99"/>
    <w:rsid w:val="002E4755"/>
    <w:pPr>
      <w:widowControl/>
      <w:autoSpaceDE/>
      <w:autoSpaceDN/>
      <w:spacing w:after="160" w:line="240" w:lineRule="exact"/>
    </w:pPr>
    <w:rPr>
      <w:rFonts w:ascii="Verdana" w:hAnsi="Verdana" w:cs="Verdana"/>
      <w:sz w:val="20"/>
      <w:szCs w:val="20"/>
      <w:lang w:val="en-US" w:eastAsia="en-US"/>
    </w:rPr>
  </w:style>
  <w:style w:type="paragraph" w:customStyle="1" w:styleId="afffffffff1">
    <w:name w:val="Обычный (паспорт)"/>
    <w:basedOn w:val="a"/>
    <w:uiPriority w:val="99"/>
    <w:rsid w:val="002E4755"/>
    <w:pPr>
      <w:widowControl/>
      <w:autoSpaceDE/>
      <w:autoSpaceDN/>
    </w:pPr>
    <w:rPr>
      <w:sz w:val="28"/>
      <w:szCs w:val="28"/>
      <w:lang w:eastAsia="ar-SA"/>
    </w:rPr>
  </w:style>
  <w:style w:type="paragraph" w:customStyle="1" w:styleId="Style15">
    <w:name w:val="Style15"/>
    <w:basedOn w:val="a"/>
    <w:uiPriority w:val="99"/>
    <w:rsid w:val="002E4755"/>
    <w:pPr>
      <w:adjustRightInd w:val="0"/>
      <w:jc w:val="both"/>
    </w:pPr>
    <w:rPr>
      <w:rFonts w:ascii="Cambria" w:hAnsi="Cambria" w:cs="Times New Roman"/>
      <w:sz w:val="24"/>
      <w:szCs w:val="24"/>
    </w:rPr>
  </w:style>
  <w:style w:type="character" w:customStyle="1" w:styleId="FontStyle55">
    <w:name w:val="Font Style55"/>
    <w:uiPriority w:val="99"/>
    <w:rsid w:val="002E4755"/>
    <w:rPr>
      <w:rFonts w:ascii="Times New Roman" w:hAnsi="Times New Roman" w:cs="Times New Roman" w:hint="default"/>
      <w:b/>
      <w:bCs/>
      <w:sz w:val="26"/>
      <w:szCs w:val="26"/>
    </w:rPr>
  </w:style>
  <w:style w:type="character" w:customStyle="1" w:styleId="21">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
    <w:link w:val="af"/>
    <w:rsid w:val="002E4755"/>
    <w:rPr>
      <w:rFonts w:ascii="Times New Roman" w:eastAsia="Times New Roman" w:hAnsi="Times New Roman" w:cs="Times New Roman"/>
      <w:sz w:val="24"/>
      <w:szCs w:val="24"/>
      <w:lang w:eastAsia="ru-RU"/>
    </w:rPr>
  </w:style>
  <w:style w:type="paragraph" w:customStyle="1" w:styleId="afffffffff2">
    <w:name w:val="Документ"/>
    <w:basedOn w:val="a"/>
    <w:rsid w:val="00A835EE"/>
    <w:pPr>
      <w:autoSpaceDE/>
      <w:autoSpaceDN/>
      <w:ind w:firstLine="709"/>
      <w:jc w:val="both"/>
    </w:pPr>
    <w:rPr>
      <w:rFonts w:ascii="Times New Roman" w:eastAsia="Batang" w:hAnsi="Times New Roman" w:cs="Times New Roman"/>
      <w:sz w:val="28"/>
      <w:szCs w:val="28"/>
    </w:rPr>
  </w:style>
  <w:style w:type="character" w:customStyle="1" w:styleId="WW8Num1z1">
    <w:name w:val="WW8Num1z1"/>
    <w:rsid w:val="00894A66"/>
  </w:style>
  <w:style w:type="character" w:customStyle="1" w:styleId="WW8Num1z3">
    <w:name w:val="WW8Num1z3"/>
    <w:rsid w:val="00894A66"/>
  </w:style>
  <w:style w:type="character" w:customStyle="1" w:styleId="WW8Num1z4">
    <w:name w:val="WW8Num1z4"/>
    <w:rsid w:val="00894A66"/>
  </w:style>
  <w:style w:type="character" w:customStyle="1" w:styleId="WW8Num1z5">
    <w:name w:val="WW8Num1z5"/>
    <w:rsid w:val="00894A66"/>
  </w:style>
  <w:style w:type="character" w:customStyle="1" w:styleId="WW8Num1z6">
    <w:name w:val="WW8Num1z6"/>
    <w:rsid w:val="00894A66"/>
  </w:style>
  <w:style w:type="character" w:customStyle="1" w:styleId="WW8Num1z7">
    <w:name w:val="WW8Num1z7"/>
    <w:rsid w:val="00894A66"/>
  </w:style>
  <w:style w:type="character" w:customStyle="1" w:styleId="WW8Num1z8">
    <w:name w:val="WW8Num1z8"/>
    <w:rsid w:val="00894A66"/>
  </w:style>
  <w:style w:type="character" w:customStyle="1" w:styleId="61">
    <w:name w:val="Основной шрифт абзаца6"/>
    <w:rsid w:val="00894A66"/>
  </w:style>
  <w:style w:type="character" w:customStyle="1" w:styleId="51">
    <w:name w:val="Основной шрифт абзаца5"/>
    <w:rsid w:val="00894A66"/>
  </w:style>
  <w:style w:type="character" w:customStyle="1" w:styleId="44">
    <w:name w:val="Основной шрифт абзаца4"/>
    <w:rsid w:val="00894A66"/>
  </w:style>
  <w:style w:type="character" w:customStyle="1" w:styleId="3a">
    <w:name w:val="Основной шрифт абзаца3"/>
    <w:rsid w:val="00894A66"/>
  </w:style>
  <w:style w:type="character" w:customStyle="1" w:styleId="WW8Num2z4">
    <w:name w:val="WW8Num2z4"/>
    <w:rsid w:val="00894A66"/>
  </w:style>
  <w:style w:type="character" w:customStyle="1" w:styleId="WW8Num2z5">
    <w:name w:val="WW8Num2z5"/>
    <w:rsid w:val="00894A66"/>
  </w:style>
  <w:style w:type="character" w:customStyle="1" w:styleId="WW8Num2z6">
    <w:name w:val="WW8Num2z6"/>
    <w:rsid w:val="00894A66"/>
  </w:style>
  <w:style w:type="character" w:customStyle="1" w:styleId="WW8Num2z7">
    <w:name w:val="WW8Num2z7"/>
    <w:rsid w:val="00894A66"/>
  </w:style>
  <w:style w:type="character" w:customStyle="1" w:styleId="WW8Num2z8">
    <w:name w:val="WW8Num2z8"/>
    <w:rsid w:val="00894A66"/>
  </w:style>
  <w:style w:type="character" w:customStyle="1" w:styleId="2f2">
    <w:name w:val="Основной шрифт абзаца2"/>
    <w:rsid w:val="00894A66"/>
  </w:style>
  <w:style w:type="character" w:customStyle="1" w:styleId="WW8Num3z4">
    <w:name w:val="WW8Num3z4"/>
    <w:rsid w:val="00894A66"/>
  </w:style>
  <w:style w:type="character" w:customStyle="1" w:styleId="WW8Num3z5">
    <w:name w:val="WW8Num3z5"/>
    <w:rsid w:val="00894A66"/>
  </w:style>
  <w:style w:type="character" w:customStyle="1" w:styleId="WW8Num3z6">
    <w:name w:val="WW8Num3z6"/>
    <w:rsid w:val="00894A66"/>
  </w:style>
  <w:style w:type="character" w:customStyle="1" w:styleId="WW8Num3z7">
    <w:name w:val="WW8Num3z7"/>
    <w:rsid w:val="00894A66"/>
  </w:style>
  <w:style w:type="character" w:customStyle="1" w:styleId="WW8Num3z8">
    <w:name w:val="WW8Num3z8"/>
    <w:rsid w:val="00894A66"/>
  </w:style>
  <w:style w:type="character" w:customStyle="1" w:styleId="FontStyle102">
    <w:name w:val="Font Style102"/>
    <w:rsid w:val="00894A66"/>
    <w:rPr>
      <w:b/>
      <w:bCs/>
      <w:sz w:val="22"/>
      <w:szCs w:val="22"/>
      <w:lang w:val="x-none"/>
    </w:rPr>
  </w:style>
  <w:style w:type="paragraph" w:styleId="afffffffff3">
    <w:basedOn w:val="a"/>
    <w:next w:val="a8"/>
    <w:rsid w:val="00894A66"/>
    <w:pPr>
      <w:keepNext/>
      <w:suppressAutoHyphens/>
      <w:autoSpaceDN/>
      <w:spacing w:before="240" w:after="120"/>
    </w:pPr>
    <w:rPr>
      <w:rFonts w:eastAsia="Microsoft YaHei" w:cs="Mangal"/>
      <w:sz w:val="28"/>
      <w:szCs w:val="28"/>
      <w:lang w:eastAsia="ar-SA"/>
    </w:rPr>
  </w:style>
  <w:style w:type="paragraph" w:customStyle="1" w:styleId="62">
    <w:name w:val="Название6"/>
    <w:basedOn w:val="a"/>
    <w:rsid w:val="00894A66"/>
    <w:pPr>
      <w:suppressLineNumbers/>
      <w:suppressAutoHyphens/>
      <w:autoSpaceDN/>
      <w:spacing w:before="120" w:after="120"/>
    </w:pPr>
    <w:rPr>
      <w:rFonts w:ascii="Times New Roman" w:hAnsi="Times New Roman" w:cs="Lucida Sans"/>
      <w:i/>
      <w:iCs/>
      <w:sz w:val="24"/>
      <w:szCs w:val="24"/>
      <w:lang w:eastAsia="ar-SA"/>
    </w:rPr>
  </w:style>
  <w:style w:type="paragraph" w:customStyle="1" w:styleId="63">
    <w:name w:val="Указатель6"/>
    <w:basedOn w:val="a"/>
    <w:rsid w:val="00894A66"/>
    <w:pPr>
      <w:suppressLineNumbers/>
      <w:suppressAutoHyphens/>
      <w:autoSpaceDN/>
    </w:pPr>
    <w:rPr>
      <w:rFonts w:ascii="Times New Roman" w:hAnsi="Times New Roman" w:cs="Lucida Sans"/>
      <w:sz w:val="20"/>
      <w:szCs w:val="20"/>
      <w:lang w:eastAsia="ar-SA"/>
    </w:rPr>
  </w:style>
  <w:style w:type="paragraph" w:customStyle="1" w:styleId="52">
    <w:name w:val="Название5"/>
    <w:basedOn w:val="a"/>
    <w:rsid w:val="00894A66"/>
    <w:pPr>
      <w:suppressLineNumbers/>
      <w:suppressAutoHyphens/>
      <w:autoSpaceDN/>
      <w:spacing w:before="120" w:after="120"/>
    </w:pPr>
    <w:rPr>
      <w:rFonts w:ascii="Times New Roman" w:hAnsi="Times New Roman" w:cs="Lucida Sans"/>
      <w:i/>
      <w:iCs/>
      <w:sz w:val="24"/>
      <w:szCs w:val="24"/>
      <w:lang w:eastAsia="ar-SA"/>
    </w:rPr>
  </w:style>
  <w:style w:type="paragraph" w:customStyle="1" w:styleId="53">
    <w:name w:val="Указатель5"/>
    <w:basedOn w:val="a"/>
    <w:rsid w:val="00894A66"/>
    <w:pPr>
      <w:suppressLineNumbers/>
      <w:suppressAutoHyphens/>
      <w:autoSpaceDN/>
    </w:pPr>
    <w:rPr>
      <w:rFonts w:ascii="Times New Roman" w:hAnsi="Times New Roman" w:cs="Lucida Sans"/>
      <w:sz w:val="20"/>
      <w:szCs w:val="20"/>
      <w:lang w:eastAsia="ar-SA"/>
    </w:rPr>
  </w:style>
  <w:style w:type="paragraph" w:customStyle="1" w:styleId="45">
    <w:name w:val="Название4"/>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46">
    <w:name w:val="Указатель4"/>
    <w:basedOn w:val="a"/>
    <w:rsid w:val="00894A66"/>
    <w:pPr>
      <w:suppressLineNumbers/>
      <w:suppressAutoHyphens/>
      <w:autoSpaceDN/>
    </w:pPr>
    <w:rPr>
      <w:rFonts w:ascii="Times New Roman" w:hAnsi="Times New Roman" w:cs="Mangal"/>
      <w:sz w:val="20"/>
      <w:szCs w:val="20"/>
      <w:lang w:eastAsia="ar-SA"/>
    </w:rPr>
  </w:style>
  <w:style w:type="paragraph" w:customStyle="1" w:styleId="3b">
    <w:name w:val="Название3"/>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3c">
    <w:name w:val="Указатель3"/>
    <w:basedOn w:val="a"/>
    <w:rsid w:val="00894A66"/>
    <w:pPr>
      <w:suppressLineNumbers/>
      <w:suppressAutoHyphens/>
      <w:autoSpaceDN/>
    </w:pPr>
    <w:rPr>
      <w:rFonts w:ascii="Times New Roman" w:hAnsi="Times New Roman" w:cs="Mangal"/>
      <w:sz w:val="20"/>
      <w:szCs w:val="20"/>
      <w:lang w:eastAsia="ar-SA"/>
    </w:rPr>
  </w:style>
  <w:style w:type="paragraph" w:customStyle="1" w:styleId="2f3">
    <w:name w:val="Название2"/>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2f4">
    <w:name w:val="Указатель2"/>
    <w:basedOn w:val="a"/>
    <w:rsid w:val="00894A66"/>
    <w:pPr>
      <w:suppressLineNumbers/>
      <w:suppressAutoHyphens/>
      <w:autoSpaceDN/>
    </w:pPr>
    <w:rPr>
      <w:rFonts w:ascii="Times New Roman" w:hAnsi="Times New Roman" w:cs="Mangal"/>
      <w:sz w:val="20"/>
      <w:szCs w:val="20"/>
      <w:lang w:eastAsia="ar-SA"/>
    </w:rPr>
  </w:style>
  <w:style w:type="paragraph" w:customStyle="1" w:styleId="Style9">
    <w:name w:val="Style9"/>
    <w:basedOn w:val="a"/>
    <w:rsid w:val="00894A66"/>
    <w:pPr>
      <w:adjustRightInd w:val="0"/>
      <w:spacing w:line="317" w:lineRule="exact"/>
      <w:jc w:val="center"/>
    </w:pPr>
    <w:rPr>
      <w:rFonts w:ascii="Times New Roman" w:hAnsi="Times New Roman" w:cs="Times New Roman"/>
      <w:sz w:val="24"/>
      <w:szCs w:val="24"/>
    </w:rPr>
  </w:style>
  <w:style w:type="paragraph" w:customStyle="1" w:styleId="aj">
    <w:name w:val="_aj"/>
    <w:basedOn w:val="a"/>
    <w:rsid w:val="00907728"/>
    <w:pPr>
      <w:widowControl/>
      <w:autoSpaceDE/>
      <w:autoSpaceDN/>
      <w:spacing w:before="100" w:beforeAutospacing="1" w:after="100" w:afterAutospacing="1"/>
    </w:pPr>
    <w:rPr>
      <w:rFonts w:ascii="Times New Roman" w:hAnsi="Times New Roman" w:cs="Times New Roman"/>
      <w:sz w:val="24"/>
      <w:szCs w:val="24"/>
    </w:rPr>
  </w:style>
  <w:style w:type="paragraph" w:customStyle="1" w:styleId="p8">
    <w:name w:val="p8"/>
    <w:basedOn w:val="a"/>
    <w:rsid w:val="00907728"/>
    <w:pPr>
      <w:widowControl/>
      <w:autoSpaceDE/>
      <w:autoSpaceDN/>
      <w:spacing w:before="100" w:beforeAutospacing="1" w:after="100" w:afterAutospacing="1"/>
    </w:pPr>
    <w:rPr>
      <w:rFonts w:ascii="Times New Roman" w:hAnsi="Times New Roman" w:cs="Times New Roman"/>
      <w:sz w:val="24"/>
      <w:szCs w:val="24"/>
    </w:rPr>
  </w:style>
  <w:style w:type="character" w:customStyle="1" w:styleId="s30">
    <w:name w:val="s3"/>
    <w:basedOn w:val="a0"/>
    <w:rsid w:val="00907728"/>
  </w:style>
  <w:style w:type="paragraph" w:customStyle="1" w:styleId="p9">
    <w:name w:val="p9"/>
    <w:basedOn w:val="a"/>
    <w:rsid w:val="00907728"/>
    <w:pPr>
      <w:widowControl/>
      <w:autoSpaceDE/>
      <w:autoSpaceDN/>
      <w:spacing w:before="100" w:beforeAutospacing="1" w:after="100" w:afterAutospacing="1"/>
    </w:pPr>
    <w:rPr>
      <w:rFonts w:ascii="Times New Roman" w:hAnsi="Times New Roman" w:cs="Times New Roman"/>
      <w:sz w:val="24"/>
      <w:szCs w:val="24"/>
    </w:rPr>
  </w:style>
  <w:style w:type="character" w:customStyle="1" w:styleId="s11">
    <w:name w:val="s1"/>
    <w:basedOn w:val="a0"/>
    <w:rsid w:val="00907728"/>
  </w:style>
  <w:style w:type="character" w:customStyle="1" w:styleId="s2">
    <w:name w:val="s2"/>
    <w:basedOn w:val="a0"/>
    <w:rsid w:val="00907728"/>
  </w:style>
  <w:style w:type="paragraph" w:customStyle="1" w:styleId="p6">
    <w:name w:val="p6"/>
    <w:basedOn w:val="a"/>
    <w:rsid w:val="00907728"/>
    <w:pPr>
      <w:widowControl/>
      <w:autoSpaceDE/>
      <w:autoSpaceDN/>
      <w:spacing w:before="100" w:beforeAutospacing="1" w:after="100" w:afterAutospacing="1"/>
    </w:pPr>
    <w:rPr>
      <w:rFonts w:ascii="Times New Roman" w:hAnsi="Times New Roman" w:cs="Times New Roman"/>
      <w:sz w:val="24"/>
      <w:szCs w:val="24"/>
    </w:rPr>
  </w:style>
  <w:style w:type="paragraph" w:customStyle="1" w:styleId="p10">
    <w:name w:val="p10"/>
    <w:basedOn w:val="a"/>
    <w:rsid w:val="00907728"/>
    <w:pPr>
      <w:widowControl/>
      <w:autoSpaceDE/>
      <w:autoSpaceDN/>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qFormat="1"/>
    <w:lsdException w:name="Body Text 3"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Preformatted" w:uiPriority="0"/>
    <w:lsdException w:name="annotation subject" w:qFormat="1"/>
    <w:lsdException w:name="Table Simple 1" w:uiPriority="0"/>
    <w:lsdException w:name="Table Classic 1" w:uiPriority="0"/>
    <w:lsdException w:name="Table Grid 1" w:uiPriority="0"/>
    <w:lsdException w:name="Table Contemporary" w:uiPriority="0"/>
    <w:lsdException w:name="Table Elegant" w:uiPriority="0"/>
    <w:lsdException w:name="Table Professional" w:uiPriority="0"/>
    <w:lsdException w:name="Balloon Text" w:qFormat="1"/>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aliases w:val="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aliases w:val="Знак1 Знак"/>
    <w:basedOn w:val="a0"/>
    <w:link w:val="3"/>
    <w:uiPriority w:val="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22"/>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aliases w:val="Знак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4">
    <w:name w:val="Body Text Indent 2"/>
    <w:basedOn w:val="a"/>
    <w:link w:val="26"/>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Знак Знак2"/>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uiPriority w:val="99"/>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headertext">
    <w:name w:val="headertext"/>
    <w:basedOn w:val="a"/>
    <w:uiPriority w:val="99"/>
    <w:rsid w:val="00994F93"/>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9">
    <w:name w:val="Содержимое таблицы"/>
    <w:basedOn w:val="a"/>
    <w:uiPriority w:val="99"/>
    <w:rsid w:val="00994F93"/>
    <w:pPr>
      <w:suppressLineNumbers/>
      <w:suppressAutoHyphens/>
      <w:autoSpaceDE/>
      <w:autoSpaceDN/>
    </w:pPr>
    <w:rPr>
      <w:rFonts w:eastAsia="Calibri" w:cs="Times New Roman"/>
      <w:sz w:val="24"/>
      <w:szCs w:val="24"/>
      <w:lang w:eastAsia="ar-SA"/>
    </w:rPr>
  </w:style>
  <w:style w:type="character" w:customStyle="1" w:styleId="a7">
    <w:name w:val="Абзац списка Знак"/>
    <w:link w:val="a6"/>
    <w:uiPriority w:val="34"/>
    <w:locked/>
    <w:rsid w:val="00994F93"/>
    <w:rPr>
      <w:rFonts w:ascii="Times New Roman" w:eastAsia="Times New Roman" w:hAnsi="Times New Roman" w:cs="Times New Roman"/>
    </w:rPr>
  </w:style>
  <w:style w:type="character" w:customStyle="1" w:styleId="Bodytext">
    <w:name w:val="Body text_"/>
    <w:basedOn w:val="a0"/>
    <w:link w:val="230"/>
    <w:rsid w:val="0031000C"/>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31000C"/>
    <w:rPr>
      <w:rFonts w:ascii="Times New Roman" w:eastAsia="Times New Roman" w:hAnsi="Times New Roman" w:cs="Times New Roman"/>
      <w:sz w:val="26"/>
      <w:szCs w:val="26"/>
      <w:shd w:val="clear" w:color="auto" w:fill="FFFFFF"/>
    </w:rPr>
  </w:style>
  <w:style w:type="character" w:customStyle="1" w:styleId="102">
    <w:name w:val="Основной текст10"/>
    <w:basedOn w:val="Bodytext"/>
    <w:rsid w:val="0031000C"/>
    <w:rPr>
      <w:rFonts w:ascii="Times New Roman" w:eastAsia="Times New Roman" w:hAnsi="Times New Roman" w:cs="Times New Roman"/>
      <w:sz w:val="26"/>
      <w:szCs w:val="26"/>
      <w:shd w:val="clear" w:color="auto" w:fill="FFFFFF"/>
    </w:rPr>
  </w:style>
  <w:style w:type="character" w:customStyle="1" w:styleId="112">
    <w:name w:val="Основной текст11"/>
    <w:basedOn w:val="Bodytext"/>
    <w:rsid w:val="0031000C"/>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31000C"/>
    <w:rPr>
      <w:rFonts w:ascii="Times New Roman" w:eastAsia="Times New Roman" w:hAnsi="Times New Roman" w:cs="Times New Roman"/>
      <w:sz w:val="26"/>
      <w:szCs w:val="26"/>
      <w:shd w:val="clear" w:color="auto" w:fill="FFFFFF"/>
    </w:rPr>
  </w:style>
  <w:style w:type="paragraph" w:customStyle="1" w:styleId="230">
    <w:name w:val="Основной текст23"/>
    <w:basedOn w:val="a"/>
    <w:link w:val="Bodytext"/>
    <w:rsid w:val="0031000C"/>
    <w:pPr>
      <w:widowControl/>
      <w:shd w:val="clear" w:color="auto" w:fill="FFFFFF"/>
      <w:autoSpaceDE/>
      <w:autoSpaceDN/>
      <w:spacing w:before="540" w:after="660" w:line="0" w:lineRule="atLeast"/>
    </w:pPr>
    <w:rPr>
      <w:rFonts w:ascii="Times New Roman" w:hAnsi="Times New Roman" w:cs="Times New Roman"/>
      <w:sz w:val="26"/>
      <w:szCs w:val="26"/>
      <w:lang w:eastAsia="en-US"/>
    </w:rPr>
  </w:style>
  <w:style w:type="character" w:customStyle="1" w:styleId="FontStyle50">
    <w:name w:val="Font Style50"/>
    <w:rsid w:val="0031000C"/>
    <w:rPr>
      <w:rFonts w:ascii="Times New Roman" w:hAnsi="Times New Roman" w:cs="Times New Roman"/>
      <w:sz w:val="28"/>
      <w:szCs w:val="28"/>
    </w:rPr>
  </w:style>
  <w:style w:type="paragraph" w:customStyle="1" w:styleId="Style17">
    <w:name w:val="Style17"/>
    <w:basedOn w:val="a"/>
    <w:rsid w:val="0031000C"/>
    <w:pPr>
      <w:adjustRightInd w:val="0"/>
      <w:spacing w:line="324" w:lineRule="exact"/>
      <w:jc w:val="both"/>
    </w:pPr>
    <w:rPr>
      <w:rFonts w:ascii="Times New Roman" w:hAnsi="Times New Roman" w:cs="Times New Roman"/>
      <w:sz w:val="24"/>
      <w:szCs w:val="24"/>
    </w:rPr>
  </w:style>
  <w:style w:type="paragraph" w:customStyle="1" w:styleId="S">
    <w:name w:val="S_Обычный"/>
    <w:basedOn w:val="a"/>
    <w:rsid w:val="0031000C"/>
    <w:pPr>
      <w:widowControl/>
      <w:autoSpaceDE/>
      <w:autoSpaceDN/>
      <w:spacing w:line="360" w:lineRule="auto"/>
      <w:ind w:firstLine="709"/>
      <w:jc w:val="both"/>
    </w:pPr>
    <w:rPr>
      <w:rFonts w:ascii="Times New Roman" w:hAnsi="Times New Roman" w:cs="Times New Roman"/>
      <w:sz w:val="24"/>
      <w:szCs w:val="24"/>
    </w:rPr>
  </w:style>
  <w:style w:type="paragraph" w:styleId="HTML">
    <w:name w:val="HTML Preformatted"/>
    <w:basedOn w:val="a"/>
    <w:link w:val="HTML0"/>
    <w:unhideWhenUsed/>
    <w:rsid w:val="0031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31000C"/>
    <w:rPr>
      <w:rFonts w:ascii="Courier New" w:eastAsia="Times New Roman" w:hAnsi="Courier New" w:cs="Courier New"/>
      <w:sz w:val="20"/>
      <w:szCs w:val="20"/>
      <w:lang w:eastAsia="ru-RU"/>
    </w:rPr>
  </w:style>
  <w:style w:type="paragraph" w:customStyle="1" w:styleId="220">
    <w:name w:val="Основной текст 22"/>
    <w:basedOn w:val="a"/>
    <w:rsid w:val="0031000C"/>
    <w:pPr>
      <w:widowControl/>
      <w:suppressAutoHyphens/>
      <w:autoSpaceDE/>
      <w:autoSpaceDN/>
      <w:ind w:right="-2"/>
      <w:jc w:val="both"/>
    </w:pPr>
    <w:rPr>
      <w:rFonts w:ascii="Times New Roman" w:hAnsi="Times New Roman" w:cs="Times New Roman"/>
      <w:sz w:val="24"/>
      <w:szCs w:val="20"/>
      <w:lang w:eastAsia="ar-SA"/>
    </w:rPr>
  </w:style>
  <w:style w:type="table" w:styleId="affffa">
    <w:name w:val="Table Elegant"/>
    <w:basedOn w:val="a1"/>
    <w:rsid w:val="0031000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TML1">
    <w:name w:val="Стандартный HTML Знак1"/>
    <w:basedOn w:val="a0"/>
    <w:uiPriority w:val="99"/>
    <w:semiHidden/>
    <w:rsid w:val="0031000C"/>
    <w:rPr>
      <w:rFonts w:ascii="Consolas" w:hAnsi="Consolas" w:cs="Consolas"/>
      <w:sz w:val="20"/>
      <w:szCs w:val="20"/>
    </w:rPr>
  </w:style>
  <w:style w:type="character" w:customStyle="1" w:styleId="1f6">
    <w:name w:val="Текст сноски Знак1"/>
    <w:basedOn w:val="a0"/>
    <w:uiPriority w:val="99"/>
    <w:rsid w:val="0031000C"/>
    <w:rPr>
      <w:rFonts w:ascii="Arial" w:eastAsia="Times New Roman" w:hAnsi="Arial" w:cs="Arial"/>
      <w:sz w:val="20"/>
      <w:szCs w:val="20"/>
      <w:lang w:eastAsia="ru-RU"/>
    </w:rPr>
  </w:style>
  <w:style w:type="character" w:customStyle="1" w:styleId="1f7">
    <w:name w:val="Текст концевой сноски Знак1"/>
    <w:basedOn w:val="a0"/>
    <w:uiPriority w:val="99"/>
    <w:rsid w:val="0031000C"/>
    <w:rPr>
      <w:rFonts w:ascii="Arial" w:eastAsia="Times New Roman" w:hAnsi="Arial" w:cs="Arial"/>
      <w:sz w:val="20"/>
      <w:szCs w:val="20"/>
      <w:lang w:eastAsia="ru-RU"/>
    </w:rPr>
  </w:style>
  <w:style w:type="character" w:customStyle="1" w:styleId="affffb">
    <w:name w:val="Красная строка Знак"/>
    <w:link w:val="affffc"/>
    <w:uiPriority w:val="99"/>
    <w:rsid w:val="0031000C"/>
    <w:rPr>
      <w:rFonts w:eastAsia="Calibri"/>
    </w:rPr>
  </w:style>
  <w:style w:type="paragraph" w:styleId="affffc">
    <w:name w:val="Body Text First Indent"/>
    <w:basedOn w:val="a8"/>
    <w:link w:val="affffb"/>
    <w:uiPriority w:val="99"/>
    <w:unhideWhenUsed/>
    <w:rsid w:val="0031000C"/>
    <w:pPr>
      <w:widowControl/>
      <w:autoSpaceDE/>
      <w:autoSpaceDN/>
      <w:spacing w:after="120"/>
      <w:ind w:firstLine="210"/>
    </w:pPr>
    <w:rPr>
      <w:rFonts w:asciiTheme="minorHAnsi" w:eastAsia="Calibri" w:hAnsiTheme="minorHAnsi" w:cstheme="minorBidi"/>
      <w:sz w:val="22"/>
      <w:szCs w:val="22"/>
    </w:rPr>
  </w:style>
  <w:style w:type="character" w:customStyle="1" w:styleId="1f8">
    <w:name w:val="Красная строка Знак1"/>
    <w:basedOn w:val="a9"/>
    <w:uiPriority w:val="99"/>
    <w:rsid w:val="0031000C"/>
    <w:rPr>
      <w:rFonts w:ascii="Arial" w:eastAsia="Times New Roman" w:hAnsi="Arial" w:cs="Arial"/>
      <w:sz w:val="18"/>
      <w:szCs w:val="18"/>
      <w:lang w:eastAsia="ru-RU"/>
    </w:rPr>
  </w:style>
  <w:style w:type="character" w:customStyle="1" w:styleId="1f9">
    <w:name w:val="Основной текст Знак1"/>
    <w:basedOn w:val="a0"/>
    <w:rsid w:val="0031000C"/>
    <w:rPr>
      <w:b/>
      <w:sz w:val="28"/>
    </w:rPr>
  </w:style>
  <w:style w:type="character" w:customStyle="1" w:styleId="311">
    <w:name w:val="Основной текст 3 Знак1"/>
    <w:basedOn w:val="a0"/>
    <w:uiPriority w:val="99"/>
    <w:rsid w:val="0031000C"/>
    <w:rPr>
      <w:sz w:val="16"/>
      <w:szCs w:val="16"/>
    </w:rPr>
  </w:style>
  <w:style w:type="character" w:customStyle="1" w:styleId="212">
    <w:name w:val="Основной текст с отступом 2 Знак1"/>
    <w:basedOn w:val="a0"/>
    <w:uiPriority w:val="99"/>
    <w:rsid w:val="0031000C"/>
  </w:style>
  <w:style w:type="character" w:customStyle="1" w:styleId="affffd">
    <w:name w:val="Текст Знак"/>
    <w:link w:val="affffe"/>
    <w:uiPriority w:val="99"/>
    <w:rsid w:val="0031000C"/>
    <w:rPr>
      <w:rFonts w:ascii="Courier New" w:eastAsia="Calibri" w:hAnsi="Courier New"/>
    </w:rPr>
  </w:style>
  <w:style w:type="paragraph" w:styleId="affffe">
    <w:name w:val="Plain Text"/>
    <w:basedOn w:val="a"/>
    <w:link w:val="affffd"/>
    <w:uiPriority w:val="99"/>
    <w:unhideWhenUsed/>
    <w:rsid w:val="0031000C"/>
    <w:pPr>
      <w:widowControl/>
      <w:autoSpaceDE/>
      <w:autoSpaceDN/>
    </w:pPr>
    <w:rPr>
      <w:rFonts w:ascii="Courier New" w:eastAsia="Calibri" w:hAnsi="Courier New" w:cstheme="minorBidi"/>
      <w:sz w:val="22"/>
      <w:szCs w:val="22"/>
      <w:lang w:eastAsia="en-US"/>
    </w:rPr>
  </w:style>
  <w:style w:type="character" w:customStyle="1" w:styleId="1fa">
    <w:name w:val="Текст Знак1"/>
    <w:basedOn w:val="a0"/>
    <w:uiPriority w:val="99"/>
    <w:rsid w:val="0031000C"/>
    <w:rPr>
      <w:rFonts w:ascii="Consolas" w:eastAsia="Times New Roman" w:hAnsi="Consolas" w:cs="Consolas"/>
      <w:sz w:val="21"/>
      <w:szCs w:val="21"/>
      <w:lang w:eastAsia="ru-RU"/>
    </w:rPr>
  </w:style>
  <w:style w:type="paragraph" w:customStyle="1" w:styleId="Postan">
    <w:name w:val="Postan"/>
    <w:basedOn w:val="a"/>
    <w:uiPriority w:val="99"/>
    <w:rsid w:val="0031000C"/>
    <w:pPr>
      <w:widowControl/>
      <w:autoSpaceDE/>
      <w:autoSpaceDN/>
      <w:jc w:val="center"/>
    </w:pPr>
    <w:rPr>
      <w:rFonts w:ascii="Times New Roman" w:hAnsi="Times New Roman" w:cs="Times New Roman"/>
      <w:sz w:val="28"/>
      <w:szCs w:val="20"/>
    </w:rPr>
  </w:style>
  <w:style w:type="paragraph" w:customStyle="1" w:styleId="afffff">
    <w:name w:val="Стиль"/>
    <w:uiPriority w:val="99"/>
    <w:rsid w:val="0031000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0">
    <w:name w:val="Базовый"/>
    <w:uiPriority w:val="99"/>
    <w:rsid w:val="0031000C"/>
    <w:pPr>
      <w:suppressAutoHyphens/>
    </w:pPr>
    <w:rPr>
      <w:rFonts w:ascii="Calibri" w:eastAsia="SimSun" w:hAnsi="Calibri" w:cs="Times New Roman"/>
      <w:lang w:eastAsia="ru-RU"/>
    </w:rPr>
  </w:style>
  <w:style w:type="paragraph" w:customStyle="1" w:styleId="afffff1">
    <w:name w:val="Внимание"/>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2">
    <w:name w:val="Внимание: криминал!!"/>
    <w:basedOn w:val="afffff1"/>
    <w:next w:val="a"/>
    <w:uiPriority w:val="99"/>
    <w:rsid w:val="0031000C"/>
  </w:style>
  <w:style w:type="paragraph" w:customStyle="1" w:styleId="afffff3">
    <w:name w:val="Внимание: недобросовестность!"/>
    <w:basedOn w:val="afffff1"/>
    <w:next w:val="a"/>
    <w:uiPriority w:val="99"/>
    <w:rsid w:val="0031000C"/>
  </w:style>
  <w:style w:type="paragraph" w:customStyle="1" w:styleId="afffff4">
    <w:name w:val="Основное меню (преемственное)"/>
    <w:basedOn w:val="a"/>
    <w:next w:val="a"/>
    <w:uiPriority w:val="99"/>
    <w:rsid w:val="0031000C"/>
    <w:pPr>
      <w:adjustRightInd w:val="0"/>
      <w:jc w:val="both"/>
    </w:pPr>
    <w:rPr>
      <w:rFonts w:ascii="Verdana" w:hAnsi="Verdana" w:cs="Verdana"/>
      <w:sz w:val="24"/>
      <w:szCs w:val="24"/>
    </w:rPr>
  </w:style>
  <w:style w:type="paragraph" w:customStyle="1" w:styleId="1fb">
    <w:name w:val="Заголовок1"/>
    <w:basedOn w:val="afffff4"/>
    <w:next w:val="a"/>
    <w:uiPriority w:val="99"/>
    <w:rsid w:val="0031000C"/>
    <w:pPr>
      <w:shd w:val="clear" w:color="auto" w:fill="F0F0F0"/>
    </w:pPr>
    <w:rPr>
      <w:rFonts w:ascii="Arial" w:hAnsi="Arial" w:cs="Arial"/>
      <w:b/>
      <w:bCs/>
      <w:color w:val="0058A9"/>
    </w:rPr>
  </w:style>
  <w:style w:type="paragraph" w:customStyle="1" w:styleId="afffff5">
    <w:name w:val="Заголовок группы контролов"/>
    <w:basedOn w:val="a"/>
    <w:next w:val="a"/>
    <w:uiPriority w:val="99"/>
    <w:rsid w:val="0031000C"/>
    <w:pPr>
      <w:adjustRightInd w:val="0"/>
      <w:jc w:val="both"/>
    </w:pPr>
    <w:rPr>
      <w:b/>
      <w:bCs/>
      <w:color w:val="000000"/>
      <w:sz w:val="24"/>
      <w:szCs w:val="24"/>
    </w:rPr>
  </w:style>
  <w:style w:type="paragraph" w:customStyle="1" w:styleId="afffff6">
    <w:name w:val="Заголовок для информации об изменениях"/>
    <w:basedOn w:val="1"/>
    <w:next w:val="a"/>
    <w:uiPriority w:val="99"/>
    <w:rsid w:val="0031000C"/>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7">
    <w:name w:val="Заголовок приложения"/>
    <w:basedOn w:val="a"/>
    <w:next w:val="a"/>
    <w:uiPriority w:val="99"/>
    <w:rsid w:val="0031000C"/>
    <w:pPr>
      <w:adjustRightInd w:val="0"/>
      <w:jc w:val="right"/>
    </w:pPr>
    <w:rPr>
      <w:sz w:val="24"/>
      <w:szCs w:val="24"/>
    </w:rPr>
  </w:style>
  <w:style w:type="paragraph" w:customStyle="1" w:styleId="afffff8">
    <w:name w:val="Заголовок распахивающейся части диалога"/>
    <w:basedOn w:val="a"/>
    <w:next w:val="a"/>
    <w:uiPriority w:val="99"/>
    <w:rsid w:val="0031000C"/>
    <w:pPr>
      <w:adjustRightInd w:val="0"/>
      <w:jc w:val="both"/>
    </w:pPr>
    <w:rPr>
      <w:i/>
      <w:iCs/>
      <w:color w:val="000080"/>
      <w:sz w:val="24"/>
      <w:szCs w:val="24"/>
    </w:rPr>
  </w:style>
  <w:style w:type="paragraph" w:customStyle="1" w:styleId="afffff9">
    <w:name w:val="Заголовок статьи"/>
    <w:basedOn w:val="a"/>
    <w:next w:val="a"/>
    <w:uiPriority w:val="99"/>
    <w:rsid w:val="0031000C"/>
    <w:pPr>
      <w:adjustRightInd w:val="0"/>
      <w:ind w:left="1612" w:hanging="892"/>
      <w:jc w:val="both"/>
    </w:pPr>
    <w:rPr>
      <w:sz w:val="24"/>
      <w:szCs w:val="24"/>
    </w:rPr>
  </w:style>
  <w:style w:type="paragraph" w:customStyle="1" w:styleId="afffffa">
    <w:name w:val="Заголовок ЭР (левое окно)"/>
    <w:basedOn w:val="a"/>
    <w:next w:val="a"/>
    <w:uiPriority w:val="99"/>
    <w:rsid w:val="0031000C"/>
    <w:pPr>
      <w:adjustRightInd w:val="0"/>
      <w:spacing w:before="300" w:after="250"/>
      <w:jc w:val="center"/>
    </w:pPr>
    <w:rPr>
      <w:b/>
      <w:bCs/>
      <w:color w:val="26282F"/>
      <w:sz w:val="28"/>
      <w:szCs w:val="28"/>
    </w:rPr>
  </w:style>
  <w:style w:type="paragraph" w:customStyle="1" w:styleId="afffffb">
    <w:name w:val="Заголовок ЭР (правое окно)"/>
    <w:basedOn w:val="afffffa"/>
    <w:next w:val="a"/>
    <w:uiPriority w:val="99"/>
    <w:rsid w:val="0031000C"/>
    <w:pPr>
      <w:spacing w:before="0" w:after="0"/>
      <w:jc w:val="left"/>
    </w:pPr>
    <w:rPr>
      <w:b w:val="0"/>
      <w:bCs w:val="0"/>
      <w:color w:val="auto"/>
      <w:sz w:val="24"/>
      <w:szCs w:val="24"/>
    </w:rPr>
  </w:style>
  <w:style w:type="paragraph" w:customStyle="1" w:styleId="afffffc">
    <w:name w:val="Интерактивный заголовок"/>
    <w:basedOn w:val="1fb"/>
    <w:next w:val="a"/>
    <w:uiPriority w:val="99"/>
    <w:rsid w:val="0031000C"/>
    <w:pPr>
      <w:shd w:val="clear" w:color="auto" w:fill="auto"/>
    </w:pPr>
    <w:rPr>
      <w:b w:val="0"/>
      <w:bCs w:val="0"/>
      <w:color w:val="auto"/>
      <w:u w:val="single"/>
    </w:rPr>
  </w:style>
  <w:style w:type="paragraph" w:customStyle="1" w:styleId="afffffd">
    <w:name w:val="Информация об изменениях документа"/>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e">
    <w:name w:val="Текст (лев. подпись)"/>
    <w:basedOn w:val="a"/>
    <w:next w:val="a"/>
    <w:uiPriority w:val="99"/>
    <w:rsid w:val="0031000C"/>
    <w:pPr>
      <w:adjustRightInd w:val="0"/>
    </w:pPr>
    <w:rPr>
      <w:sz w:val="24"/>
      <w:szCs w:val="24"/>
    </w:rPr>
  </w:style>
  <w:style w:type="paragraph" w:customStyle="1" w:styleId="affffff">
    <w:name w:val="Колонтитул (левый)"/>
    <w:basedOn w:val="afffffe"/>
    <w:next w:val="a"/>
    <w:uiPriority w:val="99"/>
    <w:rsid w:val="0031000C"/>
    <w:pPr>
      <w:jc w:val="both"/>
    </w:pPr>
    <w:rPr>
      <w:sz w:val="16"/>
      <w:szCs w:val="16"/>
    </w:rPr>
  </w:style>
  <w:style w:type="paragraph" w:customStyle="1" w:styleId="affffff0">
    <w:name w:val="Текст (прав. подпись)"/>
    <w:basedOn w:val="a"/>
    <w:next w:val="a"/>
    <w:uiPriority w:val="99"/>
    <w:rsid w:val="0031000C"/>
    <w:pPr>
      <w:adjustRightInd w:val="0"/>
      <w:jc w:val="right"/>
    </w:pPr>
    <w:rPr>
      <w:sz w:val="24"/>
      <w:szCs w:val="24"/>
    </w:rPr>
  </w:style>
  <w:style w:type="paragraph" w:customStyle="1" w:styleId="affffff1">
    <w:name w:val="Колонтитул (правый)"/>
    <w:basedOn w:val="affffff0"/>
    <w:next w:val="a"/>
    <w:uiPriority w:val="99"/>
    <w:rsid w:val="0031000C"/>
    <w:pPr>
      <w:jc w:val="both"/>
    </w:pPr>
    <w:rPr>
      <w:sz w:val="16"/>
      <w:szCs w:val="16"/>
    </w:rPr>
  </w:style>
  <w:style w:type="paragraph" w:customStyle="1" w:styleId="affffff2">
    <w:name w:val="Комментарий пользователя"/>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f3">
    <w:name w:val="Куда обратиться?"/>
    <w:basedOn w:val="afffff1"/>
    <w:next w:val="a"/>
    <w:uiPriority w:val="99"/>
    <w:rsid w:val="0031000C"/>
  </w:style>
  <w:style w:type="paragraph" w:customStyle="1" w:styleId="affffff4">
    <w:name w:val="Моноширинный"/>
    <w:basedOn w:val="a"/>
    <w:next w:val="a"/>
    <w:uiPriority w:val="99"/>
    <w:rsid w:val="0031000C"/>
    <w:pPr>
      <w:adjustRightInd w:val="0"/>
      <w:jc w:val="both"/>
    </w:pPr>
    <w:rPr>
      <w:rFonts w:ascii="Courier New" w:hAnsi="Courier New" w:cs="Courier New"/>
      <w:sz w:val="22"/>
      <w:szCs w:val="22"/>
    </w:rPr>
  </w:style>
  <w:style w:type="paragraph" w:customStyle="1" w:styleId="affffff5">
    <w:name w:val="Необходимые документы"/>
    <w:basedOn w:val="afffff1"/>
    <w:next w:val="a"/>
    <w:uiPriority w:val="99"/>
    <w:rsid w:val="0031000C"/>
  </w:style>
  <w:style w:type="paragraph" w:customStyle="1" w:styleId="affffff6">
    <w:name w:val="Объект"/>
    <w:basedOn w:val="a"/>
    <w:next w:val="a"/>
    <w:uiPriority w:val="99"/>
    <w:rsid w:val="0031000C"/>
    <w:pPr>
      <w:adjustRightInd w:val="0"/>
      <w:jc w:val="both"/>
    </w:pPr>
    <w:rPr>
      <w:rFonts w:ascii="Times New Roman" w:hAnsi="Times New Roman" w:cs="Times New Roman"/>
      <w:sz w:val="26"/>
      <w:szCs w:val="26"/>
    </w:rPr>
  </w:style>
  <w:style w:type="paragraph" w:customStyle="1" w:styleId="affffff7">
    <w:name w:val="Оглавление"/>
    <w:basedOn w:val="aff3"/>
    <w:next w:val="a"/>
    <w:uiPriority w:val="99"/>
    <w:rsid w:val="0031000C"/>
    <w:pPr>
      <w:ind w:left="140"/>
      <w:jc w:val="both"/>
    </w:pPr>
    <w:rPr>
      <w:rFonts w:ascii="Arial" w:eastAsia="Times New Roman" w:hAnsi="Arial" w:cs="Arial"/>
    </w:rPr>
  </w:style>
  <w:style w:type="paragraph" w:customStyle="1" w:styleId="affffff8">
    <w:name w:val="Переменная часть"/>
    <w:basedOn w:val="afffff4"/>
    <w:next w:val="a"/>
    <w:uiPriority w:val="99"/>
    <w:rsid w:val="0031000C"/>
    <w:rPr>
      <w:rFonts w:ascii="Arial" w:hAnsi="Arial" w:cs="Arial"/>
      <w:sz w:val="20"/>
      <w:szCs w:val="20"/>
    </w:rPr>
  </w:style>
  <w:style w:type="paragraph" w:customStyle="1" w:styleId="affffff9">
    <w:name w:val="Подвал для информации об изменениях"/>
    <w:basedOn w:val="1"/>
    <w:next w:val="a"/>
    <w:uiPriority w:val="99"/>
    <w:rsid w:val="0031000C"/>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a">
    <w:name w:val="Подчёркнуный текст"/>
    <w:basedOn w:val="a"/>
    <w:next w:val="a"/>
    <w:uiPriority w:val="99"/>
    <w:rsid w:val="0031000C"/>
    <w:pPr>
      <w:adjustRightInd w:val="0"/>
      <w:jc w:val="both"/>
    </w:pPr>
    <w:rPr>
      <w:sz w:val="24"/>
      <w:szCs w:val="24"/>
    </w:rPr>
  </w:style>
  <w:style w:type="paragraph" w:customStyle="1" w:styleId="affffffb">
    <w:name w:val="Постоянная часть"/>
    <w:basedOn w:val="afffff4"/>
    <w:next w:val="a"/>
    <w:uiPriority w:val="99"/>
    <w:rsid w:val="0031000C"/>
    <w:rPr>
      <w:rFonts w:ascii="Arial" w:hAnsi="Arial" w:cs="Arial"/>
      <w:sz w:val="22"/>
      <w:szCs w:val="22"/>
    </w:rPr>
  </w:style>
  <w:style w:type="paragraph" w:customStyle="1" w:styleId="affffffc">
    <w:name w:val="Пример."/>
    <w:basedOn w:val="afffff1"/>
    <w:next w:val="a"/>
    <w:uiPriority w:val="99"/>
    <w:rsid w:val="0031000C"/>
  </w:style>
  <w:style w:type="paragraph" w:customStyle="1" w:styleId="affffffd">
    <w:name w:val="Примечание."/>
    <w:basedOn w:val="afffff1"/>
    <w:next w:val="a"/>
    <w:uiPriority w:val="99"/>
    <w:rsid w:val="0031000C"/>
  </w:style>
  <w:style w:type="paragraph" w:customStyle="1" w:styleId="affffffe">
    <w:name w:val="Словарная статья"/>
    <w:basedOn w:val="a"/>
    <w:next w:val="a"/>
    <w:uiPriority w:val="99"/>
    <w:rsid w:val="0031000C"/>
    <w:pPr>
      <w:adjustRightInd w:val="0"/>
      <w:ind w:right="118"/>
      <w:jc w:val="both"/>
    </w:pPr>
    <w:rPr>
      <w:sz w:val="24"/>
      <w:szCs w:val="24"/>
    </w:rPr>
  </w:style>
  <w:style w:type="paragraph" w:customStyle="1" w:styleId="afffffff">
    <w:name w:val="Ссылка на официальную публикацию"/>
    <w:basedOn w:val="a"/>
    <w:next w:val="a"/>
    <w:uiPriority w:val="99"/>
    <w:rsid w:val="0031000C"/>
    <w:pPr>
      <w:adjustRightInd w:val="0"/>
      <w:jc w:val="both"/>
    </w:pPr>
    <w:rPr>
      <w:sz w:val="24"/>
      <w:szCs w:val="24"/>
    </w:rPr>
  </w:style>
  <w:style w:type="paragraph" w:customStyle="1" w:styleId="afffffff0">
    <w:name w:val="Текст в таблице"/>
    <w:basedOn w:val="af6"/>
    <w:next w:val="a"/>
    <w:uiPriority w:val="99"/>
    <w:rsid w:val="0031000C"/>
    <w:pPr>
      <w:ind w:firstLine="500"/>
    </w:pPr>
    <w:rPr>
      <w:sz w:val="24"/>
      <w:szCs w:val="24"/>
    </w:rPr>
  </w:style>
  <w:style w:type="paragraph" w:customStyle="1" w:styleId="afffffff1">
    <w:name w:val="Текст ЭР (см. также)"/>
    <w:basedOn w:val="a"/>
    <w:next w:val="a"/>
    <w:uiPriority w:val="99"/>
    <w:rsid w:val="0031000C"/>
    <w:pPr>
      <w:adjustRightInd w:val="0"/>
      <w:spacing w:before="200"/>
    </w:pPr>
    <w:rPr>
      <w:sz w:val="22"/>
      <w:szCs w:val="22"/>
    </w:rPr>
  </w:style>
  <w:style w:type="paragraph" w:customStyle="1" w:styleId="afffffff2">
    <w:name w:val="Технический комментарий"/>
    <w:basedOn w:val="a"/>
    <w:next w:val="a"/>
    <w:uiPriority w:val="99"/>
    <w:rsid w:val="0031000C"/>
    <w:pPr>
      <w:shd w:val="clear" w:color="auto" w:fill="FFFFA6"/>
      <w:adjustRightInd w:val="0"/>
    </w:pPr>
    <w:rPr>
      <w:color w:val="463F31"/>
      <w:sz w:val="24"/>
      <w:szCs w:val="24"/>
    </w:rPr>
  </w:style>
  <w:style w:type="paragraph" w:customStyle="1" w:styleId="afffffff3">
    <w:name w:val="Формула"/>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ff4">
    <w:name w:val="Центрированный (таблица)"/>
    <w:basedOn w:val="af6"/>
    <w:next w:val="a"/>
    <w:uiPriority w:val="99"/>
    <w:rsid w:val="0031000C"/>
    <w:pPr>
      <w:jc w:val="center"/>
    </w:pPr>
    <w:rPr>
      <w:sz w:val="24"/>
      <w:szCs w:val="24"/>
    </w:rPr>
  </w:style>
  <w:style w:type="paragraph" w:customStyle="1" w:styleId="-0">
    <w:name w:val="ЭР-содержание (правое окно)"/>
    <w:basedOn w:val="a"/>
    <w:next w:val="a"/>
    <w:uiPriority w:val="99"/>
    <w:rsid w:val="0031000C"/>
    <w:pPr>
      <w:adjustRightInd w:val="0"/>
      <w:spacing w:before="300"/>
    </w:pPr>
    <w:rPr>
      <w:sz w:val="26"/>
      <w:szCs w:val="26"/>
    </w:rPr>
  </w:style>
  <w:style w:type="paragraph" w:customStyle="1" w:styleId="section2">
    <w:name w:val="section2"/>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rsid w:val="0031000C"/>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31000C"/>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31000C"/>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31000C"/>
    <w:pPr>
      <w:widowControl/>
      <w:autoSpaceDE/>
      <w:autoSpaceDN/>
      <w:spacing w:before="75" w:after="75"/>
    </w:pPr>
    <w:rPr>
      <w:color w:val="000000"/>
      <w:sz w:val="20"/>
      <w:szCs w:val="20"/>
    </w:rPr>
  </w:style>
  <w:style w:type="paragraph" w:customStyle="1" w:styleId="1fc">
    <w:name w:val="Стиль1"/>
    <w:basedOn w:val="a"/>
    <w:uiPriority w:val="99"/>
    <w:rsid w:val="0031000C"/>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
    <w:name w:val="Знак2 Знак Знак Знак Знак Знак Знак Знак Знак Знак Знак Знак Знак Знак Знак Знак"/>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0">
    <w:name w:val="Знак Знак Знак Знак2"/>
    <w:basedOn w:val="a"/>
    <w:uiPriority w:val="99"/>
    <w:rsid w:val="0031000C"/>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31000C"/>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rsid w:val="0031000C"/>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rsid w:val="0031000C"/>
    <w:pPr>
      <w:widowControl/>
      <w:suppressLineNumbers/>
      <w:suppressAutoHyphens/>
      <w:autoSpaceDE/>
      <w:autoSpaceDN/>
    </w:pPr>
    <w:rPr>
      <w:rFonts w:ascii="Times New Roman" w:hAnsi="Times New Roman" w:cs="Times New Roman"/>
      <w:sz w:val="24"/>
      <w:szCs w:val="24"/>
      <w:lang w:eastAsia="ar-SA"/>
    </w:rPr>
  </w:style>
  <w:style w:type="paragraph" w:customStyle="1" w:styleId="afffffff5">
    <w:name w:val="Основной"/>
    <w:basedOn w:val="a"/>
    <w:uiPriority w:val="99"/>
    <w:rsid w:val="0031000C"/>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6">
    <w:name w:val="Заголовок таблицы"/>
    <w:basedOn w:val="affff9"/>
    <w:uiPriority w:val="99"/>
    <w:rsid w:val="0031000C"/>
    <w:pPr>
      <w:widowControl/>
      <w:jc w:val="center"/>
    </w:pPr>
    <w:rPr>
      <w:rFonts w:ascii="Times New Roman" w:eastAsia="Times New Roman" w:hAnsi="Times New Roman"/>
      <w:b/>
      <w:bCs/>
    </w:rPr>
  </w:style>
  <w:style w:type="paragraph" w:customStyle="1" w:styleId="43">
    <w:name w:val="Знак4"/>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rsid w:val="0031000C"/>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7">
    <w:name w:val="Отчетный"/>
    <w:basedOn w:val="a"/>
    <w:uiPriority w:val="99"/>
    <w:rsid w:val="0031000C"/>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2">
    <w:name w:val="Обычный + 14 пт"/>
    <w:aliases w:val="Первая строка:  1,25 см,Справа:  -0 см,Междустр.интервал: ..."/>
    <w:basedOn w:val="aff9"/>
    <w:uiPriority w:val="99"/>
    <w:rsid w:val="0031000C"/>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1">
    <w:name w:val="Знак2"/>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39">
    <w:name w:val="Знак3"/>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31000C"/>
    <w:pPr>
      <w:widowControl/>
      <w:autoSpaceDE/>
      <w:autoSpaceDN/>
      <w:jc w:val="right"/>
    </w:pPr>
    <w:rPr>
      <w:rFonts w:ascii="Times New Roman" w:hAnsi="Times New Roman" w:cs="Times New Roman"/>
      <w:sz w:val="24"/>
      <w:szCs w:val="24"/>
    </w:rPr>
  </w:style>
  <w:style w:type="paragraph" w:customStyle="1" w:styleId="afffffff8">
    <w:name w:val="Внимание: Криминал!!"/>
    <w:basedOn w:val="a"/>
    <w:next w:val="a"/>
    <w:uiPriority w:val="99"/>
    <w:rsid w:val="0031000C"/>
    <w:pPr>
      <w:adjustRightInd w:val="0"/>
      <w:jc w:val="both"/>
    </w:pPr>
    <w:rPr>
      <w:sz w:val="24"/>
      <w:szCs w:val="24"/>
    </w:rPr>
  </w:style>
  <w:style w:type="paragraph" w:customStyle="1" w:styleId="afffffff9">
    <w:name w:val="Интерфейс"/>
    <w:basedOn w:val="a"/>
    <w:next w:val="a"/>
    <w:uiPriority w:val="99"/>
    <w:rsid w:val="0031000C"/>
    <w:pPr>
      <w:adjustRightInd w:val="0"/>
      <w:jc w:val="both"/>
    </w:pPr>
    <w:rPr>
      <w:color w:val="F0F0F0"/>
      <w:sz w:val="22"/>
      <w:szCs w:val="22"/>
    </w:rPr>
  </w:style>
  <w:style w:type="paragraph" w:customStyle="1" w:styleId="Style4">
    <w:name w:val="Style4"/>
    <w:basedOn w:val="a"/>
    <w:uiPriority w:val="99"/>
    <w:rsid w:val="0031000C"/>
    <w:pPr>
      <w:adjustRightInd w:val="0"/>
    </w:pPr>
    <w:rPr>
      <w:rFonts w:ascii="Times New Roman" w:hAnsi="Times New Roman" w:cs="Times New Roman"/>
      <w:sz w:val="24"/>
      <w:szCs w:val="24"/>
    </w:rPr>
  </w:style>
  <w:style w:type="paragraph" w:customStyle="1" w:styleId="Style1">
    <w:name w:val="Style1"/>
    <w:basedOn w:val="a"/>
    <w:uiPriority w:val="99"/>
    <w:rsid w:val="0031000C"/>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31000C"/>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31000C"/>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31000C"/>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31000C"/>
    <w:pPr>
      <w:adjustRightInd w:val="0"/>
      <w:spacing w:line="322" w:lineRule="exact"/>
      <w:ind w:firstLine="533"/>
      <w:jc w:val="both"/>
    </w:pPr>
    <w:rPr>
      <w:rFonts w:ascii="Times New Roman" w:hAnsi="Times New Roman" w:cs="Times New Roman"/>
      <w:sz w:val="24"/>
      <w:szCs w:val="24"/>
    </w:rPr>
  </w:style>
  <w:style w:type="paragraph" w:customStyle="1" w:styleId="113">
    <w:name w:val="Абзац списка11"/>
    <w:basedOn w:val="a"/>
    <w:uiPriority w:val="99"/>
    <w:rsid w:val="0031000C"/>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31000C"/>
    <w:pPr>
      <w:adjustRightInd w:val="0"/>
      <w:spacing w:line="324" w:lineRule="exact"/>
      <w:ind w:firstLine="605"/>
    </w:pPr>
    <w:rPr>
      <w:rFonts w:ascii="Times New Roman" w:hAnsi="Times New Roman" w:cs="Times New Roman"/>
      <w:sz w:val="24"/>
      <w:szCs w:val="24"/>
    </w:rPr>
  </w:style>
  <w:style w:type="character" w:styleId="afffffffa">
    <w:name w:val="footnote reference"/>
    <w:aliases w:val="Знак сноски 1,Знак сноски-FN,Ciae niinee-FN,Referencia nota al pie"/>
    <w:unhideWhenUsed/>
    <w:rsid w:val="0031000C"/>
    <w:rPr>
      <w:rFonts w:ascii="Times New Roman" w:hAnsi="Times New Roman" w:cs="Times New Roman" w:hint="default"/>
      <w:vertAlign w:val="superscript"/>
    </w:rPr>
  </w:style>
  <w:style w:type="character" w:customStyle="1" w:styleId="afffffffb">
    <w:name w:val="Активная гипертекстовая ссылка"/>
    <w:uiPriority w:val="99"/>
    <w:rsid w:val="0031000C"/>
    <w:rPr>
      <w:color w:val="106BBE"/>
      <w:sz w:val="26"/>
      <w:u w:val="single"/>
    </w:rPr>
  </w:style>
  <w:style w:type="character" w:customStyle="1" w:styleId="afffffffc">
    <w:name w:val="Выделение для Базового Поиска"/>
    <w:uiPriority w:val="99"/>
    <w:rsid w:val="0031000C"/>
    <w:rPr>
      <w:color w:val="0058A9"/>
      <w:sz w:val="26"/>
    </w:rPr>
  </w:style>
  <w:style w:type="character" w:customStyle="1" w:styleId="afffffffd">
    <w:name w:val="Выделение для Базового Поиска (курсив)"/>
    <w:uiPriority w:val="99"/>
    <w:rsid w:val="0031000C"/>
    <w:rPr>
      <w:i/>
      <w:iCs w:val="0"/>
      <w:color w:val="0058A9"/>
      <w:sz w:val="26"/>
    </w:rPr>
  </w:style>
  <w:style w:type="character" w:customStyle="1" w:styleId="afffffffe">
    <w:name w:val="Заголовок своего сообщения"/>
    <w:uiPriority w:val="99"/>
    <w:rsid w:val="0031000C"/>
    <w:rPr>
      <w:color w:val="26282F"/>
      <w:sz w:val="26"/>
    </w:rPr>
  </w:style>
  <w:style w:type="character" w:customStyle="1" w:styleId="affffffff">
    <w:name w:val="Заголовок чужого сообщения"/>
    <w:uiPriority w:val="99"/>
    <w:rsid w:val="0031000C"/>
    <w:rPr>
      <w:color w:val="FF0000"/>
      <w:sz w:val="26"/>
    </w:rPr>
  </w:style>
  <w:style w:type="character" w:customStyle="1" w:styleId="affffffff0">
    <w:name w:val="Найденные слова"/>
    <w:uiPriority w:val="99"/>
    <w:rsid w:val="0031000C"/>
    <w:rPr>
      <w:color w:val="26282F"/>
      <w:sz w:val="26"/>
      <w:shd w:val="clear" w:color="auto" w:fill="FFF580"/>
    </w:rPr>
  </w:style>
  <w:style w:type="character" w:customStyle="1" w:styleId="affffffff1">
    <w:name w:val="Не вступил в силу"/>
    <w:uiPriority w:val="99"/>
    <w:rsid w:val="0031000C"/>
    <w:rPr>
      <w:color w:val="000000"/>
      <w:sz w:val="26"/>
      <w:shd w:val="clear" w:color="auto" w:fill="D8EDE8"/>
    </w:rPr>
  </w:style>
  <w:style w:type="character" w:customStyle="1" w:styleId="affffffff2">
    <w:name w:val="Опечатки"/>
    <w:uiPriority w:val="99"/>
    <w:rsid w:val="0031000C"/>
    <w:rPr>
      <w:color w:val="FF0000"/>
      <w:sz w:val="26"/>
    </w:rPr>
  </w:style>
  <w:style w:type="character" w:customStyle="1" w:styleId="affffffff3">
    <w:name w:val="Продолжение ссылки"/>
    <w:uiPriority w:val="99"/>
    <w:rsid w:val="0031000C"/>
  </w:style>
  <w:style w:type="character" w:customStyle="1" w:styleId="affffffff4">
    <w:name w:val="Сравнение редакций"/>
    <w:uiPriority w:val="99"/>
    <w:rsid w:val="0031000C"/>
    <w:rPr>
      <w:color w:val="26282F"/>
      <w:sz w:val="26"/>
    </w:rPr>
  </w:style>
  <w:style w:type="character" w:customStyle="1" w:styleId="affffffff5">
    <w:name w:val="Сравнение редакций. Добавленный фрагмент"/>
    <w:uiPriority w:val="99"/>
    <w:rsid w:val="0031000C"/>
    <w:rPr>
      <w:color w:val="000000"/>
      <w:shd w:val="clear" w:color="auto" w:fill="C1D7FF"/>
    </w:rPr>
  </w:style>
  <w:style w:type="character" w:customStyle="1" w:styleId="affffffff6">
    <w:name w:val="Сравнение редакций. Удаленный фрагмент"/>
    <w:uiPriority w:val="99"/>
    <w:rsid w:val="0031000C"/>
    <w:rPr>
      <w:color w:val="000000"/>
      <w:shd w:val="clear" w:color="auto" w:fill="C4C413"/>
    </w:rPr>
  </w:style>
  <w:style w:type="character" w:customStyle="1" w:styleId="affffffff7">
    <w:name w:val="Утратил силу"/>
    <w:uiPriority w:val="99"/>
    <w:rsid w:val="0031000C"/>
    <w:rPr>
      <w:strike/>
      <w:color w:val="666600"/>
      <w:sz w:val="26"/>
    </w:rPr>
  </w:style>
  <w:style w:type="character" w:customStyle="1" w:styleId="WW8Num9z0">
    <w:name w:val="WW8Num9z0"/>
    <w:uiPriority w:val="99"/>
    <w:rsid w:val="0031000C"/>
    <w:rPr>
      <w:rFonts w:ascii="Symbol" w:hAnsi="Symbol" w:hint="default"/>
      <w:sz w:val="20"/>
    </w:rPr>
  </w:style>
  <w:style w:type="character" w:customStyle="1" w:styleId="WW8Num1z2">
    <w:name w:val="WW8Num1z2"/>
    <w:rsid w:val="0031000C"/>
    <w:rPr>
      <w:rFonts w:ascii="Wingdings" w:hAnsi="Wingdings" w:hint="default"/>
    </w:rPr>
  </w:style>
  <w:style w:type="character" w:customStyle="1" w:styleId="83">
    <w:name w:val="Знак Знак8"/>
    <w:uiPriority w:val="99"/>
    <w:rsid w:val="0031000C"/>
    <w:rPr>
      <w:b/>
      <w:bCs w:val="0"/>
      <w:i/>
      <w:iCs w:val="0"/>
      <w:sz w:val="26"/>
      <w:lang w:val="ru-RU" w:eastAsia="ru-RU"/>
    </w:rPr>
  </w:style>
  <w:style w:type="character" w:customStyle="1" w:styleId="BodyTextFirstIndentChar">
    <w:name w:val="Body Text First Indent Char"/>
    <w:uiPriority w:val="99"/>
    <w:semiHidden/>
    <w:locked/>
    <w:rsid w:val="0031000C"/>
    <w:rPr>
      <w:rFonts w:ascii="Times New Roman" w:hAnsi="Times New Roman" w:cs="Times New Roman" w:hint="default"/>
      <w:sz w:val="24"/>
      <w:szCs w:val="24"/>
    </w:rPr>
  </w:style>
  <w:style w:type="character" w:customStyle="1" w:styleId="WW8Num1z0">
    <w:name w:val="WW8Num1z0"/>
    <w:rsid w:val="0031000C"/>
    <w:rPr>
      <w:rFonts w:ascii="Times New Roman" w:hAnsi="Times New Roman" w:cs="Times New Roman" w:hint="default"/>
    </w:rPr>
  </w:style>
  <w:style w:type="character" w:customStyle="1" w:styleId="EndnoteTextChar">
    <w:name w:val="Endnote Text Char"/>
    <w:uiPriority w:val="99"/>
    <w:semiHidden/>
    <w:locked/>
    <w:rsid w:val="0031000C"/>
    <w:rPr>
      <w:rFonts w:ascii="Times New Roman" w:hAnsi="Times New Roman" w:cs="Times New Roman" w:hint="default"/>
      <w:sz w:val="20"/>
      <w:szCs w:val="20"/>
    </w:rPr>
  </w:style>
  <w:style w:type="character" w:customStyle="1" w:styleId="apple-style-span">
    <w:name w:val="apple-style-span"/>
    <w:uiPriority w:val="99"/>
    <w:rsid w:val="0031000C"/>
  </w:style>
  <w:style w:type="character" w:customStyle="1" w:styleId="Heading1Char">
    <w:name w:val="Heading 1 Char"/>
    <w:uiPriority w:val="99"/>
    <w:rsid w:val="0031000C"/>
    <w:rPr>
      <w:rFonts w:ascii="Calibri" w:hAnsi="Calibri" w:cs="Calibri" w:hint="default"/>
      <w:b/>
      <w:bCs/>
      <w:sz w:val="28"/>
      <w:szCs w:val="28"/>
      <w:lang w:val="ru-RU" w:eastAsia="en-US"/>
    </w:rPr>
  </w:style>
  <w:style w:type="character" w:customStyle="1" w:styleId="Heading2Char">
    <w:name w:val="Heading 2 Char"/>
    <w:uiPriority w:val="99"/>
    <w:rsid w:val="0031000C"/>
    <w:rPr>
      <w:rFonts w:ascii="Calibri" w:hAnsi="Calibri" w:cs="Calibri" w:hint="default"/>
      <w:sz w:val="26"/>
      <w:szCs w:val="26"/>
      <w:lang w:val="ru-RU" w:eastAsia="en-US"/>
    </w:rPr>
  </w:style>
  <w:style w:type="character" w:customStyle="1" w:styleId="Heading3Char">
    <w:name w:val="Heading 3 Char"/>
    <w:uiPriority w:val="99"/>
    <w:rsid w:val="0031000C"/>
    <w:rPr>
      <w:rFonts w:ascii="Calibri" w:hAnsi="Calibri" w:cs="Calibri" w:hint="default"/>
      <w:b/>
      <w:bCs/>
      <w:sz w:val="28"/>
      <w:szCs w:val="28"/>
      <w:lang w:val="ru-RU" w:eastAsia="en-US"/>
    </w:rPr>
  </w:style>
  <w:style w:type="character" w:customStyle="1" w:styleId="Heading4Char">
    <w:name w:val="Heading 4 Char"/>
    <w:uiPriority w:val="99"/>
    <w:rsid w:val="0031000C"/>
    <w:rPr>
      <w:rFonts w:ascii="Calibri" w:hAnsi="Calibri" w:cs="Calibri" w:hint="default"/>
      <w:sz w:val="28"/>
      <w:szCs w:val="28"/>
      <w:lang w:val="ru-RU" w:eastAsia="ru-RU"/>
    </w:rPr>
  </w:style>
  <w:style w:type="character" w:customStyle="1" w:styleId="Heading5Char">
    <w:name w:val="Heading 5 Char"/>
    <w:uiPriority w:val="99"/>
    <w:rsid w:val="0031000C"/>
    <w:rPr>
      <w:rFonts w:ascii="Cambria" w:hAnsi="Cambria" w:cs="Cambria" w:hint="default"/>
      <w:color w:val="243F60"/>
      <w:lang w:val="ru-RU" w:eastAsia="ru-RU"/>
    </w:rPr>
  </w:style>
  <w:style w:type="character" w:customStyle="1" w:styleId="BodyTextChar">
    <w:name w:val="Body Text Char"/>
    <w:uiPriority w:val="99"/>
    <w:rsid w:val="0031000C"/>
    <w:rPr>
      <w:rFonts w:ascii="Calibri" w:hAnsi="Calibri" w:cs="Calibri" w:hint="default"/>
      <w:sz w:val="24"/>
      <w:szCs w:val="24"/>
      <w:lang w:val="ru-RU" w:eastAsia="ru-RU"/>
    </w:rPr>
  </w:style>
  <w:style w:type="character" w:customStyle="1" w:styleId="BodyTextIndentChar">
    <w:name w:val="Body Text Indent Char"/>
    <w:uiPriority w:val="99"/>
    <w:rsid w:val="0031000C"/>
    <w:rPr>
      <w:rFonts w:ascii="Calibri" w:hAnsi="Calibri" w:cs="Calibri" w:hint="default"/>
      <w:sz w:val="28"/>
      <w:szCs w:val="28"/>
      <w:lang w:val="ru-RU" w:eastAsia="ru-RU"/>
    </w:rPr>
  </w:style>
  <w:style w:type="character" w:customStyle="1" w:styleId="FooterChar">
    <w:name w:val="Footer Char"/>
    <w:uiPriority w:val="99"/>
    <w:rsid w:val="0031000C"/>
    <w:rPr>
      <w:rFonts w:ascii="Calibri" w:hAnsi="Calibri" w:cs="Calibri" w:hint="default"/>
      <w:lang w:val="ru-RU" w:eastAsia="ru-RU"/>
    </w:rPr>
  </w:style>
  <w:style w:type="character" w:customStyle="1" w:styleId="HeaderChar">
    <w:name w:val="Header Char"/>
    <w:uiPriority w:val="99"/>
    <w:rsid w:val="0031000C"/>
    <w:rPr>
      <w:rFonts w:ascii="Calibri" w:hAnsi="Calibri" w:cs="Calibri" w:hint="default"/>
      <w:lang w:val="ru-RU" w:eastAsia="ru-RU"/>
    </w:rPr>
  </w:style>
  <w:style w:type="character" w:customStyle="1" w:styleId="HTMLPreformattedChar">
    <w:name w:val="HTML Preformatted Char"/>
    <w:uiPriority w:val="99"/>
    <w:rsid w:val="0031000C"/>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31000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31000C"/>
    <w:rPr>
      <w:sz w:val="20"/>
      <w:szCs w:val="20"/>
    </w:rPr>
  </w:style>
  <w:style w:type="character" w:customStyle="1" w:styleId="BodyTextIndent3Char">
    <w:name w:val="Body Text Indent 3 Char"/>
    <w:uiPriority w:val="99"/>
    <w:rsid w:val="0031000C"/>
    <w:rPr>
      <w:rFonts w:ascii="Calibri" w:hAnsi="Calibri" w:cs="Calibri" w:hint="default"/>
      <w:sz w:val="16"/>
      <w:szCs w:val="16"/>
      <w:lang w:eastAsia="ru-RU"/>
    </w:rPr>
  </w:style>
  <w:style w:type="character" w:customStyle="1" w:styleId="WW8Num2z0">
    <w:name w:val="WW8Num2z0"/>
    <w:rsid w:val="0031000C"/>
    <w:rPr>
      <w:rFonts w:ascii="Symbol" w:hAnsi="Symbol" w:cs="Symbol" w:hint="default"/>
      <w:color w:val="auto"/>
    </w:rPr>
  </w:style>
  <w:style w:type="character" w:customStyle="1" w:styleId="WW8Num2z1">
    <w:name w:val="WW8Num2z1"/>
    <w:rsid w:val="0031000C"/>
    <w:rPr>
      <w:rFonts w:ascii="Courier New" w:hAnsi="Courier New" w:cs="Courier New" w:hint="default"/>
    </w:rPr>
  </w:style>
  <w:style w:type="character" w:customStyle="1" w:styleId="WW8Num2z2">
    <w:name w:val="WW8Num2z2"/>
    <w:rsid w:val="0031000C"/>
    <w:rPr>
      <w:rFonts w:ascii="Wingdings" w:hAnsi="Wingdings" w:cs="Wingdings" w:hint="default"/>
    </w:rPr>
  </w:style>
  <w:style w:type="character" w:customStyle="1" w:styleId="WW8Num2z3">
    <w:name w:val="WW8Num2z3"/>
    <w:rsid w:val="0031000C"/>
    <w:rPr>
      <w:rFonts w:ascii="Symbol" w:hAnsi="Symbol" w:cs="Symbol" w:hint="default"/>
    </w:rPr>
  </w:style>
  <w:style w:type="character" w:customStyle="1" w:styleId="WW8Num3z0">
    <w:name w:val="WW8Num3z0"/>
    <w:rsid w:val="0031000C"/>
    <w:rPr>
      <w:rFonts w:ascii="Symbol" w:hAnsi="Symbol" w:cs="Symbol" w:hint="default"/>
      <w:color w:val="auto"/>
    </w:rPr>
  </w:style>
  <w:style w:type="character" w:customStyle="1" w:styleId="WW8Num3z1">
    <w:name w:val="WW8Num3z1"/>
    <w:rsid w:val="0031000C"/>
    <w:rPr>
      <w:rFonts w:ascii="Courier New" w:hAnsi="Courier New" w:cs="Courier New" w:hint="default"/>
    </w:rPr>
  </w:style>
  <w:style w:type="character" w:customStyle="1" w:styleId="WW8Num3z2">
    <w:name w:val="WW8Num3z2"/>
    <w:rsid w:val="0031000C"/>
    <w:rPr>
      <w:rFonts w:ascii="Wingdings" w:hAnsi="Wingdings" w:cs="Wingdings" w:hint="default"/>
    </w:rPr>
  </w:style>
  <w:style w:type="character" w:customStyle="1" w:styleId="WW8Num3z3">
    <w:name w:val="WW8Num3z3"/>
    <w:rsid w:val="0031000C"/>
    <w:rPr>
      <w:rFonts w:ascii="Symbol" w:hAnsi="Symbol" w:cs="Symbol" w:hint="default"/>
    </w:rPr>
  </w:style>
  <w:style w:type="character" w:customStyle="1" w:styleId="WW8Num4z0">
    <w:name w:val="WW8Num4z0"/>
    <w:uiPriority w:val="99"/>
    <w:rsid w:val="0031000C"/>
    <w:rPr>
      <w:rFonts w:ascii="Symbol" w:hAnsi="Symbol" w:cs="Symbol" w:hint="default"/>
    </w:rPr>
  </w:style>
  <w:style w:type="character" w:customStyle="1" w:styleId="WW8Num4z1">
    <w:name w:val="WW8Num4z1"/>
    <w:uiPriority w:val="99"/>
    <w:rsid w:val="0031000C"/>
    <w:rPr>
      <w:rFonts w:ascii="Courier New" w:hAnsi="Courier New" w:cs="Courier New" w:hint="default"/>
    </w:rPr>
  </w:style>
  <w:style w:type="character" w:customStyle="1" w:styleId="WW8Num4z2">
    <w:name w:val="WW8Num4z2"/>
    <w:uiPriority w:val="99"/>
    <w:rsid w:val="0031000C"/>
    <w:rPr>
      <w:rFonts w:ascii="Wingdings" w:hAnsi="Wingdings" w:cs="Wingdings" w:hint="default"/>
    </w:rPr>
  </w:style>
  <w:style w:type="character" w:customStyle="1" w:styleId="WW8Num5z0">
    <w:name w:val="WW8Num5z0"/>
    <w:uiPriority w:val="99"/>
    <w:rsid w:val="0031000C"/>
    <w:rPr>
      <w:rFonts w:ascii="Symbol" w:hAnsi="Symbol" w:cs="Symbol" w:hint="default"/>
      <w:color w:val="auto"/>
    </w:rPr>
  </w:style>
  <w:style w:type="character" w:customStyle="1" w:styleId="WW8Num5z1">
    <w:name w:val="WW8Num5z1"/>
    <w:uiPriority w:val="99"/>
    <w:rsid w:val="0031000C"/>
    <w:rPr>
      <w:rFonts w:ascii="Courier New" w:hAnsi="Courier New" w:cs="Courier New" w:hint="default"/>
    </w:rPr>
  </w:style>
  <w:style w:type="character" w:customStyle="1" w:styleId="WW8Num5z2">
    <w:name w:val="WW8Num5z2"/>
    <w:uiPriority w:val="99"/>
    <w:rsid w:val="0031000C"/>
    <w:rPr>
      <w:rFonts w:ascii="Wingdings" w:hAnsi="Wingdings" w:cs="Wingdings" w:hint="default"/>
    </w:rPr>
  </w:style>
  <w:style w:type="character" w:customStyle="1" w:styleId="WW8Num5z3">
    <w:name w:val="WW8Num5z3"/>
    <w:uiPriority w:val="99"/>
    <w:rsid w:val="0031000C"/>
    <w:rPr>
      <w:rFonts w:ascii="Symbol" w:hAnsi="Symbol" w:cs="Symbol" w:hint="default"/>
    </w:rPr>
  </w:style>
  <w:style w:type="character" w:customStyle="1" w:styleId="WW8Num6z0">
    <w:name w:val="WW8Num6z0"/>
    <w:uiPriority w:val="99"/>
    <w:rsid w:val="0031000C"/>
    <w:rPr>
      <w:rFonts w:ascii="Symbol" w:hAnsi="Symbol" w:cs="Symbol" w:hint="default"/>
    </w:rPr>
  </w:style>
  <w:style w:type="character" w:customStyle="1" w:styleId="WW8Num6z1">
    <w:name w:val="WW8Num6z1"/>
    <w:uiPriority w:val="99"/>
    <w:rsid w:val="0031000C"/>
    <w:rPr>
      <w:rFonts w:ascii="Courier New" w:hAnsi="Courier New" w:cs="Courier New" w:hint="default"/>
    </w:rPr>
  </w:style>
  <w:style w:type="character" w:customStyle="1" w:styleId="WW8Num6z2">
    <w:name w:val="WW8Num6z2"/>
    <w:uiPriority w:val="99"/>
    <w:rsid w:val="0031000C"/>
    <w:rPr>
      <w:rFonts w:ascii="Wingdings" w:hAnsi="Wingdings" w:cs="Wingdings" w:hint="default"/>
    </w:rPr>
  </w:style>
  <w:style w:type="character" w:customStyle="1" w:styleId="1ff0">
    <w:name w:val="Основной шрифт абзаца1"/>
    <w:rsid w:val="0031000C"/>
  </w:style>
  <w:style w:type="character" w:customStyle="1" w:styleId="textdefault">
    <w:name w:val="text_default"/>
    <w:uiPriority w:val="99"/>
    <w:rsid w:val="0031000C"/>
    <w:rPr>
      <w:rFonts w:ascii="Verdana" w:hAnsi="Verdana" w:cs="Verdana" w:hint="default"/>
      <w:color w:val="auto"/>
      <w:sz w:val="18"/>
      <w:szCs w:val="18"/>
    </w:rPr>
  </w:style>
  <w:style w:type="character" w:customStyle="1" w:styleId="103">
    <w:name w:val="Знак Знак10"/>
    <w:uiPriority w:val="99"/>
    <w:rsid w:val="0031000C"/>
    <w:rPr>
      <w:b/>
      <w:bCs/>
      <w:sz w:val="28"/>
      <w:szCs w:val="28"/>
      <w:lang w:val="ru-RU" w:eastAsia="en-US"/>
    </w:rPr>
  </w:style>
  <w:style w:type="character" w:customStyle="1" w:styleId="92">
    <w:name w:val="Знак Знак9"/>
    <w:uiPriority w:val="99"/>
    <w:rsid w:val="0031000C"/>
    <w:rPr>
      <w:sz w:val="26"/>
      <w:szCs w:val="26"/>
      <w:lang w:val="ru-RU" w:eastAsia="en-US"/>
    </w:rPr>
  </w:style>
  <w:style w:type="character" w:customStyle="1" w:styleId="114">
    <w:name w:val="Знак Знак11"/>
    <w:uiPriority w:val="99"/>
    <w:rsid w:val="0031000C"/>
    <w:rPr>
      <w:b/>
      <w:bCs/>
      <w:sz w:val="28"/>
      <w:szCs w:val="28"/>
      <w:lang w:val="ru-RU" w:eastAsia="en-US"/>
    </w:rPr>
  </w:style>
  <w:style w:type="character" w:customStyle="1" w:styleId="BodyTextIndent3Char1">
    <w:name w:val="Body Text Indent 3 Char1"/>
    <w:uiPriority w:val="99"/>
    <w:rsid w:val="0031000C"/>
    <w:rPr>
      <w:sz w:val="16"/>
      <w:szCs w:val="16"/>
    </w:rPr>
  </w:style>
  <w:style w:type="character" w:customStyle="1" w:styleId="FontStyle11">
    <w:name w:val="Font Style11"/>
    <w:uiPriority w:val="99"/>
    <w:rsid w:val="0031000C"/>
    <w:rPr>
      <w:rFonts w:ascii="Times New Roman" w:hAnsi="Times New Roman" w:cs="Times New Roman" w:hint="default"/>
      <w:sz w:val="26"/>
      <w:szCs w:val="26"/>
    </w:rPr>
  </w:style>
  <w:style w:type="character" w:customStyle="1" w:styleId="1ff1">
    <w:name w:val="Текст выноски Знак1"/>
    <w:uiPriority w:val="99"/>
    <w:semiHidden/>
    <w:rsid w:val="0031000C"/>
    <w:rPr>
      <w:rFonts w:ascii="Tahoma" w:hAnsi="Tahoma" w:cs="Tahoma" w:hint="default"/>
      <w:sz w:val="16"/>
      <w:szCs w:val="16"/>
      <w:lang w:eastAsia="ru-RU"/>
    </w:rPr>
  </w:style>
  <w:style w:type="character" w:customStyle="1" w:styleId="FontStyle25">
    <w:name w:val="Font Style25"/>
    <w:uiPriority w:val="99"/>
    <w:rsid w:val="0031000C"/>
    <w:rPr>
      <w:rFonts w:ascii="Times New Roman" w:hAnsi="Times New Roman" w:cs="Times New Roman" w:hint="default"/>
      <w:sz w:val="26"/>
      <w:szCs w:val="26"/>
    </w:rPr>
  </w:style>
  <w:style w:type="character" w:customStyle="1" w:styleId="FontStyle162">
    <w:name w:val="Font Style162"/>
    <w:uiPriority w:val="99"/>
    <w:rsid w:val="0031000C"/>
    <w:rPr>
      <w:rFonts w:ascii="Times New Roman" w:hAnsi="Times New Roman" w:cs="Times New Roman" w:hint="default"/>
      <w:sz w:val="26"/>
      <w:szCs w:val="26"/>
    </w:rPr>
  </w:style>
  <w:style w:type="character" w:customStyle="1" w:styleId="FontStyle35">
    <w:name w:val="Font Style35"/>
    <w:uiPriority w:val="99"/>
    <w:rsid w:val="0031000C"/>
    <w:rPr>
      <w:rFonts w:ascii="Times New Roman" w:hAnsi="Times New Roman" w:cs="Times New Roman" w:hint="default"/>
      <w:sz w:val="22"/>
      <w:szCs w:val="22"/>
    </w:rPr>
  </w:style>
  <w:style w:type="paragraph" w:customStyle="1" w:styleId="1ff2">
    <w:name w:val="Знак Знак Знак Знак1"/>
    <w:basedOn w:val="a"/>
    <w:rsid w:val="0031000C"/>
    <w:pPr>
      <w:widowControl/>
      <w:autoSpaceDE/>
      <w:autoSpaceDN/>
    </w:pPr>
    <w:rPr>
      <w:rFonts w:ascii="Verdana" w:hAnsi="Verdana" w:cs="Verdana"/>
      <w:sz w:val="20"/>
      <w:szCs w:val="20"/>
      <w:lang w:val="en-US" w:eastAsia="en-US"/>
    </w:rPr>
  </w:style>
  <w:style w:type="paragraph" w:customStyle="1" w:styleId="affffffff8">
    <w:basedOn w:val="afffff4"/>
    <w:next w:val="a"/>
    <w:uiPriority w:val="99"/>
    <w:rsid w:val="008E5873"/>
    <w:rPr>
      <w:rFonts w:ascii="Arial" w:hAnsi="Arial" w:cs="Arial"/>
      <w:b/>
      <w:bCs/>
      <w:color w:val="C0C0C0"/>
    </w:rPr>
  </w:style>
  <w:style w:type="paragraph" w:customStyle="1" w:styleId="affffffff9">
    <w:name w:val="Знак Знак Знак Знак Знак Знак Знак Знак Знак Знак"/>
    <w:basedOn w:val="a"/>
    <w:uiPriority w:val="99"/>
    <w:rsid w:val="008E5873"/>
    <w:pPr>
      <w:widowControl/>
      <w:autoSpaceDE/>
      <w:autoSpaceDN/>
      <w:spacing w:after="160" w:line="240" w:lineRule="exact"/>
    </w:pPr>
    <w:rPr>
      <w:rFonts w:ascii="Verdana" w:hAnsi="Verdana" w:cs="Verdana"/>
      <w:sz w:val="20"/>
      <w:szCs w:val="20"/>
      <w:lang w:val="en-US" w:eastAsia="en-US"/>
    </w:rPr>
  </w:style>
  <w:style w:type="character" w:customStyle="1" w:styleId="affffffffa">
    <w:name w:val="МОН основной Знак"/>
    <w:link w:val="affffffffb"/>
    <w:uiPriority w:val="99"/>
    <w:locked/>
    <w:rsid w:val="008E5873"/>
    <w:rPr>
      <w:sz w:val="24"/>
      <w:lang w:eastAsia="ru-RU"/>
    </w:rPr>
  </w:style>
  <w:style w:type="paragraph" w:customStyle="1" w:styleId="affffffffb">
    <w:name w:val="МОН основной"/>
    <w:basedOn w:val="a"/>
    <w:link w:val="affffffffa"/>
    <w:uiPriority w:val="99"/>
    <w:rsid w:val="008E5873"/>
    <w:pPr>
      <w:widowControl/>
      <w:autoSpaceDE/>
      <w:autoSpaceDN/>
      <w:spacing w:line="360" w:lineRule="auto"/>
      <w:ind w:firstLine="709"/>
      <w:jc w:val="both"/>
    </w:pPr>
    <w:rPr>
      <w:rFonts w:asciiTheme="minorHAnsi" w:eastAsiaTheme="minorHAnsi" w:hAnsiTheme="minorHAnsi" w:cstheme="minorBidi"/>
      <w:sz w:val="24"/>
      <w:szCs w:val="22"/>
    </w:rPr>
  </w:style>
  <w:style w:type="paragraph" w:customStyle="1" w:styleId="affffffffc">
    <w:name w:val=" Знак Знак Знак Знак"/>
    <w:basedOn w:val="a"/>
    <w:rsid w:val="002E4755"/>
    <w:pPr>
      <w:widowControl/>
      <w:autoSpaceDE/>
      <w:autoSpaceDN/>
      <w:spacing w:before="100" w:beforeAutospacing="1" w:after="100" w:afterAutospacing="1"/>
      <w:jc w:val="both"/>
    </w:pPr>
    <w:rPr>
      <w:rFonts w:ascii="Tahoma" w:hAnsi="Tahoma" w:cs="Times New Roman"/>
      <w:sz w:val="20"/>
      <w:szCs w:val="20"/>
      <w:lang w:val="en-US" w:eastAsia="en-US"/>
    </w:rPr>
  </w:style>
  <w:style w:type="paragraph" w:customStyle="1" w:styleId="affffffffd">
    <w:name w:val=" Знак Знак Знак"/>
    <w:basedOn w:val="a"/>
    <w:rsid w:val="002E4755"/>
    <w:pPr>
      <w:widowControl/>
      <w:autoSpaceDE/>
      <w:autoSpaceDN/>
      <w:spacing w:before="100" w:beforeAutospacing="1" w:after="100" w:afterAutospacing="1"/>
    </w:pPr>
    <w:rPr>
      <w:rFonts w:ascii="Tahoma" w:hAnsi="Tahoma" w:cs="Tahoma"/>
      <w:sz w:val="20"/>
      <w:szCs w:val="20"/>
      <w:lang w:val="en-US" w:eastAsia="en-US"/>
    </w:rPr>
  </w:style>
  <w:style w:type="table" w:styleId="1ff3">
    <w:name w:val="Table Classic 1"/>
    <w:basedOn w:val="a1"/>
    <w:rsid w:val="002E475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4">
    <w:name w:val="Table Simple 1"/>
    <w:basedOn w:val="a1"/>
    <w:rsid w:val="002E475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fe">
    <w:name w:val="Table Contemporary"/>
    <w:basedOn w:val="a1"/>
    <w:rsid w:val="002E475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5">
    <w:name w:val="Table Grid 1"/>
    <w:basedOn w:val="a1"/>
    <w:rsid w:val="002E47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
    <w:name w:val="Table Professional"/>
    <w:basedOn w:val="a1"/>
    <w:rsid w:val="002E47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fffff0">
    <w:name w:val="Table Theme"/>
    <w:basedOn w:val="a1"/>
    <w:rsid w:val="002E47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
    <w:name w:val="Body Text Indent 3"/>
    <w:basedOn w:val="a"/>
    <w:rsid w:val="002E4755"/>
    <w:pPr>
      <w:widowControl/>
      <w:autoSpaceDE/>
      <w:autoSpaceDN/>
      <w:ind w:firstLine="993"/>
      <w:jc w:val="both"/>
    </w:pPr>
    <w:rPr>
      <w:rFonts w:ascii="Times New Roman" w:hAnsi="Times New Roman" w:cs="Times New Roman"/>
      <w:sz w:val="28"/>
      <w:szCs w:val="20"/>
    </w:rPr>
  </w:style>
  <w:style w:type="paragraph" w:customStyle="1" w:styleId="CharChar">
    <w:name w:val="Char Char"/>
    <w:basedOn w:val="a"/>
    <w:uiPriority w:val="99"/>
    <w:rsid w:val="002E4755"/>
    <w:pPr>
      <w:widowControl/>
      <w:autoSpaceDE/>
      <w:autoSpaceDN/>
      <w:spacing w:after="160" w:line="240" w:lineRule="exact"/>
    </w:pPr>
    <w:rPr>
      <w:rFonts w:ascii="Verdana" w:hAnsi="Verdana" w:cs="Verdana"/>
      <w:sz w:val="20"/>
      <w:szCs w:val="20"/>
      <w:lang w:val="en-US" w:eastAsia="en-US"/>
    </w:rPr>
  </w:style>
  <w:style w:type="paragraph" w:customStyle="1" w:styleId="afffffffff1">
    <w:name w:val="Обычный (паспорт)"/>
    <w:basedOn w:val="a"/>
    <w:uiPriority w:val="99"/>
    <w:rsid w:val="002E4755"/>
    <w:pPr>
      <w:widowControl/>
      <w:autoSpaceDE/>
      <w:autoSpaceDN/>
    </w:pPr>
    <w:rPr>
      <w:sz w:val="28"/>
      <w:szCs w:val="28"/>
      <w:lang w:eastAsia="ar-SA"/>
    </w:rPr>
  </w:style>
  <w:style w:type="paragraph" w:customStyle="1" w:styleId="Style15">
    <w:name w:val="Style15"/>
    <w:basedOn w:val="a"/>
    <w:uiPriority w:val="99"/>
    <w:rsid w:val="002E4755"/>
    <w:pPr>
      <w:adjustRightInd w:val="0"/>
      <w:jc w:val="both"/>
    </w:pPr>
    <w:rPr>
      <w:rFonts w:ascii="Cambria" w:hAnsi="Cambria" w:cs="Times New Roman"/>
      <w:sz w:val="24"/>
      <w:szCs w:val="24"/>
    </w:rPr>
  </w:style>
  <w:style w:type="character" w:customStyle="1" w:styleId="FontStyle55">
    <w:name w:val="Font Style55"/>
    <w:uiPriority w:val="99"/>
    <w:rsid w:val="002E4755"/>
    <w:rPr>
      <w:rFonts w:ascii="Times New Roman" w:hAnsi="Times New Roman" w:cs="Times New Roman" w:hint="default"/>
      <w:b/>
      <w:bCs/>
      <w:sz w:val="26"/>
      <w:szCs w:val="26"/>
    </w:rPr>
  </w:style>
  <w:style w:type="character" w:customStyle="1" w:styleId="21">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
    <w:link w:val="af"/>
    <w:rsid w:val="002E4755"/>
    <w:rPr>
      <w:rFonts w:ascii="Times New Roman" w:eastAsia="Times New Roman" w:hAnsi="Times New Roman" w:cs="Times New Roman"/>
      <w:sz w:val="24"/>
      <w:szCs w:val="24"/>
      <w:lang w:eastAsia="ru-RU"/>
    </w:rPr>
  </w:style>
  <w:style w:type="paragraph" w:customStyle="1" w:styleId="afffffffff2">
    <w:name w:val="Документ"/>
    <w:basedOn w:val="a"/>
    <w:rsid w:val="00A835EE"/>
    <w:pPr>
      <w:autoSpaceDE/>
      <w:autoSpaceDN/>
      <w:ind w:firstLine="709"/>
      <w:jc w:val="both"/>
    </w:pPr>
    <w:rPr>
      <w:rFonts w:ascii="Times New Roman" w:eastAsia="Batang" w:hAnsi="Times New Roman" w:cs="Times New Roman"/>
      <w:sz w:val="28"/>
      <w:szCs w:val="28"/>
    </w:rPr>
  </w:style>
  <w:style w:type="character" w:customStyle="1" w:styleId="WW8Num1z1">
    <w:name w:val="WW8Num1z1"/>
    <w:rsid w:val="00894A66"/>
  </w:style>
  <w:style w:type="character" w:customStyle="1" w:styleId="WW8Num1z3">
    <w:name w:val="WW8Num1z3"/>
    <w:rsid w:val="00894A66"/>
  </w:style>
  <w:style w:type="character" w:customStyle="1" w:styleId="WW8Num1z4">
    <w:name w:val="WW8Num1z4"/>
    <w:rsid w:val="00894A66"/>
  </w:style>
  <w:style w:type="character" w:customStyle="1" w:styleId="WW8Num1z5">
    <w:name w:val="WW8Num1z5"/>
    <w:rsid w:val="00894A66"/>
  </w:style>
  <w:style w:type="character" w:customStyle="1" w:styleId="WW8Num1z6">
    <w:name w:val="WW8Num1z6"/>
    <w:rsid w:val="00894A66"/>
  </w:style>
  <w:style w:type="character" w:customStyle="1" w:styleId="WW8Num1z7">
    <w:name w:val="WW8Num1z7"/>
    <w:rsid w:val="00894A66"/>
  </w:style>
  <w:style w:type="character" w:customStyle="1" w:styleId="WW8Num1z8">
    <w:name w:val="WW8Num1z8"/>
    <w:rsid w:val="00894A66"/>
  </w:style>
  <w:style w:type="character" w:customStyle="1" w:styleId="61">
    <w:name w:val="Основной шрифт абзаца6"/>
    <w:rsid w:val="00894A66"/>
  </w:style>
  <w:style w:type="character" w:customStyle="1" w:styleId="51">
    <w:name w:val="Основной шрифт абзаца5"/>
    <w:rsid w:val="00894A66"/>
  </w:style>
  <w:style w:type="character" w:customStyle="1" w:styleId="44">
    <w:name w:val="Основной шрифт абзаца4"/>
    <w:rsid w:val="00894A66"/>
  </w:style>
  <w:style w:type="character" w:customStyle="1" w:styleId="3a">
    <w:name w:val="Основной шрифт абзаца3"/>
    <w:rsid w:val="00894A66"/>
  </w:style>
  <w:style w:type="character" w:customStyle="1" w:styleId="WW8Num2z4">
    <w:name w:val="WW8Num2z4"/>
    <w:rsid w:val="00894A66"/>
  </w:style>
  <w:style w:type="character" w:customStyle="1" w:styleId="WW8Num2z5">
    <w:name w:val="WW8Num2z5"/>
    <w:rsid w:val="00894A66"/>
  </w:style>
  <w:style w:type="character" w:customStyle="1" w:styleId="WW8Num2z6">
    <w:name w:val="WW8Num2z6"/>
    <w:rsid w:val="00894A66"/>
  </w:style>
  <w:style w:type="character" w:customStyle="1" w:styleId="WW8Num2z7">
    <w:name w:val="WW8Num2z7"/>
    <w:rsid w:val="00894A66"/>
  </w:style>
  <w:style w:type="character" w:customStyle="1" w:styleId="WW8Num2z8">
    <w:name w:val="WW8Num2z8"/>
    <w:rsid w:val="00894A66"/>
  </w:style>
  <w:style w:type="character" w:customStyle="1" w:styleId="2f2">
    <w:name w:val="Основной шрифт абзаца2"/>
    <w:rsid w:val="00894A66"/>
  </w:style>
  <w:style w:type="character" w:customStyle="1" w:styleId="WW8Num3z4">
    <w:name w:val="WW8Num3z4"/>
    <w:rsid w:val="00894A66"/>
  </w:style>
  <w:style w:type="character" w:customStyle="1" w:styleId="WW8Num3z5">
    <w:name w:val="WW8Num3z5"/>
    <w:rsid w:val="00894A66"/>
  </w:style>
  <w:style w:type="character" w:customStyle="1" w:styleId="WW8Num3z6">
    <w:name w:val="WW8Num3z6"/>
    <w:rsid w:val="00894A66"/>
  </w:style>
  <w:style w:type="character" w:customStyle="1" w:styleId="WW8Num3z7">
    <w:name w:val="WW8Num3z7"/>
    <w:rsid w:val="00894A66"/>
  </w:style>
  <w:style w:type="character" w:customStyle="1" w:styleId="WW8Num3z8">
    <w:name w:val="WW8Num3z8"/>
    <w:rsid w:val="00894A66"/>
  </w:style>
  <w:style w:type="character" w:customStyle="1" w:styleId="FontStyle102">
    <w:name w:val="Font Style102"/>
    <w:rsid w:val="00894A66"/>
    <w:rPr>
      <w:b/>
      <w:bCs/>
      <w:sz w:val="22"/>
      <w:szCs w:val="22"/>
      <w:lang w:val="x-none"/>
    </w:rPr>
  </w:style>
  <w:style w:type="paragraph" w:styleId="afffffffff3">
    <w:basedOn w:val="a"/>
    <w:next w:val="a8"/>
    <w:rsid w:val="00894A66"/>
    <w:pPr>
      <w:keepNext/>
      <w:suppressAutoHyphens/>
      <w:autoSpaceDN/>
      <w:spacing w:before="240" w:after="120"/>
    </w:pPr>
    <w:rPr>
      <w:rFonts w:eastAsia="Microsoft YaHei" w:cs="Mangal"/>
      <w:sz w:val="28"/>
      <w:szCs w:val="28"/>
      <w:lang w:eastAsia="ar-SA"/>
    </w:rPr>
  </w:style>
  <w:style w:type="paragraph" w:customStyle="1" w:styleId="62">
    <w:name w:val="Название6"/>
    <w:basedOn w:val="a"/>
    <w:rsid w:val="00894A66"/>
    <w:pPr>
      <w:suppressLineNumbers/>
      <w:suppressAutoHyphens/>
      <w:autoSpaceDN/>
      <w:spacing w:before="120" w:after="120"/>
    </w:pPr>
    <w:rPr>
      <w:rFonts w:ascii="Times New Roman" w:hAnsi="Times New Roman" w:cs="Lucida Sans"/>
      <w:i/>
      <w:iCs/>
      <w:sz w:val="24"/>
      <w:szCs w:val="24"/>
      <w:lang w:eastAsia="ar-SA"/>
    </w:rPr>
  </w:style>
  <w:style w:type="paragraph" w:customStyle="1" w:styleId="63">
    <w:name w:val="Указатель6"/>
    <w:basedOn w:val="a"/>
    <w:rsid w:val="00894A66"/>
    <w:pPr>
      <w:suppressLineNumbers/>
      <w:suppressAutoHyphens/>
      <w:autoSpaceDN/>
    </w:pPr>
    <w:rPr>
      <w:rFonts w:ascii="Times New Roman" w:hAnsi="Times New Roman" w:cs="Lucida Sans"/>
      <w:sz w:val="20"/>
      <w:szCs w:val="20"/>
      <w:lang w:eastAsia="ar-SA"/>
    </w:rPr>
  </w:style>
  <w:style w:type="paragraph" w:customStyle="1" w:styleId="52">
    <w:name w:val="Название5"/>
    <w:basedOn w:val="a"/>
    <w:rsid w:val="00894A66"/>
    <w:pPr>
      <w:suppressLineNumbers/>
      <w:suppressAutoHyphens/>
      <w:autoSpaceDN/>
      <w:spacing w:before="120" w:after="120"/>
    </w:pPr>
    <w:rPr>
      <w:rFonts w:ascii="Times New Roman" w:hAnsi="Times New Roman" w:cs="Lucida Sans"/>
      <w:i/>
      <w:iCs/>
      <w:sz w:val="24"/>
      <w:szCs w:val="24"/>
      <w:lang w:eastAsia="ar-SA"/>
    </w:rPr>
  </w:style>
  <w:style w:type="paragraph" w:customStyle="1" w:styleId="53">
    <w:name w:val="Указатель5"/>
    <w:basedOn w:val="a"/>
    <w:rsid w:val="00894A66"/>
    <w:pPr>
      <w:suppressLineNumbers/>
      <w:suppressAutoHyphens/>
      <w:autoSpaceDN/>
    </w:pPr>
    <w:rPr>
      <w:rFonts w:ascii="Times New Roman" w:hAnsi="Times New Roman" w:cs="Lucida Sans"/>
      <w:sz w:val="20"/>
      <w:szCs w:val="20"/>
      <w:lang w:eastAsia="ar-SA"/>
    </w:rPr>
  </w:style>
  <w:style w:type="paragraph" w:customStyle="1" w:styleId="45">
    <w:name w:val="Название4"/>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46">
    <w:name w:val="Указатель4"/>
    <w:basedOn w:val="a"/>
    <w:rsid w:val="00894A66"/>
    <w:pPr>
      <w:suppressLineNumbers/>
      <w:suppressAutoHyphens/>
      <w:autoSpaceDN/>
    </w:pPr>
    <w:rPr>
      <w:rFonts w:ascii="Times New Roman" w:hAnsi="Times New Roman" w:cs="Mangal"/>
      <w:sz w:val="20"/>
      <w:szCs w:val="20"/>
      <w:lang w:eastAsia="ar-SA"/>
    </w:rPr>
  </w:style>
  <w:style w:type="paragraph" w:customStyle="1" w:styleId="3b">
    <w:name w:val="Название3"/>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3c">
    <w:name w:val="Указатель3"/>
    <w:basedOn w:val="a"/>
    <w:rsid w:val="00894A66"/>
    <w:pPr>
      <w:suppressLineNumbers/>
      <w:suppressAutoHyphens/>
      <w:autoSpaceDN/>
    </w:pPr>
    <w:rPr>
      <w:rFonts w:ascii="Times New Roman" w:hAnsi="Times New Roman" w:cs="Mangal"/>
      <w:sz w:val="20"/>
      <w:szCs w:val="20"/>
      <w:lang w:eastAsia="ar-SA"/>
    </w:rPr>
  </w:style>
  <w:style w:type="paragraph" w:customStyle="1" w:styleId="2f3">
    <w:name w:val="Название2"/>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2f4">
    <w:name w:val="Указатель2"/>
    <w:basedOn w:val="a"/>
    <w:rsid w:val="00894A66"/>
    <w:pPr>
      <w:suppressLineNumbers/>
      <w:suppressAutoHyphens/>
      <w:autoSpaceDN/>
    </w:pPr>
    <w:rPr>
      <w:rFonts w:ascii="Times New Roman" w:hAnsi="Times New Roman" w:cs="Mangal"/>
      <w:sz w:val="20"/>
      <w:szCs w:val="20"/>
      <w:lang w:eastAsia="ar-SA"/>
    </w:rPr>
  </w:style>
  <w:style w:type="paragraph" w:customStyle="1" w:styleId="Style9">
    <w:name w:val="Style9"/>
    <w:basedOn w:val="a"/>
    <w:rsid w:val="00894A66"/>
    <w:pPr>
      <w:adjustRightInd w:val="0"/>
      <w:spacing w:line="317" w:lineRule="exact"/>
      <w:jc w:val="center"/>
    </w:pPr>
    <w:rPr>
      <w:rFonts w:ascii="Times New Roman" w:hAnsi="Times New Roman" w:cs="Times New Roman"/>
      <w:sz w:val="24"/>
      <w:szCs w:val="24"/>
    </w:rPr>
  </w:style>
  <w:style w:type="paragraph" w:customStyle="1" w:styleId="aj">
    <w:name w:val="_aj"/>
    <w:basedOn w:val="a"/>
    <w:rsid w:val="00907728"/>
    <w:pPr>
      <w:widowControl/>
      <w:autoSpaceDE/>
      <w:autoSpaceDN/>
      <w:spacing w:before="100" w:beforeAutospacing="1" w:after="100" w:afterAutospacing="1"/>
    </w:pPr>
    <w:rPr>
      <w:rFonts w:ascii="Times New Roman" w:hAnsi="Times New Roman" w:cs="Times New Roman"/>
      <w:sz w:val="24"/>
      <w:szCs w:val="24"/>
    </w:rPr>
  </w:style>
  <w:style w:type="paragraph" w:customStyle="1" w:styleId="p8">
    <w:name w:val="p8"/>
    <w:basedOn w:val="a"/>
    <w:rsid w:val="00907728"/>
    <w:pPr>
      <w:widowControl/>
      <w:autoSpaceDE/>
      <w:autoSpaceDN/>
      <w:spacing w:before="100" w:beforeAutospacing="1" w:after="100" w:afterAutospacing="1"/>
    </w:pPr>
    <w:rPr>
      <w:rFonts w:ascii="Times New Roman" w:hAnsi="Times New Roman" w:cs="Times New Roman"/>
      <w:sz w:val="24"/>
      <w:szCs w:val="24"/>
    </w:rPr>
  </w:style>
  <w:style w:type="character" w:customStyle="1" w:styleId="s30">
    <w:name w:val="s3"/>
    <w:basedOn w:val="a0"/>
    <w:rsid w:val="00907728"/>
  </w:style>
  <w:style w:type="paragraph" w:customStyle="1" w:styleId="p9">
    <w:name w:val="p9"/>
    <w:basedOn w:val="a"/>
    <w:rsid w:val="00907728"/>
    <w:pPr>
      <w:widowControl/>
      <w:autoSpaceDE/>
      <w:autoSpaceDN/>
      <w:spacing w:before="100" w:beforeAutospacing="1" w:after="100" w:afterAutospacing="1"/>
    </w:pPr>
    <w:rPr>
      <w:rFonts w:ascii="Times New Roman" w:hAnsi="Times New Roman" w:cs="Times New Roman"/>
      <w:sz w:val="24"/>
      <w:szCs w:val="24"/>
    </w:rPr>
  </w:style>
  <w:style w:type="character" w:customStyle="1" w:styleId="s11">
    <w:name w:val="s1"/>
    <w:basedOn w:val="a0"/>
    <w:rsid w:val="00907728"/>
  </w:style>
  <w:style w:type="character" w:customStyle="1" w:styleId="s2">
    <w:name w:val="s2"/>
    <w:basedOn w:val="a0"/>
    <w:rsid w:val="00907728"/>
  </w:style>
  <w:style w:type="paragraph" w:customStyle="1" w:styleId="p6">
    <w:name w:val="p6"/>
    <w:basedOn w:val="a"/>
    <w:rsid w:val="00907728"/>
    <w:pPr>
      <w:widowControl/>
      <w:autoSpaceDE/>
      <w:autoSpaceDN/>
      <w:spacing w:before="100" w:beforeAutospacing="1" w:after="100" w:afterAutospacing="1"/>
    </w:pPr>
    <w:rPr>
      <w:rFonts w:ascii="Times New Roman" w:hAnsi="Times New Roman" w:cs="Times New Roman"/>
      <w:sz w:val="24"/>
      <w:szCs w:val="24"/>
    </w:rPr>
  </w:style>
  <w:style w:type="paragraph" w:customStyle="1" w:styleId="p10">
    <w:name w:val="p10"/>
    <w:basedOn w:val="a"/>
    <w:rsid w:val="00907728"/>
    <w:pPr>
      <w:widowControl/>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87;&#1082;\AppData\Local\Microsoft\Windows\User\Desktop\&#1055;&#1088;&#1086;&#1075;&#1088;&#1072;&#1084;&#1084;&#1072;%20&#1087;&#1088;&#1077;&#1076;&#1087;&#1088;&#1080;&#1085;&#1080;&#1084;&#1072;&#1090;&#1077;&#1083;&#1100;&#1089;&#1090;&#1074;&#1072;%20&#1085;&#1072;%202017\&#1087;&#1088;&#1086;&#1075;&#1088;&#1072;&#1084;&#1084;&#1072;%20&#1088;&#1084;%20Microsoft%20Office%20Word.docx"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4E3A-3D17-405D-ACF6-DAE373FC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133</Pages>
  <Words>34341</Words>
  <Characters>195748</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18</cp:revision>
  <dcterms:created xsi:type="dcterms:W3CDTF">2024-08-13T08:38:00Z</dcterms:created>
  <dcterms:modified xsi:type="dcterms:W3CDTF">2024-08-13T09:15:00Z</dcterms:modified>
</cp:coreProperties>
</file>