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</w:t>
      </w:r>
      <w:r w:rsidR="0020421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20421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0343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B1EC1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2023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B04170">
        <w:tc>
          <w:tcPr>
            <w:tcW w:w="9571" w:type="dxa"/>
          </w:tcPr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87" w:rsidRDefault="00041DD4"/>
    <w:p w:rsidR="00E5609B" w:rsidRDefault="00E5609B"/>
    <w:p w:rsidR="00E5609B" w:rsidRDefault="00E5609B"/>
    <w:p w:rsidR="00A5480D" w:rsidRDefault="00A5480D" w:rsidP="00A5480D">
      <w:pPr>
        <w:jc w:val="center"/>
        <w:rPr>
          <w:sz w:val="28"/>
          <w:szCs w:val="28"/>
        </w:rPr>
      </w:pPr>
    </w:p>
    <w:p w:rsidR="00710EDB" w:rsidRPr="00FF3EA2" w:rsidRDefault="00710EDB" w:rsidP="00710EDB">
      <w:pPr>
        <w:jc w:val="right"/>
        <w:rPr>
          <w:b/>
          <w:sz w:val="28"/>
          <w:szCs w:val="28"/>
        </w:rPr>
      </w:pPr>
      <w:bookmarkStart w:id="0" w:name="_Hlk147483900"/>
      <w:r>
        <w:rPr>
          <w:b/>
          <w:sz w:val="28"/>
          <w:szCs w:val="28"/>
        </w:rPr>
        <w:t xml:space="preserve">                                             </w:t>
      </w:r>
    </w:p>
    <w:p w:rsidR="00710EDB" w:rsidRPr="00710EDB" w:rsidRDefault="00710EDB" w:rsidP="00710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35">
        <w:rPr>
          <w:rFonts w:ascii="Times New Roman" w:hAnsi="Times New Roman" w:cs="Times New Roman"/>
          <w:sz w:val="28"/>
          <w:szCs w:val="28"/>
        </w:rPr>
        <w:t>АДМИНИСТРАЦИЯ  ТЕМНИКОВСКОГО МУНИЦИПАЛЬНОГО РАЙОНА</w:t>
      </w: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3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7C7435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7C7435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7C7435" w:rsidRPr="007C7435" w:rsidRDefault="007C7435" w:rsidP="007C743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4D00" w:rsidRPr="00D44D00" w:rsidRDefault="00D44D00" w:rsidP="00D44D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DD4268" w:rsidRDefault="008D3A9A" w:rsidP="008D3A9A">
      <w:pPr>
        <w:jc w:val="center"/>
        <w:rPr>
          <w:b/>
          <w:color w:val="000000"/>
          <w:sz w:val="36"/>
          <w:szCs w:val="36"/>
        </w:rPr>
      </w:pPr>
    </w:p>
    <w:p w:rsidR="008D3A9A" w:rsidRDefault="008D3A9A" w:rsidP="008D3A9A">
      <w:pPr>
        <w:rPr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« 12 » 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 2023 г.                                                                                          № 463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>г. Темников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8D3A9A" w:rsidRPr="008D3A9A" w:rsidRDefault="008D3A9A" w:rsidP="008D3A9A">
      <w:pPr>
        <w:pStyle w:val="1"/>
        <w:spacing w:before="0"/>
        <w:jc w:val="center"/>
        <w:rPr>
          <w:color w:val="000000"/>
          <w:sz w:val="28"/>
          <w:szCs w:val="28"/>
        </w:rPr>
      </w:pPr>
      <w:r w:rsidRPr="008D3A9A">
        <w:rPr>
          <w:color w:val="000000"/>
          <w:sz w:val="28"/>
          <w:szCs w:val="28"/>
        </w:rPr>
        <w:t>О прогнозном плане приватизации муниципального имущества и муниципального унитарного предприятия Темниковского муниципального района  Республики Мордовия</w:t>
      </w:r>
    </w:p>
    <w:p w:rsidR="008D3A9A" w:rsidRPr="008D3A9A" w:rsidRDefault="008D3A9A" w:rsidP="008D3A9A">
      <w:pPr>
        <w:pStyle w:val="1"/>
        <w:spacing w:before="0"/>
        <w:jc w:val="center"/>
        <w:rPr>
          <w:color w:val="000000"/>
          <w:sz w:val="28"/>
          <w:szCs w:val="28"/>
        </w:rPr>
      </w:pPr>
      <w:r w:rsidRPr="008D3A9A">
        <w:rPr>
          <w:color w:val="000000"/>
          <w:sz w:val="28"/>
          <w:szCs w:val="28"/>
        </w:rPr>
        <w:t>на 2024 год</w:t>
      </w: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 с Федеральным законом от 21.12.2001г. № 178 «О приватизации государственного и муниципального имущества», Уставом Темниковского муниципального района Республики Мордовия,   Администрация  Темниковского муниципального района  </w:t>
      </w:r>
      <w:proofErr w:type="gramStart"/>
      <w:r w:rsidRPr="008D3A9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 </w:t>
      </w:r>
    </w:p>
    <w:p w:rsidR="008D3A9A" w:rsidRPr="008D3A9A" w:rsidRDefault="008D3A9A" w:rsidP="008D3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8D3A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прилагаемый прогнозный план приватизации   муниципального имущества  и муниципального унитарного предприятия Темниковского муниципального района Республики Мордовия,   на  2024 год, согласно приложению.</w:t>
      </w:r>
    </w:p>
    <w:p w:rsidR="008D3A9A" w:rsidRPr="008D3A9A" w:rsidRDefault="008D3A9A" w:rsidP="008D3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       2. Признать утратившим силу постановление Администрации Темниковского муниципального района Республики Мордовия №744 от 30.12.2022 г. «О прогнозном плане приватизации муниципального имущества Темниковского муниципального района  Республики Мордовия на 2023 год».</w:t>
      </w:r>
    </w:p>
    <w:p w:rsidR="008D3A9A" w:rsidRPr="008D3A9A" w:rsidRDefault="008D3A9A" w:rsidP="008D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Pr="008D3A9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опубликования.</w:t>
      </w:r>
    </w:p>
    <w:p w:rsidR="008D3A9A" w:rsidRPr="008D3A9A" w:rsidRDefault="008D3A9A" w:rsidP="008D3A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A9A" w:rsidRPr="008D3A9A" w:rsidRDefault="008D3A9A" w:rsidP="008D3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Глава Темниковского </w:t>
      </w:r>
    </w:p>
    <w:p w:rsidR="008D3A9A" w:rsidRPr="008D3A9A" w:rsidRDefault="008D3A9A" w:rsidP="008D3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        О.Н. </w:t>
      </w:r>
      <w:proofErr w:type="spellStart"/>
      <w:r w:rsidRPr="008D3A9A">
        <w:rPr>
          <w:rFonts w:ascii="Times New Roman" w:hAnsi="Times New Roman" w:cs="Times New Roman"/>
          <w:color w:val="000000"/>
          <w:sz w:val="28"/>
          <w:szCs w:val="28"/>
        </w:rPr>
        <w:t>Родайкин</w:t>
      </w:r>
      <w:proofErr w:type="spellEnd"/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A9A" w:rsidRPr="008D3A9A" w:rsidRDefault="008D3A9A" w:rsidP="008D3A9A">
      <w:pPr>
        <w:ind w:left="64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A9A" w:rsidRPr="008D3A9A" w:rsidRDefault="008D3A9A" w:rsidP="008D3A9A">
      <w:pPr>
        <w:ind w:left="64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A9A" w:rsidRPr="008D3A9A" w:rsidRDefault="008D3A9A" w:rsidP="008D3A9A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</w:p>
    <w:p w:rsidR="008D3A9A" w:rsidRPr="008D3A9A" w:rsidRDefault="008D3A9A" w:rsidP="008D3A9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D3A9A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D3A9A" w:rsidRPr="008D3A9A" w:rsidRDefault="008D3A9A" w:rsidP="008D3A9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A9A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                                                                                                           </w:t>
      </w:r>
    </w:p>
    <w:p w:rsidR="008D3A9A" w:rsidRPr="008D3A9A" w:rsidRDefault="008D3A9A" w:rsidP="008D3A9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A9A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</w:p>
    <w:p w:rsidR="008D3A9A" w:rsidRPr="008D3A9A" w:rsidRDefault="008D3A9A" w:rsidP="008D3A9A">
      <w:pPr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A9A">
        <w:rPr>
          <w:rFonts w:ascii="Times New Roman" w:hAnsi="Times New Roman" w:cs="Times New Roman"/>
          <w:color w:val="000000"/>
          <w:sz w:val="24"/>
          <w:szCs w:val="24"/>
        </w:rPr>
        <w:t>Администрации Темниковского</w:t>
      </w:r>
    </w:p>
    <w:p w:rsidR="008D3A9A" w:rsidRPr="008D3A9A" w:rsidRDefault="008D3A9A" w:rsidP="008D3A9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A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муниципального района</w:t>
      </w:r>
    </w:p>
    <w:p w:rsidR="008D3A9A" w:rsidRPr="008D3A9A" w:rsidRDefault="008D3A9A" w:rsidP="008D3A9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от  «_12_» </w:t>
      </w:r>
      <w:r w:rsidR="00ED5FDD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8D3A9A">
        <w:rPr>
          <w:rFonts w:ascii="Times New Roman" w:hAnsi="Times New Roman" w:cs="Times New Roman"/>
          <w:color w:val="000000"/>
          <w:sz w:val="24"/>
          <w:szCs w:val="24"/>
        </w:rPr>
        <w:t>2023 г. №_463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D3A9A" w:rsidRPr="008D3A9A" w:rsidRDefault="008D3A9A" w:rsidP="008D3A9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b/>
          <w:color w:val="000000"/>
          <w:sz w:val="28"/>
          <w:szCs w:val="28"/>
        </w:rPr>
        <w:t>Прогнозный план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b/>
          <w:color w:val="000000"/>
          <w:sz w:val="28"/>
          <w:szCs w:val="28"/>
        </w:rPr>
        <w:t>приватизации  муниципального  имущества и муниципального унитарного предприятия Темниковского муниципального района Республики Мордовия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b/>
          <w:color w:val="000000"/>
          <w:sz w:val="28"/>
          <w:szCs w:val="28"/>
        </w:rPr>
        <w:t>на  2024 год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2693"/>
        <w:gridCol w:w="1170"/>
        <w:gridCol w:w="1524"/>
        <w:gridCol w:w="1842"/>
      </w:tblGrid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N </w:t>
            </w:r>
            <w:proofErr w:type="gram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Наименование имущества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места нахождения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Площадь, кв. м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Кадастровая стоимость объекта (тыс. руб.)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Здание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13:19:0208001:431 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д. Русское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Тювеево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Студенческая, д.1</w:t>
            </w:r>
            <w:proofErr w:type="gram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1990г.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2958,3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44673469.69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13:19:0208008:38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д. </w:t>
            </w:r>
            <w:proofErr w:type="gram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Русское</w:t>
            </w:r>
            <w:proofErr w:type="gram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Тювеево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Студенческая, 1В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14 490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2 908 754,3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Мастерская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13:19:0208001:291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д. </w:t>
            </w:r>
            <w:proofErr w:type="gram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Русское</w:t>
            </w:r>
            <w:proofErr w:type="gram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Тювеево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Студенческая, д.1 Г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1376.1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10686722.34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13:19:0208008:37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д. </w:t>
            </w:r>
            <w:proofErr w:type="gram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Русское</w:t>
            </w:r>
            <w:proofErr w:type="gram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Тювеево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Студенческая, д.1 Г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4616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943 556,56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Здание Автовокзала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13:19:0101055:290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 Мордовия, г. Темников, ул. Розы Люксембург, д.97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444,2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2338726,33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13:19:0101055:3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 Мордовия, г. Темников, ул. Розы Люксембург, д.97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4834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93598,33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Здание склада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13:19:0101017:378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г. Темников, ул. Коммунистическая, д.10Б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78.1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459905.00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Здание склада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13:19:0101017:382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г. Темников, ул. Коммунистическая, д.10Е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45.7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383674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Здание овощехранилища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13:19:0101017:380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г. Темников, ул. Коммунистическая, д.10Г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1988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180833.45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13:19:0101017:432</w:t>
            </w:r>
          </w:p>
        </w:tc>
        <w:tc>
          <w:tcPr>
            <w:tcW w:w="2693" w:type="dxa"/>
          </w:tcPr>
          <w:p w:rsid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Темниковский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г. Темников, ул. Коммунистическая, д.10/1</w:t>
            </w:r>
            <w:proofErr w:type="gramEnd"/>
          </w:p>
          <w:p w:rsidR="00ED5FDD" w:rsidRPr="008D3A9A" w:rsidRDefault="00ED5FDD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1821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1109790,24</w:t>
            </w:r>
          </w:p>
        </w:tc>
      </w:tr>
      <w:tr w:rsidR="008D3A9A" w:rsidRPr="008D3A9A" w:rsidTr="00FC0939">
        <w:tc>
          <w:tcPr>
            <w:tcW w:w="10455" w:type="dxa"/>
            <w:gridSpan w:val="6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Наименование муниципального унитарного предприятия</w:t>
            </w:r>
          </w:p>
        </w:tc>
      </w:tr>
      <w:tr w:rsidR="008D3A9A" w:rsidRPr="008D3A9A" w:rsidTr="00FC0939">
        <w:tc>
          <w:tcPr>
            <w:tcW w:w="675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2551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унитарное предприятие «Жилищно-</w:t>
            </w:r>
            <w:proofErr w:type="spellStart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комунальное</w:t>
            </w:r>
            <w:proofErr w:type="spellEnd"/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хозяйство» </w:t>
            </w:r>
          </w:p>
        </w:tc>
        <w:tc>
          <w:tcPr>
            <w:tcW w:w="2693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Мордовия, </w:t>
            </w:r>
          </w:p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Темников, ул. Розы Люксембург, д.52</w:t>
            </w:r>
          </w:p>
        </w:tc>
        <w:tc>
          <w:tcPr>
            <w:tcW w:w="1170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 1319110708</w:t>
            </w:r>
          </w:p>
        </w:tc>
        <w:tc>
          <w:tcPr>
            <w:tcW w:w="1524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8D3A9A" w:rsidRPr="008D3A9A" w:rsidRDefault="008D3A9A" w:rsidP="00FC09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8D3A9A" w:rsidRPr="008D3A9A" w:rsidRDefault="008D3A9A" w:rsidP="008D3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FDD" w:rsidRDefault="00ED5FDD" w:rsidP="00ED5FDD">
      <w:pPr>
        <w:jc w:val="center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jc w:val="center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jc w:val="center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ТЕМНИКОВСКОГО МУНИЦИПАЛЬНОГО РАЙОНА РЕСПУБЛИКИ МОРДОВИЯ</w:t>
      </w:r>
    </w:p>
    <w:p w:rsidR="00ED5FDD" w:rsidRDefault="00ED5FDD" w:rsidP="00ED5FDD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4"/>
        </w:rPr>
      </w:pPr>
      <w:proofErr w:type="gramStart"/>
      <w:r>
        <w:rPr>
          <w:rFonts w:ascii="Times New Roman" w:hAnsi="Times New Roman" w:cs="Times New Roman"/>
          <w:b/>
          <w:sz w:val="34"/>
        </w:rPr>
        <w:t>П</w:t>
      </w:r>
      <w:proofErr w:type="gramEnd"/>
      <w:r>
        <w:rPr>
          <w:rFonts w:ascii="Times New Roman" w:hAnsi="Times New Roman" w:cs="Times New Roman"/>
          <w:b/>
          <w:sz w:val="34"/>
        </w:rPr>
        <w:t xml:space="preserve"> О С Т А Н О В Л Е Н И Е</w:t>
      </w:r>
    </w:p>
    <w:p w:rsidR="00ED5FDD" w:rsidRDefault="00ED5FDD" w:rsidP="00ED5FDD">
      <w:pPr>
        <w:jc w:val="both"/>
        <w:rPr>
          <w:rFonts w:eastAsia="Arial"/>
          <w:sz w:val="20"/>
        </w:rPr>
      </w:pPr>
    </w:p>
    <w:p w:rsidR="00ED5FDD" w:rsidRDefault="00ED5FDD" w:rsidP="00ED5FDD">
      <w:pPr>
        <w:tabs>
          <w:tab w:val="left" w:pos="319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г. Темников</w:t>
      </w:r>
    </w:p>
    <w:p w:rsidR="00ED5FDD" w:rsidRDefault="00ED5FDD" w:rsidP="00ED5FDD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 декабря 2023 г.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№ 464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D5FDD" w:rsidRDefault="00ED5FDD" w:rsidP="00ED5FDD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E5C49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</w:t>
      </w:r>
      <w:r w:rsidRPr="009E5C49">
        <w:rPr>
          <w:rFonts w:ascii="Times New Roman" w:hAnsi="Times New Roman" w:cs="Times New Roman"/>
          <w:b/>
          <w:sz w:val="28"/>
          <w:szCs w:val="28"/>
        </w:rPr>
        <w:t>дминистрации Темниковского муниципального района Республики Мордовия от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5C4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E5C49">
        <w:rPr>
          <w:rFonts w:ascii="Times New Roman" w:hAnsi="Times New Roman" w:cs="Times New Roman"/>
          <w:b/>
          <w:sz w:val="28"/>
          <w:szCs w:val="28"/>
        </w:rPr>
        <w:t>.2019 г.</w:t>
      </w:r>
      <w:r w:rsidRPr="009E5C49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9E5C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9E5C49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Темниковского муниципального района Республики Мордовия </w:t>
      </w:r>
      <w:r w:rsidRPr="009E5C49">
        <w:rPr>
          <w:rFonts w:ascii="Times New Roman" w:hAnsi="Times New Roman" w:cs="Times New Roman"/>
          <w:b/>
          <w:bCs/>
          <w:spacing w:val="-3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Комплексное р</w:t>
      </w:r>
      <w:r w:rsidRPr="009E5C4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сельских территорий</w:t>
      </w:r>
    </w:p>
    <w:p w:rsidR="00ED5FDD" w:rsidRPr="009E5C49" w:rsidRDefault="00ED5FDD" w:rsidP="00ED5FDD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на 2020-2025 годы</w:t>
      </w:r>
      <w:r w:rsidRPr="009E5C49">
        <w:rPr>
          <w:rFonts w:ascii="Times New Roman" w:hAnsi="Times New Roman" w:cs="Times New Roman"/>
          <w:b/>
          <w:bCs/>
          <w:spacing w:val="1"/>
          <w:sz w:val="28"/>
          <w:szCs w:val="28"/>
        </w:rPr>
        <w:t>»</w:t>
      </w:r>
    </w:p>
    <w:p w:rsidR="00ED5FDD" w:rsidRDefault="00ED5FDD" w:rsidP="00ED5FDD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</w:rPr>
      </w:pPr>
    </w:p>
    <w:p w:rsidR="00ED5FDD" w:rsidRPr="00FA75E0" w:rsidRDefault="00ED5FDD" w:rsidP="00ED5FDD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E0">
        <w:rPr>
          <w:rFonts w:ascii="Times New Roman" w:hAnsi="Times New Roman" w:cs="Times New Roman"/>
          <w:sz w:val="28"/>
          <w:szCs w:val="28"/>
        </w:rPr>
        <w:t>В соответствии с требованиями статьи 179 Бюджетного кодекса Российской Федерации и положений Федерального закона от 06.10.2003г.</w:t>
      </w:r>
      <w:r w:rsidRPr="00FA75E0"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 w:rsidRPr="00FA75E0">
        <w:rPr>
          <w:rFonts w:ascii="Times New Roman" w:hAnsi="Times New Roman" w:cs="Times New Roman"/>
          <w:sz w:val="28"/>
          <w:szCs w:val="28"/>
        </w:rPr>
        <w:t>131 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Федерации», постановлением А</w:t>
      </w:r>
      <w:r w:rsidRPr="00FA75E0">
        <w:rPr>
          <w:rFonts w:ascii="Times New Roman" w:hAnsi="Times New Roman" w:cs="Times New Roman"/>
          <w:sz w:val="28"/>
          <w:szCs w:val="28"/>
        </w:rPr>
        <w:t>дминистрации Темниковского муниципального района Республики Мордовия от 09.08.2018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E0">
        <w:rPr>
          <w:rFonts w:ascii="Times New Roman" w:hAnsi="Times New Roman" w:cs="Times New Roman"/>
          <w:sz w:val="28"/>
          <w:szCs w:val="28"/>
        </w:rPr>
        <w:t xml:space="preserve">г. </w:t>
      </w:r>
      <w:r w:rsidRPr="00FA75E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A75E0">
        <w:rPr>
          <w:rFonts w:ascii="Times New Roman" w:hAnsi="Times New Roman" w:cs="Times New Roman"/>
          <w:sz w:val="28"/>
          <w:szCs w:val="28"/>
        </w:rPr>
        <w:t xml:space="preserve"> 410 «Об утверждении перечня муниципальных программ, предлагаемых к реализации с 2019 года на территории Темнико</w:t>
      </w:r>
      <w:r>
        <w:rPr>
          <w:rFonts w:ascii="Times New Roman" w:hAnsi="Times New Roman" w:cs="Times New Roman"/>
          <w:sz w:val="28"/>
          <w:szCs w:val="28"/>
        </w:rPr>
        <w:t>вского муниципального района», А</w:t>
      </w:r>
      <w:r w:rsidRPr="00FA75E0">
        <w:rPr>
          <w:rFonts w:ascii="Times New Roman" w:hAnsi="Times New Roman" w:cs="Times New Roman"/>
          <w:sz w:val="28"/>
          <w:szCs w:val="28"/>
        </w:rPr>
        <w:t xml:space="preserve">дминистрация Темниковского муниципального района </w:t>
      </w:r>
      <w:proofErr w:type="gramStart"/>
      <w:r w:rsidRPr="00FA75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7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5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75E0">
        <w:rPr>
          <w:rFonts w:ascii="Times New Roman" w:hAnsi="Times New Roman" w:cs="Times New Roman"/>
          <w:sz w:val="28"/>
          <w:szCs w:val="28"/>
        </w:rPr>
        <w:t xml:space="preserve"> с т а н о в л я е т:</w:t>
      </w: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75E0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7C7D58">
        <w:rPr>
          <w:rFonts w:ascii="Times New Roman" w:hAnsi="Times New Roman" w:cs="Times New Roman"/>
          <w:sz w:val="28"/>
          <w:szCs w:val="28"/>
        </w:rPr>
        <w:t xml:space="preserve">дминистрации Темниковского муниципального района Республики Мордовия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C7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C7D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7D5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7C7D5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«Комплексное р</w:t>
      </w:r>
      <w:r w:rsidRPr="007C7D58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сельских территорий на 2020-2025 годы</w:t>
      </w:r>
      <w:r w:rsidRPr="007C7D58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ED5FDD" w:rsidRDefault="00ED5FDD" w:rsidP="00ED5FDD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1). В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«Комплексное р</w:t>
      </w:r>
      <w:r w:rsidRPr="007C7D58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сельских территорий на 2023-2030 годы</w:t>
      </w:r>
      <w:r w:rsidRPr="007C7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а) в Паспорте программы  позицию, касающуюся ресурсного обеспечения муниципальной программы,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436"/>
      </w:tblGrid>
      <w:tr w:rsidR="00ED5FDD" w:rsidRPr="00C11C59" w:rsidTr="00FC0939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17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C59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C11C59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составит:</w:t>
            </w:r>
          </w:p>
          <w:p w:rsidR="00ED5FDD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563929,0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6661,0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0F3642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50285,0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97970,0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58694,0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98481,0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109800,0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137998,0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4040,0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федерального, регионального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542493,0 тыс. рублей, в том числе:                                2023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4679,0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2024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47607,0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2025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97000,0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2026 год -  54978,0 тыс. рублей,                                                2027 год – 94371,0 тыс. рублей,</w:t>
            </w:r>
            <w:proofErr w:type="gramEnd"/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105578,0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134280,0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477,0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977,0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2029 год - 1367,0 тыс. рублей,                                                  2030 год – 40,0 тыс. рублей</w:t>
            </w:r>
            <w:proofErr w:type="gramEnd"/>
          </w:p>
          <w:p w:rsidR="00ED5FDD" w:rsidRPr="00C11C59" w:rsidRDefault="00ED5FDD" w:rsidP="00FC0939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–15866,0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1915,0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2201,0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3133,0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3133,0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ED5FDD" w:rsidRPr="00C11C59" w:rsidRDefault="00ED5FDD" w:rsidP="00FC0939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3133,0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2029 год -  2351,0 тыс. рублей,                                                     2030 год – 0,0 тыс. рублей,</w:t>
            </w:r>
            <w:proofErr w:type="gramEnd"/>
          </w:p>
          <w:p w:rsidR="00ED5FDD" w:rsidRPr="00C11C59" w:rsidRDefault="00ED5FDD" w:rsidP="00FC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«Создание условий для обеспечения доступным и комфортным 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жильем сельского населения»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44400,0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ED5FDD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>по подпрограмме «Создание и развитие инфраструктуры на сельских территориях»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519529,0</w:t>
            </w:r>
            <w:r w:rsidRPr="00C11C59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D5FDD" w:rsidRPr="00347AAC" w:rsidRDefault="00ED5FDD" w:rsidP="00FC0939"/>
          <w:p w:rsidR="00ED5FDD" w:rsidRPr="00C11C59" w:rsidRDefault="00ED5FDD" w:rsidP="00FC09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FDD" w:rsidRDefault="00ED5FDD" w:rsidP="00ED5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б) П</w:t>
      </w:r>
      <w:r w:rsidRPr="0090510B">
        <w:rPr>
          <w:rFonts w:ascii="Times New Roman" w:hAnsi="Times New Roman" w:cs="Times New Roman"/>
          <w:sz w:val="28"/>
        </w:rPr>
        <w:t>риложени</w:t>
      </w:r>
      <w:r>
        <w:rPr>
          <w:rFonts w:ascii="Times New Roman" w:hAnsi="Times New Roman" w:cs="Times New Roman"/>
          <w:sz w:val="28"/>
        </w:rPr>
        <w:t xml:space="preserve">е 1 Ресурсное обеспечение и прогнозная (справочная) оценка расходов за счет всех источников финансирования на реализацию целей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90510B">
        <w:rPr>
          <w:rFonts w:ascii="Times New Roman" w:hAnsi="Times New Roman"/>
          <w:sz w:val="28"/>
          <w:szCs w:val="28"/>
        </w:rPr>
        <w:t xml:space="preserve">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«Комплексное р</w:t>
      </w:r>
      <w:r w:rsidRPr="007C7D58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сельских территорий на 2023-2030 годы</w:t>
      </w:r>
      <w:r w:rsidRPr="007C7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изложить в новой редакции:</w:t>
      </w:r>
    </w:p>
    <w:p w:rsidR="00ED5FDD" w:rsidRDefault="00ED5FDD" w:rsidP="00ED5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Приложение 2 Сведения о показателях (индикаторах)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«Комплексное р</w:t>
      </w:r>
      <w:r w:rsidRPr="007C7D58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сельских территорий на 2023-2030 годы</w:t>
      </w:r>
      <w:r w:rsidRPr="007C7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изложить в новой редакции:</w:t>
      </w: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bookmarkStart w:id="3" w:name="RANGE!A1:J131"/>
      <w:bookmarkEnd w:id="3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Лисина А.С. - начальника управления по работе с отраслями АПК и ЛПХ граждан администрации Темниковского муниципального района.</w:t>
      </w: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 вступает в силу со дня его официального опубликования.</w:t>
      </w: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ED5FDD" w:rsidRDefault="00ED5FDD" w:rsidP="00ED5FDD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Темниковского</w:t>
      </w:r>
    </w:p>
    <w:p w:rsidR="00ED5FDD" w:rsidRDefault="00ED5FDD" w:rsidP="00ED5FDD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О.Н.Родайкин</w:t>
      </w:r>
      <w:proofErr w:type="spellEnd"/>
    </w:p>
    <w:p w:rsidR="00066178" w:rsidRDefault="00066178" w:rsidP="00ED5FDD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</w:p>
    <w:p w:rsidR="00066178" w:rsidRDefault="00066178" w:rsidP="00ED5FDD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</w:p>
    <w:p w:rsidR="00066178" w:rsidRDefault="00066178" w:rsidP="00ED5FDD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</w:p>
    <w:p w:rsidR="00066178" w:rsidRDefault="00066178" w:rsidP="00066178">
      <w:pPr>
        <w:pStyle w:val="1"/>
      </w:pPr>
    </w:p>
    <w:p w:rsidR="00066178" w:rsidRPr="00151756" w:rsidRDefault="00066178" w:rsidP="00066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56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РЕСПУБЛИКИ МОРДОВИЯ</w:t>
      </w:r>
    </w:p>
    <w:p w:rsidR="00066178" w:rsidRPr="00151756" w:rsidRDefault="00066178" w:rsidP="00066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178" w:rsidRDefault="00066178" w:rsidP="0006617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15175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151756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066178" w:rsidRDefault="00066178" w:rsidP="00066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178" w:rsidRPr="00151756" w:rsidRDefault="00066178" w:rsidP="0006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12» декабря 2023 года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465</w:t>
      </w:r>
    </w:p>
    <w:p w:rsidR="00066178" w:rsidRPr="00151756" w:rsidRDefault="00066178" w:rsidP="00066178">
      <w:pPr>
        <w:rPr>
          <w:rFonts w:ascii="Times New Roman" w:hAnsi="Times New Roman" w:cs="Times New Roman"/>
          <w:b/>
          <w:sz w:val="28"/>
          <w:szCs w:val="28"/>
        </w:rPr>
      </w:pPr>
    </w:p>
    <w:p w:rsidR="00066178" w:rsidRDefault="00066178" w:rsidP="00066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56">
        <w:rPr>
          <w:rFonts w:ascii="Times New Roman" w:hAnsi="Times New Roman" w:cs="Times New Roman"/>
          <w:sz w:val="28"/>
          <w:szCs w:val="28"/>
        </w:rPr>
        <w:t>г. Темников</w:t>
      </w:r>
    </w:p>
    <w:p w:rsidR="00066178" w:rsidRPr="002C5AD2" w:rsidRDefault="00066178" w:rsidP="00066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178" w:rsidRPr="00066178" w:rsidRDefault="00066178" w:rsidP="00066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78">
        <w:rPr>
          <w:rFonts w:ascii="Times New Roman" w:hAnsi="Times New Roman" w:cs="Times New Roman"/>
          <w:b/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Темниковского муниципального района, осуществляющих образовательную деятельность</w:t>
      </w:r>
    </w:p>
    <w:p w:rsidR="00066178" w:rsidRPr="002C5AD2" w:rsidRDefault="00066178" w:rsidP="000661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178" w:rsidRDefault="00066178" w:rsidP="0006617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частями 2 и 3 статьи 65 Федерального закона от 29 декабря 2012 г. №273-ФЗ «Об образовании в Российской Федерации», руководствуясь Федеральным законом от 06 октября 2003 г. №131-ФЗ «Об общих принципах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местного самоуправления в Российской Федерации»,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Республики Мордовия, А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</w:t>
      </w:r>
      <w:proofErr w:type="gramStart"/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AD2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178" w:rsidRDefault="00066178" w:rsidP="0006617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17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66178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Темниковского муниципального района, осуществляющих образовательную деятельность, в размере 91,71 руб. в день на одного ребенка.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178" w:rsidRPr="00066178" w:rsidRDefault="00066178" w:rsidP="0006617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66178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Темниковского муниципального района Республики Мордовия от 11.01.2023 г. №05 «</w:t>
      </w:r>
      <w:r w:rsidRPr="00066178">
        <w:rPr>
          <w:rFonts w:ascii="Times New Roman" w:hAnsi="Times New Roman" w:cs="Times New Roman"/>
          <w:color w:val="000000"/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Темниковского муниципального района, осуществляющих образовательную деятельность»</w:t>
      </w:r>
      <w:r w:rsidRPr="000661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6178" w:rsidRDefault="00066178" w:rsidP="0006617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1 января 2024 года.</w:t>
      </w:r>
    </w:p>
    <w:p w:rsidR="00066178" w:rsidRDefault="00066178" w:rsidP="000661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178" w:rsidRDefault="00066178" w:rsidP="000661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178" w:rsidRDefault="00066178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178" w:rsidRDefault="00066178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178" w:rsidRDefault="00066178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178" w:rsidRDefault="00066178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Темниковского </w:t>
      </w:r>
    </w:p>
    <w:p w:rsidR="00066178" w:rsidRDefault="00066178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Родайкин</w:t>
      </w:r>
      <w:proofErr w:type="spellEnd"/>
    </w:p>
    <w:p w:rsidR="00610546" w:rsidRDefault="00610546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546" w:rsidRDefault="00610546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546" w:rsidRDefault="00610546" w:rsidP="00066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546" w:rsidRDefault="00610546" w:rsidP="00610546">
      <w:pPr>
        <w:jc w:val="center"/>
        <w:rPr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610546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610546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 «___» декабря 2023 г.                                                                                                № ___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г. Темников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546" w:rsidRPr="00610546" w:rsidRDefault="00610546" w:rsidP="0061054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4" w:name="_Hlk99102943"/>
      <w:bookmarkStart w:id="5" w:name="_Hlk97900477"/>
      <w:r w:rsidRPr="0061054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утверждении Положения об </w:t>
      </w:r>
      <w:proofErr w:type="spellStart"/>
      <w:r w:rsidRPr="00610546">
        <w:rPr>
          <w:rFonts w:ascii="Times New Roman" w:hAnsi="Times New Roman" w:cs="Times New Roman"/>
          <w:b/>
          <w:sz w:val="28"/>
        </w:rPr>
        <w:t>эвакоприемной</w:t>
      </w:r>
      <w:proofErr w:type="spellEnd"/>
      <w:r w:rsidRPr="0061054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610546" w:rsidRPr="00610546" w:rsidRDefault="00610546" w:rsidP="0061054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(эвакуационной) комиссии Темниковского муниципального района</w:t>
      </w:r>
      <w:bookmarkEnd w:id="5"/>
      <w:r w:rsidRPr="0061054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bookmarkEnd w:id="4"/>
    <w:p w:rsidR="00610546" w:rsidRPr="00610546" w:rsidRDefault="00610546" w:rsidP="0061054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21.02.1998 г. № 28-ФЗ «О гражданской обороне», </w:t>
      </w:r>
      <w:r w:rsidRPr="00610546">
        <w:rPr>
          <w:rFonts w:ascii="Times New Roman" w:hAnsi="Times New Roman" w:cs="Times New Roman"/>
          <w:bCs/>
          <w:sz w:val="28"/>
          <w:szCs w:val="28"/>
        </w:rPr>
        <w:t>Федеральным законом от 21.12.1994 г. № 68-ФЗ «О защите населения и территорий от чрезвычайных ситуаций природного и техногенного характера»,</w:t>
      </w:r>
      <w:r w:rsidRPr="00610546">
        <w:rPr>
          <w:rFonts w:ascii="Times New Roman" w:hAnsi="Times New Roman" w:cs="Times New Roman"/>
          <w:b/>
          <w:szCs w:val="28"/>
        </w:rPr>
        <w:t xml:space="preserve"> 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22.06.2004 г. № 303 </w:t>
      </w:r>
      <w:r w:rsidRPr="00610546">
        <w:rPr>
          <w:rFonts w:ascii="Times New Roman" w:hAnsi="Times New Roman" w:cs="Times New Roman"/>
          <w:bCs/>
          <w:sz w:val="28"/>
          <w:szCs w:val="28"/>
        </w:rPr>
        <w:t>(с изм. от 03.02.2016 г. № 61)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эвакуации населения, материальных 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культурных ценностей в безопасные районы», </w:t>
      </w:r>
      <w:r w:rsidRPr="00610546">
        <w:rPr>
          <w:rFonts w:ascii="Times New Roman" w:hAnsi="Times New Roman" w:cs="Times New Roman"/>
          <w:bCs/>
          <w:sz w:val="28"/>
          <w:szCs w:val="28"/>
        </w:rPr>
        <w:t>распоряжения Главы Республики Мордовия № 961-РГ</w:t>
      </w:r>
      <w:proofErr w:type="gramEnd"/>
      <w:r w:rsidRPr="00610546">
        <w:rPr>
          <w:rFonts w:ascii="Times New Roman" w:hAnsi="Times New Roman" w:cs="Times New Roman"/>
          <w:bCs/>
          <w:sz w:val="28"/>
          <w:szCs w:val="28"/>
        </w:rPr>
        <w:t xml:space="preserve"> от 26.12.2022 г, распоряжения Главы Республики Мордовия № 101-РГ от 14.02.2023 г.</w:t>
      </w:r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Темниковского муниципального района 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10546">
        <w:rPr>
          <w:rFonts w:ascii="Times New Roman" w:hAnsi="Times New Roman" w:cs="Times New Roman"/>
          <w:sz w:val="28"/>
        </w:rPr>
        <w:t xml:space="preserve">Утвердить Положение об </w:t>
      </w:r>
      <w:proofErr w:type="spellStart"/>
      <w:r w:rsidRPr="00610546">
        <w:rPr>
          <w:rFonts w:ascii="Times New Roman" w:hAnsi="Times New Roman" w:cs="Times New Roman"/>
          <w:sz w:val="28"/>
        </w:rPr>
        <w:t>эвакоприемной</w:t>
      </w:r>
      <w:proofErr w:type="spellEnd"/>
      <w:r w:rsidRPr="00610546">
        <w:rPr>
          <w:rFonts w:ascii="Times New Roman" w:hAnsi="Times New Roman" w:cs="Times New Roman"/>
          <w:sz w:val="28"/>
        </w:rPr>
        <w:t xml:space="preserve"> (эвакуационной) комиссии Темниковского муниципального района</w:t>
      </w:r>
      <w:r w:rsidRPr="0061054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610546">
        <w:rPr>
          <w:rFonts w:ascii="Times New Roman" w:hAnsi="Times New Roman" w:cs="Times New Roman"/>
          <w:sz w:val="28"/>
        </w:rPr>
        <w:t xml:space="preserve"> (прилож</w:t>
      </w:r>
      <w:r w:rsidRPr="00610546">
        <w:rPr>
          <w:rFonts w:ascii="Times New Roman" w:hAnsi="Times New Roman" w:cs="Times New Roman"/>
          <w:sz w:val="28"/>
        </w:rPr>
        <w:t>е</w:t>
      </w:r>
      <w:r w:rsidRPr="00610546">
        <w:rPr>
          <w:rFonts w:ascii="Times New Roman" w:hAnsi="Times New Roman" w:cs="Times New Roman"/>
          <w:sz w:val="28"/>
        </w:rPr>
        <w:t>ние № 1).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10546">
        <w:rPr>
          <w:rFonts w:ascii="Times New Roman" w:hAnsi="Times New Roman" w:cs="Times New Roman"/>
          <w:sz w:val="28"/>
        </w:rPr>
        <w:t xml:space="preserve">Утвердить Функциональные обязанности членов </w:t>
      </w:r>
      <w:proofErr w:type="spellStart"/>
      <w:r w:rsidRPr="00610546">
        <w:rPr>
          <w:rFonts w:ascii="Times New Roman" w:hAnsi="Times New Roman" w:cs="Times New Roman"/>
          <w:sz w:val="28"/>
        </w:rPr>
        <w:t>эвакоприемной</w:t>
      </w:r>
      <w:proofErr w:type="spellEnd"/>
      <w:r w:rsidRPr="00610546">
        <w:rPr>
          <w:rFonts w:ascii="Times New Roman" w:hAnsi="Times New Roman" w:cs="Times New Roman"/>
          <w:sz w:val="28"/>
        </w:rPr>
        <w:t xml:space="preserve"> (эвакуационной) комиссии Темниковского муниципального района</w:t>
      </w:r>
      <w:r w:rsidRPr="0061054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610546">
        <w:rPr>
          <w:rFonts w:ascii="Times New Roman" w:hAnsi="Times New Roman" w:cs="Times New Roman"/>
          <w:sz w:val="28"/>
        </w:rPr>
        <w:t xml:space="preserve"> (приложение № 2).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0546">
        <w:rPr>
          <w:rFonts w:ascii="Times New Roman" w:hAnsi="Times New Roman" w:cs="Times New Roman"/>
          <w:sz w:val="28"/>
        </w:rPr>
        <w:t xml:space="preserve">3. </w:t>
      </w:r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Признать </w:t>
      </w:r>
      <w:proofErr w:type="gramStart"/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>утративших</w:t>
      </w:r>
      <w:proofErr w:type="gramEnd"/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силу:</w:t>
      </w:r>
      <w:r w:rsidRPr="00610546">
        <w:rPr>
          <w:rFonts w:ascii="Times New Roman" w:hAnsi="Times New Roman" w:cs="Times New Roman"/>
          <w:sz w:val="28"/>
        </w:rPr>
        <w:t xml:space="preserve"> 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Темниковского муниципального района от 16 июня 2023 года № 213 «Об утверждении Состава и Положения об </w:t>
      </w:r>
      <w:proofErr w:type="spell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эвакоприёмной</w:t>
      </w:r>
      <w:proofErr w:type="spellEnd"/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(эвакуационной) комиссии Темниковского муниципального района». 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Администрации Темниковского муниципального района Республики Мордовия от 06 октября 2023 года № 358 «О внесении изменений в Постановление Администрации Темниковского муниципального района 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№ 213 от 16.06.2023 г. «Об утверждении Состава и Положения об </w:t>
      </w:r>
      <w:proofErr w:type="spell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эвакоприёмной</w:t>
      </w:r>
      <w:proofErr w:type="spellEnd"/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(эвакуационной) комиссии Темниковского муниципального района</w:t>
      </w:r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Темниковского муниципального района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Валентину Михайловну.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5. </w:t>
      </w:r>
      <w:r w:rsidRPr="0061054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</w:t>
      </w:r>
    </w:p>
    <w:p w:rsidR="00610546" w:rsidRPr="00610546" w:rsidRDefault="00610546" w:rsidP="006105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Глава Темниковского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10546" w:rsidRDefault="00610546" w:rsidP="006105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             О.Н. </w:t>
      </w:r>
      <w:proofErr w:type="spell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Родайкин</w:t>
      </w:r>
      <w:bookmarkStart w:id="6" w:name="_Hlk136721404"/>
      <w:proofErr w:type="spellEnd"/>
    </w:p>
    <w:p w:rsidR="00610546" w:rsidRDefault="00610546" w:rsidP="0061054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0546" w:rsidRDefault="00610546" w:rsidP="0061054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610546" w:rsidRPr="00610546" w:rsidTr="00FC0939">
        <w:tc>
          <w:tcPr>
            <w:tcW w:w="5353" w:type="dxa"/>
            <w:shd w:val="clear" w:color="auto" w:fill="auto"/>
          </w:tcPr>
          <w:p w:rsidR="00610546" w:rsidRPr="00610546" w:rsidRDefault="00610546" w:rsidP="00FC093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                                                         </w:t>
            </w:r>
          </w:p>
          <w:p w:rsidR="00610546" w:rsidRPr="00610546" w:rsidRDefault="00610546" w:rsidP="00FC09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7" w:name="_Hlk151385296"/>
          </w:p>
        </w:tc>
        <w:tc>
          <w:tcPr>
            <w:tcW w:w="5068" w:type="dxa"/>
            <w:shd w:val="clear" w:color="auto" w:fill="auto"/>
          </w:tcPr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Темниковского муниципального района 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Мордовия 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>от «___» декабря 2023 г. № _____</w:t>
            </w:r>
          </w:p>
          <w:p w:rsidR="00610546" w:rsidRPr="00610546" w:rsidRDefault="00610546" w:rsidP="00FC09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6"/>
      <w:bookmarkEnd w:id="7"/>
    </w:tbl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610546">
        <w:rPr>
          <w:rFonts w:ascii="Times New Roman" w:hAnsi="Times New Roman" w:cs="Times New Roman"/>
          <w:b/>
          <w:sz w:val="28"/>
          <w:szCs w:val="28"/>
        </w:rPr>
        <w:t>эвакоприёмной</w:t>
      </w:r>
      <w:proofErr w:type="spellEnd"/>
      <w:r w:rsidRPr="00610546">
        <w:rPr>
          <w:rFonts w:ascii="Times New Roman" w:hAnsi="Times New Roman" w:cs="Times New Roman"/>
          <w:b/>
          <w:sz w:val="28"/>
          <w:szCs w:val="28"/>
        </w:rPr>
        <w:t xml:space="preserve"> (эвакуационной) комиссии 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 xml:space="preserve">Темниковского муниципального района </w:t>
      </w: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610546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610546">
        <w:rPr>
          <w:rFonts w:ascii="Times New Roman" w:hAnsi="Times New Roman" w:cs="Times New Roman"/>
          <w:sz w:val="28"/>
          <w:szCs w:val="28"/>
        </w:rPr>
        <w:t>Эвакоприёмная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(эвакуационная) комиссия Темниковского муниципального района Республики Мордовия (далее - комиссия) создается при Главе Темниковского муниципального района Республики Мордовия в целях </w:t>
      </w:r>
      <w:r w:rsidRPr="00610546">
        <w:rPr>
          <w:rFonts w:ascii="Times New Roman" w:hAnsi="Times New Roman" w:cs="Times New Roman"/>
          <w:sz w:val="28"/>
          <w:szCs w:val="28"/>
        </w:rPr>
        <w:lastRenderedPageBreak/>
        <w:t>организации планирования и контроля выполнения мероприятий по рассредоточению и эвакуации населения, материальных и культурных ценностей Темниковского муниципального района в мирное и военное время и является постоянно действующим организующим и консультативным органом при администрации Темниковского муниципального района.</w:t>
      </w:r>
      <w:proofErr w:type="gramEnd"/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610546">
        <w:rPr>
          <w:rFonts w:ascii="Times New Roman" w:hAnsi="Times New Roman" w:cs="Times New Roman"/>
          <w:sz w:val="28"/>
          <w:szCs w:val="28"/>
        </w:rPr>
        <w:t>1.2. Комиссия создается постановлением Администрации Темниковского муниципального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610546">
        <w:rPr>
          <w:rFonts w:ascii="Times New Roman" w:hAnsi="Times New Roman" w:cs="Times New Roman"/>
          <w:sz w:val="28"/>
          <w:szCs w:val="28"/>
        </w:rPr>
        <w:t>1.3. Общее руководство деятельностью комиссии осуществляет Глава Темниковского муниципального района.</w:t>
      </w:r>
    </w:p>
    <w:bookmarkEnd w:id="10"/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Непосредственное руководство комиссией возлагается на председателя комиссии. Организационно-методическое руководство деятельностью комиссии осуществляет отдел по делам ГО и ЧС при Администрации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"/>
      <w:r w:rsidRPr="00610546">
        <w:rPr>
          <w:rFonts w:ascii="Times New Roman" w:hAnsi="Times New Roman" w:cs="Times New Roman"/>
          <w:sz w:val="28"/>
          <w:szCs w:val="28"/>
        </w:rPr>
        <w:t>1.4. В состав комиссии назначаются лица руководящего состава Администрации Темниковского муниципального района, транспортных организаций, общего и профессионального образования, социального обеспечения, здравоохранения, внутренних дел, связи, представитель военного комиссариата, отдела по делам ГО и ЧС.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"/>
      <w:bookmarkEnd w:id="11"/>
      <w:r w:rsidRPr="00610546">
        <w:rPr>
          <w:rFonts w:ascii="Times New Roman" w:hAnsi="Times New Roman" w:cs="Times New Roman"/>
          <w:sz w:val="28"/>
          <w:szCs w:val="28"/>
        </w:rPr>
        <w:t xml:space="preserve">1.5. Комиссия в своей практической деятельности руководствуется </w:t>
      </w:r>
      <w:hyperlink r:id="rId8" w:history="1">
        <w:r w:rsidRPr="00610546">
          <w:rPr>
            <w:rStyle w:val="af4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10546">
        <w:rPr>
          <w:rFonts w:ascii="Times New Roman" w:hAnsi="Times New Roman" w:cs="Times New Roman"/>
          <w:sz w:val="28"/>
          <w:szCs w:val="28"/>
        </w:rPr>
        <w:t>О гражданской обороне» от 12.02.1998 г. № 28-ФЗ, постановлением Правительства РФ от 22.06.2004 г. № 303 «О порядке эвакуации населения, материальных и культурных ценностей в безопасные районы», другими нормативно-правовыми актами Российской Федерации и Республики Мордовия, постановлениями Администрации Темниковского муниципального района и настоящим Положением.</w:t>
      </w:r>
    </w:p>
    <w:bookmarkEnd w:id="12"/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>2. Основные задачи комиссии.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>В мирное время на комиссию возлагается: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"/>
      <w:r w:rsidRPr="00610546">
        <w:rPr>
          <w:rFonts w:ascii="Times New Roman" w:hAnsi="Times New Roman" w:cs="Times New Roman"/>
          <w:sz w:val="28"/>
          <w:szCs w:val="28"/>
        </w:rPr>
        <w:t>2.1. Разработка совместно с отделом по делам ГО и ЧС, и службами администрации Темниковского муниципального района, "плана эвакуации и рассредоточения" населения Темниковского муниципального района, других необходимых документов и их ежегодное уточнение.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"/>
      <w:bookmarkEnd w:id="13"/>
      <w:r w:rsidRPr="00610546">
        <w:rPr>
          <w:rFonts w:ascii="Times New Roman" w:hAnsi="Times New Roman" w:cs="Times New Roman"/>
          <w:sz w:val="28"/>
          <w:szCs w:val="28"/>
        </w:rPr>
        <w:t xml:space="preserve">2.2. Разработка совместно с административными и хозяйственными органами, службами планов всестороннего обеспечения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мероприятий по подготовке к размещению эвакуируемого населения в безопасные районы.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"/>
      <w:bookmarkEnd w:id="14"/>
      <w:r w:rsidRPr="0061054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сотрудников подчиненных эвакуационных органов.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4"/>
      <w:bookmarkEnd w:id="15"/>
      <w:r w:rsidRPr="00610546">
        <w:rPr>
          <w:rFonts w:ascii="Times New Roman" w:hAnsi="Times New Roman" w:cs="Times New Roman"/>
          <w:sz w:val="28"/>
          <w:szCs w:val="28"/>
        </w:rPr>
        <w:t>2.4. Определение количества и выбор мест размещения (дислокации) сборных эвакуационных пунктов (СЭП), пунктов посадки на все виды транспорта для убытия в безопасные районы.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5"/>
      <w:bookmarkEnd w:id="16"/>
      <w:r w:rsidRPr="00610546">
        <w:rPr>
          <w:rFonts w:ascii="Times New Roman" w:hAnsi="Times New Roman" w:cs="Times New Roman"/>
          <w:sz w:val="28"/>
          <w:szCs w:val="28"/>
        </w:rPr>
        <w:t>2.5. Определение количества и выбор маршрутов эвакуации населения муниципального образования автотранспортом, а также маршрутов эвакуации пешим порядком.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6"/>
      <w:bookmarkEnd w:id="17"/>
      <w:r w:rsidRPr="00610546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ходом разработки планов эвакуации в организациях Темниковского муниципального района, а также планов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безопасных районах.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7"/>
      <w:bookmarkEnd w:id="18"/>
      <w:r w:rsidRPr="00610546">
        <w:rPr>
          <w:rFonts w:ascii="Times New Roman" w:hAnsi="Times New Roman" w:cs="Times New Roman"/>
          <w:sz w:val="28"/>
          <w:szCs w:val="28"/>
        </w:rPr>
        <w:t>2.7. Ведение учета транспортных средств организаций Темниковского муниципального района, и распределение их между СЭП для обеспечения перевозок населения Темниковского муниципального района при рассредоточении и эвакуации его в безопасные районы.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8"/>
      <w:bookmarkEnd w:id="19"/>
      <w:r w:rsidRPr="00610546">
        <w:rPr>
          <w:rFonts w:ascii="Times New Roman" w:hAnsi="Times New Roman" w:cs="Times New Roman"/>
          <w:sz w:val="28"/>
          <w:szCs w:val="28"/>
        </w:rPr>
        <w:t>2.8. Ведение учета населения Темниковского муниципального района и организаций, подлежащих рассредоточению и эвакуации.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9"/>
      <w:bookmarkEnd w:id="20"/>
      <w:r w:rsidRPr="00610546">
        <w:rPr>
          <w:rFonts w:ascii="Times New Roman" w:hAnsi="Times New Roman" w:cs="Times New Roman"/>
          <w:sz w:val="28"/>
          <w:szCs w:val="28"/>
        </w:rPr>
        <w:t xml:space="preserve">2.9. Рассмотрение и анализ планов эвакуации, разработанных эвакуационными комиссиями организаций, планов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безопасных районах, результатов проверок состояния планирования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организациях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0"/>
      <w:bookmarkEnd w:id="21"/>
      <w:r w:rsidRPr="00610546">
        <w:rPr>
          <w:rFonts w:ascii="Times New Roman" w:hAnsi="Times New Roman" w:cs="Times New Roman"/>
          <w:sz w:val="28"/>
          <w:szCs w:val="28"/>
        </w:rPr>
        <w:t xml:space="preserve">2.10. Взаимодействие с органами военного командования по вопросам планирования, обеспечения и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1"/>
      <w:bookmarkEnd w:id="22"/>
      <w:r w:rsidRPr="00610546">
        <w:rPr>
          <w:rFonts w:ascii="Times New Roman" w:hAnsi="Times New Roman" w:cs="Times New Roman"/>
          <w:sz w:val="28"/>
          <w:szCs w:val="28"/>
        </w:rPr>
        <w:t xml:space="preserve">2.11. Участие в учениях по ГО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2"/>
      <w:bookmarkEnd w:id="23"/>
      <w:r w:rsidRPr="00610546">
        <w:rPr>
          <w:rFonts w:ascii="Times New Roman" w:hAnsi="Times New Roman" w:cs="Times New Roman"/>
          <w:sz w:val="28"/>
          <w:szCs w:val="28"/>
        </w:rPr>
        <w:t xml:space="preserve">2.12. Изучение и освоение безопасного района по вопросам приема и размещения в ней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, материальных и культурных ценностей Темниковского муниципального района. Организация взаимодействия с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комиссиями в безопасных районах по указанным вопросам.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3"/>
      <w:bookmarkEnd w:id="24"/>
      <w:r w:rsidRPr="00610546">
        <w:rPr>
          <w:rFonts w:ascii="Times New Roman" w:hAnsi="Times New Roman" w:cs="Times New Roman"/>
          <w:sz w:val="28"/>
          <w:szCs w:val="28"/>
        </w:rPr>
        <w:t xml:space="preserve">2.13. Организация проверок готовности подчиненных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служб.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4"/>
      <w:bookmarkEnd w:id="25"/>
      <w:r w:rsidRPr="00610546">
        <w:rPr>
          <w:rFonts w:ascii="Times New Roman" w:hAnsi="Times New Roman" w:cs="Times New Roman"/>
          <w:sz w:val="28"/>
          <w:szCs w:val="28"/>
        </w:rPr>
        <w:t>2.14. Разработка и учет эвакуационных документов.</w:t>
      </w:r>
    </w:p>
    <w:bookmarkEnd w:id="26"/>
    <w:p w:rsidR="00610546" w:rsidRPr="00610546" w:rsidRDefault="00610546" w:rsidP="006105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sz w:val="28"/>
          <w:szCs w:val="28"/>
        </w:rPr>
        <w:t xml:space="preserve">При переводе ГО </w:t>
      </w:r>
      <w:proofErr w:type="gramStart"/>
      <w:r w:rsidRPr="0061054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610546">
        <w:rPr>
          <w:rFonts w:ascii="Times New Roman" w:hAnsi="Times New Roman" w:cs="Times New Roman"/>
          <w:b/>
          <w:bCs/>
          <w:sz w:val="28"/>
          <w:szCs w:val="28"/>
        </w:rPr>
        <w:t xml:space="preserve"> мирного на военное время: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5"/>
      <w:r w:rsidRPr="00610546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приведением в готовность подчиненных эвакуационных органов, проверка схем оповещения и связи.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6"/>
      <w:bookmarkEnd w:id="27"/>
      <w:r w:rsidRPr="00610546">
        <w:rPr>
          <w:rFonts w:ascii="Times New Roman" w:hAnsi="Times New Roman" w:cs="Times New Roman"/>
          <w:sz w:val="28"/>
          <w:szCs w:val="28"/>
        </w:rPr>
        <w:t>2.16. Уточнение категорий и численности населения, подлежащего частичной и полной эвакуации.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7"/>
      <w:bookmarkEnd w:id="28"/>
      <w:r w:rsidRPr="00610546">
        <w:rPr>
          <w:rFonts w:ascii="Times New Roman" w:hAnsi="Times New Roman" w:cs="Times New Roman"/>
          <w:sz w:val="28"/>
          <w:szCs w:val="28"/>
        </w:rPr>
        <w:t>2.17. Уточнение планов эвакуации населения, порядка и осуществления всех видов обеспечения эвакуации.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8"/>
      <w:bookmarkEnd w:id="29"/>
      <w:r w:rsidRPr="00610546">
        <w:rPr>
          <w:rFonts w:ascii="Times New Roman" w:hAnsi="Times New Roman" w:cs="Times New Roman"/>
          <w:sz w:val="28"/>
          <w:szCs w:val="28"/>
        </w:rPr>
        <w:t>2.18. Организация подготовки к развертыванию СЭП на территории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9"/>
      <w:bookmarkEnd w:id="30"/>
      <w:r w:rsidRPr="00610546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Организация контроля за приведением в готовность имеющихся ЗС в районах расположения СЭП.</w:t>
      </w:r>
      <w:proofErr w:type="gramEnd"/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20"/>
      <w:bookmarkEnd w:id="31"/>
      <w:r w:rsidRPr="00610546">
        <w:rPr>
          <w:rFonts w:ascii="Times New Roman" w:hAnsi="Times New Roman" w:cs="Times New Roman"/>
          <w:sz w:val="28"/>
          <w:szCs w:val="28"/>
        </w:rPr>
        <w:t xml:space="preserve">2.20. Организация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людей, организация инженерного оборудования маршрутов пешей эвакуации и укрытий в местах привалов и пунктах промежуточной эвакуации (далее - ППЭ).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1"/>
      <w:bookmarkEnd w:id="32"/>
      <w:r w:rsidRPr="00610546">
        <w:rPr>
          <w:rFonts w:ascii="Times New Roman" w:hAnsi="Times New Roman" w:cs="Times New Roman"/>
          <w:sz w:val="28"/>
          <w:szCs w:val="28"/>
        </w:rPr>
        <w:t>2.21. Уточнение совместно с транспортными организациями порядка использования всех видов транспорта, выделяемого для вывоза населения из Темниковского муниципального района, а также с ППЭ в пункты его размещения в безопасные районы.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2"/>
      <w:bookmarkEnd w:id="33"/>
      <w:r w:rsidRPr="00610546">
        <w:rPr>
          <w:rFonts w:ascii="Times New Roman" w:hAnsi="Times New Roman" w:cs="Times New Roman"/>
          <w:sz w:val="28"/>
          <w:szCs w:val="28"/>
        </w:rPr>
        <w:t xml:space="preserve">2.22.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 приведением в готовность имеющихся ЗС в районах расположения СЭП.</w:t>
      </w:r>
      <w:proofErr w:type="gramEnd"/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23"/>
      <w:bookmarkEnd w:id="34"/>
      <w:r w:rsidRPr="00610546">
        <w:rPr>
          <w:rFonts w:ascii="Times New Roman" w:hAnsi="Times New Roman" w:cs="Times New Roman"/>
          <w:sz w:val="28"/>
          <w:szCs w:val="28"/>
        </w:rPr>
        <w:lastRenderedPageBreak/>
        <w:t xml:space="preserve">2.23. Уточнение с подчиненными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взаимодействующими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комиссиями планов приема, размещения и обеспечения населения в безопасных районах.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4"/>
      <w:bookmarkEnd w:id="35"/>
      <w:r w:rsidRPr="00610546">
        <w:rPr>
          <w:rFonts w:ascii="Times New Roman" w:hAnsi="Times New Roman" w:cs="Times New Roman"/>
          <w:sz w:val="28"/>
          <w:szCs w:val="28"/>
        </w:rPr>
        <w:t xml:space="preserve">2.24. Организация контроля за выдачей населению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(по определенной степени готовности ГО).</w:t>
      </w:r>
    </w:p>
    <w:bookmarkEnd w:id="36"/>
    <w:p w:rsidR="00610546" w:rsidRPr="00610546" w:rsidRDefault="00610546" w:rsidP="00610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 xml:space="preserve">С получением распоряжения на проведение </w:t>
      </w:r>
      <w:proofErr w:type="spellStart"/>
      <w:r w:rsidRPr="00610546">
        <w:rPr>
          <w:rFonts w:ascii="Times New Roman" w:hAnsi="Times New Roman" w:cs="Times New Roman"/>
          <w:b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b/>
          <w:sz w:val="28"/>
          <w:szCs w:val="28"/>
        </w:rPr>
        <w:t>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5"/>
      <w:r w:rsidRPr="00610546">
        <w:rPr>
          <w:rFonts w:ascii="Times New Roman" w:hAnsi="Times New Roman" w:cs="Times New Roman"/>
          <w:sz w:val="28"/>
          <w:szCs w:val="28"/>
        </w:rPr>
        <w:t xml:space="preserve">2.25. Довести распоряжение и задачи на проведение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до подчиненных эвакуационных органов.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6"/>
      <w:bookmarkEnd w:id="37"/>
      <w:r w:rsidRPr="00610546">
        <w:rPr>
          <w:rFonts w:ascii="Times New Roman" w:hAnsi="Times New Roman" w:cs="Times New Roman"/>
          <w:sz w:val="28"/>
          <w:szCs w:val="28"/>
        </w:rPr>
        <w:t xml:space="preserve">2.26. Ввести в действие "план эвакуации населения" и "планы обеспечения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" (по частичной или полной эвакуации).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27"/>
      <w:bookmarkEnd w:id="38"/>
      <w:r w:rsidRPr="00610546">
        <w:rPr>
          <w:rFonts w:ascii="Times New Roman" w:hAnsi="Times New Roman" w:cs="Times New Roman"/>
          <w:sz w:val="28"/>
          <w:szCs w:val="28"/>
        </w:rPr>
        <w:t>2.27. Установить непрерывное взаимодействие с подчиненными эвакуационными органами и автотранспортной службой ГО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28"/>
      <w:bookmarkEnd w:id="39"/>
      <w:r w:rsidRPr="00610546">
        <w:rPr>
          <w:rFonts w:ascii="Times New Roman" w:hAnsi="Times New Roman" w:cs="Times New Roman"/>
          <w:sz w:val="28"/>
          <w:szCs w:val="28"/>
        </w:rPr>
        <w:t xml:space="preserve">2.28. Организовать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о начале эвакуации и подачей транспорта на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СЭПы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29"/>
      <w:bookmarkEnd w:id="40"/>
      <w:r w:rsidRPr="00610546">
        <w:rPr>
          <w:rFonts w:ascii="Times New Roman" w:hAnsi="Times New Roman" w:cs="Times New Roman"/>
          <w:sz w:val="28"/>
          <w:szCs w:val="28"/>
        </w:rPr>
        <w:t xml:space="preserve">2.29. Организовать постоянное взаимодействие с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комиссиями городских и сельских поселений (в безопасном районе) по вопросам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30"/>
      <w:bookmarkEnd w:id="41"/>
      <w:r w:rsidRPr="00610546">
        <w:rPr>
          <w:rFonts w:ascii="Times New Roman" w:hAnsi="Times New Roman" w:cs="Times New Roman"/>
          <w:sz w:val="28"/>
          <w:szCs w:val="28"/>
        </w:rPr>
        <w:t xml:space="preserve">2.30. Организовать взаимодействие с органами военного командования и соответствующими службами ГО Темниковского муниципального района по вопросам организации, обеспечения и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bookmarkEnd w:id="42"/>
    <w:p w:rsidR="00610546" w:rsidRPr="00610546" w:rsidRDefault="00610546" w:rsidP="00610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 xml:space="preserve">В ходе проведения </w:t>
      </w:r>
      <w:proofErr w:type="spellStart"/>
      <w:r w:rsidRPr="00610546">
        <w:rPr>
          <w:rFonts w:ascii="Times New Roman" w:hAnsi="Times New Roman" w:cs="Times New Roman"/>
          <w:b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b/>
          <w:sz w:val="28"/>
          <w:szCs w:val="28"/>
        </w:rPr>
        <w:t>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31"/>
      <w:r w:rsidRPr="00610546">
        <w:rPr>
          <w:rFonts w:ascii="Times New Roman" w:hAnsi="Times New Roman" w:cs="Times New Roman"/>
          <w:sz w:val="28"/>
          <w:szCs w:val="28"/>
        </w:rPr>
        <w:t xml:space="preserve">2.31. Руководство работой подчиненных эвакуационных органов по сбору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отправкой его в загородную зону автотранспортом и пешим порядком.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32"/>
      <w:bookmarkEnd w:id="43"/>
      <w:r w:rsidRPr="00610546">
        <w:rPr>
          <w:rFonts w:ascii="Times New Roman" w:hAnsi="Times New Roman" w:cs="Times New Roman"/>
          <w:sz w:val="28"/>
          <w:szCs w:val="28"/>
        </w:rPr>
        <w:t xml:space="preserve">2.32. Организация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выполнением почасового графика проведения мероприятий по рассредоточению и эвакуации населения, материальных и культурных ценностей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33"/>
      <w:bookmarkEnd w:id="44"/>
      <w:r w:rsidRPr="00610546">
        <w:rPr>
          <w:rFonts w:ascii="Times New Roman" w:hAnsi="Times New Roman" w:cs="Times New Roman"/>
          <w:sz w:val="28"/>
          <w:szCs w:val="28"/>
        </w:rPr>
        <w:t>2.33. Организация ведения учета подачи транспорта на пункты посадки.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34"/>
      <w:bookmarkEnd w:id="45"/>
      <w:r w:rsidRPr="00610546">
        <w:rPr>
          <w:rFonts w:ascii="Times New Roman" w:hAnsi="Times New Roman" w:cs="Times New Roman"/>
          <w:sz w:val="28"/>
          <w:szCs w:val="28"/>
        </w:rPr>
        <w:t xml:space="preserve">2.34. Организация инженерной защиты и охраны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на СЭП и в пути следования в районы размещения.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35"/>
      <w:bookmarkEnd w:id="46"/>
      <w:r w:rsidRPr="00610546">
        <w:rPr>
          <w:rFonts w:ascii="Times New Roman" w:hAnsi="Times New Roman" w:cs="Times New Roman"/>
          <w:sz w:val="28"/>
          <w:szCs w:val="28"/>
        </w:rPr>
        <w:t xml:space="preserve">2.35. Организация регулирования движения и поддержания общественного порядка в ходе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36"/>
      <w:bookmarkEnd w:id="47"/>
      <w:r w:rsidRPr="00610546">
        <w:rPr>
          <w:rFonts w:ascii="Times New Roman" w:hAnsi="Times New Roman" w:cs="Times New Roman"/>
          <w:sz w:val="28"/>
          <w:szCs w:val="28"/>
        </w:rPr>
        <w:t xml:space="preserve">2.36. Постоянное взаимодействие и информирование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комиссий о количестве вывозимого (выводимого) населения по времени и видам транспорта.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37"/>
      <w:bookmarkEnd w:id="48"/>
      <w:r w:rsidRPr="00610546">
        <w:rPr>
          <w:rFonts w:ascii="Times New Roman" w:hAnsi="Times New Roman" w:cs="Times New Roman"/>
          <w:sz w:val="28"/>
          <w:szCs w:val="28"/>
        </w:rPr>
        <w:t>2.37. Организация вывоза в безопасные районы материально-технических средств, культурных ценностей, уникального оборудования и имущества.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38"/>
      <w:bookmarkEnd w:id="49"/>
      <w:r w:rsidRPr="00610546">
        <w:rPr>
          <w:rFonts w:ascii="Times New Roman" w:hAnsi="Times New Roman" w:cs="Times New Roman"/>
          <w:sz w:val="28"/>
          <w:szCs w:val="28"/>
        </w:rPr>
        <w:t>2.38. Сбор и обобщение данных о ходе эвакуации населения, материальных и культурных ценностей, представление докладов о ходе эвакуации главе Темниковского муниципального района (на ПУ мероприятиями ГО Темниковского муниципального района).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39"/>
      <w:bookmarkEnd w:id="50"/>
      <w:r w:rsidRPr="00610546">
        <w:rPr>
          <w:rFonts w:ascii="Times New Roman" w:hAnsi="Times New Roman" w:cs="Times New Roman"/>
          <w:sz w:val="28"/>
          <w:szCs w:val="28"/>
        </w:rPr>
        <w:t>2.39. Представление донесений в эвакуационную комиссию Республики Мордовия (согласно табелю срочных донесений).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40"/>
      <w:bookmarkEnd w:id="51"/>
      <w:r w:rsidRPr="00610546">
        <w:rPr>
          <w:rFonts w:ascii="Times New Roman" w:hAnsi="Times New Roman" w:cs="Times New Roman"/>
          <w:sz w:val="28"/>
          <w:szCs w:val="28"/>
        </w:rPr>
        <w:t xml:space="preserve">2.40. Организация совместной работы с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комиссиями по </w:t>
      </w:r>
      <w:r w:rsidRPr="00610546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и первоочередному жизнеобеспечению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безопасных районах.</w:t>
      </w:r>
    </w:p>
    <w:bookmarkEnd w:id="52"/>
    <w:p w:rsidR="00610546" w:rsidRPr="00610546" w:rsidRDefault="00610546" w:rsidP="00610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>При проведении эвакуации в ЧС мирного времени: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41"/>
      <w:r w:rsidRPr="00610546">
        <w:rPr>
          <w:rFonts w:ascii="Times New Roman" w:hAnsi="Times New Roman" w:cs="Times New Roman"/>
          <w:sz w:val="28"/>
          <w:szCs w:val="28"/>
        </w:rPr>
        <w:t xml:space="preserve">2.41. Организация совместной работы комиссии с КЧС и ПБ при администрации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эвакуации населения.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42"/>
      <w:bookmarkEnd w:id="53"/>
      <w:r w:rsidRPr="00610546">
        <w:rPr>
          <w:rFonts w:ascii="Times New Roman" w:hAnsi="Times New Roman" w:cs="Times New Roman"/>
          <w:sz w:val="28"/>
          <w:szCs w:val="28"/>
        </w:rPr>
        <w:t>2.42. Организация работы по оповещению и информированию подлежащего эвакуации населения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43"/>
      <w:bookmarkEnd w:id="54"/>
      <w:r w:rsidRPr="00610546">
        <w:rPr>
          <w:rFonts w:ascii="Times New Roman" w:hAnsi="Times New Roman" w:cs="Times New Roman"/>
          <w:sz w:val="28"/>
          <w:szCs w:val="28"/>
        </w:rPr>
        <w:t>2.43. Организация подготовки пунктов временного размещения и мест длительного проживания к приему эвакуированного населения.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44"/>
      <w:bookmarkEnd w:id="55"/>
      <w:r w:rsidRPr="00610546">
        <w:rPr>
          <w:rFonts w:ascii="Times New Roman" w:hAnsi="Times New Roman" w:cs="Times New Roman"/>
          <w:sz w:val="28"/>
          <w:szCs w:val="28"/>
        </w:rPr>
        <w:t>2.44. Организация взаимного обмена информацией о ходе проведения эвакуации с КЧС и ПБ при Администрации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45"/>
      <w:bookmarkEnd w:id="56"/>
      <w:r w:rsidRPr="00610546">
        <w:rPr>
          <w:rFonts w:ascii="Times New Roman" w:hAnsi="Times New Roman" w:cs="Times New Roman"/>
          <w:sz w:val="28"/>
          <w:szCs w:val="28"/>
        </w:rPr>
        <w:t>2.45. Организация вывоза (вывода) населения в места его временного размещения, а также организация учета эвакуированного населения.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46"/>
      <w:bookmarkEnd w:id="57"/>
      <w:r w:rsidRPr="00610546">
        <w:rPr>
          <w:rFonts w:ascii="Times New Roman" w:hAnsi="Times New Roman" w:cs="Times New Roman"/>
          <w:sz w:val="28"/>
          <w:szCs w:val="28"/>
        </w:rPr>
        <w:t>2.46. Организация первоочередного обеспечения эвакуированного населения с целью его выживания в местах временного размещения (длительного проживания).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47"/>
      <w:bookmarkEnd w:id="58"/>
      <w:r w:rsidRPr="00610546">
        <w:rPr>
          <w:rFonts w:ascii="Times New Roman" w:hAnsi="Times New Roman" w:cs="Times New Roman"/>
          <w:sz w:val="28"/>
          <w:szCs w:val="28"/>
        </w:rPr>
        <w:t>2.47. Организация работы по возвращению эвакуированного населения в места постоянного проживания.</w:t>
      </w:r>
    </w:p>
    <w:p w:rsidR="00610546" w:rsidRPr="00610546" w:rsidRDefault="00610546" w:rsidP="00610546">
      <w:pPr>
        <w:pStyle w:val="a7"/>
        <w:jc w:val="both"/>
        <w:rPr>
          <w:b/>
          <w:sz w:val="28"/>
          <w:szCs w:val="28"/>
        </w:rPr>
      </w:pPr>
      <w:bookmarkStart w:id="60" w:name="sub_300"/>
      <w:bookmarkEnd w:id="59"/>
    </w:p>
    <w:p w:rsidR="00610546" w:rsidRPr="00610546" w:rsidRDefault="00610546" w:rsidP="00610546">
      <w:pPr>
        <w:pStyle w:val="a7"/>
        <w:jc w:val="center"/>
        <w:rPr>
          <w:b/>
          <w:sz w:val="28"/>
          <w:szCs w:val="28"/>
        </w:rPr>
      </w:pPr>
      <w:r w:rsidRPr="00610546">
        <w:rPr>
          <w:b/>
          <w:sz w:val="28"/>
          <w:szCs w:val="28"/>
        </w:rPr>
        <w:t>3. Комиссия имеет право.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1"/>
      <w:bookmarkEnd w:id="60"/>
      <w:r w:rsidRPr="00610546">
        <w:rPr>
          <w:rFonts w:ascii="Times New Roman" w:hAnsi="Times New Roman" w:cs="Times New Roman"/>
          <w:sz w:val="28"/>
          <w:szCs w:val="28"/>
        </w:rPr>
        <w:t>3.1. Доводить постановления и распоряжения администрации Темниковского муниципального района по вопросам рассредоточения и эвакуации всем структурным подразделениям Администрации Темниковского муниципального района и организациям, расположенным на территории Темниковского муниципального района, контролировать их исполнение.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2"/>
      <w:bookmarkEnd w:id="61"/>
      <w:r w:rsidRPr="00610546">
        <w:rPr>
          <w:rFonts w:ascii="Times New Roman" w:hAnsi="Times New Roman" w:cs="Times New Roman"/>
          <w:sz w:val="28"/>
          <w:szCs w:val="28"/>
        </w:rPr>
        <w:t>3.2. Запрашивать у структурных подразделений Администрации Темниковского муниципального района, организаций района, необходимые данные для изучения и принятия решений по вопросам рассредоточения и эвакуации населения, материальных и культурных ценностей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3"/>
      <w:bookmarkEnd w:id="62"/>
      <w:r w:rsidRPr="00610546">
        <w:rPr>
          <w:rFonts w:ascii="Times New Roman" w:hAnsi="Times New Roman" w:cs="Times New Roman"/>
          <w:sz w:val="28"/>
          <w:szCs w:val="28"/>
        </w:rPr>
        <w:t>3.3. Заслушивать должностных лиц организаций Темниковского муниципального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4"/>
      <w:bookmarkEnd w:id="63"/>
      <w:r w:rsidRPr="00610546">
        <w:rPr>
          <w:rFonts w:ascii="Times New Roman" w:hAnsi="Times New Roman" w:cs="Times New Roman"/>
          <w:sz w:val="28"/>
          <w:szCs w:val="28"/>
        </w:rPr>
        <w:t>3.4. Участвовать во всех мероприятиях, имеющих отношение к решению вопросов рассредоточения и эвакуации населения, материальных и культурных ценностей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5"/>
      <w:bookmarkEnd w:id="64"/>
      <w:r w:rsidRPr="00610546">
        <w:rPr>
          <w:rFonts w:ascii="Times New Roman" w:hAnsi="Times New Roman" w:cs="Times New Roman"/>
          <w:sz w:val="28"/>
          <w:szCs w:val="28"/>
        </w:rPr>
        <w:t>3.5.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Темниковского муниципального района независимо от их ведомственной принадлежности и форм собственности.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6"/>
      <w:bookmarkEnd w:id="65"/>
      <w:r w:rsidRPr="00610546">
        <w:rPr>
          <w:rFonts w:ascii="Times New Roman" w:hAnsi="Times New Roman" w:cs="Times New Roman"/>
          <w:sz w:val="28"/>
          <w:szCs w:val="28"/>
        </w:rPr>
        <w:t xml:space="preserve">3.6. Осуществлять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деятельностью подчиненных эвакуационных органов по вопросам организации планирования и всесторонней подготовке к проведению эвакуационных мероприятий.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7"/>
      <w:bookmarkEnd w:id="66"/>
      <w:r w:rsidRPr="00610546">
        <w:rPr>
          <w:rFonts w:ascii="Times New Roman" w:hAnsi="Times New Roman" w:cs="Times New Roman"/>
          <w:sz w:val="28"/>
          <w:szCs w:val="28"/>
        </w:rPr>
        <w:lastRenderedPageBreak/>
        <w:t xml:space="preserve">3.7. Осуществлять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подготовкой и готовностью СЭП, пунктов посадки (высадки), ПЭП, а также личного состава администраций указанных объектов к выполнению задач по предназначению.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8"/>
      <w:bookmarkEnd w:id="67"/>
      <w:r w:rsidRPr="00610546">
        <w:rPr>
          <w:rFonts w:ascii="Times New Roman" w:hAnsi="Times New Roman" w:cs="Times New Roman"/>
          <w:sz w:val="28"/>
          <w:szCs w:val="28"/>
        </w:rPr>
        <w:t>3.8. Проводить проверки по организации планирования и подготовки к проведению эвакуационных мероприятий в организациях Темниковского муниципального района с привлечением специалистов органа управления ГО и других организаций.</w:t>
      </w:r>
    </w:p>
    <w:bookmarkEnd w:id="68"/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46" w:rsidRPr="00610546" w:rsidRDefault="00610546" w:rsidP="0061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9" w:name="sub_400"/>
      <w:r w:rsidRPr="00610546">
        <w:rPr>
          <w:rFonts w:ascii="Times New Roman" w:hAnsi="Times New Roman" w:cs="Times New Roman"/>
          <w:b/>
          <w:sz w:val="28"/>
          <w:szCs w:val="28"/>
        </w:rPr>
        <w:t>4. Состав и структурные подразделения комиссии</w:t>
      </w:r>
      <w:bookmarkEnd w:id="69"/>
      <w:r w:rsidRPr="00610546">
        <w:rPr>
          <w:rFonts w:ascii="Times New Roman" w:hAnsi="Times New Roman" w:cs="Times New Roman"/>
          <w:b/>
          <w:sz w:val="28"/>
          <w:szCs w:val="28"/>
        </w:rPr>
        <w:t>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41"/>
      <w:r w:rsidRPr="00610546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Эвакоприёмную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(эвакуационную) комиссию Темниковского муниципального района возглавляет Глава Темниковского муниципального района. Он несет персональную ответственность за выполнение возложенных на комиссию задач и функций мирного и военного времени. Председателем комиссии является заместитель Главы Темниковского муниципального района.</w:t>
      </w:r>
    </w:p>
    <w:bookmarkEnd w:id="70"/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 обязан: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организовывать и непосредственно руководить повседневной работой комиссии;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планировать и проводить заседания комиссии;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контролировать подготовку и обучение личного состава комиссии и руководителей объектовых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организовывать работу по подготовке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района к выполнению эвакуационных мероприятий;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координировать деятельность служб района в интересах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принимать необходимые меры по обеспечению про ведения эвакуации и рассредоточения населения района;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оказывать помощь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объектовым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эвакоорганам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выполнении ими своих функций.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42"/>
      <w:r w:rsidRPr="00610546">
        <w:rPr>
          <w:rFonts w:ascii="Times New Roman" w:hAnsi="Times New Roman" w:cs="Times New Roman"/>
          <w:sz w:val="28"/>
          <w:szCs w:val="28"/>
        </w:rPr>
        <w:t>4.2. Заместителем председателя комиссии является Заместитель начальника управления по управлению по взаимодействию с органами местного самоуправления и организационной работе Администрации Темниковского муниципального района; секретарем комиссии является главный специалист, секретарь КНД и ЗП Администрации Темниковского муниципального района. Заместитель председателя комиссии подчиняется председателю комиссии и в его отсутствие выполняет обязанности председателя.</w:t>
      </w:r>
    </w:p>
    <w:bookmarkEnd w:id="71"/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комиссии обязан: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принимать участие в разработке и корректировке планов эвакуации при возникновении ЧС военного, природного и техногенного характера;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организовывать обучение членов комиссии и подчиненных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обеспечивать связь с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эвакокомиссиями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безопасных районов;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контролировать ход строительства ЗС в районах развертывания СЭП и пунктов посадки на транспорт;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руководить приведением в готовность и развертыванием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готовить данные председателю комиссии о ходе выполнения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Секретарь комиссии подчиняется председателю комиссии и отвечает за ведение делопроизводства, а также за своевременное доведение приказов и распоряжений руководителя ГО и председателя комиссии до исполнителей.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Секретарь комиссии обязан: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вести делопроизводство комиссии;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своевременно вносить корректировки в документы комиссии;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принимать участие в разработке годового плана работы комиссии;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контролировать готовность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района и объектов к работе;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обеспечивать взаимодействие комиссии со службами ГО и ЧС Темниковского муниципального района по вопросам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готовить проекты распорядительных документов на проведение эвакуации населения;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контролировать ход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43"/>
      <w:r w:rsidRPr="00610546">
        <w:rPr>
          <w:rFonts w:ascii="Times New Roman" w:hAnsi="Times New Roman" w:cs="Times New Roman"/>
          <w:sz w:val="28"/>
          <w:szCs w:val="28"/>
        </w:rPr>
        <w:t>4.3. В состав комиссии входят руководители структурных подразделений Администрации Темниковского муниципального района, других организаций. Кроме того, в состав комиссии могут включаться специалисты организаций Темниковского муниципального района.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4"/>
      <w:bookmarkEnd w:id="72"/>
      <w:r w:rsidRPr="00610546">
        <w:rPr>
          <w:rFonts w:ascii="Times New Roman" w:hAnsi="Times New Roman" w:cs="Times New Roman"/>
          <w:sz w:val="28"/>
          <w:szCs w:val="28"/>
        </w:rPr>
        <w:t>4.4. В соответствии с полномочиями комиссии в ее состав входят:</w:t>
      </w:r>
    </w:p>
    <w:bookmarkEnd w:id="73"/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группа управления эвакуацией;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группа учета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группа управления на маршрутах пешей эвакуации;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группа обеспечения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группа транспортного обеспечения;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группа учета эвакуации материальных и культурных ценностей;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группа учета,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безопасные районы;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группа оповещения, информации и связи.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5"/>
      <w:r w:rsidRPr="00610546">
        <w:rPr>
          <w:rFonts w:ascii="Times New Roman" w:hAnsi="Times New Roman" w:cs="Times New Roman"/>
          <w:sz w:val="28"/>
          <w:szCs w:val="28"/>
        </w:rPr>
        <w:t>4.5. Функциональные обязанности председателя комиссии разрабатываются отделом по делам ГО и ЧС и утверждаются Главой Темниковского муниципального района.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46"/>
      <w:bookmarkEnd w:id="74"/>
      <w:r w:rsidRPr="00610546">
        <w:rPr>
          <w:rFonts w:ascii="Times New Roman" w:hAnsi="Times New Roman" w:cs="Times New Roman"/>
          <w:sz w:val="28"/>
          <w:szCs w:val="28"/>
        </w:rPr>
        <w:t>4.6 Функциональные обязанности заместителя председателя и секретаря комиссии утверждает Глава Темниковского муниципального района, разрабатывает и подписывает - председатель комиссии.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47"/>
      <w:bookmarkEnd w:id="75"/>
      <w:r w:rsidRPr="00610546">
        <w:rPr>
          <w:rFonts w:ascii="Times New Roman" w:hAnsi="Times New Roman" w:cs="Times New Roman"/>
          <w:sz w:val="28"/>
          <w:szCs w:val="28"/>
        </w:rPr>
        <w:t>4.7. Функциональные обязанности руководителей групп утверждает председатель комиссии, разрабатывает и подписывает заместитель председателя комиссии.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48"/>
      <w:bookmarkEnd w:id="76"/>
      <w:r w:rsidRPr="00610546">
        <w:rPr>
          <w:rFonts w:ascii="Times New Roman" w:hAnsi="Times New Roman" w:cs="Times New Roman"/>
          <w:sz w:val="28"/>
          <w:szCs w:val="28"/>
        </w:rPr>
        <w:t>4.8. Функциональные обязанности членов групп утверждаются председателем комиссии, разрабатываются и подписываются руководителями групп.</w:t>
      </w:r>
      <w:bookmarkEnd w:id="77"/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46" w:rsidRPr="00610546" w:rsidRDefault="00610546" w:rsidP="0061054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8" w:name="sub_500"/>
      <w:r w:rsidRPr="00610546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  <w:bookmarkEnd w:id="78"/>
      <w:r w:rsidRPr="00610546">
        <w:rPr>
          <w:rFonts w:ascii="Times New Roman" w:hAnsi="Times New Roman" w:cs="Times New Roman"/>
          <w:b/>
          <w:sz w:val="28"/>
          <w:szCs w:val="28"/>
        </w:rPr>
        <w:t>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51"/>
      <w:r w:rsidRPr="00610546"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 соответствии с ежегодным планом, утвержденным главой Темниковского муниципального района, в который включаются:</w:t>
      </w:r>
    </w:p>
    <w:bookmarkEnd w:id="79"/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проведение с периодичностью не реже одного раза в квартал заседаний комисс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рассмотрение предложений по совершенствованию организации проведения рассредоточения и эвакуации населения Темниковского муниципального района для включения их в план эвакуации;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заслушивание руководителей организаций Темниковского муниципального района </w:t>
      </w:r>
      <w:r w:rsidRPr="00610546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рассредоточения и эвакуации работников организаций и членов их семей, а также по вопросам готовности к проведению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внесение предложений главе Темниковского муниципального района по вопросам рассредоточения и эвакуации, а также осуществление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реализацией принятых им решений;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- участие в проверках организаций Темниковского муниципального района по вопросам состояния дел и готовности их к проведению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- участие в учениях и других мероприятиях ГО и ЧС Темниковского муниципального района.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52"/>
      <w:r w:rsidRPr="00610546">
        <w:rPr>
          <w:rFonts w:ascii="Times New Roman" w:hAnsi="Times New Roman" w:cs="Times New Roman"/>
          <w:sz w:val="28"/>
          <w:szCs w:val="28"/>
        </w:rPr>
        <w:t>5.2. План работы комиссии на год разрабатывается заместителем председателя и секретарем комиссии с руководителями групп, подписывается председателем комиссии, согласовывается с начальником отдела ГО и ЧС при Администрации Темниковского муниципального района и утверждается Главой Темниковского муниципального района.</w:t>
      </w:r>
    </w:p>
    <w:p w:rsidR="00610546" w:rsidRPr="00610546" w:rsidRDefault="00610546" w:rsidP="0061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53"/>
      <w:bookmarkEnd w:id="80"/>
      <w:r w:rsidRPr="00610546">
        <w:rPr>
          <w:rFonts w:ascii="Times New Roman" w:hAnsi="Times New Roman" w:cs="Times New Roman"/>
          <w:sz w:val="28"/>
          <w:szCs w:val="28"/>
        </w:rPr>
        <w:t>5.3.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Администрации Темниковского муниципального района, которые доводятся до сведения соответствующих органов управления и организаций.</w:t>
      </w:r>
    </w:p>
    <w:bookmarkEnd w:id="81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610546" w:rsidRPr="00610546" w:rsidTr="00FC0939">
        <w:tc>
          <w:tcPr>
            <w:tcW w:w="5353" w:type="dxa"/>
            <w:shd w:val="clear" w:color="auto" w:fill="auto"/>
          </w:tcPr>
          <w:p w:rsidR="00610546" w:rsidRPr="00610546" w:rsidRDefault="00610546" w:rsidP="00FC09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Темниковского муниципального района 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Мордовия </w:t>
            </w:r>
          </w:p>
          <w:p w:rsidR="00610546" w:rsidRPr="00610546" w:rsidRDefault="00610546" w:rsidP="00FC0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46">
              <w:rPr>
                <w:rFonts w:ascii="Times New Roman" w:eastAsia="Calibri" w:hAnsi="Times New Roman" w:cs="Times New Roman"/>
                <w:sz w:val="28"/>
                <w:szCs w:val="28"/>
              </w:rPr>
              <w:t>от «___» декабря 2023 г. № _____</w:t>
            </w:r>
          </w:p>
          <w:p w:rsidR="00610546" w:rsidRPr="00610546" w:rsidRDefault="00610546" w:rsidP="00FC09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0546" w:rsidRPr="00610546" w:rsidRDefault="00610546" w:rsidP="00610546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610546" w:rsidRPr="00610546" w:rsidRDefault="00610546" w:rsidP="00610546">
      <w:pPr>
        <w:pStyle w:val="a7"/>
        <w:jc w:val="center"/>
        <w:rPr>
          <w:b/>
          <w:sz w:val="28"/>
          <w:szCs w:val="28"/>
        </w:rPr>
      </w:pPr>
      <w:r w:rsidRPr="00610546">
        <w:rPr>
          <w:b/>
          <w:sz w:val="28"/>
          <w:szCs w:val="28"/>
        </w:rPr>
        <w:t xml:space="preserve">Функциональные обязанности председателя </w:t>
      </w:r>
      <w:proofErr w:type="spellStart"/>
      <w:r w:rsidRPr="00610546">
        <w:rPr>
          <w:b/>
          <w:sz w:val="28"/>
          <w:szCs w:val="28"/>
        </w:rPr>
        <w:t>эвакоприемной</w:t>
      </w:r>
      <w:proofErr w:type="spellEnd"/>
    </w:p>
    <w:p w:rsidR="00610546" w:rsidRPr="00610546" w:rsidRDefault="00610546" w:rsidP="00610546">
      <w:pPr>
        <w:pStyle w:val="a7"/>
        <w:jc w:val="center"/>
        <w:rPr>
          <w:b/>
          <w:sz w:val="28"/>
          <w:szCs w:val="28"/>
        </w:rPr>
      </w:pPr>
      <w:r w:rsidRPr="00610546">
        <w:rPr>
          <w:b/>
          <w:sz w:val="28"/>
          <w:szCs w:val="28"/>
        </w:rPr>
        <w:t>(эвакуационной) комиссии</w:t>
      </w:r>
      <w:r w:rsidRPr="00610546">
        <w:rPr>
          <w:sz w:val="28"/>
          <w:szCs w:val="28"/>
        </w:rPr>
        <w:t xml:space="preserve"> </w:t>
      </w:r>
      <w:r w:rsidRPr="00610546">
        <w:rPr>
          <w:b/>
          <w:sz w:val="28"/>
          <w:szCs w:val="28"/>
        </w:rPr>
        <w:t>Темниковского муниципального района.</w:t>
      </w:r>
    </w:p>
    <w:p w:rsidR="00610546" w:rsidRPr="00610546" w:rsidRDefault="00610546" w:rsidP="00610546">
      <w:pPr>
        <w:pStyle w:val="a7"/>
        <w:jc w:val="center"/>
        <w:rPr>
          <w:b/>
          <w:sz w:val="28"/>
          <w:szCs w:val="28"/>
        </w:rPr>
      </w:pPr>
    </w:p>
    <w:p w:rsidR="00610546" w:rsidRPr="00610546" w:rsidRDefault="00610546" w:rsidP="00610546">
      <w:pPr>
        <w:pStyle w:val="a7"/>
        <w:jc w:val="center"/>
        <w:rPr>
          <w:b/>
          <w:sz w:val="28"/>
          <w:szCs w:val="28"/>
        </w:rPr>
      </w:pP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Председатель комиссии Темниковского муниципального района (далее – Председатель комиссии) осуществляет непосредственное руководство комиссией, а также ра</w:t>
      </w:r>
      <w:r w:rsidRPr="00610546">
        <w:rPr>
          <w:rFonts w:ascii="Times New Roman" w:hAnsi="Times New Roman" w:cs="Times New Roman"/>
          <w:sz w:val="28"/>
          <w:szCs w:val="28"/>
        </w:rPr>
        <w:t>з</w:t>
      </w:r>
      <w:r w:rsidRPr="00610546">
        <w:rPr>
          <w:rFonts w:ascii="Times New Roman" w:hAnsi="Times New Roman" w:cs="Times New Roman"/>
          <w:sz w:val="28"/>
          <w:szCs w:val="28"/>
        </w:rPr>
        <w:t>работкой планирующих документов по эвакуации и проведением эвакуационных меропри</w:t>
      </w:r>
      <w:r w:rsidRPr="00610546">
        <w:rPr>
          <w:rFonts w:ascii="Times New Roman" w:hAnsi="Times New Roman" w:cs="Times New Roman"/>
          <w:sz w:val="28"/>
          <w:szCs w:val="28"/>
        </w:rPr>
        <w:t>я</w:t>
      </w:r>
      <w:r w:rsidRPr="00610546">
        <w:rPr>
          <w:rFonts w:ascii="Times New Roman" w:hAnsi="Times New Roman" w:cs="Times New Roman"/>
          <w:sz w:val="28"/>
          <w:szCs w:val="28"/>
        </w:rPr>
        <w:t>тий.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 несет ответственность: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­ за организацию и планирование мероприятий по рассредоточ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нию и эвакуации населения, материальных и культурных ценностей Темниковского муниципального района в безопасную зону;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­ за организацию работы комиссии Темниковского муниципального района в мирное и в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енное время;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­ за планирование и организацию подготовки членов комиссии к выпо</w:t>
      </w:r>
      <w:r w:rsidRPr="00610546">
        <w:rPr>
          <w:rFonts w:ascii="Times New Roman" w:hAnsi="Times New Roman" w:cs="Times New Roman"/>
          <w:sz w:val="28"/>
          <w:szCs w:val="28"/>
        </w:rPr>
        <w:t>л</w:t>
      </w:r>
      <w:r w:rsidRPr="00610546">
        <w:rPr>
          <w:rFonts w:ascii="Times New Roman" w:hAnsi="Times New Roman" w:cs="Times New Roman"/>
          <w:sz w:val="28"/>
          <w:szCs w:val="28"/>
        </w:rPr>
        <w:t>нению своих обязанностей;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­ за организацию проведения мероприятий по эвакуации населения Темниковского мун</w:t>
      </w:r>
      <w:r w:rsidRPr="00610546">
        <w:rPr>
          <w:rFonts w:ascii="Times New Roman" w:hAnsi="Times New Roman" w:cs="Times New Roman"/>
          <w:sz w:val="28"/>
          <w:szCs w:val="28"/>
        </w:rPr>
        <w:t>и</w:t>
      </w:r>
      <w:r w:rsidRPr="00610546">
        <w:rPr>
          <w:rFonts w:ascii="Times New Roman" w:hAnsi="Times New Roman" w:cs="Times New Roman"/>
          <w:sz w:val="28"/>
          <w:szCs w:val="28"/>
        </w:rPr>
        <w:t>ципального района, материальных и культурных ценностей в загородную зону.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подчиняется Главе Темниковского </w:t>
      </w:r>
      <w:r w:rsidRPr="00610546">
        <w:rPr>
          <w:rFonts w:ascii="Times New Roman" w:hAnsi="Times New Roman" w:cs="Times New Roman"/>
          <w:spacing w:val="-4"/>
          <w:sz w:val="28"/>
          <w:szCs w:val="28"/>
        </w:rPr>
        <w:t>муниципал</w:t>
      </w:r>
      <w:r w:rsidRPr="0061054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10546">
        <w:rPr>
          <w:rFonts w:ascii="Times New Roman" w:hAnsi="Times New Roman" w:cs="Times New Roman"/>
          <w:spacing w:val="-4"/>
          <w:sz w:val="28"/>
          <w:szCs w:val="28"/>
        </w:rPr>
        <w:t>ного района</w:t>
      </w:r>
      <w:r w:rsidRPr="00610546">
        <w:rPr>
          <w:rFonts w:ascii="Times New Roman" w:hAnsi="Times New Roman" w:cs="Times New Roman"/>
          <w:sz w:val="28"/>
          <w:szCs w:val="28"/>
        </w:rPr>
        <w:t>, выполняет организационно-методические указания начальника гражданской обороны Темниковского муниципального района.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 обязан:</w:t>
      </w: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1) организовывать и контролировать работу комисс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групп в соответствии с годовым планом;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2) организовать совместно с отделом ГОЧС и спасательными службами Темниковского муниципального района разработку плана эвакуации населения, других необходимых докуме</w:t>
      </w:r>
      <w:r w:rsidRPr="00610546">
        <w:rPr>
          <w:rFonts w:ascii="Times New Roman" w:hAnsi="Times New Roman" w:cs="Times New Roman"/>
          <w:sz w:val="28"/>
          <w:szCs w:val="28"/>
        </w:rPr>
        <w:t>н</w:t>
      </w:r>
      <w:r w:rsidRPr="00610546">
        <w:rPr>
          <w:rFonts w:ascii="Times New Roman" w:hAnsi="Times New Roman" w:cs="Times New Roman"/>
          <w:sz w:val="28"/>
          <w:szCs w:val="28"/>
        </w:rPr>
        <w:t>тов, а также их ежегодное уточнение;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3) организовать работу комиссии по разработке (совместно с администр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 xml:space="preserve">тивными и хозяйственными органами) планов всестороннего обеспечения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мероприятий по подготовке к размещению эвакуируемого насел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ния в загородной зоне;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4) организовать работу комиссии по определению количества и выбору мест размещения (дислокации) СЭП, пунктов п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садки на все виды транспорта для убытия в загородную зону;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5) организовать работу по определению количества и выбору маршрутов эвакуации населения Темниковского муниципального района автотранспортом, а также маршрутов эвакуации п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шим порядком;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6) организовать учет транспортных средств организаций Темниковского муниципального района и распределение их между СЭП для обеспечения перевозок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при его рассредоточ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нии и эвакуации;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7) организовать учет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организаций, подлежащих расср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доточению и эвакуации;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8) организовать работу комиссии по анализу планов рассредоточения и эвакуации населения, разработанных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(эвакуационными) комиссиями организ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 xml:space="preserve">ций, планов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загородной зоне, результ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 xml:space="preserve">тов проверок состояния планирования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9) лично участвовать в учениях по ГО с целью проверки реальности разрабатываемых планов и приобретения практических навыков по орг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 xml:space="preserve">низации и проведению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10) проводить плановое заседание комиссии не реже четырех раз в год с составлением протокола заседания комиссии, а в случае необход</w:t>
      </w:r>
      <w:r w:rsidRPr="00610546">
        <w:rPr>
          <w:rFonts w:ascii="Times New Roman" w:hAnsi="Times New Roman" w:cs="Times New Roman"/>
          <w:sz w:val="28"/>
          <w:szCs w:val="28"/>
        </w:rPr>
        <w:t>и</w:t>
      </w:r>
      <w:r w:rsidRPr="00610546">
        <w:rPr>
          <w:rFonts w:ascii="Times New Roman" w:hAnsi="Times New Roman" w:cs="Times New Roman"/>
          <w:sz w:val="28"/>
          <w:szCs w:val="28"/>
        </w:rPr>
        <w:t>мости проводить экстренные заседания;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11) организовывать проведение занятий с личным составом комиссии согласно программе подготовки комиссии;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12) организовать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сотрудников подчиненных эв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куационных органов;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13) организовать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ходом разработки планов эвакуации в организациях Темниковского муниципального района, а также планов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в заг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родной зоне;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14) организовать взаимодействие с органами военного командования по вопросам планирования и обесп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 xml:space="preserve">чения 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lastRenderedPageBreak/>
        <w:t>15) осуществлять подбор работников и распределять их по должн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 xml:space="preserve">стям в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16) изучать возможности загородной зоны по размещению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17) организовать и отработать систему оповещения и сбора членов к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миссии на плановые заседания и в экстренных случаях;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18) организовать проверки готовности подчиненных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служб;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19) организовывать своевременное представление отчетных док</w:t>
      </w:r>
      <w:r w:rsidRPr="00610546">
        <w:rPr>
          <w:rFonts w:ascii="Times New Roman" w:hAnsi="Times New Roman" w:cs="Times New Roman"/>
          <w:sz w:val="28"/>
          <w:szCs w:val="28"/>
        </w:rPr>
        <w:t>у</w:t>
      </w:r>
      <w:r w:rsidRPr="00610546">
        <w:rPr>
          <w:rFonts w:ascii="Times New Roman" w:hAnsi="Times New Roman" w:cs="Times New Roman"/>
          <w:sz w:val="28"/>
          <w:szCs w:val="28"/>
        </w:rPr>
        <w:t xml:space="preserve">ментов в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областную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на военное время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20) организовывать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приведением в готовность подчиненных эвакуационных органов, проверку схем оповещения и связи;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21) организовать работу комиссии по уточнению категорий и численн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22) организовать работу групп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, СЭП, объектовых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эвакокомиссий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по выполнению подготовительных мероприятий к проведению ча</w:t>
      </w:r>
      <w:r w:rsidRPr="00610546">
        <w:rPr>
          <w:rFonts w:ascii="Times New Roman" w:hAnsi="Times New Roman" w:cs="Times New Roman"/>
          <w:sz w:val="28"/>
          <w:szCs w:val="28"/>
        </w:rPr>
        <w:t>с</w:t>
      </w:r>
      <w:r w:rsidRPr="00610546">
        <w:rPr>
          <w:rFonts w:ascii="Times New Roman" w:hAnsi="Times New Roman" w:cs="Times New Roman"/>
          <w:sz w:val="28"/>
          <w:szCs w:val="28"/>
        </w:rPr>
        <w:t>тичной и общей эвакуации;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23) организовать работу по уточнению планов эвакуации населения, расчетов и графиков на эвакуацию и порядка осуществления всех видов обеспеч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ния эвакуации;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24) организовать работу по подготовке к развертыванию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горо</w:t>
      </w:r>
      <w:r w:rsidRPr="00610546">
        <w:rPr>
          <w:rFonts w:ascii="Times New Roman" w:hAnsi="Times New Roman" w:cs="Times New Roman"/>
          <w:sz w:val="28"/>
          <w:szCs w:val="28"/>
        </w:rPr>
        <w:t>д</w:t>
      </w:r>
      <w:r w:rsidRPr="00610546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СЭП;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25) организовывать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людей, организацией инженерного оборуд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вания маршрутов пешей эвакуации и укрытий в местах привалов и пунктах промеж</w:t>
      </w:r>
      <w:r w:rsidRPr="00610546">
        <w:rPr>
          <w:rFonts w:ascii="Times New Roman" w:hAnsi="Times New Roman" w:cs="Times New Roman"/>
          <w:sz w:val="28"/>
          <w:szCs w:val="28"/>
        </w:rPr>
        <w:t>у</w:t>
      </w:r>
      <w:r w:rsidRPr="00610546">
        <w:rPr>
          <w:rFonts w:ascii="Times New Roman" w:hAnsi="Times New Roman" w:cs="Times New Roman"/>
          <w:sz w:val="28"/>
          <w:szCs w:val="28"/>
        </w:rPr>
        <w:t>точной эвакуации;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26) организовать работу комиссии по уточнению (совместно с транспор</w:t>
      </w:r>
      <w:r w:rsidRPr="00610546">
        <w:rPr>
          <w:rFonts w:ascii="Times New Roman" w:hAnsi="Times New Roman" w:cs="Times New Roman"/>
          <w:sz w:val="28"/>
          <w:szCs w:val="28"/>
        </w:rPr>
        <w:t>т</w:t>
      </w:r>
      <w:r w:rsidRPr="00610546">
        <w:rPr>
          <w:rFonts w:ascii="Times New Roman" w:hAnsi="Times New Roman" w:cs="Times New Roman"/>
          <w:sz w:val="28"/>
          <w:szCs w:val="28"/>
        </w:rPr>
        <w:t>ными организациями Темниковского муниципального района) порядка использования всех видов транспорта, выделяемого для эвакуации нас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ления Темниковского муниципального района, а также для вывоза администрации ППЭ на места размещения в загородной з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не;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46">
        <w:rPr>
          <w:rFonts w:ascii="Times New Roman" w:hAnsi="Times New Roman" w:cs="Times New Roman"/>
          <w:sz w:val="28"/>
          <w:szCs w:val="28"/>
        </w:rPr>
        <w:t>27) организовать работу комиссии по контролю за приведением в готовность имеющихся ЗС в районах ра</w:t>
      </w:r>
      <w:r w:rsidRPr="00610546">
        <w:rPr>
          <w:rFonts w:ascii="Times New Roman" w:hAnsi="Times New Roman" w:cs="Times New Roman"/>
          <w:sz w:val="28"/>
          <w:szCs w:val="28"/>
        </w:rPr>
        <w:t>с</w:t>
      </w:r>
      <w:r w:rsidRPr="00610546">
        <w:rPr>
          <w:rFonts w:ascii="Times New Roman" w:hAnsi="Times New Roman" w:cs="Times New Roman"/>
          <w:sz w:val="28"/>
          <w:szCs w:val="28"/>
        </w:rPr>
        <w:t>положения СЭП;</w:t>
      </w:r>
      <w:proofErr w:type="gramEnd"/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28) организовать работу комиссии по взаимодействию с органами военного командования и соответствующими спасательными службами Темниковского муниципального района по вопросам организации, обеспечения и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29) организовать развертывание и готовность к работе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СЭПов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по уст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новленной готовности гражданской обороны;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30) организовать работу по контролю за выдачей населению </w:t>
      </w:r>
      <w:proofErr w:type="gramStart"/>
      <w:r w:rsidRPr="0061054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10546">
        <w:rPr>
          <w:rFonts w:ascii="Times New Roman" w:hAnsi="Times New Roman" w:cs="Times New Roman"/>
          <w:sz w:val="28"/>
          <w:szCs w:val="28"/>
        </w:rPr>
        <w:t xml:space="preserve"> (по определенной степени готовности гражданской об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роны);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31) доложить Главе Темниковского</w:t>
      </w:r>
      <w:r w:rsidRPr="006105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</w:t>
      </w:r>
      <w:r w:rsidRPr="00610546">
        <w:rPr>
          <w:rFonts w:ascii="Times New Roman" w:hAnsi="Times New Roman" w:cs="Times New Roman"/>
          <w:sz w:val="28"/>
          <w:szCs w:val="28"/>
        </w:rPr>
        <w:t xml:space="preserve"> о гото</w:t>
      </w:r>
      <w:r w:rsidRPr="00610546">
        <w:rPr>
          <w:rFonts w:ascii="Times New Roman" w:hAnsi="Times New Roman" w:cs="Times New Roman"/>
          <w:sz w:val="28"/>
          <w:szCs w:val="28"/>
        </w:rPr>
        <w:t>в</w:t>
      </w:r>
      <w:r w:rsidRPr="00610546">
        <w:rPr>
          <w:rFonts w:ascii="Times New Roman" w:hAnsi="Times New Roman" w:cs="Times New Roman"/>
          <w:sz w:val="28"/>
          <w:szCs w:val="28"/>
        </w:rPr>
        <w:t>ности к проведению рассредоточения и эвакуации.</w:t>
      </w: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С получением распоряжения на проведение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32) прибыть к Главе Темниковского</w:t>
      </w:r>
      <w:r w:rsidRPr="006105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</w:t>
      </w:r>
      <w:r w:rsidRPr="00610546">
        <w:rPr>
          <w:rFonts w:ascii="Times New Roman" w:hAnsi="Times New Roman" w:cs="Times New Roman"/>
          <w:sz w:val="28"/>
          <w:szCs w:val="28"/>
        </w:rPr>
        <w:t xml:space="preserve"> и получить у него задачу на выполнение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</w:t>
      </w:r>
      <w:r w:rsidRPr="00610546">
        <w:rPr>
          <w:rFonts w:ascii="Times New Roman" w:hAnsi="Times New Roman" w:cs="Times New Roman"/>
          <w:sz w:val="28"/>
          <w:szCs w:val="28"/>
        </w:rPr>
        <w:t>я</w:t>
      </w:r>
      <w:r w:rsidRPr="00610546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lastRenderedPageBreak/>
        <w:t>33) лично проконтролировать доведение сигнала о начале эвакуации до всех исполнителей;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34) собрать членов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поставить им задачи на выпо</w:t>
      </w:r>
      <w:r w:rsidRPr="00610546">
        <w:rPr>
          <w:rFonts w:ascii="Times New Roman" w:hAnsi="Times New Roman" w:cs="Times New Roman"/>
          <w:sz w:val="28"/>
          <w:szCs w:val="28"/>
        </w:rPr>
        <w:t>л</w:t>
      </w:r>
      <w:r w:rsidRPr="00610546">
        <w:rPr>
          <w:rFonts w:ascii="Times New Roman" w:hAnsi="Times New Roman" w:cs="Times New Roman"/>
          <w:sz w:val="28"/>
          <w:szCs w:val="28"/>
        </w:rPr>
        <w:t>нение мероприятий по эвакуации и организовать их работу по управлению ходом пр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ведения частичной или общей эвакуации;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35) ввести в действие план эвакуации населения Темниковского муниципального района (полной или частичной), графики на эвакуацию и все виды обеспечения эваку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36) организовать работу комиссии по оповещению населения о начале эвакуации и подаче транспорта на СЭП;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37) организовать взаимный обмен информацией о ходе проведения эвакуации с подчиненными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комиссиями сел</w:t>
      </w:r>
      <w:r w:rsidRPr="00610546">
        <w:rPr>
          <w:rFonts w:ascii="Times New Roman" w:hAnsi="Times New Roman" w:cs="Times New Roman"/>
          <w:sz w:val="28"/>
          <w:szCs w:val="28"/>
        </w:rPr>
        <w:t>ь</w:t>
      </w:r>
      <w:r w:rsidRPr="00610546">
        <w:rPr>
          <w:rFonts w:ascii="Times New Roman" w:hAnsi="Times New Roman" w:cs="Times New Roman"/>
          <w:sz w:val="28"/>
          <w:szCs w:val="28"/>
        </w:rPr>
        <w:t>ских поселений;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38) организовать работу комиссии по проведению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с органами военного командования и соответствующими спасательными службами Темниковского муниципального района;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39) доложить Главе Темниковского муниципального района о нач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ле эвакуации.</w:t>
      </w: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40) периодически уточнять задачи на проведение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</w:t>
      </w:r>
      <w:r w:rsidRPr="00610546">
        <w:rPr>
          <w:rFonts w:ascii="Times New Roman" w:hAnsi="Times New Roman" w:cs="Times New Roman"/>
          <w:sz w:val="28"/>
          <w:szCs w:val="28"/>
        </w:rPr>
        <w:t>я</w:t>
      </w:r>
      <w:r w:rsidRPr="00610546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у Главы Темниковского муниципального района;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41) доводить задачи на проведение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до исполнит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лей;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42) контролировать выполнение почасового графика проведения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43) организовать работу комиссии по ведению учета подачи транспорта на пункты посадки;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44) организовать инженерную защиту и охрану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на СЭП и в пути следования в районы ра</w:t>
      </w:r>
      <w:r w:rsidRPr="00610546">
        <w:rPr>
          <w:rFonts w:ascii="Times New Roman" w:hAnsi="Times New Roman" w:cs="Times New Roman"/>
          <w:sz w:val="28"/>
          <w:szCs w:val="28"/>
        </w:rPr>
        <w:t>з</w:t>
      </w:r>
      <w:r w:rsidRPr="00610546">
        <w:rPr>
          <w:rFonts w:ascii="Times New Roman" w:hAnsi="Times New Roman" w:cs="Times New Roman"/>
          <w:sz w:val="28"/>
          <w:szCs w:val="28"/>
        </w:rPr>
        <w:t>мещения;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45) организовать работу комиссии по взаимодействию с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эвакопр</w:t>
      </w:r>
      <w:r w:rsidRPr="00610546">
        <w:rPr>
          <w:rFonts w:ascii="Times New Roman" w:hAnsi="Times New Roman" w:cs="Times New Roman"/>
          <w:sz w:val="28"/>
          <w:szCs w:val="28"/>
        </w:rPr>
        <w:t>и</w:t>
      </w:r>
      <w:r w:rsidRPr="00610546">
        <w:rPr>
          <w:rFonts w:ascii="Times New Roman" w:hAnsi="Times New Roman" w:cs="Times New Roman"/>
          <w:sz w:val="28"/>
          <w:szCs w:val="28"/>
        </w:rPr>
        <w:t>емными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комиссиями сельских поселений по вопросам приема и размещения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эваконасел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46) организовать работу комиссии по вывозу в безопасную зону материально­ технических средств, культурных ценностей, уникального об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рудования и имущества;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47) организовать работу по представлению донесений в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эвакокоми</w:t>
      </w:r>
      <w:r w:rsidRPr="00610546">
        <w:rPr>
          <w:rFonts w:ascii="Times New Roman" w:hAnsi="Times New Roman" w:cs="Times New Roman"/>
          <w:sz w:val="28"/>
          <w:szCs w:val="28"/>
        </w:rPr>
        <w:t>с</w:t>
      </w:r>
      <w:r w:rsidRPr="00610546">
        <w:rPr>
          <w:rFonts w:ascii="Times New Roman" w:hAnsi="Times New Roman" w:cs="Times New Roman"/>
          <w:sz w:val="28"/>
          <w:szCs w:val="28"/>
        </w:rPr>
        <w:t>сию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 xml:space="preserve"> (согласно табелю срочных донесений), а в случае срыва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эвакомеропри</w:t>
      </w:r>
      <w:r w:rsidRPr="00610546">
        <w:rPr>
          <w:rFonts w:ascii="Times New Roman" w:hAnsi="Times New Roman" w:cs="Times New Roman"/>
          <w:sz w:val="28"/>
          <w:szCs w:val="28"/>
        </w:rPr>
        <w:t>я</w:t>
      </w:r>
      <w:r w:rsidRPr="00610546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 – докладывать немедленно;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 xml:space="preserve">48) доложить Главе Темниковского муниципального района об окончании </w:t>
      </w:r>
      <w:proofErr w:type="spellStart"/>
      <w:r w:rsidRPr="00610546">
        <w:rPr>
          <w:rFonts w:ascii="Times New Roman" w:hAnsi="Times New Roman" w:cs="Times New Roman"/>
          <w:sz w:val="28"/>
          <w:szCs w:val="28"/>
        </w:rPr>
        <w:t>эвакомер</w:t>
      </w:r>
      <w:r w:rsidRPr="00610546">
        <w:rPr>
          <w:rFonts w:ascii="Times New Roman" w:hAnsi="Times New Roman" w:cs="Times New Roman"/>
          <w:sz w:val="28"/>
          <w:szCs w:val="28"/>
        </w:rPr>
        <w:t>о</w:t>
      </w:r>
      <w:r w:rsidRPr="00610546">
        <w:rPr>
          <w:rFonts w:ascii="Times New Roman" w:hAnsi="Times New Roman" w:cs="Times New Roman"/>
          <w:sz w:val="28"/>
          <w:szCs w:val="28"/>
        </w:rPr>
        <w:t>приятий</w:t>
      </w:r>
      <w:proofErr w:type="spellEnd"/>
      <w:r w:rsidRPr="00610546">
        <w:rPr>
          <w:rFonts w:ascii="Times New Roman" w:hAnsi="Times New Roman" w:cs="Times New Roman"/>
          <w:sz w:val="28"/>
          <w:szCs w:val="28"/>
        </w:rPr>
        <w:t>.</w:t>
      </w:r>
    </w:p>
    <w:p w:rsidR="00610546" w:rsidRPr="00610546" w:rsidRDefault="00610546" w:rsidP="00610546">
      <w:pPr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При проведении эвакуации в ЧС мирного вр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мени: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49) организовать оповещение и сбор членов комиссии;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50) организовать совместную работу комиссии с КЧС и ОПБ Темниковского муниципального района по эвакуации насел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ния;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51) ввести в действие варианты (в зависимости от вида ЧС) плана по эвакуации населения при чрезвыча</w:t>
      </w:r>
      <w:r w:rsidRPr="00610546">
        <w:rPr>
          <w:rFonts w:ascii="Times New Roman" w:hAnsi="Times New Roman" w:cs="Times New Roman"/>
          <w:sz w:val="28"/>
          <w:szCs w:val="28"/>
        </w:rPr>
        <w:t>й</w:t>
      </w:r>
      <w:r w:rsidRPr="00610546">
        <w:rPr>
          <w:rFonts w:ascii="Times New Roman" w:hAnsi="Times New Roman" w:cs="Times New Roman"/>
          <w:sz w:val="28"/>
          <w:szCs w:val="28"/>
        </w:rPr>
        <w:t>ных ситуациях мирного времени;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lastRenderedPageBreak/>
        <w:t>52) поставить задачи членам комиссии на выполнение мероприятий по эвакуации и организовать их работу по управлению ходом проведения эваку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ции;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53) организовать работу комиссии по оповещению и информированию подлежащего эвакуации населения Темниковского муниципального района;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54) организовать работу по подготовке пунктов временного разм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щения и мест длительного проживания к приему эвакуированного насел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ния;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55) организовать взаимный обмен информацией о ходе проведения эв</w:t>
      </w:r>
      <w:r w:rsidRPr="00610546">
        <w:rPr>
          <w:rFonts w:ascii="Times New Roman" w:hAnsi="Times New Roman" w:cs="Times New Roman"/>
          <w:sz w:val="28"/>
          <w:szCs w:val="28"/>
        </w:rPr>
        <w:t>а</w:t>
      </w:r>
      <w:r w:rsidRPr="00610546">
        <w:rPr>
          <w:rFonts w:ascii="Times New Roman" w:hAnsi="Times New Roman" w:cs="Times New Roman"/>
          <w:sz w:val="28"/>
          <w:szCs w:val="28"/>
        </w:rPr>
        <w:t>куации населения с КЧС и ПБ Темниковского муниципального района;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56) организовать работу комиссии по вывозу (выводу) населения в места его временного размещения, а также организовать учет эвакуированного нас</w:t>
      </w:r>
      <w:r w:rsidRPr="00610546">
        <w:rPr>
          <w:rFonts w:ascii="Times New Roman" w:hAnsi="Times New Roman" w:cs="Times New Roman"/>
          <w:sz w:val="28"/>
          <w:szCs w:val="28"/>
        </w:rPr>
        <w:t>е</w:t>
      </w:r>
      <w:r w:rsidRPr="00610546">
        <w:rPr>
          <w:rFonts w:ascii="Times New Roman" w:hAnsi="Times New Roman" w:cs="Times New Roman"/>
          <w:sz w:val="28"/>
          <w:szCs w:val="28"/>
        </w:rPr>
        <w:t>ления;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57) организовать работу комиссии по первоочередному обеспечению эвакуированного населения для его выживания в местах временного ра</w:t>
      </w:r>
      <w:r w:rsidRPr="00610546">
        <w:rPr>
          <w:rFonts w:ascii="Times New Roman" w:hAnsi="Times New Roman" w:cs="Times New Roman"/>
          <w:sz w:val="28"/>
          <w:szCs w:val="28"/>
        </w:rPr>
        <w:t>з</w:t>
      </w:r>
      <w:r w:rsidRPr="00610546">
        <w:rPr>
          <w:rFonts w:ascii="Times New Roman" w:hAnsi="Times New Roman" w:cs="Times New Roman"/>
          <w:sz w:val="28"/>
          <w:szCs w:val="28"/>
        </w:rPr>
        <w:t>мещения (длительного проживания);</w:t>
      </w:r>
    </w:p>
    <w:p w:rsidR="00610546" w:rsidRPr="00610546" w:rsidRDefault="00610546" w:rsidP="00610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6">
        <w:rPr>
          <w:rFonts w:ascii="Times New Roman" w:hAnsi="Times New Roman" w:cs="Times New Roman"/>
          <w:sz w:val="28"/>
          <w:szCs w:val="28"/>
        </w:rPr>
        <w:t>58) организовать работы по возвращению эвакуированного населения в места постоянного проживания.</w:t>
      </w:r>
    </w:p>
    <w:p w:rsidR="00610546" w:rsidRPr="00610546" w:rsidRDefault="00610546" w:rsidP="00610546">
      <w:pPr>
        <w:pStyle w:val="a7"/>
        <w:jc w:val="center"/>
        <w:rPr>
          <w:b/>
          <w:sz w:val="28"/>
          <w:szCs w:val="28"/>
        </w:rPr>
      </w:pPr>
      <w:r w:rsidRPr="00610546">
        <w:rPr>
          <w:b/>
          <w:sz w:val="28"/>
          <w:szCs w:val="28"/>
        </w:rPr>
        <w:t xml:space="preserve">Функциональные обязанности заместителя председателя </w:t>
      </w:r>
      <w:proofErr w:type="spellStart"/>
      <w:r w:rsidRPr="00610546">
        <w:rPr>
          <w:b/>
          <w:sz w:val="28"/>
          <w:szCs w:val="28"/>
        </w:rPr>
        <w:t>эвакоприемной</w:t>
      </w:r>
      <w:proofErr w:type="spellEnd"/>
      <w:r w:rsidRPr="00610546">
        <w:rPr>
          <w:b/>
          <w:sz w:val="28"/>
          <w:szCs w:val="28"/>
        </w:rPr>
        <w:t xml:space="preserve"> (эвакуационной) комиссии</w:t>
      </w:r>
      <w:r w:rsidRPr="00610546">
        <w:rPr>
          <w:sz w:val="28"/>
          <w:szCs w:val="28"/>
        </w:rPr>
        <w:t xml:space="preserve"> </w:t>
      </w:r>
      <w:r w:rsidRPr="00610546">
        <w:rPr>
          <w:b/>
          <w:sz w:val="28"/>
          <w:szCs w:val="28"/>
        </w:rPr>
        <w:t>Темниковского</w:t>
      </w:r>
      <w:r w:rsidRPr="00610546">
        <w:rPr>
          <w:sz w:val="28"/>
          <w:szCs w:val="28"/>
        </w:rPr>
        <w:t xml:space="preserve"> </w:t>
      </w:r>
      <w:r w:rsidRPr="00610546">
        <w:rPr>
          <w:b/>
          <w:sz w:val="28"/>
          <w:szCs w:val="28"/>
        </w:rPr>
        <w:t>муниципального района.</w:t>
      </w:r>
    </w:p>
    <w:p w:rsidR="00610546" w:rsidRPr="00610546" w:rsidRDefault="00610546" w:rsidP="00610546">
      <w:pPr>
        <w:pStyle w:val="a7"/>
        <w:ind w:firstLine="709"/>
        <w:jc w:val="center"/>
        <w:rPr>
          <w:b/>
          <w:sz w:val="28"/>
          <w:szCs w:val="28"/>
        </w:rPr>
      </w:pPr>
    </w:p>
    <w:p w:rsidR="00610546" w:rsidRPr="00610546" w:rsidRDefault="00610546" w:rsidP="00610546"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</w:rPr>
      </w:pPr>
      <w:r w:rsidRPr="00610546">
        <w:rPr>
          <w:rFonts w:ascii="Times New Roman" w:hAnsi="Times New Roman"/>
          <w:b w:val="0"/>
          <w:color w:val="000000"/>
        </w:rPr>
        <w:t>Заместитель председателя</w:t>
      </w:r>
      <w:r w:rsidRPr="00610546">
        <w:rPr>
          <w:rStyle w:val="apple-converted-space"/>
          <w:rFonts w:ascii="Times New Roman" w:hAnsi="Times New Roman"/>
          <w:b w:val="0"/>
          <w:color w:val="000000"/>
        </w:rPr>
        <w:t> </w:t>
      </w:r>
      <w:r w:rsidRPr="00610546">
        <w:rPr>
          <w:rFonts w:ascii="Times New Roman" w:hAnsi="Times New Roman"/>
          <w:b w:val="0"/>
          <w:color w:val="000000"/>
        </w:rPr>
        <w:t>комиссии отвечает за своевременность разработки документов по эвакуации, организацию и качество проведения занятий с комиссией, за создание учебно-материальной базы, постоянное ее совершенствование и содержание в исправном состоянии. В отсутствие председателя комиссии он выполняет его обязанности.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 председателя комиссии обязан:</w:t>
      </w:r>
    </w:p>
    <w:p w:rsidR="00610546" w:rsidRPr="00610546" w:rsidRDefault="00610546" w:rsidP="00610546">
      <w:pPr>
        <w:rPr>
          <w:rStyle w:val="aff8"/>
          <w:rFonts w:ascii="Times New Roman" w:hAnsi="Times New Roman" w:cs="Times New Roman"/>
          <w:b w:val="0"/>
          <w:bCs w:val="0"/>
          <w:sz w:val="28"/>
          <w:szCs w:val="28"/>
        </w:rPr>
      </w:pPr>
      <w:r w:rsidRPr="00610546">
        <w:rPr>
          <w:rStyle w:val="aff8"/>
          <w:rFonts w:ascii="Times New Roman" w:hAnsi="Times New Roman" w:cs="Times New Roman"/>
          <w:b w:val="0"/>
          <w:bCs w:val="0"/>
          <w:sz w:val="28"/>
          <w:szCs w:val="28"/>
        </w:rPr>
        <w:t>В режиме повседневного функционирования: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изучить и знать руководящие документы, порядок действия органов управления и сил гражданской защиты объекта по проведению эвакуационных мероприятий при угрозе или возникновении чрезвычайных ситуаций техногенного, природного характера и в особый период;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знать порядок работы эвакуационной комиссии, ее структуру и функциональные обязанности ее должностных лиц;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участвовать в разработке документов по эвакуации согласно перечню при угрозе или возникновении чрезвычайных ситуаций;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представлять на инструктаж председателю комиссии вновь назначенных должностных лиц комиссии;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по указанию председателя комиссии организовывать, планировать и принимать участие в проведении тренировок и занятий с личным составом комиссии;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Style w:val="aff8"/>
          <w:rFonts w:ascii="Times New Roman" w:hAnsi="Times New Roman" w:cs="Times New Roman"/>
          <w:b w:val="0"/>
          <w:bCs w:val="0"/>
          <w:sz w:val="28"/>
          <w:szCs w:val="28"/>
        </w:rPr>
      </w:pPr>
      <w:r w:rsidRPr="00610546">
        <w:rPr>
          <w:rStyle w:val="aff8"/>
          <w:rFonts w:ascii="Times New Roman" w:hAnsi="Times New Roman" w:cs="Times New Roman"/>
          <w:b w:val="0"/>
          <w:bCs w:val="0"/>
          <w:sz w:val="28"/>
          <w:szCs w:val="28"/>
        </w:rPr>
        <w:t>При угрозе или возникновении чрезвычайной ситуации: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организовывать оповещение и сбор состава комиссии для уточнения задач;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контролировать приведение комиссии в готовность к применению, а при необходимости ее доукомплектовывать;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проверить готовность системы связи и оповещения к проведению эвакуационных мероприятий;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-  уточнить план эвакуации, задачи </w:t>
      </w:r>
      <w:proofErr w:type="spell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эвакоприемной</w:t>
      </w:r>
      <w:proofErr w:type="spellEnd"/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 (эвакуационной) комиссии </w:t>
      </w:r>
      <w:r w:rsidRPr="006105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подготовке и проведению эвакуационных мероприятий;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принимать участие в корректировке плана эвакуации;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проверить готовность и отправку групп организации размещения эвакуационного населения в безопасных районах;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координировать деятельность групп, входящих в состав комиссии и поддерживать постоянную связь с ними;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контролировать выполнение распоряжений председателя комиссии;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при необходимости направить представителей комиссии на СЭП для организации встречи и учета эвакуируемого населения.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организовывать сбор информации о ходе эвакуации населения в безопасные районы;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в установленные сроки докладывать председателю комиссии о ходе эвакуации</w:t>
      </w:r>
      <w:r w:rsidRPr="0061054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10546" w:rsidRPr="00610546" w:rsidRDefault="00610546" w:rsidP="00610546">
      <w:pPr>
        <w:pStyle w:val="aff7"/>
      </w:pP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10546" w:rsidRPr="00610546" w:rsidRDefault="00610546" w:rsidP="0061054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46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секретаря </w:t>
      </w:r>
      <w:proofErr w:type="spellStart"/>
      <w:r w:rsidRPr="00610546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</w:p>
    <w:p w:rsidR="00610546" w:rsidRPr="00610546" w:rsidRDefault="00610546" w:rsidP="00610546">
      <w:pPr>
        <w:pStyle w:val="a7"/>
        <w:ind w:firstLine="709"/>
        <w:jc w:val="center"/>
        <w:rPr>
          <w:b/>
          <w:sz w:val="28"/>
          <w:szCs w:val="28"/>
        </w:rPr>
      </w:pPr>
      <w:r w:rsidRPr="00610546">
        <w:rPr>
          <w:b/>
          <w:sz w:val="28"/>
          <w:szCs w:val="28"/>
        </w:rPr>
        <w:t>(эвакуационной) комиссии</w:t>
      </w:r>
      <w:r w:rsidRPr="00610546">
        <w:rPr>
          <w:sz w:val="28"/>
          <w:szCs w:val="28"/>
        </w:rPr>
        <w:t xml:space="preserve"> </w:t>
      </w:r>
      <w:r w:rsidRPr="00610546">
        <w:rPr>
          <w:b/>
          <w:sz w:val="28"/>
          <w:szCs w:val="28"/>
        </w:rPr>
        <w:t>Темниковского</w:t>
      </w:r>
      <w:r w:rsidRPr="00610546">
        <w:rPr>
          <w:sz w:val="28"/>
          <w:szCs w:val="28"/>
        </w:rPr>
        <w:t xml:space="preserve"> </w:t>
      </w:r>
      <w:r w:rsidRPr="00610546">
        <w:rPr>
          <w:b/>
          <w:sz w:val="28"/>
          <w:szCs w:val="28"/>
        </w:rPr>
        <w:t>муниципального района.</w:t>
      </w:r>
    </w:p>
    <w:p w:rsidR="00610546" w:rsidRPr="00610546" w:rsidRDefault="00610546" w:rsidP="00610546">
      <w:pPr>
        <w:pStyle w:val="a7"/>
        <w:ind w:firstLine="709"/>
        <w:jc w:val="center"/>
        <w:rPr>
          <w:b/>
          <w:sz w:val="28"/>
          <w:szCs w:val="28"/>
        </w:rPr>
      </w:pPr>
    </w:p>
    <w:p w:rsidR="00610546" w:rsidRPr="00610546" w:rsidRDefault="00610546" w:rsidP="00610546"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</w:rPr>
      </w:pPr>
      <w:r w:rsidRPr="00610546">
        <w:rPr>
          <w:rFonts w:ascii="Times New Roman" w:hAnsi="Times New Roman"/>
          <w:b w:val="0"/>
          <w:color w:val="000000"/>
        </w:rPr>
        <w:t>Секретарь комиссии</w:t>
      </w:r>
      <w:r w:rsidRPr="00610546">
        <w:rPr>
          <w:rStyle w:val="apple-converted-space"/>
          <w:rFonts w:ascii="Times New Roman" w:hAnsi="Times New Roman"/>
          <w:b w:val="0"/>
          <w:color w:val="000000"/>
        </w:rPr>
        <w:t> </w:t>
      </w:r>
      <w:r w:rsidRPr="00610546">
        <w:rPr>
          <w:rFonts w:ascii="Times New Roman" w:hAnsi="Times New Roman"/>
          <w:b w:val="0"/>
          <w:color w:val="000000"/>
        </w:rPr>
        <w:t>отвечает за своевременное оформление, регистрацию, учет и хранение документов комиссии, сбор и обобщение информации о ходе эвакуации, своевременное доведение до исполнителей распоряжений председателя эвакуационной комиссии, учет полученных и отданных распоряжений (донесений) и доведение их до исполнителей. Он подчиняется председателю комиссии.</w:t>
      </w:r>
    </w:p>
    <w:p w:rsidR="00610546" w:rsidRPr="00610546" w:rsidRDefault="00610546" w:rsidP="00610546"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 w:val="0"/>
          <w:color w:val="000000"/>
        </w:rPr>
      </w:pPr>
      <w:r w:rsidRPr="00610546">
        <w:rPr>
          <w:rFonts w:ascii="Times New Roman" w:hAnsi="Times New Roman"/>
          <w:bCs w:val="0"/>
          <w:color w:val="000000"/>
        </w:rPr>
        <w:t>Секретарь обязан: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Style w:val="aff8"/>
          <w:rFonts w:ascii="Times New Roman" w:hAnsi="Times New Roman" w:cs="Times New Roman"/>
          <w:sz w:val="28"/>
          <w:szCs w:val="28"/>
        </w:rPr>
      </w:pPr>
      <w:r w:rsidRPr="00610546">
        <w:rPr>
          <w:rStyle w:val="aff8"/>
          <w:rFonts w:ascii="Times New Roman" w:hAnsi="Times New Roman" w:cs="Times New Roman"/>
          <w:sz w:val="28"/>
          <w:szCs w:val="28"/>
        </w:rPr>
        <w:t>В режиме повседневного функционирования: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изучать и знать руководящие документы по вопросам эвакуации;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правильно вести документацию комиссии;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принимать участие в разработке плана эвакуации;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знать места размещения сборных (приемных) эвакуационных пунктов и порядок связи с ними;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корректировать штатно-должностной список комиссии.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Style w:val="aff8"/>
          <w:rFonts w:ascii="Times New Roman" w:hAnsi="Times New Roman" w:cs="Times New Roman"/>
          <w:sz w:val="28"/>
          <w:szCs w:val="28"/>
        </w:rPr>
      </w:pPr>
      <w:r w:rsidRPr="00610546">
        <w:rPr>
          <w:rStyle w:val="aff8"/>
          <w:rFonts w:ascii="Times New Roman" w:hAnsi="Times New Roman" w:cs="Times New Roman"/>
          <w:sz w:val="28"/>
          <w:szCs w:val="28"/>
        </w:rPr>
        <w:t>При угрозе или возникновении чрезвычайной ситуации: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 xml:space="preserve">-  контролировать оповещение личного состава </w:t>
      </w:r>
      <w:proofErr w:type="spell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6105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проверить готовность сре</w:t>
      </w:r>
      <w:proofErr w:type="gramStart"/>
      <w:r w:rsidRPr="00610546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610546">
        <w:rPr>
          <w:rFonts w:ascii="Times New Roman" w:hAnsi="Times New Roman" w:cs="Times New Roman"/>
          <w:color w:val="000000"/>
          <w:sz w:val="28"/>
          <w:szCs w:val="28"/>
        </w:rPr>
        <w:t>язи;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проверить наличие рабочих документов и представить их для корректировки председателю комиссии;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составить график круглосуточного дежурства членов комиссии;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вести журнал полученных и отданных распоряжений (донесений) и своевременно доводить распоряжения (донесения) исполнителям;</w:t>
      </w:r>
    </w:p>
    <w:p w:rsidR="00610546" w:rsidRP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контролировать и в установленные сроки докладывать председателю комиссии о ходе эвакуации;</w:t>
      </w:r>
    </w:p>
    <w:p w:rsidR="00610546" w:rsidRDefault="00610546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546">
        <w:rPr>
          <w:rFonts w:ascii="Times New Roman" w:hAnsi="Times New Roman" w:cs="Times New Roman"/>
          <w:color w:val="000000"/>
          <w:sz w:val="28"/>
          <w:szCs w:val="28"/>
        </w:rPr>
        <w:t>-  вести рабочую документацию комиссии.</w:t>
      </w:r>
    </w:p>
    <w:p w:rsidR="003943E9" w:rsidRDefault="003943E9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E9" w:rsidRDefault="003943E9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E9" w:rsidRDefault="003943E9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E9" w:rsidRDefault="003943E9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>АДМИНИСТРАЦИЯ  ТЕМНИКОВСКОГО МУНИЦИПАЛЬНОГО РАЙОНА</w:t>
      </w: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3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943E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E9" w:rsidRPr="003943E9" w:rsidRDefault="003943E9" w:rsidP="003943E9">
      <w:pPr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 xml:space="preserve">«19»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Pr="003943E9">
        <w:rPr>
          <w:rFonts w:ascii="Times New Roman" w:hAnsi="Times New Roman" w:cs="Times New Roman"/>
          <w:sz w:val="28"/>
          <w:szCs w:val="28"/>
        </w:rPr>
        <w:t>ря   2023 г.                                                                                  № 475</w:t>
      </w: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>г. Темников</w:t>
      </w: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E9">
        <w:rPr>
          <w:rFonts w:ascii="Times New Roman" w:hAnsi="Times New Roman" w:cs="Times New Roman"/>
          <w:b/>
          <w:sz w:val="28"/>
          <w:szCs w:val="28"/>
        </w:rPr>
        <w:t>Об индексации пенсии за выслугу лет</w:t>
      </w:r>
    </w:p>
    <w:p w:rsidR="003943E9" w:rsidRPr="003943E9" w:rsidRDefault="003943E9" w:rsidP="00394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E9" w:rsidRPr="003943E9" w:rsidRDefault="003943E9" w:rsidP="003943E9">
      <w:pPr>
        <w:rPr>
          <w:rFonts w:ascii="Times New Roman" w:hAnsi="Times New Roman" w:cs="Times New Roman"/>
          <w:b/>
          <w:sz w:val="28"/>
          <w:szCs w:val="28"/>
        </w:rPr>
      </w:pP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943E9">
        <w:rPr>
          <w:rFonts w:ascii="Times New Roman" w:hAnsi="Times New Roman" w:cs="Times New Roman"/>
          <w:sz w:val="28"/>
          <w:szCs w:val="28"/>
        </w:rPr>
        <w:t>В связи с увеличением должностных окладов лиц, замещающих муниципальные должности и должности муниципальной службы Темниковского муниципального района, на основании решения Совета депутатов Темниковского муниципального района от 31.10.2023 г. №107 «О внесении изменений в решение Совета депутатов Темниковского муниципального района Республики Мордовия от 28.12.2022 г. №76 «О бюджете Темниковского муниципального района Республики Мордовия на 2023 год и плановый период 2024 и</w:t>
      </w:r>
      <w:proofErr w:type="gramEnd"/>
      <w:r w:rsidRPr="003943E9">
        <w:rPr>
          <w:rFonts w:ascii="Times New Roman" w:hAnsi="Times New Roman" w:cs="Times New Roman"/>
          <w:sz w:val="28"/>
          <w:szCs w:val="28"/>
        </w:rPr>
        <w:t xml:space="preserve"> 2025 годов», Администрация Темниковского муниципального района </w:t>
      </w:r>
      <w:proofErr w:type="gramStart"/>
      <w:r w:rsidRPr="003943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3E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ab/>
        <w:t>1. Проиндексировать пенсии за выслугу лет гражданам, замещавшим муниципальные должности и должности муниципальной службы Темниковского муниципального района, из расчета увеличения должностного оклада по соответствующей должности с 1 ноября 2023 года.</w:t>
      </w: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 xml:space="preserve">          2. Отделу бухгалтерии администрации Темниковского муниципального района произвести перерасчет с 1 ноября 2023 года размер ранее установленной пенсии за выслугу лет, исходя из индексации должностного оклада.</w:t>
      </w: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законную силу со дня его подписания и распространяет свое действие на правоотношения, возникшие с 1 ноября 2023 года.            </w:t>
      </w: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3943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3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3943E9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3943E9">
        <w:rPr>
          <w:rFonts w:ascii="Times New Roman" w:hAnsi="Times New Roman" w:cs="Times New Roman"/>
          <w:sz w:val="28"/>
          <w:szCs w:val="28"/>
        </w:rPr>
        <w:t xml:space="preserve"> В.М.- Первого заместителя главы администрации Темниковского муниципального района </w:t>
      </w:r>
      <w:r w:rsidRPr="003943E9">
        <w:rPr>
          <w:rFonts w:ascii="Times New Roman" w:hAnsi="Times New Roman" w:cs="Times New Roman"/>
          <w:sz w:val="28"/>
          <w:szCs w:val="28"/>
        </w:rPr>
        <w:tab/>
      </w: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3943E9" w:rsidRPr="003943E9" w:rsidRDefault="003943E9" w:rsidP="003943E9">
      <w:pPr>
        <w:jc w:val="both"/>
        <w:rPr>
          <w:rFonts w:ascii="Times New Roman" w:hAnsi="Times New Roman" w:cs="Times New Roman"/>
          <w:sz w:val="28"/>
          <w:szCs w:val="28"/>
        </w:rPr>
      </w:pPr>
      <w:r w:rsidRPr="003943E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</w:t>
      </w:r>
      <w:proofErr w:type="spellStart"/>
      <w:r w:rsidRPr="003943E9"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</w:p>
    <w:p w:rsidR="003943E9" w:rsidRPr="003943E9" w:rsidRDefault="003943E9" w:rsidP="006105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DA" w:rsidRDefault="00880CDA" w:rsidP="00610546">
      <w:pPr>
        <w:rPr>
          <w:b/>
          <w:bCs/>
          <w:color w:val="000000"/>
          <w:sz w:val="28"/>
          <w:szCs w:val="28"/>
        </w:rPr>
      </w:pPr>
    </w:p>
    <w:p w:rsidR="00880CDA" w:rsidRDefault="00880CDA" w:rsidP="00610546">
      <w:pPr>
        <w:rPr>
          <w:b/>
          <w:bCs/>
          <w:color w:val="000000"/>
          <w:sz w:val="28"/>
          <w:szCs w:val="28"/>
        </w:rPr>
      </w:pPr>
    </w:p>
    <w:p w:rsidR="00880CDA" w:rsidRDefault="00880CDA" w:rsidP="00880CDA">
      <w:pPr>
        <w:jc w:val="center"/>
        <w:rPr>
          <w:sz w:val="28"/>
          <w:szCs w:val="28"/>
        </w:rPr>
      </w:pP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АДМИНИСТРАЦИЯ ТЕМНИКОВСКОГО   МУНИЦИПАЛЬНОГО РАЙОНА</w:t>
      </w: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0CD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880C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80CDA" w:rsidRPr="00880CDA" w:rsidRDefault="00880CDA" w:rsidP="00880CDA">
      <w:pPr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DA" w:rsidRPr="00880CDA" w:rsidRDefault="00880CDA" w:rsidP="00880CDA">
      <w:pPr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19 декабря 2023 г.                                                                                                   № 476</w:t>
      </w: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г. Темников</w:t>
      </w: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DA" w:rsidRPr="00880CDA" w:rsidRDefault="00880CDA" w:rsidP="00880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DA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№ 2 к постановлению</w:t>
      </w:r>
    </w:p>
    <w:p w:rsidR="00880CDA" w:rsidRPr="00880CDA" w:rsidRDefault="00880CDA" w:rsidP="00880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DA">
        <w:rPr>
          <w:rFonts w:ascii="Times New Roman" w:hAnsi="Times New Roman" w:cs="Times New Roman"/>
          <w:b/>
          <w:bCs/>
          <w:sz w:val="28"/>
          <w:szCs w:val="28"/>
        </w:rPr>
        <w:t>администрации от 19.02.2019 № 66</w:t>
      </w:r>
      <w:r w:rsidRPr="00880CDA">
        <w:rPr>
          <w:rFonts w:ascii="Times New Roman" w:hAnsi="Times New Roman" w:cs="Times New Roman"/>
          <w:b/>
          <w:sz w:val="28"/>
          <w:szCs w:val="28"/>
        </w:rPr>
        <w:t xml:space="preserve"> «Об утверждении состава комиссии и </w:t>
      </w:r>
      <w:bookmarkStart w:id="82" w:name="_Hlk536786927"/>
      <w:r w:rsidRPr="00880CDA">
        <w:rPr>
          <w:rFonts w:ascii="Times New Roman" w:hAnsi="Times New Roman" w:cs="Times New Roman"/>
          <w:b/>
          <w:sz w:val="28"/>
          <w:szCs w:val="28"/>
        </w:rPr>
        <w:t xml:space="preserve">Положения о Комиссии </w:t>
      </w:r>
      <w:bookmarkEnd w:id="82"/>
      <w:r w:rsidRPr="00880CDA">
        <w:rPr>
          <w:rFonts w:ascii="Times New Roman" w:hAnsi="Times New Roman" w:cs="Times New Roman"/>
          <w:b/>
          <w:sz w:val="28"/>
          <w:szCs w:val="28"/>
        </w:rPr>
        <w:t>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общества»</w:t>
      </w:r>
    </w:p>
    <w:p w:rsidR="00880CDA" w:rsidRPr="00880CDA" w:rsidRDefault="00880CDA" w:rsidP="00880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DA" w:rsidRPr="00880CDA" w:rsidRDefault="00880CDA" w:rsidP="00880CDA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       В соответствии с </w:t>
      </w:r>
      <w:hyperlink r:id="rId9" w:history="1">
        <w:r w:rsidRPr="00880CDA">
          <w:rPr>
            <w:rStyle w:val="af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80CDA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и в целях предупреждения рецидивной преступности и взаимодействия правоохранительных органов с органами власти по вопросам совершенствования профилактики преступлений, Администрация Темниковского муниципального района </w:t>
      </w:r>
      <w:proofErr w:type="gramStart"/>
      <w:r w:rsidRPr="00880C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0CD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80CDA">
        <w:rPr>
          <w:rFonts w:ascii="Times New Roman" w:hAnsi="Times New Roman" w:cs="Times New Roman"/>
          <w:sz w:val="28"/>
          <w:szCs w:val="28"/>
        </w:rPr>
        <w:t>1.Внести изменения в приложение № 2 к постановлению Администрации Темниковского муниципального района</w:t>
      </w:r>
      <w:r w:rsidRPr="0088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CDA">
        <w:rPr>
          <w:rFonts w:ascii="Times New Roman" w:hAnsi="Times New Roman" w:cs="Times New Roman"/>
          <w:sz w:val="28"/>
          <w:szCs w:val="28"/>
        </w:rPr>
        <w:t>от 19.02.2019 № 66 «Об утверждении состава комиссии и Положения о Комиссии 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</w:t>
      </w:r>
      <w:r w:rsidRPr="00880CD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C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80CDA">
        <w:rPr>
          <w:rFonts w:ascii="Times New Roman" w:hAnsi="Times New Roman" w:cs="Times New Roman"/>
          <w:sz w:val="28"/>
          <w:szCs w:val="28"/>
        </w:rPr>
        <w:t>2</w:t>
      </w:r>
      <w:r w:rsidRPr="00880CDA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 силу:</w:t>
      </w:r>
    </w:p>
    <w:p w:rsidR="00880CDA" w:rsidRPr="00880CDA" w:rsidRDefault="00880CDA" w:rsidP="00880CD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DA">
        <w:rPr>
          <w:rFonts w:ascii="Times New Roman" w:hAnsi="Times New Roman" w:cs="Times New Roman"/>
          <w:color w:val="000000"/>
          <w:sz w:val="28"/>
          <w:szCs w:val="28"/>
        </w:rPr>
        <w:t>-постановление от 10.04.2023г. № 136 «</w:t>
      </w:r>
      <w:r w:rsidRPr="00880C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приложение № 2 к постановлению Администрации от 19.02.2019 № 66 «Об утверждении состава комиссии и Положения о Комиссии 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общества». </w:t>
      </w:r>
    </w:p>
    <w:p w:rsidR="00880CDA" w:rsidRPr="00880CDA" w:rsidRDefault="00880CDA" w:rsidP="00880CDA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DA">
        <w:rPr>
          <w:rFonts w:ascii="Times New Roman" w:hAnsi="Times New Roman" w:cs="Times New Roman"/>
          <w:bCs/>
          <w:sz w:val="28"/>
          <w:szCs w:val="28"/>
        </w:rPr>
        <w:t xml:space="preserve">         3</w:t>
      </w:r>
      <w:r w:rsidRPr="00880CD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80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C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– начальника управления </w:t>
      </w:r>
      <w:r w:rsidRPr="00880CDA">
        <w:rPr>
          <w:rFonts w:ascii="Times New Roman" w:hAnsi="Times New Roman" w:cs="Times New Roman"/>
          <w:color w:val="000000"/>
          <w:sz w:val="28"/>
          <w:szCs w:val="28"/>
        </w:rPr>
        <w:t>по социальной работе администрации Темниковского муниципального района   Г.В. Булгакову.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   4.Настоящее постановление вступает в силу после его официального опубликования.</w:t>
      </w:r>
    </w:p>
    <w:p w:rsidR="00880CDA" w:rsidRPr="00880CDA" w:rsidRDefault="00880CDA" w:rsidP="00880CD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CDA" w:rsidRPr="00880CDA" w:rsidRDefault="00880CDA" w:rsidP="00880CD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CDA" w:rsidRPr="00880CDA" w:rsidRDefault="00880CDA" w:rsidP="00880C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Темниковского </w:t>
      </w:r>
    </w:p>
    <w:p w:rsidR="00880CDA" w:rsidRPr="00880CDA" w:rsidRDefault="00880CDA" w:rsidP="00880CDA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                                                                             О.Н. </w:t>
      </w:r>
      <w:proofErr w:type="spellStart"/>
      <w:r w:rsidRPr="00880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Родайкин</w:t>
      </w:r>
      <w:proofErr w:type="spellEnd"/>
    </w:p>
    <w:p w:rsidR="00880CDA" w:rsidRPr="00880CDA" w:rsidRDefault="00880CDA" w:rsidP="00880C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88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DA" w:rsidRDefault="00880CDA" w:rsidP="00880C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0CDA" w:rsidRDefault="00880CDA" w:rsidP="00880C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Приложение 2</w:t>
      </w:r>
    </w:p>
    <w:p w:rsidR="00880CDA" w:rsidRPr="00880CDA" w:rsidRDefault="00880CDA" w:rsidP="00880CDA">
      <w:pPr>
        <w:jc w:val="right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80CDA" w:rsidRPr="00880CDA" w:rsidRDefault="00880CDA" w:rsidP="00880CDA">
      <w:pPr>
        <w:jc w:val="right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80CDA" w:rsidRPr="00880CDA" w:rsidRDefault="00880CDA" w:rsidP="00880CDA">
      <w:pPr>
        <w:jc w:val="right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80CDA" w:rsidRDefault="00880CDA" w:rsidP="00880CDA">
      <w:pPr>
        <w:jc w:val="right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от 19 декабря 2023 г. № 476</w:t>
      </w:r>
    </w:p>
    <w:p w:rsidR="00880CDA" w:rsidRPr="00880CDA" w:rsidRDefault="00880CDA" w:rsidP="00880C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DA">
        <w:rPr>
          <w:rFonts w:ascii="Times New Roman" w:hAnsi="Times New Roman" w:cs="Times New Roman"/>
          <w:b/>
          <w:sz w:val="28"/>
          <w:szCs w:val="28"/>
        </w:rPr>
        <w:t>СОСТАВ</w:t>
      </w:r>
      <w:r w:rsidRPr="00880CDA">
        <w:rPr>
          <w:rFonts w:ascii="Times New Roman" w:hAnsi="Times New Roman" w:cs="Times New Roman"/>
          <w:b/>
          <w:sz w:val="28"/>
          <w:szCs w:val="28"/>
        </w:rPr>
        <w:br/>
        <w:t>комиссии 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 Темниковского муниципального района</w:t>
      </w:r>
    </w:p>
    <w:p w:rsidR="00880CDA" w:rsidRPr="00880CDA" w:rsidRDefault="00880CDA" w:rsidP="00880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CDA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Булгакова Г.В.– заместитель главы – начальника управления по социальной работе Администрации Темниковского муниципального района 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0CDA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880CDA" w:rsidRPr="00880CDA" w:rsidRDefault="00880CDA" w:rsidP="00880CDA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 Чугунова И.Ш.- заместитель директора ГКУ РМ ЦЗН «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>-Полянский»-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начальник отдела содействие занятости населения по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0CDA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Федоткина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Н.М.  –заместитель начальник управления по экономике Администрации Темниковского муниципального района;</w:t>
      </w:r>
    </w:p>
    <w:p w:rsidR="00880CDA" w:rsidRPr="00880CDA" w:rsidRDefault="00880CDA" w:rsidP="00880CDA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b/>
          <w:sz w:val="28"/>
          <w:szCs w:val="28"/>
        </w:rPr>
        <w:t xml:space="preserve">          Члены комиссии:</w:t>
      </w:r>
    </w:p>
    <w:p w:rsidR="00880CDA" w:rsidRPr="00880CDA" w:rsidRDefault="00880CDA" w:rsidP="00880CDA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Л.И.- директор ГКУ «Социальная защита населения по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району Республики Мордовия» (по согласованию);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Игонов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Д.Ф. – глава Администрации Темниковского городского поселения</w:t>
      </w:r>
    </w:p>
    <w:p w:rsidR="00880CDA" w:rsidRPr="00880CDA" w:rsidRDefault="00880CDA" w:rsidP="00880CD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>Темниковского муниципального района (по согласованию);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Мезин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Г.Я.- главный врач МУЗ «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ЦРБ им. А.И.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Рудявского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С.П.- начальник УУП и ПДН ММО МВД России «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Е.В.-старший инспектор </w:t>
      </w:r>
      <w:proofErr w:type="spellStart"/>
      <w:r w:rsidRPr="00880CDA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880CDA">
        <w:rPr>
          <w:rFonts w:ascii="Times New Roman" w:hAnsi="Times New Roman" w:cs="Times New Roman"/>
          <w:sz w:val="28"/>
          <w:szCs w:val="28"/>
        </w:rPr>
        <w:t xml:space="preserve"> межмуниципального филиала ФКУ УИИ УФСИН России по Республике Мордовия (по согласованию).</w:t>
      </w:r>
    </w:p>
    <w:p w:rsidR="00880CDA" w:rsidRPr="00880CDA" w:rsidRDefault="00880CDA" w:rsidP="00880CDA">
      <w:pPr>
        <w:rPr>
          <w:rFonts w:ascii="Times New Roman" w:hAnsi="Times New Roman" w:cs="Times New Roman"/>
          <w:sz w:val="28"/>
          <w:szCs w:val="28"/>
        </w:rPr>
      </w:pPr>
    </w:p>
    <w:p w:rsidR="00880CDA" w:rsidRPr="00880CDA" w:rsidRDefault="00880CDA" w:rsidP="00880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373" w:rsidRDefault="00B24373" w:rsidP="00880CDA">
      <w:pPr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АДМИНИСТРАЦИЯ ТЕМНИКОВСКОГО   МУНИЦИПАЛЬНОГО РАЙОНА</w:t>
      </w: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B24373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B24373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B24373" w:rsidRP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373" w:rsidRP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«20   »   12        2023 г.                                                                                    № 481</w:t>
      </w: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г. Темников</w:t>
      </w: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 к постановлению администрации</w:t>
      </w:r>
    </w:p>
    <w:p w:rsidR="00B24373" w:rsidRPr="00B24373" w:rsidRDefault="00B24373" w:rsidP="00B24373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 xml:space="preserve"> от 17.02.2023 г. №57 «О комиссии по делам </w:t>
      </w:r>
      <w:r w:rsidRPr="00B243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несовершеннолетних и защите </w:t>
      </w:r>
      <w:r w:rsidRPr="00B243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их прав Темниковского муниципального района» </w:t>
      </w:r>
    </w:p>
    <w:p w:rsidR="00B24373" w:rsidRPr="00B24373" w:rsidRDefault="00B24373" w:rsidP="00B243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3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июня 1999 г. N 120-ФЗ "Об основах системы профилактики безнадзорности и правонарушений несовершеннолетних", Законом Республики Мордовия от 30 марта 2005 г. N 26-3 "Об организации деятельности комиссий по делам несовершеннолетних и защите их прав в Республике Мордовия", Постановлением Правительства Республики Мордовия от 20 февраля 2016 г. № 94 «Об утверждении Положения о комиссии по</w:t>
      </w:r>
      <w:proofErr w:type="gramEnd"/>
      <w:r w:rsidRPr="00B24373"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 Республике Мордовия и признании утратившим силу некоторых постановлений Правительства Республики Мордовия» и в целях приведения нормативных правовых актов в соответствие с действующим законодательством, администрация Темниковского муниципального района  </w:t>
      </w:r>
    </w:p>
    <w:p w:rsidR="00B24373" w:rsidRPr="00B24373" w:rsidRDefault="00B24373" w:rsidP="00B243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373">
        <w:rPr>
          <w:rFonts w:ascii="Times New Roman" w:hAnsi="Times New Roman" w:cs="Times New Roman"/>
          <w:bCs/>
          <w:sz w:val="28"/>
        </w:rPr>
        <w:t>п</w:t>
      </w:r>
      <w:proofErr w:type="gramEnd"/>
      <w:r w:rsidRPr="00B24373">
        <w:rPr>
          <w:rFonts w:ascii="Times New Roman" w:hAnsi="Times New Roman" w:cs="Times New Roman"/>
          <w:bCs/>
          <w:sz w:val="28"/>
        </w:rPr>
        <w:t xml:space="preserve"> о с т а н о в л я е т:</w:t>
      </w:r>
    </w:p>
    <w:p w:rsidR="00B24373" w:rsidRPr="00B24373" w:rsidRDefault="00B24373" w:rsidP="00B243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1. Внести изменения в Приложение к постановлению Администрации Темниковского муниципального района от 17.02.2023 г. №57, «О внесении изменения в приложение к постановлению администрации от  01.02.2021 г. №65 «О комиссии по делам несовершеннолетних и защиты их прав Темниковского муниципального района» изложив его в новой редакции согласно приложению. </w:t>
      </w:r>
    </w:p>
    <w:p w:rsidR="00B24373" w:rsidRPr="00B24373" w:rsidRDefault="00B24373" w:rsidP="00B243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        2.Признать утратившим силу:</w:t>
      </w:r>
    </w:p>
    <w:p w:rsidR="00B24373" w:rsidRPr="00B24373" w:rsidRDefault="00B24373" w:rsidP="00B243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        -  Постановление администрации Темниковского муниципального района </w:t>
      </w:r>
    </w:p>
    <w:p w:rsidR="00B24373" w:rsidRPr="00B24373" w:rsidRDefault="00B24373" w:rsidP="00B243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Республики Мордовия от 17.02.2023 г. №57 «О комиссии по делам несовершеннолетних и защите их прав  Темниковского муниципального района» </w:t>
      </w:r>
    </w:p>
    <w:p w:rsidR="00B24373" w:rsidRPr="00B24373" w:rsidRDefault="00B24373" w:rsidP="00B2437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Pr="00B2437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делам несовершеннолетних и защите их прав Темниковского муниципального района</w:t>
      </w:r>
      <w:r w:rsidRPr="00B24373">
        <w:rPr>
          <w:rFonts w:ascii="Times New Roman" w:hAnsi="Times New Roman" w:cs="Times New Roman"/>
          <w:sz w:val="28"/>
          <w:szCs w:val="28"/>
        </w:rPr>
        <w:t xml:space="preserve"> Республики Мордовия, согласно </w:t>
      </w:r>
      <w:r w:rsidRPr="00B24373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B24373" w:rsidRPr="00B24373" w:rsidRDefault="00B24373" w:rsidP="00B24373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24373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B24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3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– начальника управления по социальной работе Темниковского муниципального района </w:t>
      </w:r>
      <w:proofErr w:type="spellStart"/>
      <w:r w:rsidRPr="00B24373">
        <w:rPr>
          <w:rFonts w:ascii="Times New Roman" w:hAnsi="Times New Roman" w:cs="Times New Roman"/>
          <w:sz w:val="28"/>
          <w:szCs w:val="28"/>
        </w:rPr>
        <w:t>Г.В.Булгакову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>.</w:t>
      </w:r>
    </w:p>
    <w:p w:rsidR="00B24373" w:rsidRPr="00B24373" w:rsidRDefault="00B24373" w:rsidP="00B243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4.Настоящее постановление вступает в силу со дня его официального подписания.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</w:t>
      </w:r>
      <w:proofErr w:type="spellStart"/>
      <w:r w:rsidRPr="00B24373"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</w:p>
    <w:p w:rsid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24373">
        <w:rPr>
          <w:rFonts w:ascii="Times New Roman" w:hAnsi="Times New Roman" w:cs="Times New Roman"/>
        </w:rPr>
        <w:t xml:space="preserve">      </w:t>
      </w:r>
    </w:p>
    <w:p w:rsidR="00B24373" w:rsidRP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24373">
        <w:rPr>
          <w:rFonts w:ascii="Times New Roman" w:hAnsi="Times New Roman" w:cs="Times New Roman"/>
          <w:sz w:val="28"/>
          <w:szCs w:val="28"/>
        </w:rPr>
        <w:t>Приложение</w:t>
      </w:r>
    </w:p>
    <w:p w:rsidR="00B24373" w:rsidRPr="00B24373" w:rsidRDefault="00B24373" w:rsidP="00B24373">
      <w:pPr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373" w:rsidRPr="00B24373" w:rsidRDefault="00B24373" w:rsidP="00B2437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24373" w:rsidRPr="00B24373" w:rsidRDefault="00B24373" w:rsidP="00B2437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B24373" w:rsidRPr="00B24373" w:rsidRDefault="00B24373" w:rsidP="00B24373">
      <w:pPr>
        <w:tabs>
          <w:tab w:val="left" w:pos="426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№___от __________ 2023 г.</w:t>
      </w:r>
    </w:p>
    <w:p w:rsidR="00B24373" w:rsidRPr="00B24373" w:rsidRDefault="00B24373" w:rsidP="00B2437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24373" w:rsidRPr="00B24373" w:rsidRDefault="00B24373" w:rsidP="00B2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lastRenderedPageBreak/>
        <w:t>комиссии по</w:t>
      </w:r>
      <w:r w:rsidRPr="00B2437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243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делам несовершеннолетних и защите их прав Темниковского муниципального района</w:t>
      </w:r>
      <w:r w:rsidRPr="00B24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Булгакова Г.В. – заместитель главы – начальник управления по социальной работе Темниковского муниципального района;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 xml:space="preserve">          Заместитель председателя комиссии: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73"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 xml:space="preserve"> Л.И.– директор</w:t>
      </w:r>
      <w:r w:rsidRPr="00B24373">
        <w:rPr>
          <w:rFonts w:ascii="Times New Roman" w:hAnsi="Times New Roman" w:cs="Times New Roman"/>
          <w:sz w:val="26"/>
          <w:szCs w:val="26"/>
        </w:rPr>
        <w:t xml:space="preserve"> </w:t>
      </w:r>
      <w:r w:rsidRPr="00B24373">
        <w:rPr>
          <w:rFonts w:ascii="Times New Roman" w:hAnsi="Times New Roman" w:cs="Times New Roman"/>
          <w:sz w:val="28"/>
          <w:szCs w:val="28"/>
        </w:rPr>
        <w:t xml:space="preserve">государственного казённого учреждения «Социальная защита населения по </w:t>
      </w:r>
      <w:proofErr w:type="spellStart"/>
      <w:r w:rsidRPr="00B24373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 xml:space="preserve"> муниципальному району Республики Мордовия</w:t>
      </w:r>
      <w:r w:rsidRPr="00B24373">
        <w:rPr>
          <w:rFonts w:ascii="Times New Roman" w:hAnsi="Times New Roman" w:cs="Times New Roman"/>
          <w:sz w:val="26"/>
          <w:szCs w:val="26"/>
        </w:rPr>
        <w:t xml:space="preserve">» </w:t>
      </w:r>
      <w:r w:rsidRPr="00B2437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Баранов  Р.Н.</w:t>
      </w:r>
      <w:r w:rsidRPr="00B2437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24373">
        <w:rPr>
          <w:rFonts w:ascii="Times New Roman" w:hAnsi="Times New Roman" w:cs="Times New Roman"/>
          <w:sz w:val="28"/>
          <w:szCs w:val="28"/>
        </w:rPr>
        <w:t>заместитель начальника по охране общественного порядка ММО МВД России «</w:t>
      </w:r>
      <w:proofErr w:type="spellStart"/>
      <w:r w:rsidRPr="00B24373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 xml:space="preserve">» майор полиции (по согласию);  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Трегулова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И.В.</w:t>
      </w:r>
      <w:r w:rsidRPr="00B24373">
        <w:rPr>
          <w:rFonts w:ascii="Times New Roman" w:hAnsi="Times New Roman" w:cs="Times New Roman"/>
          <w:sz w:val="28"/>
          <w:szCs w:val="28"/>
        </w:rPr>
        <w:t xml:space="preserve"> – консультант - ответственный секретарь комиссии по делам несовершеннолетних и защите их прав администрации Темниковского муниципального района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 xml:space="preserve">          Члены комиссии: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B24373">
        <w:rPr>
          <w:rFonts w:ascii="Times New Roman" w:hAnsi="Times New Roman" w:cs="Times New Roman"/>
          <w:sz w:val="26"/>
          <w:szCs w:val="26"/>
        </w:rPr>
        <w:t>Царамова</w:t>
      </w:r>
      <w:proofErr w:type="spellEnd"/>
      <w:r w:rsidRPr="00B24373">
        <w:rPr>
          <w:rFonts w:ascii="Times New Roman" w:hAnsi="Times New Roman" w:cs="Times New Roman"/>
          <w:sz w:val="26"/>
          <w:szCs w:val="26"/>
        </w:rPr>
        <w:t xml:space="preserve"> Е</w:t>
      </w:r>
      <w:r w:rsidRPr="00B24373">
        <w:rPr>
          <w:rFonts w:ascii="Times New Roman" w:hAnsi="Times New Roman" w:cs="Times New Roman"/>
          <w:bCs/>
          <w:sz w:val="28"/>
          <w:szCs w:val="28"/>
        </w:rPr>
        <w:t xml:space="preserve">.Ю.– начальник юридического управления администрации Темниковского муниципального района;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B24373">
        <w:rPr>
          <w:rFonts w:ascii="Times New Roman" w:hAnsi="Times New Roman" w:cs="Times New Roman"/>
          <w:sz w:val="26"/>
          <w:szCs w:val="26"/>
        </w:rPr>
        <w:t>Брыжинская</w:t>
      </w:r>
      <w:proofErr w:type="spellEnd"/>
      <w:r w:rsidRPr="00B24373">
        <w:rPr>
          <w:rFonts w:ascii="Times New Roman" w:hAnsi="Times New Roman" w:cs="Times New Roman"/>
          <w:sz w:val="26"/>
          <w:szCs w:val="26"/>
        </w:rPr>
        <w:t xml:space="preserve"> Е</w:t>
      </w:r>
      <w:r w:rsidRPr="00B24373">
        <w:rPr>
          <w:rFonts w:ascii="Times New Roman" w:hAnsi="Times New Roman" w:cs="Times New Roman"/>
          <w:bCs/>
          <w:sz w:val="28"/>
          <w:szCs w:val="28"/>
        </w:rPr>
        <w:t xml:space="preserve">.В. – </w:t>
      </w:r>
      <w:proofErr w:type="gramStart"/>
      <w:r w:rsidRPr="00B24373">
        <w:rPr>
          <w:rFonts w:ascii="Times New Roman" w:hAnsi="Times New Roman" w:cs="Times New Roman"/>
          <w:bCs/>
          <w:sz w:val="28"/>
          <w:szCs w:val="28"/>
        </w:rPr>
        <w:t>заведующая поликлиники</w:t>
      </w:r>
      <w:proofErr w:type="gram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бюджетного учреждения здравоохранения Республики Мордовия «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Темниковская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районная больница им. А.И.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Рудявского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» (по согласованию); 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  Филина Н.П.</w:t>
      </w:r>
      <w:r w:rsidRPr="00B24373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учебно-воспитательной работе государственного бюджетного профессионального образовательного учреждения Республики Мордовия «</w:t>
      </w:r>
      <w:proofErr w:type="spellStart"/>
      <w:r w:rsidRPr="00B24373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 (по согласованию);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Ошкина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Е. В. – начальник филиала по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Темниковскому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муниципальному району «Уголовно-исполнительная инспекция </w:t>
      </w:r>
      <w:proofErr w:type="gramStart"/>
      <w:r w:rsidRPr="00B24373">
        <w:rPr>
          <w:rFonts w:ascii="Times New Roman" w:hAnsi="Times New Roman" w:cs="Times New Roman"/>
          <w:bCs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по Республике Мордовия» (по согласованию).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Чугунова Э.Ш. – заместитель директор</w:t>
      </w:r>
      <w:proofErr w:type="gramStart"/>
      <w:r w:rsidRPr="00B2437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начальник отдела содействия занятости населения по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Темниковскому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району государственного казенного учреждения Республики Мордовия «Центр занятости населения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Зубово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>-Полянский» (по согласованию);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Чекмарёв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А.А. – начальник ОНД и </w:t>
      </w:r>
      <w:proofErr w:type="gramStart"/>
      <w:r w:rsidRPr="00B24373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Темниковского и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Теньгушевского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МР УНД и ПР ГУ МЧС России по РМ, (по согласованию); 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Шикова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М.А. –инспектор ПДН ММО МВД России «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Темниковский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» ст. лейтенант полиции (по согласию);       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7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B24373">
        <w:rPr>
          <w:rFonts w:ascii="Times New Roman" w:hAnsi="Times New Roman" w:cs="Times New Roman"/>
          <w:bCs/>
          <w:sz w:val="28"/>
          <w:szCs w:val="28"/>
        </w:rPr>
        <w:t>Илюхина</w:t>
      </w:r>
      <w:proofErr w:type="spellEnd"/>
      <w:r w:rsidRPr="00B24373">
        <w:rPr>
          <w:rFonts w:ascii="Times New Roman" w:hAnsi="Times New Roman" w:cs="Times New Roman"/>
          <w:bCs/>
          <w:sz w:val="28"/>
          <w:szCs w:val="28"/>
        </w:rPr>
        <w:t xml:space="preserve"> М.Ю. – начальник отдела спорта и молодежной политике администрации Темниковского муниципального района; 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Бондарчук С.В. – советник директора по воспитанию и взаимодействию с детскими общественными объединениями муниципального бюджетного образовательного учреждения «</w:t>
      </w:r>
      <w:proofErr w:type="spellStart"/>
      <w:r w:rsidRPr="00B24373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B24373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№1»</w:t>
      </w:r>
    </w:p>
    <w:p w:rsidR="00B24373" w:rsidRPr="00B24373" w:rsidRDefault="00B24373" w:rsidP="00B24373">
      <w:pPr>
        <w:jc w:val="both"/>
        <w:rPr>
          <w:rFonts w:ascii="Times New Roman" w:hAnsi="Times New Roman" w:cs="Times New Roman"/>
          <w:sz w:val="28"/>
          <w:szCs w:val="28"/>
        </w:rPr>
      </w:pPr>
      <w:r w:rsidRPr="00B24373">
        <w:rPr>
          <w:rFonts w:ascii="Times New Roman" w:hAnsi="Times New Roman" w:cs="Times New Roman"/>
          <w:sz w:val="28"/>
          <w:szCs w:val="28"/>
        </w:rPr>
        <w:t>( по согласованию).</w:t>
      </w:r>
    </w:p>
    <w:p w:rsidR="00B24373" w:rsidRPr="00B24373" w:rsidRDefault="00B24373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373" w:rsidRDefault="00B24373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AD" w:rsidRDefault="00A75CAD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AD" w:rsidRDefault="00A75CAD" w:rsidP="00B2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AD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                                РЕСПУБЛИКИ МОРДОВИЯ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A75CAD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A75CAD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A75CAD" w:rsidRPr="00A75CAD" w:rsidRDefault="00A75CAD" w:rsidP="00A75CAD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75CAD" w:rsidRPr="00A75CAD" w:rsidTr="00FC0939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AD">
              <w:rPr>
                <w:rFonts w:ascii="Times New Roman" w:hAnsi="Times New Roman" w:cs="Times New Roman"/>
                <w:sz w:val="28"/>
                <w:szCs w:val="28"/>
              </w:rPr>
              <w:t>20 декабря 2023 г.                                                                                             № 482</w:t>
            </w:r>
          </w:p>
        </w:tc>
      </w:tr>
      <w:tr w:rsidR="00A75CAD" w:rsidRPr="00A75CAD" w:rsidTr="00FC0939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CAD" w:rsidRPr="00A75CAD" w:rsidTr="00FC0939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AD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</w:tc>
      </w:tr>
    </w:tbl>
    <w:p w:rsidR="00A75CAD" w:rsidRPr="00A75CAD" w:rsidRDefault="00A75CAD" w:rsidP="00A75CAD">
      <w:pP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A75CA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CA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Темниковского муниципального района от 23 ноября 2023 года №431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AD">
        <w:rPr>
          <w:rFonts w:ascii="Times New Roman" w:hAnsi="Times New Roman" w:cs="Times New Roman"/>
          <w:b/>
          <w:sz w:val="28"/>
          <w:szCs w:val="28"/>
        </w:rPr>
        <w:t xml:space="preserve">«О прогнозе основных показателей </w:t>
      </w:r>
      <w:proofErr w:type="gramStart"/>
      <w:r w:rsidRPr="00A75CAD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Pr="00A75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AD">
        <w:rPr>
          <w:rFonts w:ascii="Times New Roman" w:hAnsi="Times New Roman" w:cs="Times New Roman"/>
          <w:b/>
          <w:sz w:val="28"/>
          <w:szCs w:val="28"/>
        </w:rPr>
        <w:t>развития Темниковского муниципального района на 2024 год и на плановый период 2025 и 2026 годов»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</w:rPr>
      </w:pPr>
    </w:p>
    <w:p w:rsidR="00A75CAD" w:rsidRPr="00A75CAD" w:rsidRDefault="00A75CAD" w:rsidP="00A75CAD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CAD"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 бюджетном процессе в </w:t>
      </w:r>
      <w:proofErr w:type="spellStart"/>
      <w:r w:rsidRPr="00A75CAD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A75CAD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утвержденным решением Совета депутатов Темниковского муниципального района от 23.06.2021г.  №214, руководствуясь ст.25, с требованиями Федерального закона от 06.10.2003г. № 131-ФЗ «Об общих принципах организации местного самоуправления в Российской Федерации», </w:t>
      </w:r>
      <w:hyperlink r:id="rId10" w:history="1">
        <w:r w:rsidRPr="00A75CAD">
          <w:rPr>
            <w:rStyle w:val="af4"/>
            <w:rFonts w:ascii="Times New Roman" w:hAnsi="Times New Roman"/>
            <w:sz w:val="28"/>
            <w:szCs w:val="28"/>
          </w:rPr>
          <w:t>Уставом</w:t>
        </w:r>
      </w:hyperlink>
      <w:r w:rsidRPr="00A75CAD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Республики Мордовия, </w:t>
      </w:r>
      <w:r w:rsidRPr="00A75CAD">
        <w:rPr>
          <w:rFonts w:ascii="Times New Roman" w:hAnsi="Times New Roman" w:cs="Times New Roman"/>
          <w:bCs/>
          <w:sz w:val="28"/>
          <w:szCs w:val="28"/>
        </w:rPr>
        <w:t xml:space="preserve">Администрация Темниковского муниципального района </w:t>
      </w:r>
      <w:proofErr w:type="gramStart"/>
      <w:r w:rsidRPr="00A75CA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75CAD">
        <w:rPr>
          <w:rFonts w:ascii="Times New Roman" w:hAnsi="Times New Roman" w:cs="Times New Roman"/>
          <w:bCs/>
          <w:sz w:val="28"/>
          <w:szCs w:val="28"/>
        </w:rPr>
        <w:t xml:space="preserve"> о с т а н о в </w:t>
      </w:r>
      <w:proofErr w:type="gramStart"/>
      <w:r w:rsidRPr="00A75CAD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A75CAD">
        <w:rPr>
          <w:rFonts w:ascii="Times New Roman" w:hAnsi="Times New Roman" w:cs="Times New Roman"/>
          <w:bCs/>
          <w:sz w:val="28"/>
          <w:szCs w:val="28"/>
        </w:rPr>
        <w:t xml:space="preserve"> я е т:</w:t>
      </w:r>
    </w:p>
    <w:p w:rsidR="00A75CAD" w:rsidRPr="00A75CAD" w:rsidRDefault="00A75CAD" w:rsidP="00A75CAD">
      <w:pPr>
        <w:jc w:val="both"/>
        <w:rPr>
          <w:rFonts w:ascii="Times New Roman" w:hAnsi="Times New Roman" w:cs="Times New Roman"/>
          <w:sz w:val="28"/>
          <w:szCs w:val="28"/>
        </w:rPr>
      </w:pPr>
      <w:r w:rsidRPr="00A75CAD">
        <w:rPr>
          <w:rFonts w:ascii="Times New Roman" w:hAnsi="Times New Roman" w:cs="Times New Roman"/>
          <w:bCs/>
          <w:sz w:val="28"/>
          <w:szCs w:val="28"/>
        </w:rPr>
        <w:t xml:space="preserve">             1.  </w:t>
      </w:r>
      <w:r w:rsidRPr="00A75C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Темниковского муниципального района «О прогнозе основных показателей социально-экономического развития Темниковского муниципального района на 2024 год и на плановый период 2025 и 2026 годов» от 23 ноября 2023 года №431 изменения, изложив его в новой редакции </w:t>
      </w:r>
      <w:proofErr w:type="gramStart"/>
      <w:r w:rsidRPr="00A75CAD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A75CAD">
        <w:rPr>
          <w:rFonts w:ascii="Times New Roman" w:hAnsi="Times New Roman" w:cs="Times New Roman"/>
          <w:sz w:val="28"/>
          <w:szCs w:val="28"/>
        </w:rPr>
        <w:t>.</w:t>
      </w:r>
    </w:p>
    <w:p w:rsidR="00A75CAD" w:rsidRPr="00A75CAD" w:rsidRDefault="00A75CAD" w:rsidP="00A75C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CAD">
        <w:rPr>
          <w:rFonts w:ascii="Times New Roman" w:hAnsi="Times New Roman" w:cs="Times New Roman"/>
          <w:bCs/>
          <w:sz w:val="28"/>
          <w:szCs w:val="28"/>
        </w:rPr>
        <w:t xml:space="preserve">            2. Считать показатели прогноза социально-экономического развития Темниковского муниципального района на 2024 год и плановый период 2025 и 2026 годов основой для формирования консолидированного бюджета Темниковского муниципального района.</w:t>
      </w:r>
    </w:p>
    <w:p w:rsidR="00A75CAD" w:rsidRPr="00A75CAD" w:rsidRDefault="00A75CAD" w:rsidP="00A75C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CAD">
        <w:rPr>
          <w:rFonts w:ascii="Times New Roman" w:hAnsi="Times New Roman" w:cs="Times New Roman"/>
          <w:bCs/>
          <w:sz w:val="28"/>
          <w:szCs w:val="28"/>
        </w:rPr>
        <w:t xml:space="preserve">            3. Настоящее постановление вступает в силу после его официального опубликования.</w:t>
      </w:r>
    </w:p>
    <w:p w:rsidR="00A75CAD" w:rsidRPr="00A75CAD" w:rsidRDefault="00A75CAD" w:rsidP="00A7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75CA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75CA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            О.Н. </w:t>
      </w:r>
      <w:proofErr w:type="spellStart"/>
      <w:r w:rsidRPr="00A75CA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Родайкин</w:t>
      </w:r>
      <w:proofErr w:type="spellEnd"/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75CAD" w:rsidRPr="00A75CAD" w:rsidRDefault="00A75CAD" w:rsidP="00A75CAD">
      <w:pPr>
        <w:jc w:val="right"/>
        <w:rPr>
          <w:rFonts w:ascii="Times New Roman" w:hAnsi="Times New Roman" w:cs="Times New Roman"/>
          <w:sz w:val="24"/>
          <w:szCs w:val="24"/>
        </w:rPr>
      </w:pPr>
      <w:r w:rsidRPr="00A75CA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5CAD" w:rsidRPr="00A75CAD" w:rsidRDefault="00A75CAD" w:rsidP="00A75CAD">
      <w:pPr>
        <w:jc w:val="right"/>
        <w:rPr>
          <w:rFonts w:ascii="Times New Roman" w:hAnsi="Times New Roman" w:cs="Times New Roman"/>
          <w:sz w:val="24"/>
          <w:szCs w:val="24"/>
        </w:rPr>
      </w:pPr>
      <w:r w:rsidRPr="00A75CA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постановлением Администрации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Темниковского муниципального района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20 декабря 2023г. № 482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AD">
        <w:rPr>
          <w:rFonts w:ascii="Times New Roman" w:hAnsi="Times New Roman" w:cs="Times New Roman"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AD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AD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76"/>
        <w:gridCol w:w="1276"/>
        <w:gridCol w:w="1417"/>
      </w:tblGrid>
      <w:tr w:rsidR="00A75CAD" w:rsidRPr="00A75CAD" w:rsidTr="00FC0939">
        <w:tc>
          <w:tcPr>
            <w:tcW w:w="2977" w:type="dxa"/>
            <w:vMerge w:val="restart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2022 год, факт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2023 год, оценка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75CAD" w:rsidRPr="00A75CAD" w:rsidTr="00FC0939">
        <w:tc>
          <w:tcPr>
            <w:tcW w:w="2977" w:type="dxa"/>
            <w:vMerge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(отгруженной) продукции промышленного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96250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107502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113192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118320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123537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от сельскохозяйственных товаропроизводителей и КФХ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от сельскохозяйственных товаропроизводителей и КФХ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10730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13550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178383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133656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144767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156878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167989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677440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760763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864853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911290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986596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Объем оборота розничной торговли во всех каналах реализации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1688562,5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1771580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2029402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2088649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2152558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Объем площадь введенного жилья с учетом индивидуального строительства 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6662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A75CAD" w:rsidRPr="00A75CAD" w:rsidTr="00FC0939">
        <w:tc>
          <w:tcPr>
            <w:tcW w:w="2977" w:type="dxa"/>
            <w:shd w:val="clear" w:color="auto" w:fill="auto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134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188697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52212</w:t>
            </w:r>
          </w:p>
        </w:tc>
        <w:tc>
          <w:tcPr>
            <w:tcW w:w="1276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56743</w:t>
            </w:r>
          </w:p>
        </w:tc>
        <w:tc>
          <w:tcPr>
            <w:tcW w:w="1417" w:type="dxa"/>
            <w:shd w:val="clear" w:color="auto" w:fill="auto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62024</w:t>
            </w:r>
          </w:p>
        </w:tc>
      </w:tr>
    </w:tbl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CAD" w:rsidRPr="00A75CAD" w:rsidRDefault="00A75CAD" w:rsidP="00A75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5CAD" w:rsidRPr="00A75CAD" w:rsidSect="00E915C9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567" w:footer="0" w:gutter="0"/>
          <w:cols w:space="720"/>
          <w:titlePg/>
          <w:docGrid w:linePitch="272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41"/>
        <w:gridCol w:w="1677"/>
        <w:gridCol w:w="1842"/>
        <w:gridCol w:w="1444"/>
        <w:gridCol w:w="1392"/>
        <w:gridCol w:w="1276"/>
        <w:gridCol w:w="1071"/>
        <w:gridCol w:w="1481"/>
        <w:gridCol w:w="1417"/>
      </w:tblGrid>
      <w:tr w:rsidR="00A75CAD" w:rsidRPr="00A75CAD" w:rsidTr="00FC0939">
        <w:trPr>
          <w:trHeight w:val="36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CAD" w:rsidRPr="00A75CAD" w:rsidRDefault="00A75CAD" w:rsidP="00FC0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A75CAD" w:rsidRPr="00A75CAD" w:rsidRDefault="00A75CAD" w:rsidP="00FC0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постановлением Администрации</w:t>
            </w:r>
          </w:p>
          <w:p w:rsidR="00A75CAD" w:rsidRPr="00A75CAD" w:rsidRDefault="00A75CAD" w:rsidP="00FC0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Темниковского муниципального района</w:t>
            </w:r>
          </w:p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от 20 декабря 2023г. № 482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 основных социально-экономических показателей по </w:t>
            </w:r>
            <w:proofErr w:type="spellStart"/>
            <w:r w:rsidRPr="00A75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Темниковскому</w:t>
            </w:r>
            <w:proofErr w:type="spellEnd"/>
            <w:r w:rsidRPr="00A75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муниципальному району на 2024 год</w:t>
            </w:r>
          </w:p>
        </w:tc>
      </w:tr>
      <w:tr w:rsidR="00A75CAD" w:rsidRPr="00A75CAD" w:rsidTr="00FC0939">
        <w:trPr>
          <w:trHeight w:val="27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реализован-ной (отгружен-ной) продукции 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. пр-ва.,  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Объем производства скота и птицы от сельскохозяйственных товаропроизводителей и КФХ, тонн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от сельскохозяйственных товаропроизводителей и КФХ, тонн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Объем оборота розничной торговли во всех каналах реализации, 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Объем площадь введенного жилья с учетом индивидуального 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средств),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работников организаций,     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прибыльных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организаций-всего по району,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 в сельском хозяйстве,</w:t>
            </w:r>
          </w:p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CAD" w:rsidRPr="00A75CAD" w:rsidTr="00FC0939">
        <w:trPr>
          <w:trHeight w:val="370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Аксельское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6294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41048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73843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53400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53400</w:t>
            </w: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Андреевское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44017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29507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36166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24181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Тювеевское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19407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17182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Пурдошанское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4948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149926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73823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79750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79750</w:t>
            </w: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Старогородское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16159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9579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Темниковское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113192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1722679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52212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636738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AD" w:rsidRPr="00A75CAD" w:rsidTr="00FC093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CAD" w:rsidRPr="00A75CAD" w:rsidRDefault="00A75CAD" w:rsidP="00FC0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поселениям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2029402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AD" w:rsidRPr="00A75CAD" w:rsidRDefault="00A75CAD" w:rsidP="00FC0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134640</w:t>
            </w:r>
          </w:p>
        </w:tc>
      </w:tr>
    </w:tbl>
    <w:p w:rsidR="00A75CAD" w:rsidRP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  <w:sectPr w:rsidR="00A75CAD" w:rsidRPr="00A75CAD" w:rsidSect="00AD00A7">
          <w:pgSz w:w="16838" w:h="11906" w:orient="landscape"/>
          <w:pgMar w:top="567" w:right="1134" w:bottom="1134" w:left="1134" w:header="567" w:footer="0" w:gutter="0"/>
          <w:cols w:space="720"/>
          <w:titlePg/>
          <w:docGrid w:linePitch="272"/>
        </w:sectPr>
      </w:pPr>
    </w:p>
    <w:p w:rsidR="007961E4" w:rsidRPr="00DE3385" w:rsidRDefault="007961E4" w:rsidP="0027016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3" w:name="_GoBack"/>
      <w:bookmarkEnd w:id="83"/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3A167" wp14:editId="03B3B148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4" w:name="RANGE!A1:C108"/>
      <w:bookmarkEnd w:id="84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806A4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806A4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</w:p>
    <w:p w:rsidR="00897891" w:rsidRPr="00897891" w:rsidRDefault="00897891" w:rsidP="00897891">
      <w:pPr>
        <w:pStyle w:val="1"/>
        <w:spacing w:line="360" w:lineRule="auto"/>
        <w:rPr>
          <w:sz w:val="28"/>
          <w:szCs w:val="28"/>
        </w:rPr>
      </w:pPr>
    </w:p>
    <w:bookmarkEnd w:id="0"/>
    <w:p w:rsidR="00890B0A" w:rsidRPr="00897891" w:rsidRDefault="00890B0A" w:rsidP="00897891">
      <w:pPr>
        <w:spacing w:line="36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sectPr w:rsidR="00890B0A" w:rsidRPr="00897891" w:rsidSect="00DE3385">
      <w:footerReference w:type="even" r:id="rId15"/>
      <w:footerReference w:type="default" r:id="rId1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D4" w:rsidRDefault="00041DD4">
      <w:r>
        <w:separator/>
      </w:r>
    </w:p>
  </w:endnote>
  <w:endnote w:type="continuationSeparator" w:id="0">
    <w:p w:rsidR="00041DD4" w:rsidRDefault="000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75CAD" w:rsidRDefault="00A75C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w="12677" w:h="139" w:wrap="none" w:vAnchor="text" w:hAnchor="page" w:x="-385" w:y="-584"/>
      <w:ind w:left="10853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Pr="00285F63">
      <w:rPr>
        <w:rStyle w:val="af1"/>
        <w:rFonts w:eastAsiaTheme="minorHAnsi"/>
        <w:noProof/>
      </w:rPr>
      <w:t>46</w:t>
    </w:r>
    <w:r>
      <w:rPr>
        <w:rStyle w:val="af1"/>
        <w:rFonts w:eastAsiaTheme="minorHAnsi"/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h="197" w:wrap="none" w:vAnchor="text" w:hAnchor="page" w:x="15644" w:y="-1185"/>
      <w:jc w:val="both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ED5FDD" w:rsidRPr="00ED5FDD">
      <w:rPr>
        <w:rStyle w:val="af1"/>
        <w:rFonts w:eastAsiaTheme="minorHAnsi"/>
        <w:noProof/>
      </w:rPr>
      <w:t>4</w:t>
    </w:r>
    <w:r>
      <w:rPr>
        <w:rStyle w:val="af1"/>
        <w:rFonts w:eastAsiaTheme="minorHAnsi"/>
        <w:noProof/>
      </w:rPr>
      <w:fldChar w:fldCharType="end"/>
    </w:r>
  </w:p>
  <w:p w:rsidR="00A10EE1" w:rsidRDefault="00041DD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D4" w:rsidRDefault="00041DD4">
      <w:r>
        <w:separator/>
      </w:r>
    </w:p>
  </w:footnote>
  <w:footnote w:type="continuationSeparator" w:id="0">
    <w:p w:rsidR="00041DD4" w:rsidRDefault="0004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A75CAD" w:rsidRDefault="00A75CA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AD" w:rsidRDefault="00A75CA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:rsidR="00A75CAD" w:rsidRDefault="00A75CA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A724E"/>
    <w:multiLevelType w:val="hybridMultilevel"/>
    <w:tmpl w:val="AF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0BC9"/>
    <w:multiLevelType w:val="hybridMultilevel"/>
    <w:tmpl w:val="8A846212"/>
    <w:lvl w:ilvl="0" w:tplc="A6C2E1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42D25AB"/>
    <w:multiLevelType w:val="multilevel"/>
    <w:tmpl w:val="A3160C2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7">
    <w:nsid w:val="24F33FD2"/>
    <w:multiLevelType w:val="multilevel"/>
    <w:tmpl w:val="17E86B72"/>
    <w:lvl w:ilvl="0">
      <w:start w:val="7"/>
      <w:numFmt w:val="decimal"/>
      <w:lvlText w:val="%1"/>
      <w:lvlJc w:val="left"/>
      <w:pPr>
        <w:ind w:left="91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3" w:hanging="58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7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92"/>
      </w:pPr>
      <w:rPr>
        <w:rFonts w:hint="default"/>
        <w:lang w:val="ru-RU" w:eastAsia="en-US" w:bidi="ar-SA"/>
      </w:rPr>
    </w:lvl>
  </w:abstractNum>
  <w:abstractNum w:abstractNumId="8">
    <w:nsid w:val="2A3A2155"/>
    <w:multiLevelType w:val="multilevel"/>
    <w:tmpl w:val="5B0C3C72"/>
    <w:lvl w:ilvl="0">
      <w:start w:val="1"/>
      <w:numFmt w:val="decimal"/>
      <w:lvlText w:val="%1."/>
      <w:lvlJc w:val="left"/>
      <w:pPr>
        <w:ind w:left="97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87"/>
      </w:pPr>
      <w:rPr>
        <w:rFonts w:hint="default"/>
        <w:lang w:val="ru-RU" w:eastAsia="en-US" w:bidi="ar-SA"/>
      </w:rPr>
    </w:lvl>
  </w:abstractNum>
  <w:abstractNum w:abstractNumId="9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9753D"/>
    <w:multiLevelType w:val="hybridMultilevel"/>
    <w:tmpl w:val="08A6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012A"/>
    <w:multiLevelType w:val="multilevel"/>
    <w:tmpl w:val="AD225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C6979"/>
    <w:multiLevelType w:val="hybridMultilevel"/>
    <w:tmpl w:val="1BCA5A08"/>
    <w:lvl w:ilvl="0" w:tplc="8116C592">
      <w:numFmt w:val="bullet"/>
      <w:lvlText w:val="-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2F256">
      <w:numFmt w:val="bullet"/>
      <w:lvlText w:val="•"/>
      <w:lvlJc w:val="left"/>
      <w:pPr>
        <w:ind w:left="1572" w:hanging="262"/>
      </w:pPr>
      <w:rPr>
        <w:rFonts w:hint="default"/>
        <w:lang w:val="ru-RU" w:eastAsia="en-US" w:bidi="ar-SA"/>
      </w:rPr>
    </w:lvl>
    <w:lvl w:ilvl="2" w:tplc="736A1BFC">
      <w:numFmt w:val="bullet"/>
      <w:lvlText w:val="•"/>
      <w:lvlJc w:val="left"/>
      <w:pPr>
        <w:ind w:left="2604" w:hanging="262"/>
      </w:pPr>
      <w:rPr>
        <w:rFonts w:hint="default"/>
        <w:lang w:val="ru-RU" w:eastAsia="en-US" w:bidi="ar-SA"/>
      </w:rPr>
    </w:lvl>
    <w:lvl w:ilvl="3" w:tplc="F6D60C08">
      <w:numFmt w:val="bullet"/>
      <w:lvlText w:val="•"/>
      <w:lvlJc w:val="left"/>
      <w:pPr>
        <w:ind w:left="3637" w:hanging="262"/>
      </w:pPr>
      <w:rPr>
        <w:rFonts w:hint="default"/>
        <w:lang w:val="ru-RU" w:eastAsia="en-US" w:bidi="ar-SA"/>
      </w:rPr>
    </w:lvl>
    <w:lvl w:ilvl="4" w:tplc="CD0A9B2E">
      <w:numFmt w:val="bullet"/>
      <w:lvlText w:val="•"/>
      <w:lvlJc w:val="left"/>
      <w:pPr>
        <w:ind w:left="4669" w:hanging="262"/>
      </w:pPr>
      <w:rPr>
        <w:rFonts w:hint="default"/>
        <w:lang w:val="ru-RU" w:eastAsia="en-US" w:bidi="ar-SA"/>
      </w:rPr>
    </w:lvl>
    <w:lvl w:ilvl="5" w:tplc="D1621536">
      <w:numFmt w:val="bullet"/>
      <w:lvlText w:val="•"/>
      <w:lvlJc w:val="left"/>
      <w:pPr>
        <w:ind w:left="5702" w:hanging="262"/>
      </w:pPr>
      <w:rPr>
        <w:rFonts w:hint="default"/>
        <w:lang w:val="ru-RU" w:eastAsia="en-US" w:bidi="ar-SA"/>
      </w:rPr>
    </w:lvl>
    <w:lvl w:ilvl="6" w:tplc="2FAE8C84">
      <w:numFmt w:val="bullet"/>
      <w:lvlText w:val="•"/>
      <w:lvlJc w:val="left"/>
      <w:pPr>
        <w:ind w:left="6734" w:hanging="262"/>
      </w:pPr>
      <w:rPr>
        <w:rFonts w:hint="default"/>
        <w:lang w:val="ru-RU" w:eastAsia="en-US" w:bidi="ar-SA"/>
      </w:rPr>
    </w:lvl>
    <w:lvl w:ilvl="7" w:tplc="1D5EEEC0">
      <w:numFmt w:val="bullet"/>
      <w:lvlText w:val="•"/>
      <w:lvlJc w:val="left"/>
      <w:pPr>
        <w:ind w:left="7766" w:hanging="262"/>
      </w:pPr>
      <w:rPr>
        <w:rFonts w:hint="default"/>
        <w:lang w:val="ru-RU" w:eastAsia="en-US" w:bidi="ar-SA"/>
      </w:rPr>
    </w:lvl>
    <w:lvl w:ilvl="8" w:tplc="EDA0C07E">
      <w:numFmt w:val="bullet"/>
      <w:lvlText w:val="•"/>
      <w:lvlJc w:val="left"/>
      <w:pPr>
        <w:ind w:left="8799" w:hanging="262"/>
      </w:pPr>
      <w:rPr>
        <w:rFonts w:hint="default"/>
        <w:lang w:val="ru-RU" w:eastAsia="en-US" w:bidi="ar-SA"/>
      </w:rPr>
    </w:lvl>
  </w:abstractNum>
  <w:abstractNum w:abstractNumId="13">
    <w:nsid w:val="35E84595"/>
    <w:multiLevelType w:val="hybridMultilevel"/>
    <w:tmpl w:val="602CE6F0"/>
    <w:lvl w:ilvl="0" w:tplc="19728AD8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3B10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34506E9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448E8C42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402899A8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6C88339A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E2124E64">
      <w:numFmt w:val="bullet"/>
      <w:lvlText w:val="•"/>
      <w:lvlJc w:val="left"/>
      <w:pPr>
        <w:ind w:left="6398" w:hanging="281"/>
      </w:pPr>
      <w:rPr>
        <w:rFonts w:hint="default"/>
        <w:lang w:val="ru-RU" w:eastAsia="en-US" w:bidi="ar-SA"/>
      </w:rPr>
    </w:lvl>
    <w:lvl w:ilvl="7" w:tplc="DC0A2694"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6D222726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</w:abstractNum>
  <w:abstractNum w:abstractNumId="14">
    <w:nsid w:val="36133AC5"/>
    <w:multiLevelType w:val="multilevel"/>
    <w:tmpl w:val="48741388"/>
    <w:lvl w:ilvl="0">
      <w:start w:val="5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21"/>
      </w:pPr>
      <w:rPr>
        <w:rFonts w:hint="default"/>
        <w:lang w:val="ru-RU" w:eastAsia="en-US" w:bidi="ar-SA"/>
      </w:rPr>
    </w:lvl>
  </w:abstractNum>
  <w:abstractNum w:abstractNumId="15">
    <w:nsid w:val="37A271B5"/>
    <w:multiLevelType w:val="hybridMultilevel"/>
    <w:tmpl w:val="EECCB6B0"/>
    <w:lvl w:ilvl="0" w:tplc="EDA0A8A6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E6C6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DC46EF76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30745E1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F844E39A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05782B8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90D6E8A4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9BF0C01C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6D304934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6">
    <w:nsid w:val="3E8C3AE9"/>
    <w:multiLevelType w:val="multilevel"/>
    <w:tmpl w:val="5ECC3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364E10"/>
    <w:multiLevelType w:val="multilevel"/>
    <w:tmpl w:val="B678B0F4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3"/>
      </w:pPr>
      <w:rPr>
        <w:rFonts w:hint="default"/>
        <w:lang w:val="ru-RU" w:eastAsia="en-US" w:bidi="ar-SA"/>
      </w:rPr>
    </w:lvl>
  </w:abstractNum>
  <w:abstractNum w:abstractNumId="18">
    <w:nsid w:val="46A14972"/>
    <w:multiLevelType w:val="hybridMultilevel"/>
    <w:tmpl w:val="E0825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9F7D6D"/>
    <w:multiLevelType w:val="hybridMultilevel"/>
    <w:tmpl w:val="892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97897"/>
    <w:multiLevelType w:val="multilevel"/>
    <w:tmpl w:val="EBB29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1F2075A"/>
    <w:multiLevelType w:val="hybridMultilevel"/>
    <w:tmpl w:val="5846E5B8"/>
    <w:lvl w:ilvl="0" w:tplc="4784DE82">
      <w:numFmt w:val="bullet"/>
      <w:lvlText w:val="–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2AD34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2" w:tplc="46D25846">
      <w:numFmt w:val="bullet"/>
      <w:lvlText w:val="•"/>
      <w:lvlJc w:val="left"/>
      <w:pPr>
        <w:ind w:left="2104" w:hanging="202"/>
      </w:pPr>
      <w:rPr>
        <w:rFonts w:hint="default"/>
        <w:lang w:val="ru-RU" w:eastAsia="en-US" w:bidi="ar-SA"/>
      </w:rPr>
    </w:lvl>
    <w:lvl w:ilvl="3" w:tplc="E70E9B9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4" w:tplc="6DF244A8">
      <w:numFmt w:val="bullet"/>
      <w:lvlText w:val="•"/>
      <w:lvlJc w:val="left"/>
      <w:pPr>
        <w:ind w:left="4089" w:hanging="202"/>
      </w:pPr>
      <w:rPr>
        <w:rFonts w:hint="default"/>
        <w:lang w:val="ru-RU" w:eastAsia="en-US" w:bidi="ar-SA"/>
      </w:rPr>
    </w:lvl>
    <w:lvl w:ilvl="5" w:tplc="55726EA0">
      <w:numFmt w:val="bullet"/>
      <w:lvlText w:val="•"/>
      <w:lvlJc w:val="left"/>
      <w:pPr>
        <w:ind w:left="5082" w:hanging="202"/>
      </w:pPr>
      <w:rPr>
        <w:rFonts w:hint="default"/>
        <w:lang w:val="ru-RU" w:eastAsia="en-US" w:bidi="ar-SA"/>
      </w:rPr>
    </w:lvl>
    <w:lvl w:ilvl="6" w:tplc="8CCABBD8">
      <w:numFmt w:val="bullet"/>
      <w:lvlText w:val="•"/>
      <w:lvlJc w:val="left"/>
      <w:pPr>
        <w:ind w:left="6074" w:hanging="202"/>
      </w:pPr>
      <w:rPr>
        <w:rFonts w:hint="default"/>
        <w:lang w:val="ru-RU" w:eastAsia="en-US" w:bidi="ar-SA"/>
      </w:rPr>
    </w:lvl>
    <w:lvl w:ilvl="7" w:tplc="CF6A9054">
      <w:numFmt w:val="bullet"/>
      <w:lvlText w:val="•"/>
      <w:lvlJc w:val="left"/>
      <w:pPr>
        <w:ind w:left="7066" w:hanging="202"/>
      </w:pPr>
      <w:rPr>
        <w:rFonts w:hint="default"/>
        <w:lang w:val="ru-RU" w:eastAsia="en-US" w:bidi="ar-SA"/>
      </w:rPr>
    </w:lvl>
    <w:lvl w:ilvl="8" w:tplc="84845576">
      <w:numFmt w:val="bullet"/>
      <w:lvlText w:val="•"/>
      <w:lvlJc w:val="left"/>
      <w:pPr>
        <w:ind w:left="8059" w:hanging="202"/>
      </w:pPr>
      <w:rPr>
        <w:rFonts w:hint="default"/>
        <w:lang w:val="ru-RU" w:eastAsia="en-US" w:bidi="ar-SA"/>
      </w:rPr>
    </w:lvl>
  </w:abstractNum>
  <w:abstractNum w:abstractNumId="22">
    <w:nsid w:val="5D777006"/>
    <w:multiLevelType w:val="hybridMultilevel"/>
    <w:tmpl w:val="E74AC042"/>
    <w:lvl w:ilvl="0" w:tplc="2AA0868C">
      <w:numFmt w:val="bullet"/>
      <w:lvlText w:val="–"/>
      <w:lvlJc w:val="left"/>
      <w:pPr>
        <w:ind w:left="25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E343A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2" w:tplc="21CA9BC0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3" w:tplc="8146D35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4" w:tplc="9FDE75F0">
      <w:numFmt w:val="bullet"/>
      <w:lvlText w:val="•"/>
      <w:lvlJc w:val="left"/>
      <w:pPr>
        <w:ind w:left="4382" w:hanging="207"/>
      </w:pPr>
      <w:rPr>
        <w:rFonts w:hint="default"/>
        <w:lang w:val="ru-RU" w:eastAsia="en-US" w:bidi="ar-SA"/>
      </w:rPr>
    </w:lvl>
    <w:lvl w:ilvl="5" w:tplc="EC889EA2">
      <w:numFmt w:val="bullet"/>
      <w:lvlText w:val="•"/>
      <w:lvlJc w:val="left"/>
      <w:pPr>
        <w:ind w:left="5413" w:hanging="207"/>
      </w:pPr>
      <w:rPr>
        <w:rFonts w:hint="default"/>
        <w:lang w:val="ru-RU" w:eastAsia="en-US" w:bidi="ar-SA"/>
      </w:rPr>
    </w:lvl>
    <w:lvl w:ilvl="6" w:tplc="3C92FA38">
      <w:numFmt w:val="bullet"/>
      <w:lvlText w:val="•"/>
      <w:lvlJc w:val="left"/>
      <w:pPr>
        <w:ind w:left="6443" w:hanging="207"/>
      </w:pPr>
      <w:rPr>
        <w:rFonts w:hint="default"/>
        <w:lang w:val="ru-RU" w:eastAsia="en-US" w:bidi="ar-SA"/>
      </w:rPr>
    </w:lvl>
    <w:lvl w:ilvl="7" w:tplc="C89A6AD6">
      <w:numFmt w:val="bullet"/>
      <w:lvlText w:val="•"/>
      <w:lvlJc w:val="left"/>
      <w:pPr>
        <w:ind w:left="7474" w:hanging="207"/>
      </w:pPr>
      <w:rPr>
        <w:rFonts w:hint="default"/>
        <w:lang w:val="ru-RU" w:eastAsia="en-US" w:bidi="ar-SA"/>
      </w:rPr>
    </w:lvl>
    <w:lvl w:ilvl="8" w:tplc="079C63BA">
      <w:numFmt w:val="bullet"/>
      <w:lvlText w:val="•"/>
      <w:lvlJc w:val="left"/>
      <w:pPr>
        <w:ind w:left="8505" w:hanging="207"/>
      </w:pPr>
      <w:rPr>
        <w:rFonts w:hint="default"/>
        <w:lang w:val="ru-RU" w:eastAsia="en-US" w:bidi="ar-SA"/>
      </w:rPr>
    </w:lvl>
  </w:abstractNum>
  <w:abstractNum w:abstractNumId="23">
    <w:nsid w:val="5E064D90"/>
    <w:multiLevelType w:val="multilevel"/>
    <w:tmpl w:val="297845FA"/>
    <w:lvl w:ilvl="0">
      <w:start w:val="4"/>
      <w:numFmt w:val="decimal"/>
      <w:lvlText w:val="%1"/>
      <w:lvlJc w:val="left"/>
      <w:pPr>
        <w:ind w:left="7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en-US" w:bidi="ar-SA"/>
      </w:rPr>
    </w:lvl>
  </w:abstractNum>
  <w:abstractNum w:abstractNumId="24">
    <w:nsid w:val="638A0019"/>
    <w:multiLevelType w:val="hybridMultilevel"/>
    <w:tmpl w:val="BB927662"/>
    <w:lvl w:ilvl="0" w:tplc="F61E922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8312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8EACDF70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80C2F02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E5D00B5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79AA136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E4CC1100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AAFADF74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8863614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25">
    <w:nsid w:val="6B7C3526"/>
    <w:multiLevelType w:val="hybridMultilevel"/>
    <w:tmpl w:val="3CBC50E8"/>
    <w:lvl w:ilvl="0" w:tplc="5B44AB46">
      <w:numFmt w:val="bullet"/>
      <w:lvlText w:val="∙"/>
      <w:lvlJc w:val="left"/>
      <w:pPr>
        <w:ind w:left="133" w:hanging="113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19EA8F82">
      <w:numFmt w:val="bullet"/>
      <w:lvlText w:val="•"/>
      <w:lvlJc w:val="left"/>
      <w:pPr>
        <w:ind w:left="493" w:hanging="113"/>
      </w:pPr>
      <w:rPr>
        <w:rFonts w:hint="default"/>
        <w:lang w:val="ru-RU" w:eastAsia="en-US" w:bidi="ar-SA"/>
      </w:rPr>
    </w:lvl>
    <w:lvl w:ilvl="2" w:tplc="1A44133A">
      <w:numFmt w:val="bullet"/>
      <w:lvlText w:val="•"/>
      <w:lvlJc w:val="left"/>
      <w:pPr>
        <w:ind w:left="847" w:hanging="113"/>
      </w:pPr>
      <w:rPr>
        <w:rFonts w:hint="default"/>
        <w:lang w:val="ru-RU" w:eastAsia="en-US" w:bidi="ar-SA"/>
      </w:rPr>
    </w:lvl>
    <w:lvl w:ilvl="3" w:tplc="15001C44">
      <w:numFmt w:val="bullet"/>
      <w:lvlText w:val="•"/>
      <w:lvlJc w:val="left"/>
      <w:pPr>
        <w:ind w:left="1201" w:hanging="113"/>
      </w:pPr>
      <w:rPr>
        <w:rFonts w:hint="default"/>
        <w:lang w:val="ru-RU" w:eastAsia="en-US" w:bidi="ar-SA"/>
      </w:rPr>
    </w:lvl>
    <w:lvl w:ilvl="4" w:tplc="A0E01C02">
      <w:numFmt w:val="bullet"/>
      <w:lvlText w:val="•"/>
      <w:lvlJc w:val="left"/>
      <w:pPr>
        <w:ind w:left="1554" w:hanging="113"/>
      </w:pPr>
      <w:rPr>
        <w:rFonts w:hint="default"/>
        <w:lang w:val="ru-RU" w:eastAsia="en-US" w:bidi="ar-SA"/>
      </w:rPr>
    </w:lvl>
    <w:lvl w:ilvl="5" w:tplc="E1BA3296">
      <w:numFmt w:val="bullet"/>
      <w:lvlText w:val="•"/>
      <w:lvlJc w:val="left"/>
      <w:pPr>
        <w:ind w:left="1908" w:hanging="113"/>
      </w:pPr>
      <w:rPr>
        <w:rFonts w:hint="default"/>
        <w:lang w:val="ru-RU" w:eastAsia="en-US" w:bidi="ar-SA"/>
      </w:rPr>
    </w:lvl>
    <w:lvl w:ilvl="6" w:tplc="2EA60A04">
      <w:numFmt w:val="bullet"/>
      <w:lvlText w:val="•"/>
      <w:lvlJc w:val="left"/>
      <w:pPr>
        <w:ind w:left="2262" w:hanging="113"/>
      </w:pPr>
      <w:rPr>
        <w:rFonts w:hint="default"/>
        <w:lang w:val="ru-RU" w:eastAsia="en-US" w:bidi="ar-SA"/>
      </w:rPr>
    </w:lvl>
    <w:lvl w:ilvl="7" w:tplc="8438BDEC">
      <w:numFmt w:val="bullet"/>
      <w:lvlText w:val="•"/>
      <w:lvlJc w:val="left"/>
      <w:pPr>
        <w:ind w:left="2615" w:hanging="113"/>
      </w:pPr>
      <w:rPr>
        <w:rFonts w:hint="default"/>
        <w:lang w:val="ru-RU" w:eastAsia="en-US" w:bidi="ar-SA"/>
      </w:rPr>
    </w:lvl>
    <w:lvl w:ilvl="8" w:tplc="81446FE8">
      <w:numFmt w:val="bullet"/>
      <w:lvlText w:val="•"/>
      <w:lvlJc w:val="left"/>
      <w:pPr>
        <w:ind w:left="2969" w:hanging="113"/>
      </w:pPr>
      <w:rPr>
        <w:rFonts w:hint="default"/>
        <w:lang w:val="ru-RU" w:eastAsia="en-US" w:bidi="ar-SA"/>
      </w:rPr>
    </w:lvl>
  </w:abstractNum>
  <w:abstractNum w:abstractNumId="26">
    <w:nsid w:val="6BBA1CB7"/>
    <w:multiLevelType w:val="hybridMultilevel"/>
    <w:tmpl w:val="062E64FC"/>
    <w:lvl w:ilvl="0" w:tplc="CF2A057E">
      <w:start w:val="1"/>
      <w:numFmt w:val="decimal"/>
      <w:lvlText w:val="%1."/>
      <w:lvlJc w:val="left"/>
      <w:pPr>
        <w:ind w:left="502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B1045"/>
    <w:multiLevelType w:val="hybridMultilevel"/>
    <w:tmpl w:val="9CD0440C"/>
    <w:lvl w:ilvl="0" w:tplc="FC200220">
      <w:numFmt w:val="bullet"/>
      <w:lvlText w:val="–"/>
      <w:lvlJc w:val="left"/>
      <w:pPr>
        <w:ind w:left="5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AB28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9F90D7B0">
      <w:numFmt w:val="bullet"/>
      <w:lvlText w:val="•"/>
      <w:lvlJc w:val="left"/>
      <w:pPr>
        <w:ind w:left="2604" w:hanging="188"/>
      </w:pPr>
      <w:rPr>
        <w:rFonts w:hint="default"/>
        <w:lang w:val="ru-RU" w:eastAsia="en-US" w:bidi="ar-SA"/>
      </w:rPr>
    </w:lvl>
    <w:lvl w:ilvl="3" w:tplc="239CA3EC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2730CAEA">
      <w:numFmt w:val="bullet"/>
      <w:lvlText w:val="•"/>
      <w:lvlJc w:val="left"/>
      <w:pPr>
        <w:ind w:left="4669" w:hanging="188"/>
      </w:pPr>
      <w:rPr>
        <w:rFonts w:hint="default"/>
        <w:lang w:val="ru-RU" w:eastAsia="en-US" w:bidi="ar-SA"/>
      </w:rPr>
    </w:lvl>
    <w:lvl w:ilvl="5" w:tplc="2DC06F74">
      <w:numFmt w:val="bullet"/>
      <w:lvlText w:val="•"/>
      <w:lvlJc w:val="left"/>
      <w:pPr>
        <w:ind w:left="5702" w:hanging="188"/>
      </w:pPr>
      <w:rPr>
        <w:rFonts w:hint="default"/>
        <w:lang w:val="ru-RU" w:eastAsia="en-US" w:bidi="ar-SA"/>
      </w:rPr>
    </w:lvl>
    <w:lvl w:ilvl="6" w:tplc="469AF4EC">
      <w:numFmt w:val="bullet"/>
      <w:lvlText w:val="•"/>
      <w:lvlJc w:val="left"/>
      <w:pPr>
        <w:ind w:left="6734" w:hanging="188"/>
      </w:pPr>
      <w:rPr>
        <w:rFonts w:hint="default"/>
        <w:lang w:val="ru-RU" w:eastAsia="en-US" w:bidi="ar-SA"/>
      </w:rPr>
    </w:lvl>
    <w:lvl w:ilvl="7" w:tplc="9DCC39D2">
      <w:numFmt w:val="bullet"/>
      <w:lvlText w:val="•"/>
      <w:lvlJc w:val="left"/>
      <w:pPr>
        <w:ind w:left="7766" w:hanging="188"/>
      </w:pPr>
      <w:rPr>
        <w:rFonts w:hint="default"/>
        <w:lang w:val="ru-RU" w:eastAsia="en-US" w:bidi="ar-SA"/>
      </w:rPr>
    </w:lvl>
    <w:lvl w:ilvl="8" w:tplc="A9FCCDB0">
      <w:numFmt w:val="bullet"/>
      <w:lvlText w:val="•"/>
      <w:lvlJc w:val="left"/>
      <w:pPr>
        <w:ind w:left="8799" w:hanging="188"/>
      </w:pPr>
      <w:rPr>
        <w:rFonts w:hint="default"/>
        <w:lang w:val="ru-RU" w:eastAsia="en-US" w:bidi="ar-SA"/>
      </w:rPr>
    </w:lvl>
  </w:abstractNum>
  <w:abstractNum w:abstractNumId="29">
    <w:nsid w:val="758F3FC1"/>
    <w:multiLevelType w:val="hybridMultilevel"/>
    <w:tmpl w:val="089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92123"/>
    <w:multiLevelType w:val="multilevel"/>
    <w:tmpl w:val="DF22BC3E"/>
    <w:lvl w:ilvl="0">
      <w:start w:val="6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</w:num>
  <w:num w:numId="3">
    <w:abstractNumId w:val="22"/>
  </w:num>
  <w:num w:numId="4">
    <w:abstractNumId w:val="15"/>
  </w:num>
  <w:num w:numId="5">
    <w:abstractNumId w:val="24"/>
  </w:num>
  <w:num w:numId="6">
    <w:abstractNumId w:val="30"/>
  </w:num>
  <w:num w:numId="7">
    <w:abstractNumId w:val="14"/>
  </w:num>
  <w:num w:numId="8">
    <w:abstractNumId w:val="23"/>
  </w:num>
  <w:num w:numId="9">
    <w:abstractNumId w:val="13"/>
  </w:num>
  <w:num w:numId="10">
    <w:abstractNumId w:val="6"/>
  </w:num>
  <w:num w:numId="11">
    <w:abstractNumId w:val="17"/>
  </w:num>
  <w:num w:numId="12">
    <w:abstractNumId w:val="25"/>
  </w:num>
  <w:num w:numId="13">
    <w:abstractNumId w:val="21"/>
  </w:num>
  <w:num w:numId="14">
    <w:abstractNumId w:val="28"/>
  </w:num>
  <w:num w:numId="15">
    <w:abstractNumId w:val="12"/>
  </w:num>
  <w:num w:numId="16">
    <w:abstractNumId w:val="7"/>
  </w:num>
  <w:num w:numId="17">
    <w:abstractNumId w:val="8"/>
  </w:num>
  <w:num w:numId="18">
    <w:abstractNumId w:val="19"/>
  </w:num>
  <w:num w:numId="19">
    <w:abstractNumId w:val="16"/>
  </w:num>
  <w:num w:numId="20">
    <w:abstractNumId w:val="11"/>
  </w:num>
  <w:num w:numId="21">
    <w:abstractNumId w:val="20"/>
  </w:num>
  <w:num w:numId="22">
    <w:abstractNumId w:val="1"/>
  </w:num>
  <w:num w:numId="23">
    <w:abstractNumId w:val="0"/>
  </w:num>
  <w:num w:numId="24">
    <w:abstractNumId w:val="10"/>
  </w:num>
  <w:num w:numId="25">
    <w:abstractNumId w:val="4"/>
  </w:num>
  <w:num w:numId="26">
    <w:abstractNumId w:val="5"/>
  </w:num>
  <w:num w:numId="27">
    <w:abstractNumId w:val="27"/>
  </w:num>
  <w:num w:numId="28">
    <w:abstractNumId w:val="9"/>
  </w:num>
  <w:num w:numId="29">
    <w:abstractNumId w:val="3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33B82"/>
    <w:rsid w:val="00041DD4"/>
    <w:rsid w:val="00044C81"/>
    <w:rsid w:val="000658F1"/>
    <w:rsid w:val="00066178"/>
    <w:rsid w:val="000A3440"/>
    <w:rsid w:val="001A1CF9"/>
    <w:rsid w:val="001D4A0E"/>
    <w:rsid w:val="00204211"/>
    <w:rsid w:val="00270166"/>
    <w:rsid w:val="00273413"/>
    <w:rsid w:val="00283AF9"/>
    <w:rsid w:val="002A670F"/>
    <w:rsid w:val="00340AAE"/>
    <w:rsid w:val="00367E2B"/>
    <w:rsid w:val="003943E9"/>
    <w:rsid w:val="003A0343"/>
    <w:rsid w:val="004558D6"/>
    <w:rsid w:val="00532361"/>
    <w:rsid w:val="005C52A3"/>
    <w:rsid w:val="00610546"/>
    <w:rsid w:val="00655A8E"/>
    <w:rsid w:val="00656B57"/>
    <w:rsid w:val="00704449"/>
    <w:rsid w:val="00704C76"/>
    <w:rsid w:val="00710EDB"/>
    <w:rsid w:val="007140C9"/>
    <w:rsid w:val="0071726D"/>
    <w:rsid w:val="00717311"/>
    <w:rsid w:val="007961E4"/>
    <w:rsid w:val="007C3A86"/>
    <w:rsid w:val="007C7435"/>
    <w:rsid w:val="00806D15"/>
    <w:rsid w:val="008513CC"/>
    <w:rsid w:val="00880CDA"/>
    <w:rsid w:val="00890B0A"/>
    <w:rsid w:val="00897891"/>
    <w:rsid w:val="008C7B83"/>
    <w:rsid w:val="008D3A9A"/>
    <w:rsid w:val="008F4ECE"/>
    <w:rsid w:val="00902365"/>
    <w:rsid w:val="00A3167C"/>
    <w:rsid w:val="00A5480D"/>
    <w:rsid w:val="00A75CAD"/>
    <w:rsid w:val="00A83D2E"/>
    <w:rsid w:val="00A85538"/>
    <w:rsid w:val="00B21C65"/>
    <w:rsid w:val="00B24373"/>
    <w:rsid w:val="00B939B7"/>
    <w:rsid w:val="00CA2808"/>
    <w:rsid w:val="00CB1EC1"/>
    <w:rsid w:val="00D04F5F"/>
    <w:rsid w:val="00D44D00"/>
    <w:rsid w:val="00DC4F02"/>
    <w:rsid w:val="00DE3385"/>
    <w:rsid w:val="00E01D1E"/>
    <w:rsid w:val="00E5609B"/>
    <w:rsid w:val="00ED5FDD"/>
    <w:rsid w:val="00FC7083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uiPriority w:val="20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uiPriority w:val="20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160/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garantF1://6881778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29</Pages>
  <Words>8886</Words>
  <Characters>50652</Characters>
  <Application>Microsoft Office Word</Application>
  <DocSecurity>0</DocSecurity>
  <Lines>422</Lines>
  <Paragraphs>118</Paragraphs>
  <ScaleCrop>false</ScaleCrop>
  <Company/>
  <LinksUpToDate>false</LinksUpToDate>
  <CharactersWithSpaces>59420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53</cp:revision>
  <dcterms:created xsi:type="dcterms:W3CDTF">2023-11-09T06:45:00Z</dcterms:created>
  <dcterms:modified xsi:type="dcterms:W3CDTF">2024-01-19T08:07:00Z</dcterms:modified>
</cp:coreProperties>
</file>