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21FFC">
        <w:rPr>
          <w:rFonts w:ascii="Times New Roman" w:hAnsi="Times New Roman" w:cs="Times New Roman"/>
          <w:sz w:val="28"/>
          <w:szCs w:val="28"/>
          <w:u w:val="single"/>
        </w:rPr>
        <w:t>30</w:t>
      </w:r>
      <w:r w:rsidR="00656B57">
        <w:rPr>
          <w:rFonts w:ascii="Times New Roman" w:hAnsi="Times New Roman" w:cs="Times New Roman"/>
          <w:sz w:val="28"/>
          <w:szCs w:val="28"/>
          <w:u w:val="single"/>
        </w:rPr>
        <w:t xml:space="preserve"> от </w:t>
      </w:r>
      <w:r w:rsidR="00D1541A">
        <w:rPr>
          <w:rFonts w:ascii="Times New Roman" w:hAnsi="Times New Roman" w:cs="Times New Roman"/>
          <w:sz w:val="28"/>
          <w:szCs w:val="28"/>
          <w:u w:val="single"/>
        </w:rPr>
        <w:t>2</w:t>
      </w:r>
      <w:r w:rsidR="002E44FD">
        <w:rPr>
          <w:rFonts w:ascii="Times New Roman" w:hAnsi="Times New Roman" w:cs="Times New Roman"/>
          <w:sz w:val="28"/>
          <w:szCs w:val="28"/>
          <w:u w:val="single"/>
        </w:rPr>
        <w:t>8</w:t>
      </w:r>
      <w:r w:rsidR="0058086E">
        <w:rPr>
          <w:rFonts w:ascii="Times New Roman" w:hAnsi="Times New Roman" w:cs="Times New Roman"/>
          <w:sz w:val="28"/>
          <w:szCs w:val="28"/>
          <w:u w:val="single"/>
        </w:rPr>
        <w:t xml:space="preserve"> сентября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jc w:val="center"/>
        <w:tblLook w:val="04A0" w:firstRow="1" w:lastRow="0" w:firstColumn="1" w:lastColumn="0" w:noHBand="0" w:noVBand="1"/>
      </w:tblPr>
      <w:tblGrid>
        <w:gridCol w:w="9571"/>
      </w:tblGrid>
      <w:tr w:rsidR="00E5609B" w:rsidTr="002E44FD">
        <w:trPr>
          <w:jc w:val="center"/>
        </w:trPr>
        <w:tc>
          <w:tcPr>
            <w:tcW w:w="9571" w:type="dxa"/>
          </w:tcPr>
          <w:p w:rsidR="00E5609B" w:rsidRDefault="00E5609B" w:rsidP="00E05D34">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05D34">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05D34">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420BB3">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420BB3" w:rsidRDefault="00420BB3" w:rsidP="00D1541A">
      <w:pPr>
        <w:rPr>
          <w:rFonts w:ascii="Times New Roman" w:hAnsi="Times New Roman" w:cs="Times New Roman"/>
          <w:b/>
          <w:bCs/>
          <w:color w:val="000000"/>
          <w:sz w:val="28"/>
          <w:szCs w:val="28"/>
        </w:rPr>
      </w:pPr>
      <w:bookmarkStart w:id="0" w:name="_Hlk147483900"/>
    </w:p>
    <w:p w:rsidR="00420BB3" w:rsidRDefault="00420BB3" w:rsidP="00D1541A">
      <w:pPr>
        <w:rPr>
          <w:rFonts w:ascii="Times New Roman" w:hAnsi="Times New Roman" w:cs="Times New Roman"/>
          <w:b/>
          <w:bCs/>
          <w:color w:val="000000"/>
          <w:sz w:val="28"/>
          <w:szCs w:val="28"/>
        </w:rPr>
      </w:pPr>
    </w:p>
    <w:p w:rsidR="00420BB3" w:rsidRDefault="00420BB3" w:rsidP="00D1541A">
      <w:pPr>
        <w:rPr>
          <w:rFonts w:ascii="Times New Roman" w:hAnsi="Times New Roman" w:cs="Times New Roman"/>
          <w:b/>
          <w:bCs/>
          <w:color w:val="000000"/>
          <w:sz w:val="28"/>
          <w:szCs w:val="28"/>
        </w:rPr>
      </w:pPr>
    </w:p>
    <w:p w:rsidR="00621FFC" w:rsidRPr="00621FFC" w:rsidRDefault="00621FFC" w:rsidP="00621FFC">
      <w:pPr>
        <w:widowControl/>
        <w:autoSpaceDE/>
        <w:autoSpaceDN/>
        <w:jc w:val="center"/>
        <w:rPr>
          <w:rFonts w:ascii="Times New Roman" w:hAnsi="Times New Roman" w:cs="Times New Roman"/>
          <w:sz w:val="28"/>
          <w:szCs w:val="24"/>
          <w:lang w:eastAsia="en-US"/>
        </w:rPr>
      </w:pPr>
      <w:r w:rsidRPr="00621FFC">
        <w:rPr>
          <w:rFonts w:ascii="Times New Roman" w:hAnsi="Times New Roman" w:cs="Times New Roman"/>
          <w:sz w:val="28"/>
          <w:szCs w:val="24"/>
          <w:lang w:eastAsia="en-US"/>
        </w:rPr>
        <w:t>АДМИНИСТРАЦИЯ ТЕМНИКОВСКОГО МУНИЦИПАЛЬНОГО РАЙОНА РЕСПУБЛИКИ МОРДОВИЯ</w:t>
      </w:r>
    </w:p>
    <w:p w:rsidR="00621FFC" w:rsidRPr="00621FFC" w:rsidRDefault="00621FFC" w:rsidP="00621FFC">
      <w:pPr>
        <w:widowControl/>
        <w:autoSpaceDE/>
        <w:autoSpaceDN/>
        <w:ind w:firstLine="720"/>
        <w:jc w:val="center"/>
        <w:rPr>
          <w:rFonts w:ascii="Times New Roman" w:hAnsi="Times New Roman" w:cs="Times New Roman"/>
          <w:sz w:val="28"/>
          <w:szCs w:val="24"/>
          <w:lang w:eastAsia="en-US"/>
        </w:rPr>
      </w:pPr>
    </w:p>
    <w:p w:rsidR="00621FFC" w:rsidRPr="00621FFC" w:rsidRDefault="00621FFC" w:rsidP="00621FFC">
      <w:pPr>
        <w:widowControl/>
        <w:autoSpaceDE/>
        <w:autoSpaceDN/>
        <w:ind w:firstLine="720"/>
        <w:jc w:val="center"/>
        <w:rPr>
          <w:rFonts w:ascii="Times New Roman" w:hAnsi="Times New Roman" w:cs="Times New Roman"/>
          <w:b/>
          <w:sz w:val="28"/>
          <w:szCs w:val="24"/>
          <w:u w:val="single"/>
          <w:lang w:eastAsia="en-US"/>
        </w:rPr>
      </w:pPr>
    </w:p>
    <w:p w:rsidR="00621FFC" w:rsidRPr="00621FFC" w:rsidRDefault="00621FFC" w:rsidP="00621FFC">
      <w:pPr>
        <w:widowControl/>
        <w:autoSpaceDE/>
        <w:autoSpaceDN/>
        <w:spacing w:line="360" w:lineRule="auto"/>
        <w:ind w:firstLine="720"/>
        <w:jc w:val="center"/>
        <w:rPr>
          <w:rFonts w:ascii="Times New Roman" w:hAnsi="Times New Roman" w:cs="Times New Roman"/>
          <w:b/>
          <w:sz w:val="34"/>
          <w:szCs w:val="24"/>
          <w:lang w:eastAsia="en-US"/>
        </w:rPr>
      </w:pPr>
      <w:r w:rsidRPr="00621FFC">
        <w:rPr>
          <w:rFonts w:ascii="Times New Roman" w:hAnsi="Times New Roman" w:cs="Times New Roman"/>
          <w:b/>
          <w:sz w:val="34"/>
          <w:szCs w:val="24"/>
          <w:lang w:eastAsia="en-US"/>
        </w:rPr>
        <w:t>П О С Т А Н О В Л Е Н И Е</w:t>
      </w:r>
    </w:p>
    <w:p w:rsidR="00621FFC" w:rsidRPr="00621FFC" w:rsidRDefault="00621FFC" w:rsidP="00621FFC">
      <w:pPr>
        <w:widowControl/>
        <w:autoSpaceDE/>
        <w:autoSpaceDN/>
        <w:jc w:val="both"/>
        <w:rPr>
          <w:rFonts w:eastAsia="Arial"/>
          <w:sz w:val="20"/>
          <w:szCs w:val="24"/>
          <w:lang w:eastAsia="en-US"/>
        </w:rPr>
      </w:pPr>
    </w:p>
    <w:p w:rsidR="00621FFC" w:rsidRPr="00621FFC" w:rsidRDefault="00621FFC" w:rsidP="00621FFC">
      <w:pPr>
        <w:widowControl/>
        <w:tabs>
          <w:tab w:val="left" w:pos="3195"/>
        </w:tabs>
        <w:autoSpaceDE/>
        <w:autoSpaceDN/>
        <w:spacing w:line="360" w:lineRule="auto"/>
        <w:jc w:val="center"/>
        <w:rPr>
          <w:rFonts w:ascii="Times New Roman" w:hAnsi="Times New Roman" w:cs="Times New Roman"/>
          <w:sz w:val="28"/>
          <w:szCs w:val="24"/>
          <w:lang w:eastAsia="en-US"/>
        </w:rPr>
      </w:pPr>
      <w:r w:rsidRPr="00621FFC">
        <w:rPr>
          <w:rFonts w:ascii="Times New Roman" w:hAnsi="Times New Roman" w:cs="Times New Roman"/>
          <w:sz w:val="28"/>
          <w:szCs w:val="24"/>
          <w:lang w:eastAsia="en-US"/>
        </w:rPr>
        <w:t xml:space="preserve">     г. Темников</w:t>
      </w:r>
    </w:p>
    <w:p w:rsidR="00621FFC" w:rsidRPr="00621FFC" w:rsidRDefault="00621FFC" w:rsidP="00621FFC">
      <w:pPr>
        <w:widowControl/>
        <w:tabs>
          <w:tab w:val="left" w:pos="3195"/>
        </w:tabs>
        <w:autoSpaceDE/>
        <w:autoSpaceDN/>
        <w:spacing w:line="360" w:lineRule="auto"/>
        <w:rPr>
          <w:rFonts w:ascii="Times New Roman" w:hAnsi="Times New Roman" w:cs="Times New Roman"/>
          <w:sz w:val="28"/>
          <w:szCs w:val="24"/>
          <w:lang w:eastAsia="en-US"/>
        </w:rPr>
      </w:pPr>
      <w:r w:rsidRPr="00621FFC">
        <w:rPr>
          <w:rFonts w:ascii="Times New Roman" w:hAnsi="Times New Roman" w:cs="Times New Roman"/>
          <w:sz w:val="28"/>
          <w:szCs w:val="24"/>
          <w:lang w:eastAsia="en-US"/>
        </w:rPr>
        <w:t>05 августа 2024г</w:t>
      </w:r>
      <w:r w:rsidRPr="00621FFC">
        <w:rPr>
          <w:rFonts w:ascii="Times New Roman" w:hAnsi="Times New Roman" w:cs="Times New Roman"/>
          <w:sz w:val="28"/>
          <w:szCs w:val="24"/>
          <w:lang w:eastAsia="en-US"/>
        </w:rPr>
        <w:tab/>
        <w:t xml:space="preserve">                                                                                     № 340</w:t>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r w:rsidRPr="00621FFC">
        <w:rPr>
          <w:rFonts w:ascii="Times New Roman" w:hAnsi="Times New Roman" w:cs="Times New Roman"/>
          <w:sz w:val="28"/>
          <w:szCs w:val="24"/>
          <w:lang w:eastAsia="en-US"/>
        </w:rPr>
        <w:tab/>
      </w:r>
    </w:p>
    <w:p w:rsidR="00621FFC" w:rsidRPr="00621FFC" w:rsidRDefault="00621FFC" w:rsidP="00621FFC">
      <w:pPr>
        <w:widowControl/>
        <w:tabs>
          <w:tab w:val="left" w:pos="3195"/>
        </w:tabs>
        <w:autoSpaceDE/>
        <w:autoSpaceDN/>
        <w:jc w:val="center"/>
        <w:rPr>
          <w:rFonts w:ascii="Times New Roman" w:hAnsi="Times New Roman" w:cs="Times New Roman"/>
          <w:b/>
          <w:sz w:val="28"/>
          <w:szCs w:val="28"/>
          <w:lang w:eastAsia="en-US"/>
        </w:rPr>
      </w:pPr>
      <w:r w:rsidRPr="00621FFC">
        <w:rPr>
          <w:rFonts w:ascii="Times New Roman" w:hAnsi="Times New Roman" w:cs="Times New Roman"/>
          <w:b/>
          <w:sz w:val="28"/>
          <w:szCs w:val="28"/>
          <w:lang w:eastAsia="en-US"/>
        </w:rPr>
        <w:t xml:space="preserve">Об утверждении муниципальной программы «Энергосбережение и повышение энергетической эффективности на территории Темниковского муниципального района Республики Мордовия»  </w:t>
      </w:r>
    </w:p>
    <w:p w:rsidR="00621FFC" w:rsidRPr="00621FFC" w:rsidRDefault="00621FFC" w:rsidP="00621FFC">
      <w:pPr>
        <w:widowControl/>
        <w:tabs>
          <w:tab w:val="left" w:pos="3195"/>
        </w:tabs>
        <w:autoSpaceDE/>
        <w:autoSpaceDN/>
        <w:jc w:val="center"/>
        <w:rPr>
          <w:rFonts w:ascii="Times New Roman" w:hAnsi="Times New Roman" w:cs="Times New Roman"/>
          <w:b/>
          <w:sz w:val="28"/>
          <w:szCs w:val="28"/>
          <w:lang w:eastAsia="en-US"/>
        </w:rPr>
      </w:pPr>
    </w:p>
    <w:p w:rsidR="00621FFC" w:rsidRPr="00621FFC" w:rsidRDefault="00621FFC" w:rsidP="00621FFC">
      <w:pPr>
        <w:widowControl/>
        <w:tabs>
          <w:tab w:val="left" w:pos="3195"/>
        </w:tabs>
        <w:autoSpaceDE/>
        <w:autoSpaceDN/>
        <w:ind w:firstLine="709"/>
        <w:jc w:val="both"/>
        <w:rPr>
          <w:rFonts w:ascii="Times New Roman" w:hAnsi="Times New Roman" w:cs="Times New Roman"/>
          <w:sz w:val="28"/>
          <w:szCs w:val="24"/>
          <w:lang w:eastAsia="en-US"/>
        </w:rPr>
      </w:pPr>
      <w:r w:rsidRPr="00621FFC">
        <w:rPr>
          <w:rFonts w:ascii="Times New Roman" w:hAnsi="Times New Roman" w:cs="Times New Roman"/>
          <w:sz w:val="28"/>
          <w:szCs w:val="24"/>
          <w:lang w:eastAsia="en-US"/>
        </w:rPr>
        <w:t xml:space="preserve">В соответствии с требованиями статьи 179 Бюджетного кодекса Российской Федерации и положений Федерального закона от 06.10.2003 г. </w:t>
      </w:r>
      <w:r w:rsidRPr="00621FFC">
        <w:rPr>
          <w:rFonts w:ascii="Times New Roman" w:eastAsia="Segoe UI Symbol" w:hAnsi="Times New Roman" w:cs="Times New Roman"/>
          <w:sz w:val="28"/>
          <w:szCs w:val="24"/>
          <w:lang w:eastAsia="en-US"/>
        </w:rPr>
        <w:t>№</w:t>
      </w:r>
      <w:r w:rsidRPr="00621FFC">
        <w:rPr>
          <w:rFonts w:ascii="Times New Roman" w:hAnsi="Times New Roman" w:cs="Times New Roman"/>
          <w:sz w:val="28"/>
          <w:szCs w:val="24"/>
          <w:lang w:eastAsia="en-US"/>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621FFC" w:rsidRPr="00621FFC" w:rsidRDefault="00621FFC" w:rsidP="00621FFC">
      <w:pPr>
        <w:widowControl/>
        <w:tabs>
          <w:tab w:val="left" w:pos="3195"/>
        </w:tabs>
        <w:autoSpaceDE/>
        <w:autoSpaceDN/>
        <w:contextualSpacing/>
        <w:jc w:val="both"/>
        <w:rPr>
          <w:rFonts w:ascii="Times New Roman" w:hAnsi="Times New Roman" w:cs="Times New Roman"/>
          <w:sz w:val="28"/>
          <w:szCs w:val="22"/>
        </w:rPr>
      </w:pPr>
      <w:r w:rsidRPr="00621FFC">
        <w:rPr>
          <w:rFonts w:ascii="Times New Roman" w:hAnsi="Times New Roman" w:cs="Times New Roman"/>
          <w:sz w:val="28"/>
          <w:szCs w:val="22"/>
        </w:rPr>
        <w:t xml:space="preserve">        1. Утвердить:</w:t>
      </w:r>
    </w:p>
    <w:p w:rsidR="00621FFC" w:rsidRPr="00621FFC" w:rsidRDefault="00621FFC" w:rsidP="00621FFC">
      <w:pPr>
        <w:widowControl/>
        <w:tabs>
          <w:tab w:val="left" w:pos="3195"/>
        </w:tabs>
        <w:autoSpaceDE/>
        <w:autoSpaceDN/>
        <w:ind w:firstLine="567"/>
        <w:contextualSpacing/>
        <w:jc w:val="both"/>
        <w:rPr>
          <w:rFonts w:ascii="Times New Roman" w:hAnsi="Times New Roman" w:cs="Times New Roman"/>
          <w:sz w:val="28"/>
          <w:szCs w:val="22"/>
        </w:rPr>
      </w:pPr>
      <w:r w:rsidRPr="00621FFC">
        <w:rPr>
          <w:rFonts w:ascii="Times New Roman" w:hAnsi="Times New Roman" w:cs="Times New Roman"/>
          <w:sz w:val="28"/>
          <w:szCs w:val="22"/>
        </w:rPr>
        <w:t xml:space="preserve">- муниципальную программу </w:t>
      </w:r>
      <w:r w:rsidRPr="00621FFC">
        <w:rPr>
          <w:rFonts w:ascii="Times New Roman" w:hAnsi="Times New Roman" w:cs="Times New Roman"/>
          <w:sz w:val="28"/>
          <w:szCs w:val="28"/>
        </w:rPr>
        <w:t>«Энергосбережение и повышение энергетической эффективности на территории Темниковского муниципального района Республики Мордовия» (</w:t>
      </w:r>
      <w:r w:rsidRPr="00621FFC">
        <w:rPr>
          <w:rFonts w:ascii="Times New Roman" w:hAnsi="Times New Roman" w:cs="Times New Roman"/>
          <w:sz w:val="28"/>
          <w:szCs w:val="22"/>
        </w:rPr>
        <w:t>Приложение 1);</w:t>
      </w:r>
    </w:p>
    <w:p w:rsidR="00621FFC" w:rsidRPr="00621FFC" w:rsidRDefault="00621FFC" w:rsidP="00621FFC">
      <w:pPr>
        <w:widowControl/>
        <w:tabs>
          <w:tab w:val="left" w:pos="3195"/>
        </w:tabs>
        <w:autoSpaceDE/>
        <w:autoSpaceDN/>
        <w:ind w:firstLine="219"/>
        <w:contextualSpacing/>
        <w:jc w:val="both"/>
        <w:rPr>
          <w:rFonts w:ascii="Times New Roman" w:hAnsi="Times New Roman" w:cs="Times New Roman"/>
          <w:sz w:val="28"/>
          <w:szCs w:val="22"/>
        </w:rPr>
      </w:pPr>
      <w:r w:rsidRPr="00621FFC">
        <w:rPr>
          <w:rFonts w:ascii="Times New Roman" w:hAnsi="Times New Roman" w:cs="Times New Roman"/>
          <w:sz w:val="28"/>
          <w:szCs w:val="22"/>
        </w:rPr>
        <w:t xml:space="preserve">- детальный план-график реализации </w:t>
      </w:r>
      <w:r w:rsidRPr="00621FFC">
        <w:rPr>
          <w:rFonts w:ascii="Times New Roman" w:hAnsi="Times New Roman" w:cs="Times New Roman"/>
          <w:sz w:val="28"/>
          <w:szCs w:val="28"/>
        </w:rPr>
        <w:t xml:space="preserve">муниципальной программы «Энергосбережение и повышение энергетической эффективности на территории Темниковского муниципального района Республики Мордовия» </w:t>
      </w:r>
      <w:r w:rsidRPr="00621FFC">
        <w:rPr>
          <w:rFonts w:ascii="Times New Roman" w:hAnsi="Times New Roman" w:cs="Times New Roman"/>
          <w:sz w:val="28"/>
          <w:szCs w:val="22"/>
        </w:rPr>
        <w:t>(Приложение 2);</w:t>
      </w:r>
    </w:p>
    <w:p w:rsidR="00621FFC" w:rsidRPr="00621FFC" w:rsidRDefault="00621FFC" w:rsidP="00621FFC">
      <w:pPr>
        <w:widowControl/>
        <w:tabs>
          <w:tab w:val="left" w:pos="3195"/>
        </w:tabs>
        <w:autoSpaceDE/>
        <w:autoSpaceDN/>
        <w:contextualSpacing/>
        <w:jc w:val="both"/>
        <w:rPr>
          <w:rFonts w:ascii="Times New Roman" w:hAnsi="Times New Roman" w:cs="Times New Roman"/>
          <w:sz w:val="28"/>
          <w:szCs w:val="22"/>
        </w:rPr>
      </w:pPr>
      <w:r w:rsidRPr="00621FFC">
        <w:rPr>
          <w:rFonts w:ascii="Times New Roman" w:hAnsi="Times New Roman" w:cs="Times New Roman"/>
          <w:sz w:val="28"/>
          <w:szCs w:val="22"/>
        </w:rPr>
        <w:lastRenderedPageBreak/>
        <w:t xml:space="preserve">  -      </w:t>
      </w:r>
      <w:r w:rsidRPr="00621FFC">
        <w:rPr>
          <w:rFonts w:ascii="Times New Roman" w:hAnsi="Times New Roman" w:cs="Times New Roman"/>
          <w:sz w:val="28"/>
          <w:szCs w:val="28"/>
        </w:rPr>
        <w:t xml:space="preserve">план реализации муниципальной программы «Энергосбережение и повышение энергетической эффективности на территории Темниковского муниципального района Республики Мордовия» </w:t>
      </w:r>
      <w:r w:rsidRPr="00621FFC">
        <w:rPr>
          <w:rFonts w:ascii="Times New Roman" w:hAnsi="Times New Roman" w:cs="Times New Roman"/>
          <w:sz w:val="28"/>
          <w:szCs w:val="22"/>
        </w:rPr>
        <w:t>(Приложение 3).</w:t>
      </w:r>
    </w:p>
    <w:p w:rsidR="00621FFC" w:rsidRPr="00621FFC" w:rsidRDefault="00621FFC" w:rsidP="00621FFC">
      <w:pPr>
        <w:widowControl/>
        <w:tabs>
          <w:tab w:val="left" w:pos="3195"/>
        </w:tabs>
        <w:autoSpaceDE/>
        <w:autoSpaceDN/>
        <w:ind w:firstLine="219"/>
        <w:contextualSpacing/>
        <w:jc w:val="both"/>
        <w:rPr>
          <w:rFonts w:ascii="Times New Roman" w:hAnsi="Times New Roman" w:cs="Times New Roman"/>
          <w:sz w:val="28"/>
          <w:szCs w:val="22"/>
        </w:rPr>
      </w:pPr>
      <w:r w:rsidRPr="00621FFC">
        <w:rPr>
          <w:rFonts w:ascii="Times New Roman" w:hAnsi="Times New Roman" w:cs="Times New Roman"/>
          <w:sz w:val="28"/>
          <w:szCs w:val="22"/>
        </w:rPr>
        <w:t xml:space="preserve">        2. Признать утратившим силу постановление Администрации Темниковского муниципального района Республики Мордовия от 11.08.2020г. №341 Об утверждении муниципальной программы </w:t>
      </w:r>
      <w:r w:rsidRPr="00621FFC">
        <w:rPr>
          <w:rFonts w:ascii="Times New Roman" w:hAnsi="Times New Roman" w:cs="Times New Roman"/>
          <w:sz w:val="28"/>
          <w:szCs w:val="28"/>
        </w:rPr>
        <w:t>«Энергосбережение и повышение энергетической эффективности на территории Темниковского муниципального района»</w:t>
      </w:r>
      <w:r w:rsidRPr="00621FFC">
        <w:rPr>
          <w:rFonts w:ascii="Times New Roman" w:hAnsi="Times New Roman" w:cs="Times New Roman"/>
          <w:bCs/>
          <w:sz w:val="28"/>
          <w:szCs w:val="22"/>
        </w:rPr>
        <w:t xml:space="preserve">.                                                                                 </w:t>
      </w:r>
      <w:r w:rsidRPr="00621FFC">
        <w:rPr>
          <w:rFonts w:ascii="Times New Roman" w:hAnsi="Times New Roman" w:cs="Times New Roman"/>
          <w:sz w:val="28"/>
          <w:szCs w:val="22"/>
        </w:rPr>
        <w:t xml:space="preserve">       </w:t>
      </w: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r w:rsidRPr="00621FFC">
        <w:rPr>
          <w:rFonts w:ascii="Times New Roman" w:hAnsi="Times New Roman" w:cs="Times New Roman"/>
          <w:sz w:val="28"/>
          <w:szCs w:val="24"/>
          <w:lang w:eastAsia="en-US"/>
        </w:rPr>
        <w:t xml:space="preserve">          3.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Симцова А.В.</w:t>
      </w: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r w:rsidRPr="00621FFC">
        <w:rPr>
          <w:rFonts w:ascii="Times New Roman" w:hAnsi="Times New Roman" w:cs="Times New Roman"/>
          <w:sz w:val="28"/>
          <w:szCs w:val="24"/>
          <w:lang w:eastAsia="en-US"/>
        </w:rPr>
        <w:t xml:space="preserve">         4. Настоящее постановление вступает в силу после его официального опубликования.</w:t>
      </w: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p>
    <w:p w:rsidR="00621FFC" w:rsidRPr="00621FFC" w:rsidRDefault="00621FFC" w:rsidP="00621FFC">
      <w:pPr>
        <w:widowControl/>
        <w:tabs>
          <w:tab w:val="left" w:pos="3195"/>
        </w:tabs>
        <w:autoSpaceDE/>
        <w:autoSpaceDN/>
        <w:jc w:val="both"/>
        <w:rPr>
          <w:rFonts w:ascii="Times New Roman" w:hAnsi="Times New Roman" w:cs="Times New Roman"/>
          <w:sz w:val="28"/>
          <w:szCs w:val="24"/>
          <w:lang w:eastAsia="en-US"/>
        </w:rPr>
      </w:pPr>
      <w:r w:rsidRPr="00621FFC">
        <w:rPr>
          <w:rFonts w:ascii="Times New Roman" w:hAnsi="Times New Roman" w:cs="Times New Roman"/>
          <w:sz w:val="28"/>
          <w:szCs w:val="24"/>
          <w:lang w:eastAsia="en-US"/>
        </w:rPr>
        <w:t>Глава Темниковского</w:t>
      </w:r>
    </w:p>
    <w:p w:rsidR="00621FFC" w:rsidRPr="00621FFC" w:rsidRDefault="00621FFC" w:rsidP="00621FFC">
      <w:pPr>
        <w:widowControl/>
        <w:tabs>
          <w:tab w:val="left" w:pos="8295"/>
        </w:tabs>
        <w:autoSpaceDE/>
        <w:autoSpaceDN/>
        <w:jc w:val="both"/>
        <w:rPr>
          <w:rFonts w:eastAsia="Arial"/>
          <w:sz w:val="20"/>
          <w:szCs w:val="24"/>
          <w:lang w:eastAsia="en-US"/>
        </w:rPr>
      </w:pPr>
      <w:r w:rsidRPr="00621FFC">
        <w:rPr>
          <w:rFonts w:ascii="Times New Roman" w:hAnsi="Times New Roman" w:cs="Times New Roman"/>
          <w:sz w:val="28"/>
          <w:szCs w:val="24"/>
          <w:lang w:eastAsia="en-US"/>
        </w:rPr>
        <w:t>муниципального района                                                                             О.Н. Родайкин</w:t>
      </w:r>
    </w:p>
    <w:p w:rsidR="00621FFC" w:rsidRP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2E44FD" w:rsidRDefault="002E44FD" w:rsidP="00621FFC">
      <w:pPr>
        <w:widowControl/>
        <w:autoSpaceDE/>
        <w:autoSpaceDN/>
        <w:jc w:val="right"/>
        <w:rPr>
          <w:rFonts w:ascii="Times New Roman" w:hAnsi="Times New Roman" w:cs="Times New Roman"/>
          <w:sz w:val="28"/>
          <w:szCs w:val="28"/>
          <w:lang w:eastAsia="en-US"/>
        </w:rPr>
      </w:pPr>
    </w:p>
    <w:p w:rsidR="002E44FD" w:rsidRDefault="002E44FD" w:rsidP="00621FFC">
      <w:pPr>
        <w:widowControl/>
        <w:autoSpaceDE/>
        <w:autoSpaceDN/>
        <w:jc w:val="right"/>
        <w:rPr>
          <w:rFonts w:ascii="Times New Roman" w:hAnsi="Times New Roman" w:cs="Times New Roman"/>
          <w:sz w:val="28"/>
          <w:szCs w:val="28"/>
          <w:lang w:eastAsia="en-US"/>
        </w:rPr>
      </w:pPr>
    </w:p>
    <w:p w:rsidR="002E44FD" w:rsidRDefault="002E44FD" w:rsidP="00621FFC">
      <w:pPr>
        <w:widowControl/>
        <w:autoSpaceDE/>
        <w:autoSpaceDN/>
        <w:jc w:val="right"/>
        <w:rPr>
          <w:rFonts w:ascii="Times New Roman" w:hAnsi="Times New Roman" w:cs="Times New Roman"/>
          <w:sz w:val="28"/>
          <w:szCs w:val="28"/>
          <w:lang w:eastAsia="en-US"/>
        </w:rPr>
      </w:pPr>
    </w:p>
    <w:p w:rsidR="002E44FD" w:rsidRDefault="002E44FD" w:rsidP="00621FFC">
      <w:pPr>
        <w:widowControl/>
        <w:autoSpaceDE/>
        <w:autoSpaceDN/>
        <w:jc w:val="right"/>
        <w:rPr>
          <w:rFonts w:ascii="Times New Roman" w:hAnsi="Times New Roman" w:cs="Times New Roman"/>
          <w:sz w:val="28"/>
          <w:szCs w:val="28"/>
          <w:lang w:eastAsia="en-US"/>
        </w:rPr>
      </w:pPr>
    </w:p>
    <w:p w:rsidR="00621FFC" w:rsidRDefault="00621FFC" w:rsidP="00621FFC">
      <w:pPr>
        <w:widowControl/>
        <w:autoSpaceDE/>
        <w:autoSpaceDN/>
        <w:jc w:val="right"/>
        <w:rPr>
          <w:rFonts w:ascii="Times New Roman" w:hAnsi="Times New Roman" w:cs="Times New Roman"/>
          <w:sz w:val="28"/>
          <w:szCs w:val="28"/>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right"/>
        <w:rPr>
          <w:rFonts w:ascii="Times New Roman" w:hAnsi="Times New Roman" w:cs="Times New Roman"/>
          <w:sz w:val="24"/>
          <w:szCs w:val="24"/>
          <w:lang w:eastAsia="en-US"/>
        </w:rPr>
      </w:pPr>
    </w:p>
    <w:p w:rsidR="00621FFC" w:rsidRPr="00621FFC" w:rsidRDefault="00621FFC" w:rsidP="00621FFC">
      <w:pPr>
        <w:widowControl/>
        <w:autoSpaceDE/>
        <w:autoSpaceDN/>
        <w:jc w:val="center"/>
        <w:rPr>
          <w:rFonts w:ascii="Times New Roman" w:hAnsi="Times New Roman" w:cs="Times New Roman"/>
          <w:b/>
          <w:bCs/>
          <w:sz w:val="28"/>
          <w:szCs w:val="28"/>
          <w:lang w:eastAsia="en-US"/>
        </w:rPr>
      </w:pPr>
      <w:r w:rsidRPr="00621FFC">
        <w:rPr>
          <w:rFonts w:ascii="Times New Roman" w:hAnsi="Times New Roman" w:cs="Times New Roman"/>
          <w:b/>
          <w:sz w:val="32"/>
          <w:szCs w:val="32"/>
          <w:lang w:eastAsia="en-US"/>
        </w:rPr>
        <w:t>Муниципальная программа</w:t>
      </w:r>
      <w:r w:rsidRPr="00621FFC">
        <w:rPr>
          <w:rFonts w:ascii="Times New Roman" w:hAnsi="Times New Roman" w:cs="Times New Roman"/>
          <w:sz w:val="28"/>
          <w:szCs w:val="28"/>
          <w:lang w:eastAsia="en-US"/>
        </w:rPr>
        <w:br/>
      </w:r>
      <w:r w:rsidRPr="00621FFC">
        <w:rPr>
          <w:rFonts w:ascii="Times New Roman" w:hAnsi="Times New Roman" w:cs="Times New Roman"/>
          <w:b/>
          <w:bCs/>
          <w:sz w:val="28"/>
          <w:szCs w:val="28"/>
          <w:lang w:eastAsia="en-US"/>
        </w:rPr>
        <w:t xml:space="preserve"> «Энергосбережение и повышение энергетической эффективности </w:t>
      </w:r>
    </w:p>
    <w:p w:rsidR="00621FFC" w:rsidRPr="00621FFC" w:rsidRDefault="00621FFC" w:rsidP="00621FFC">
      <w:pPr>
        <w:widowControl/>
        <w:autoSpaceDE/>
        <w:autoSpaceDN/>
        <w:jc w:val="center"/>
        <w:rPr>
          <w:rFonts w:ascii="Times New Roman" w:hAnsi="Times New Roman" w:cs="Times New Roman"/>
          <w:b/>
          <w:bCs/>
          <w:sz w:val="28"/>
          <w:szCs w:val="28"/>
          <w:lang w:eastAsia="en-US"/>
        </w:rPr>
      </w:pPr>
      <w:r w:rsidRPr="00621FFC">
        <w:rPr>
          <w:rFonts w:ascii="Times New Roman" w:hAnsi="Times New Roman" w:cs="Times New Roman"/>
          <w:b/>
          <w:bCs/>
          <w:sz w:val="28"/>
          <w:szCs w:val="28"/>
          <w:lang w:eastAsia="en-US"/>
        </w:rPr>
        <w:t xml:space="preserve">на территории </w:t>
      </w:r>
    </w:p>
    <w:p w:rsidR="00621FFC" w:rsidRPr="00621FFC" w:rsidRDefault="00621FFC" w:rsidP="00621FFC">
      <w:pPr>
        <w:widowControl/>
        <w:autoSpaceDE/>
        <w:autoSpaceDN/>
        <w:jc w:val="center"/>
        <w:rPr>
          <w:rFonts w:ascii="Times New Roman" w:hAnsi="Times New Roman" w:cs="Times New Roman"/>
          <w:b/>
          <w:bCs/>
          <w:sz w:val="28"/>
          <w:szCs w:val="28"/>
          <w:lang w:eastAsia="en-US"/>
        </w:rPr>
      </w:pPr>
      <w:r w:rsidRPr="00621FFC">
        <w:rPr>
          <w:rFonts w:ascii="Times New Roman" w:hAnsi="Times New Roman" w:cs="Times New Roman"/>
          <w:b/>
          <w:bCs/>
          <w:sz w:val="28"/>
          <w:szCs w:val="28"/>
          <w:lang w:eastAsia="en-US"/>
        </w:rPr>
        <w:t>Темниковского муниципального района Республики Мордовия»</w:t>
      </w:r>
    </w:p>
    <w:p w:rsidR="00621FFC" w:rsidRPr="00621FFC" w:rsidRDefault="00621FFC" w:rsidP="00621FFC">
      <w:pPr>
        <w:widowControl/>
        <w:autoSpaceDE/>
        <w:autoSpaceDN/>
        <w:jc w:val="center"/>
        <w:rPr>
          <w:rFonts w:ascii="Times New Roman" w:hAnsi="Times New Roman" w:cs="Times New Roman"/>
          <w:b/>
          <w:bCs/>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28"/>
          <w:szCs w:val="24"/>
          <w:lang w:eastAsia="en-US"/>
        </w:rPr>
      </w:pPr>
    </w:p>
    <w:p w:rsidR="00621FFC" w:rsidRPr="00621FFC" w:rsidRDefault="00621FFC" w:rsidP="00621FFC">
      <w:pPr>
        <w:widowControl/>
        <w:autoSpaceDE/>
        <w:autoSpaceDN/>
        <w:jc w:val="center"/>
        <w:rPr>
          <w:rFonts w:ascii="Times New Roman" w:hAnsi="Times New Roman" w:cs="Times New Roman"/>
          <w:sz w:val="28"/>
          <w:szCs w:val="24"/>
          <w:lang w:eastAsia="en-US"/>
        </w:rPr>
      </w:pPr>
      <w:r w:rsidRPr="00621FFC">
        <w:rPr>
          <w:rFonts w:ascii="Times New Roman" w:hAnsi="Times New Roman" w:cs="Times New Roman"/>
          <w:sz w:val="28"/>
          <w:szCs w:val="24"/>
          <w:lang w:eastAsia="en-US"/>
        </w:rPr>
        <w:t>г. Темников 2024г.</w:t>
      </w:r>
    </w:p>
    <w:p w:rsidR="00621FFC" w:rsidRPr="00621FFC" w:rsidRDefault="00621FFC" w:rsidP="00621FFC">
      <w:pPr>
        <w:widowControl/>
        <w:autoSpaceDE/>
        <w:autoSpaceDN/>
        <w:jc w:val="center"/>
        <w:rPr>
          <w:rFonts w:ascii="Times New Roman" w:hAnsi="Times New Roman" w:cs="Times New Roman"/>
          <w:sz w:val="28"/>
          <w:szCs w:val="24"/>
          <w:lang w:eastAsia="en-US"/>
        </w:rPr>
      </w:pPr>
    </w:p>
    <w:p w:rsidR="006B29D1" w:rsidRDefault="006B29D1" w:rsidP="00621FFC">
      <w:pPr>
        <w:widowControl/>
        <w:autoSpaceDE/>
        <w:autoSpaceDN/>
        <w:jc w:val="center"/>
        <w:rPr>
          <w:rFonts w:ascii="Times New Roman" w:hAnsi="Times New Roman" w:cs="Times New Roman"/>
          <w:b/>
          <w:sz w:val="28"/>
          <w:szCs w:val="28"/>
          <w:lang w:eastAsia="en-US"/>
        </w:rPr>
      </w:pPr>
    </w:p>
    <w:p w:rsidR="002E44FD" w:rsidRDefault="002E44FD" w:rsidP="00621FFC">
      <w:pPr>
        <w:widowControl/>
        <w:autoSpaceDE/>
        <w:autoSpaceDN/>
        <w:jc w:val="center"/>
        <w:rPr>
          <w:rFonts w:ascii="Times New Roman" w:hAnsi="Times New Roman" w:cs="Times New Roman"/>
          <w:b/>
          <w:sz w:val="28"/>
          <w:szCs w:val="28"/>
          <w:lang w:eastAsia="en-US"/>
        </w:rPr>
      </w:pPr>
    </w:p>
    <w:p w:rsidR="002E44FD" w:rsidRDefault="002E44FD" w:rsidP="00621FFC">
      <w:pPr>
        <w:widowControl/>
        <w:autoSpaceDE/>
        <w:autoSpaceDN/>
        <w:jc w:val="center"/>
        <w:rPr>
          <w:rFonts w:ascii="Times New Roman" w:hAnsi="Times New Roman" w:cs="Times New Roman"/>
          <w:b/>
          <w:sz w:val="28"/>
          <w:szCs w:val="28"/>
          <w:lang w:eastAsia="en-US"/>
        </w:rPr>
      </w:pPr>
    </w:p>
    <w:p w:rsidR="002E44FD" w:rsidRDefault="002E44FD" w:rsidP="00621FFC">
      <w:pPr>
        <w:widowControl/>
        <w:autoSpaceDE/>
        <w:autoSpaceDN/>
        <w:jc w:val="center"/>
        <w:rPr>
          <w:rFonts w:ascii="Times New Roman" w:hAnsi="Times New Roman" w:cs="Times New Roman"/>
          <w:b/>
          <w:sz w:val="28"/>
          <w:szCs w:val="28"/>
          <w:lang w:eastAsia="en-US"/>
        </w:rPr>
      </w:pPr>
    </w:p>
    <w:p w:rsidR="002E44FD" w:rsidRDefault="002E44FD" w:rsidP="00621FFC">
      <w:pPr>
        <w:widowControl/>
        <w:autoSpaceDE/>
        <w:autoSpaceDN/>
        <w:jc w:val="center"/>
        <w:rPr>
          <w:rFonts w:ascii="Times New Roman" w:hAnsi="Times New Roman" w:cs="Times New Roman"/>
          <w:b/>
          <w:sz w:val="28"/>
          <w:szCs w:val="28"/>
          <w:lang w:eastAsia="en-US"/>
        </w:rPr>
      </w:pPr>
    </w:p>
    <w:p w:rsidR="006B29D1" w:rsidRDefault="006B29D1" w:rsidP="00621FFC">
      <w:pPr>
        <w:widowControl/>
        <w:autoSpaceDE/>
        <w:autoSpaceDN/>
        <w:jc w:val="center"/>
        <w:rPr>
          <w:rFonts w:ascii="Times New Roman" w:hAnsi="Times New Roman" w:cs="Times New Roman"/>
          <w:b/>
          <w:sz w:val="28"/>
          <w:szCs w:val="28"/>
          <w:lang w:eastAsia="en-US"/>
        </w:rPr>
      </w:pPr>
    </w:p>
    <w:p w:rsidR="006B29D1" w:rsidRDefault="006B29D1" w:rsidP="00621FFC">
      <w:pPr>
        <w:widowControl/>
        <w:autoSpaceDE/>
        <w:autoSpaceDN/>
        <w:jc w:val="center"/>
        <w:rPr>
          <w:rFonts w:ascii="Times New Roman" w:hAnsi="Times New Roman" w:cs="Times New Roman"/>
          <w:b/>
          <w:sz w:val="28"/>
          <w:szCs w:val="28"/>
          <w:lang w:eastAsia="en-US"/>
        </w:rPr>
      </w:pPr>
    </w:p>
    <w:p w:rsidR="00C150F3" w:rsidRDefault="00C150F3" w:rsidP="00621FFC">
      <w:pPr>
        <w:widowControl/>
        <w:autoSpaceDE/>
        <w:autoSpaceDN/>
        <w:jc w:val="center"/>
        <w:rPr>
          <w:rFonts w:ascii="Times New Roman" w:hAnsi="Times New Roman" w:cs="Times New Roman"/>
          <w:b/>
          <w:sz w:val="28"/>
          <w:szCs w:val="28"/>
          <w:lang w:eastAsia="en-US"/>
        </w:rPr>
      </w:pPr>
    </w:p>
    <w:p w:rsidR="00621FFC" w:rsidRDefault="00621FFC" w:rsidP="00621FFC">
      <w:pPr>
        <w:widowControl/>
        <w:autoSpaceDE/>
        <w:autoSpaceDN/>
        <w:jc w:val="center"/>
        <w:rPr>
          <w:rFonts w:ascii="Times New Roman" w:hAnsi="Times New Roman" w:cs="Times New Roman"/>
          <w:b/>
          <w:sz w:val="28"/>
          <w:szCs w:val="28"/>
          <w:lang w:eastAsia="en-US"/>
        </w:rPr>
      </w:pPr>
      <w:r w:rsidRPr="00621FFC">
        <w:rPr>
          <w:rFonts w:ascii="Times New Roman" w:hAnsi="Times New Roman" w:cs="Times New Roman"/>
          <w:b/>
          <w:sz w:val="28"/>
          <w:szCs w:val="28"/>
          <w:lang w:eastAsia="en-US"/>
        </w:rPr>
        <w:lastRenderedPageBreak/>
        <w:t>Паспорт</w:t>
      </w:r>
    </w:p>
    <w:p w:rsidR="006B29D1" w:rsidRPr="00621FFC" w:rsidRDefault="006B29D1" w:rsidP="00621FFC">
      <w:pPr>
        <w:widowControl/>
        <w:autoSpaceDE/>
        <w:autoSpaceDN/>
        <w:jc w:val="center"/>
        <w:rPr>
          <w:rFonts w:ascii="Times New Roman" w:hAnsi="Times New Roman" w:cs="Times New Roman"/>
          <w:b/>
          <w:sz w:val="28"/>
          <w:szCs w:val="28"/>
          <w:lang w:eastAsia="en-US"/>
        </w:rPr>
      </w:pPr>
    </w:p>
    <w:p w:rsidR="00621FFC" w:rsidRPr="00621FFC" w:rsidRDefault="00621FFC" w:rsidP="00621FFC">
      <w:pPr>
        <w:widowControl/>
        <w:autoSpaceDE/>
        <w:autoSpaceDN/>
        <w:jc w:val="center"/>
        <w:rPr>
          <w:rFonts w:ascii="Times New Roman" w:hAnsi="Times New Roman" w:cs="Times New Roman"/>
          <w:b/>
          <w:bCs/>
          <w:sz w:val="24"/>
          <w:szCs w:val="24"/>
          <w:lang w:eastAsia="en-US"/>
        </w:rPr>
      </w:pPr>
      <w:r w:rsidRPr="00621FFC">
        <w:rPr>
          <w:rFonts w:ascii="Times New Roman" w:hAnsi="Times New Roman" w:cs="Times New Roman"/>
          <w:b/>
          <w:bCs/>
          <w:sz w:val="24"/>
          <w:szCs w:val="24"/>
          <w:lang w:eastAsia="en-US"/>
        </w:rPr>
        <w:t>муниципальной программы Темниковского муниципального района Республики Мордовия «Энергосбережение и повышение энергетической эффективности на территории Темниковского муниципального района Республики Мордовия»</w:t>
      </w:r>
    </w:p>
    <w:p w:rsidR="00621FFC" w:rsidRPr="00621FFC" w:rsidRDefault="00621FFC" w:rsidP="00621FFC">
      <w:pPr>
        <w:widowControl/>
        <w:autoSpaceDE/>
        <w:autoSpaceDN/>
        <w:jc w:val="center"/>
        <w:rPr>
          <w:rFonts w:ascii="Times New Roman" w:hAnsi="Times New Roman" w:cs="Times New Roman"/>
          <w:sz w:val="32"/>
          <w:szCs w:val="24"/>
          <w:lang w:eastAsia="en-US"/>
        </w:rPr>
      </w:pPr>
    </w:p>
    <w:tbl>
      <w:tblPr>
        <w:tblW w:w="9745" w:type="dxa"/>
        <w:tblInd w:w="70" w:type="dxa"/>
        <w:tblLayout w:type="fixed"/>
        <w:tblCellMar>
          <w:left w:w="70" w:type="dxa"/>
          <w:right w:w="70" w:type="dxa"/>
        </w:tblCellMar>
        <w:tblLook w:val="0000" w:firstRow="0" w:lastRow="0" w:firstColumn="0" w:lastColumn="0" w:noHBand="0" w:noVBand="0"/>
      </w:tblPr>
      <w:tblGrid>
        <w:gridCol w:w="3510"/>
        <w:gridCol w:w="6235"/>
      </w:tblGrid>
      <w:tr w:rsidR="00621FFC" w:rsidRPr="00621FFC" w:rsidTr="00621FFC">
        <w:trPr>
          <w:cantSplit/>
          <w:trHeight w:val="96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Наименование 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vAlign w:val="center"/>
          </w:tcPr>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Муниципальная программа «Энергосбережение и повышение энергетической эффективности на территории Темниковского муниципального района Республики Мордовия» (далее –Программа)</w:t>
            </w:r>
          </w:p>
        </w:tc>
      </w:tr>
      <w:tr w:rsidR="00621FFC" w:rsidRPr="00621FFC" w:rsidTr="00621FFC">
        <w:trPr>
          <w:cantSplit/>
          <w:trHeight w:val="994"/>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tabs>
                <w:tab w:val="left" w:pos="3969"/>
              </w:tabs>
              <w:autoSpaceDE/>
              <w:autoSpaceDN/>
              <w:ind w:left="34"/>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Постановление администрации Темниковского муниципального района Республики Мордовия от 02.08.2023г. № 271 «Об утверждении Перечня муниципальных программ, предлагаемых к реализации с 2024 года на территории Темниковского муниципального района».</w:t>
            </w:r>
          </w:p>
          <w:p w:rsidR="00621FFC" w:rsidRPr="00621FFC" w:rsidRDefault="00621FFC" w:rsidP="00621FFC">
            <w:pPr>
              <w:widowControl/>
              <w:tabs>
                <w:tab w:val="left" w:pos="3969"/>
              </w:tabs>
              <w:autoSpaceDE/>
              <w:autoSpaceDN/>
              <w:ind w:left="34"/>
              <w:jc w:val="center"/>
              <w:rPr>
                <w:rFonts w:ascii="Times New Roman" w:hAnsi="Times New Roman" w:cs="Times New Roman"/>
                <w:sz w:val="20"/>
                <w:szCs w:val="20"/>
                <w:lang w:eastAsia="en-US"/>
              </w:rPr>
            </w:pPr>
          </w:p>
        </w:tc>
      </w:tr>
      <w:tr w:rsidR="00621FFC" w:rsidRPr="00621FFC" w:rsidTr="00621FFC">
        <w:trPr>
          <w:cantSplit/>
          <w:trHeight w:val="911"/>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Ответственный исполнитель муниципальной программы</w:t>
            </w:r>
          </w:p>
        </w:tc>
        <w:tc>
          <w:tcPr>
            <w:tcW w:w="6235" w:type="dxa"/>
            <w:tcBorders>
              <w:top w:val="single" w:sz="4" w:space="0" w:color="000000"/>
              <w:left w:val="single" w:sz="4" w:space="0" w:color="000000"/>
              <w:bottom w:val="single" w:sz="4" w:space="0" w:color="000000"/>
              <w:right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Администрация Темниковского муниципального района Республики Мордовия</w:t>
            </w:r>
          </w:p>
        </w:tc>
      </w:tr>
      <w:tr w:rsidR="00621FFC" w:rsidRPr="00621FFC" w:rsidTr="00621FFC">
        <w:trPr>
          <w:cantSplit/>
          <w:trHeight w:val="711"/>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Соисполнители муниципальной программы</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Управление по экономике Администрации Темниковского муниципального района;</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Управление по вопросам строительства и ЖКХ Администрации Темниковского муниципального района;</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Управление по социальной работе Администрации Темниковского муниципального района;</w:t>
            </w:r>
          </w:p>
          <w:p w:rsidR="00621FFC" w:rsidRPr="00621FFC" w:rsidRDefault="00621FFC" w:rsidP="00621FFC">
            <w:pPr>
              <w:widowControl/>
              <w:autoSpaceDE/>
              <w:autoSpaceDN/>
              <w:jc w:val="both"/>
              <w:rPr>
                <w:rFonts w:ascii="Times New Roman" w:hAnsi="Times New Roman" w:cs="Times New Roman"/>
                <w:color w:val="000000"/>
                <w:spacing w:val="-1"/>
                <w:sz w:val="20"/>
                <w:szCs w:val="20"/>
                <w:lang w:eastAsia="en-US"/>
              </w:rPr>
            </w:pPr>
            <w:r w:rsidRPr="00621FFC">
              <w:rPr>
                <w:rFonts w:ascii="Times New Roman" w:hAnsi="Times New Roman" w:cs="Times New Roman"/>
                <w:color w:val="000000"/>
                <w:spacing w:val="-1"/>
                <w:sz w:val="20"/>
                <w:szCs w:val="20"/>
                <w:lang w:eastAsia="en-US"/>
              </w:rPr>
              <w:t xml:space="preserve">Финансовое управление </w:t>
            </w:r>
            <w:r w:rsidRPr="00621FFC">
              <w:rPr>
                <w:rFonts w:ascii="Times New Roman" w:hAnsi="Times New Roman" w:cs="Times New Roman"/>
                <w:sz w:val="20"/>
                <w:szCs w:val="20"/>
                <w:lang w:eastAsia="en-US"/>
              </w:rPr>
              <w:t>Администрации Темниковского муниципального района.</w:t>
            </w:r>
          </w:p>
        </w:tc>
      </w:tr>
      <w:tr w:rsidR="00621FFC" w:rsidRPr="00621FFC" w:rsidTr="00621FFC">
        <w:trPr>
          <w:cantSplit/>
          <w:trHeight w:val="48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Участники муниципальной программы</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1.Администрации Темниковского городского и сельских поселений  Темниковского муниципального района.</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2.Министерство жилищно-коммунального хозяйства, энергетики и гражданской защиты населения Республики Мордовия (по согласованию)</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3. Муниципальные учреждения социальной сферы района.</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5. МУП «Темниковэлектротеплосеть» (по согласованию)</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6.МУП «Андреевское ЖКХ».</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7. МУП «КХ «Темников».</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8.ООО «Коммунальник» (по согласованию).</w:t>
            </w:r>
          </w:p>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9.ПАО "МРСК-Волги"- "Мордовэнерго" Краснослободское ПО Темниковский РЭС (по согласованию)</w:t>
            </w:r>
          </w:p>
        </w:tc>
      </w:tr>
      <w:tr w:rsidR="00621FFC" w:rsidRPr="00621FFC" w:rsidTr="00621FFC">
        <w:trPr>
          <w:cantSplit/>
          <w:trHeight w:val="727"/>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Подпрограммы муниципальной программы</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center"/>
              <w:rPr>
                <w:rFonts w:ascii="Times New Roman" w:hAnsi="Times New Roman" w:cs="Times New Roman"/>
                <w:color w:val="000000"/>
                <w:spacing w:val="-1"/>
                <w:sz w:val="20"/>
                <w:szCs w:val="20"/>
                <w:lang w:eastAsia="en-US"/>
              </w:rPr>
            </w:pPr>
          </w:p>
          <w:p w:rsidR="00621FFC" w:rsidRPr="00621FFC" w:rsidRDefault="00621FFC" w:rsidP="00621FFC">
            <w:pPr>
              <w:widowControl/>
              <w:autoSpaceDE/>
              <w:autoSpaceDN/>
              <w:rPr>
                <w:rFonts w:ascii="Times New Roman" w:hAnsi="Times New Roman" w:cs="Times New Roman"/>
                <w:color w:val="000000"/>
                <w:spacing w:val="-1"/>
                <w:sz w:val="20"/>
                <w:szCs w:val="20"/>
                <w:lang w:eastAsia="en-US"/>
              </w:rPr>
            </w:pPr>
            <w:r w:rsidRPr="00621FFC">
              <w:rPr>
                <w:rFonts w:ascii="Times New Roman" w:hAnsi="Times New Roman" w:cs="Times New Roman"/>
                <w:color w:val="000000"/>
                <w:spacing w:val="-1"/>
                <w:sz w:val="20"/>
                <w:szCs w:val="20"/>
                <w:lang w:eastAsia="en-US"/>
              </w:rPr>
              <w:t>отсутствуют</w:t>
            </w:r>
          </w:p>
        </w:tc>
      </w:tr>
      <w:tr w:rsidR="00621FFC" w:rsidRPr="00621FFC" w:rsidTr="00621FFC">
        <w:trPr>
          <w:cantSplit/>
          <w:trHeight w:val="144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Цели 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both"/>
              <w:rPr>
                <w:rFonts w:ascii="Times New Roman" w:hAnsi="Times New Roman" w:cs="Times New Roman"/>
                <w:color w:val="000000"/>
                <w:spacing w:val="-1"/>
                <w:sz w:val="20"/>
                <w:szCs w:val="20"/>
                <w:lang w:eastAsia="en-US"/>
              </w:rPr>
            </w:pPr>
            <w:r w:rsidRPr="00621FFC">
              <w:rPr>
                <w:rFonts w:ascii="Times New Roman" w:hAnsi="Times New Roman" w:cs="Times New Roman"/>
                <w:color w:val="000000"/>
                <w:spacing w:val="-1"/>
                <w:sz w:val="20"/>
                <w:szCs w:val="20"/>
                <w:lang w:eastAsia="en-US"/>
              </w:rPr>
              <w:t>1.Повышение доли объема энергетических ресурсов, расчеты за которую осуществляются по приборам учета в общем объеме потребляемых энергоресурсов на территории муниципального района.</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2.Увеличение доли финансирования мероприятий по энергосбережению за счет внебюджетных источников.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3.Снижение удельных расходов потребления энергоресурсов в органах местного самоуправления и муниципальных учреждениях 4. Снижение потерь при производстве, передаче и потребления тепловой и электрической энергии путем модернизации объектов с переходом к применению инновационных технологий и оборудования. </w:t>
            </w:r>
          </w:p>
          <w:p w:rsidR="00621FFC" w:rsidRPr="00621FFC" w:rsidRDefault="00621FFC" w:rsidP="00621FFC">
            <w:pPr>
              <w:widowControl/>
              <w:autoSpaceDE/>
              <w:autoSpaceDN/>
              <w:jc w:val="both"/>
              <w:rPr>
                <w:rFonts w:ascii="Times New Roman" w:hAnsi="Times New Roman" w:cs="Times New Roman"/>
                <w:sz w:val="20"/>
                <w:szCs w:val="20"/>
                <w:lang w:eastAsia="en-US"/>
              </w:rPr>
            </w:pPr>
          </w:p>
        </w:tc>
      </w:tr>
      <w:tr w:rsidR="00621FFC" w:rsidRPr="00621FFC" w:rsidTr="00621FFC">
        <w:trPr>
          <w:cantSplit/>
          <w:trHeight w:val="180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utoSpaceDE/>
              <w:autoSpaceDN/>
              <w:snapToGrid w:val="0"/>
              <w:rPr>
                <w:rFonts w:ascii="Times New Roman" w:hAnsi="Times New Roman" w:cs="Times New Roman"/>
                <w:sz w:val="20"/>
                <w:szCs w:val="20"/>
                <w:lang w:eastAsia="en-US"/>
              </w:rPr>
            </w:pPr>
            <w:r w:rsidRPr="00621FFC">
              <w:rPr>
                <w:rFonts w:ascii="Times New Roman" w:hAnsi="Times New Roman" w:cs="Times New Roman"/>
                <w:sz w:val="20"/>
                <w:szCs w:val="20"/>
                <w:lang w:eastAsia="en-US"/>
              </w:rPr>
              <w:lastRenderedPageBreak/>
              <w:t xml:space="preserve">Задачи 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1.Выполнение мероприятий по энергосбережению и повышению энергетической эффективности и бюджетной сфере.</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2.Проведениие энергоаудита, энергетических обследований, ведение энергетических паспортов в учреждениях бюджетной сферы.</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3.Обеспечение выполнение мероприятий по энергосбережению и повышению энергетической эффективности за счет внебюджетных источников в бюджетной сфере.</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4.Контроль перехода на расчеты по приборам учета в сфере ЖКХ.</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5.Организация ведения топливно-энергетических балансов.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6.Нормирование и установление обоснованных лимитов потребления энергетических ресурсов.</w:t>
            </w:r>
          </w:p>
        </w:tc>
      </w:tr>
      <w:tr w:rsidR="00621FFC" w:rsidRPr="00621FFC" w:rsidTr="00621FFC">
        <w:trPr>
          <w:cantSplit/>
          <w:trHeight w:val="1747"/>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Целевые показатели (индикаторы) эффективности реализации    </w:t>
            </w:r>
            <w:r w:rsidRPr="00621FFC">
              <w:rPr>
                <w:rFonts w:ascii="Times New Roman" w:hAnsi="Times New Roman" w:cs="Times New Roman"/>
                <w:sz w:val="20"/>
                <w:szCs w:val="20"/>
              </w:rPr>
              <w:br/>
              <w:t xml:space="preserve">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Основными группами показателей являются:</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1.Показатели эффективности потребления энергетических ресурсов в бюджетной и коммунальной сфере.</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2.Показатели энергетической эффективности производства и передачи энергетических ресурсов и воды</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Полный перечень целевых показателей представлен в приложении №1 к настоящей программе.</w:t>
            </w:r>
          </w:p>
        </w:tc>
      </w:tr>
      <w:tr w:rsidR="00621FFC" w:rsidRPr="00621FFC" w:rsidTr="00621FFC">
        <w:trPr>
          <w:cantSplit/>
          <w:trHeight w:val="36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Этапы и сроки реализации 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color w:val="000000"/>
                <w:sz w:val="20"/>
                <w:szCs w:val="20"/>
              </w:rPr>
            </w:pPr>
            <w:r w:rsidRPr="00621FFC">
              <w:rPr>
                <w:rFonts w:ascii="Times New Roman" w:hAnsi="Times New Roman" w:cs="Times New Roman"/>
                <w:color w:val="000000"/>
                <w:sz w:val="20"/>
                <w:szCs w:val="20"/>
              </w:rPr>
              <w:t>2024 - 2030 годы</w:t>
            </w:r>
          </w:p>
        </w:tc>
      </w:tr>
      <w:tr w:rsidR="00621FFC" w:rsidRPr="00621FFC" w:rsidTr="00621FFC">
        <w:trPr>
          <w:cantSplit/>
          <w:trHeight w:val="6086"/>
        </w:trPr>
        <w:tc>
          <w:tcPr>
            <w:tcW w:w="3510" w:type="dxa"/>
            <w:tcBorders>
              <w:top w:val="single" w:sz="4" w:space="0" w:color="000000"/>
              <w:left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Ресурсное обеспечение муниципальной программы     </w:t>
            </w:r>
          </w:p>
        </w:tc>
        <w:tc>
          <w:tcPr>
            <w:tcW w:w="6235" w:type="dxa"/>
            <w:tcBorders>
              <w:top w:val="single" w:sz="4" w:space="0" w:color="000000"/>
              <w:left w:val="single" w:sz="4" w:space="0" w:color="000000"/>
              <w:right w:val="single" w:sz="4" w:space="0" w:color="000000"/>
            </w:tcBorders>
          </w:tcPr>
          <w:p w:rsidR="00621FFC" w:rsidRPr="00621FFC" w:rsidRDefault="00621FFC" w:rsidP="00621FFC">
            <w:pPr>
              <w:widowControl/>
              <w:suppressAutoHyphens/>
              <w:autoSpaceDN/>
              <w:jc w:val="both"/>
              <w:rPr>
                <w:rFonts w:ascii="Times New Roman" w:hAnsi="Times New Roman" w:cs="Times New Roman"/>
                <w:i/>
                <w:iCs/>
                <w:sz w:val="20"/>
                <w:szCs w:val="20"/>
                <w:lang w:eastAsia="ko-KR"/>
              </w:rPr>
            </w:pPr>
            <w:r w:rsidRPr="00621FFC">
              <w:rPr>
                <w:rFonts w:ascii="Times New Roman" w:hAnsi="Times New Roman" w:cs="Times New Roman"/>
                <w:b/>
                <w:bCs/>
                <w:sz w:val="20"/>
                <w:szCs w:val="20"/>
                <w:lang w:eastAsia="ko-KR"/>
              </w:rPr>
              <w:t>Общий объем финансирования Программы в 2024-2030 гг. составит 12 305,0 тыс. руб.</w:t>
            </w:r>
            <w:r w:rsidRPr="00621FFC">
              <w:rPr>
                <w:rFonts w:ascii="Times New Roman" w:hAnsi="Times New Roman" w:cs="Times New Roman"/>
                <w:sz w:val="20"/>
                <w:szCs w:val="20"/>
                <w:lang w:eastAsia="ko-KR"/>
              </w:rPr>
              <w:t xml:space="preserve">, </w:t>
            </w:r>
          </w:p>
          <w:p w:rsidR="00621FFC" w:rsidRPr="00621FFC" w:rsidRDefault="00621FFC" w:rsidP="00621FFC">
            <w:pPr>
              <w:widowControl/>
              <w:suppressAutoHyphens/>
              <w:autoSpaceDN/>
              <w:jc w:val="both"/>
              <w:rPr>
                <w:rFonts w:ascii="Times New Roman" w:hAnsi="Times New Roman" w:cs="Times New Roman"/>
                <w:i/>
                <w:iCs/>
                <w:sz w:val="20"/>
                <w:szCs w:val="20"/>
                <w:lang w:eastAsia="ko-KR"/>
              </w:rPr>
            </w:pPr>
            <w:r w:rsidRPr="00621FFC">
              <w:rPr>
                <w:rFonts w:ascii="Times New Roman" w:hAnsi="Times New Roman" w:cs="Times New Roman"/>
                <w:i/>
                <w:iCs/>
                <w:sz w:val="20"/>
                <w:szCs w:val="20"/>
                <w:lang w:eastAsia="ko-KR"/>
              </w:rPr>
              <w:t>а) в том числе по источникам финансирования:</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1 665,0 тыс. руб.;</w:t>
            </w:r>
          </w:p>
          <w:p w:rsidR="00621FFC" w:rsidRPr="00621FFC" w:rsidRDefault="00621FFC" w:rsidP="00621FFC">
            <w:pPr>
              <w:widowControl/>
              <w:tabs>
                <w:tab w:val="left" w:pos="601"/>
              </w:tabs>
              <w:autoSpaceDE/>
              <w:autoSpaceDN/>
              <w:jc w:val="both"/>
              <w:rPr>
                <w:rFonts w:ascii="Times New Roman" w:hAnsi="Times New Roman" w:cs="Times New Roman"/>
                <w:i/>
                <w:iCs/>
                <w:sz w:val="20"/>
                <w:szCs w:val="20"/>
                <w:lang w:eastAsia="en-US"/>
              </w:rPr>
            </w:pPr>
            <w:r w:rsidRPr="00621FFC">
              <w:rPr>
                <w:rFonts w:ascii="Times New Roman" w:hAnsi="Times New Roman" w:cs="Times New Roman"/>
                <w:sz w:val="20"/>
                <w:szCs w:val="20"/>
                <w:lang w:eastAsia="en-US"/>
              </w:rPr>
              <w:t>- внебюджетные средства – 10 640,0 тыс. руб.,</w:t>
            </w:r>
          </w:p>
          <w:p w:rsidR="00621FFC" w:rsidRPr="00621FFC" w:rsidRDefault="00621FFC" w:rsidP="00621FFC">
            <w:pPr>
              <w:widowControl/>
              <w:tabs>
                <w:tab w:val="left" w:pos="917"/>
              </w:tabs>
              <w:autoSpaceDE/>
              <w:autoSpaceDN/>
              <w:spacing w:before="10"/>
              <w:jc w:val="both"/>
              <w:rPr>
                <w:rFonts w:ascii="Times New Roman" w:hAnsi="Times New Roman" w:cs="Times New Roman"/>
                <w:b/>
                <w:bCs/>
                <w:sz w:val="20"/>
                <w:szCs w:val="20"/>
                <w:lang w:eastAsia="en-US"/>
              </w:rPr>
            </w:pPr>
            <w:r w:rsidRPr="00621FFC">
              <w:rPr>
                <w:rFonts w:ascii="Times New Roman" w:hAnsi="Times New Roman" w:cs="Times New Roman"/>
                <w:i/>
                <w:iCs/>
                <w:sz w:val="20"/>
                <w:szCs w:val="20"/>
                <w:lang w:eastAsia="en-US"/>
              </w:rPr>
              <w:t>б) в том числе по годам и источникам финансирования:</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b/>
                <w:bCs/>
                <w:sz w:val="20"/>
                <w:szCs w:val="20"/>
                <w:lang w:eastAsia="en-US"/>
              </w:rPr>
              <w:t>- 2024 г. – 2 920,0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1 400,0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- 2025 г. – 1 558,0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–38,0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b/>
                <w:bCs/>
                <w:sz w:val="20"/>
                <w:szCs w:val="20"/>
                <w:lang w:eastAsia="en-US"/>
              </w:rPr>
              <w:t>- 2026 г. – 1 563,0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43,0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- 2027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 </w:t>
            </w:r>
            <w:r w:rsidRPr="00621FFC">
              <w:rPr>
                <w:rFonts w:ascii="Times New Roman" w:hAnsi="Times New Roman" w:cs="Times New Roman"/>
                <w:b/>
                <w:bCs/>
                <w:sz w:val="20"/>
                <w:szCs w:val="20"/>
                <w:lang w:eastAsia="en-US"/>
              </w:rPr>
              <w:t>- 2028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- 2029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- 2030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tabs>
                <w:tab w:val="left" w:pos="176"/>
                <w:tab w:val="left" w:pos="601"/>
              </w:tabs>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w:t>
            </w:r>
          </w:p>
        </w:tc>
      </w:tr>
      <w:tr w:rsidR="00621FFC" w:rsidRPr="00621FFC" w:rsidTr="00621FFC">
        <w:trPr>
          <w:cantSplit/>
          <w:trHeight w:val="36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lastRenderedPageBreak/>
              <w:t xml:space="preserve">Ожидаемые      </w:t>
            </w:r>
            <w:r w:rsidRPr="00621FFC">
              <w:rPr>
                <w:rFonts w:ascii="Times New Roman" w:hAnsi="Times New Roman" w:cs="Times New Roman"/>
                <w:sz w:val="20"/>
                <w:szCs w:val="20"/>
              </w:rPr>
              <w:br/>
              <w:t xml:space="preserve">результаты реализации    </w:t>
            </w:r>
            <w:r w:rsidRPr="00621FFC">
              <w:rPr>
                <w:rFonts w:ascii="Times New Roman" w:hAnsi="Times New Roman" w:cs="Times New Roman"/>
                <w:sz w:val="20"/>
                <w:szCs w:val="20"/>
              </w:rPr>
              <w:br/>
              <w:t xml:space="preserve">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utoSpaceDE/>
              <w:autoSpaceDN/>
              <w:jc w:val="both"/>
              <w:rPr>
                <w:rFonts w:ascii="Times New Roman" w:hAnsi="Times New Roman" w:cs="Times New Roman"/>
                <w:color w:val="000000"/>
                <w:sz w:val="20"/>
                <w:szCs w:val="20"/>
                <w:lang w:eastAsia="en-US"/>
              </w:rPr>
            </w:pPr>
            <w:r w:rsidRPr="00621FFC">
              <w:rPr>
                <w:rFonts w:ascii="Times New Roman" w:hAnsi="Times New Roman" w:cs="Times New Roman"/>
                <w:sz w:val="20"/>
                <w:szCs w:val="20"/>
                <w:lang w:eastAsia="en-US"/>
              </w:rPr>
              <w:t xml:space="preserve">Реализация мероприятий </w:t>
            </w:r>
            <w:r w:rsidRPr="00621FFC">
              <w:rPr>
                <w:rFonts w:ascii="Times New Roman" w:hAnsi="Times New Roman" w:cs="Times New Roman"/>
                <w:color w:val="000000"/>
                <w:sz w:val="20"/>
                <w:szCs w:val="20"/>
                <w:lang w:eastAsia="en-US"/>
              </w:rPr>
              <w:t>Программы в 2024-2030 годах позволит достигнуть следующих результатов: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1.Снизить объем потребления </w:t>
            </w:r>
            <w:r w:rsidRPr="00621FFC">
              <w:rPr>
                <w:rFonts w:ascii="Times New Roman" w:hAnsi="Times New Roman" w:cs="Times New Roman"/>
                <w:color w:val="000000"/>
                <w:spacing w:val="-1"/>
                <w:sz w:val="20"/>
                <w:szCs w:val="20"/>
                <w:lang w:eastAsia="en-US"/>
              </w:rPr>
              <w:t>энергетических ресурсов</w:t>
            </w:r>
            <w:r w:rsidRPr="00621FFC">
              <w:rPr>
                <w:rFonts w:ascii="Times New Roman" w:hAnsi="Times New Roman" w:cs="Times New Roman"/>
                <w:sz w:val="20"/>
                <w:szCs w:val="20"/>
                <w:lang w:eastAsia="en-US"/>
              </w:rPr>
              <w:t xml:space="preserve"> муниципальными бюджетными учреждениями, в том числе:</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2.1. В части электрической энергии на 3,6%</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2.2. В части тепловой энергии на 6%</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2.3. В части природного газа на 1,3%</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2.3. В части холодной воды на 7,2%</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2.Снизить удельную величину потребления </w:t>
            </w:r>
            <w:r w:rsidRPr="00621FFC">
              <w:rPr>
                <w:rFonts w:ascii="Times New Roman" w:hAnsi="Times New Roman" w:cs="Times New Roman"/>
                <w:color w:val="000000"/>
                <w:spacing w:val="-1"/>
                <w:sz w:val="20"/>
                <w:szCs w:val="20"/>
                <w:lang w:eastAsia="en-US"/>
              </w:rPr>
              <w:t>энергетических ресурсов</w:t>
            </w:r>
            <w:r w:rsidRPr="00621FFC">
              <w:rPr>
                <w:rFonts w:ascii="Times New Roman" w:hAnsi="Times New Roman" w:cs="Times New Roman"/>
                <w:sz w:val="20"/>
                <w:szCs w:val="20"/>
                <w:lang w:eastAsia="en-US"/>
              </w:rPr>
              <w:t xml:space="preserve"> в многоквартирных домах, в том числе:</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3.1. В части электрической энергии на 8,20%</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3.2. В части тепловой энергии на 4,76%</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3.3. В части холодной воды на 9,3%</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lang w:eastAsia="en-US"/>
              </w:rPr>
              <w:t>3.4. В части природного газа на 10,71%</w:t>
            </w:r>
          </w:p>
        </w:tc>
      </w:tr>
      <w:tr w:rsidR="00621FFC" w:rsidRPr="00621FFC" w:rsidTr="00621FFC">
        <w:trPr>
          <w:cantSplit/>
          <w:trHeight w:val="360"/>
        </w:trPr>
        <w:tc>
          <w:tcPr>
            <w:tcW w:w="3510" w:type="dxa"/>
            <w:tcBorders>
              <w:top w:val="single" w:sz="4" w:space="0" w:color="000000"/>
              <w:left w:val="single" w:sz="4" w:space="0" w:color="000000"/>
              <w:bottom w:val="single" w:sz="4" w:space="0" w:color="000000"/>
            </w:tcBorders>
            <w:vAlign w:val="center"/>
          </w:tcPr>
          <w:p w:rsidR="00621FFC" w:rsidRPr="00621FFC" w:rsidRDefault="00621FFC" w:rsidP="00621FFC">
            <w:pPr>
              <w:widowControl/>
              <w:adjustRightInd w:val="0"/>
              <w:snapToGrid w:val="0"/>
              <w:rPr>
                <w:rFonts w:ascii="Times New Roman" w:hAnsi="Times New Roman" w:cs="Times New Roman"/>
                <w:sz w:val="20"/>
                <w:szCs w:val="20"/>
              </w:rPr>
            </w:pPr>
            <w:r w:rsidRPr="00621FFC">
              <w:rPr>
                <w:rFonts w:ascii="Times New Roman" w:hAnsi="Times New Roman" w:cs="Times New Roman"/>
                <w:sz w:val="20"/>
                <w:szCs w:val="20"/>
              </w:rPr>
              <w:t xml:space="preserve">Система организации управления и контроль за исполнением  </w:t>
            </w:r>
            <w:r w:rsidRPr="00621FFC">
              <w:rPr>
                <w:rFonts w:ascii="Times New Roman" w:hAnsi="Times New Roman" w:cs="Times New Roman"/>
                <w:sz w:val="20"/>
                <w:szCs w:val="20"/>
              </w:rPr>
              <w:br/>
              <w:t xml:space="preserve">муниципальной программы       </w:t>
            </w:r>
          </w:p>
        </w:tc>
        <w:tc>
          <w:tcPr>
            <w:tcW w:w="6235" w:type="dxa"/>
            <w:tcBorders>
              <w:top w:val="single" w:sz="4" w:space="0" w:color="000000"/>
              <w:left w:val="single" w:sz="4" w:space="0" w:color="000000"/>
              <w:bottom w:val="single" w:sz="4" w:space="0" w:color="000000"/>
              <w:right w:val="single" w:sz="4" w:space="0" w:color="000000"/>
            </w:tcBorders>
          </w:tcPr>
          <w:p w:rsidR="00621FFC" w:rsidRPr="00621FFC" w:rsidRDefault="00621FFC" w:rsidP="00621FFC">
            <w:pPr>
              <w:widowControl/>
              <w:adjustRightInd w:val="0"/>
              <w:snapToGrid w:val="0"/>
              <w:jc w:val="both"/>
              <w:rPr>
                <w:rFonts w:ascii="Times New Roman" w:hAnsi="Times New Roman" w:cs="Times New Roman"/>
                <w:sz w:val="20"/>
                <w:szCs w:val="20"/>
              </w:rPr>
            </w:pPr>
            <w:r w:rsidRPr="00621FFC">
              <w:rPr>
                <w:rFonts w:ascii="Times New Roman" w:hAnsi="Times New Roman" w:cs="Times New Roman"/>
                <w:sz w:val="20"/>
                <w:szCs w:val="20"/>
              </w:rPr>
              <w:t xml:space="preserve">Контроль практической реализации мероприятий Программы осуществляет Администрация Темниковского муниципального района </w:t>
            </w:r>
          </w:p>
          <w:p w:rsidR="00621FFC" w:rsidRPr="00621FFC" w:rsidRDefault="00621FFC" w:rsidP="00621FFC">
            <w:pPr>
              <w:widowControl/>
              <w:adjustRightInd w:val="0"/>
              <w:snapToGrid w:val="0"/>
              <w:jc w:val="both"/>
              <w:rPr>
                <w:rFonts w:ascii="Times New Roman" w:hAnsi="Times New Roman" w:cs="Times New Roman"/>
                <w:sz w:val="20"/>
                <w:szCs w:val="20"/>
              </w:rPr>
            </w:pPr>
          </w:p>
        </w:tc>
      </w:tr>
    </w:tbl>
    <w:p w:rsidR="00621FFC" w:rsidRPr="00621FFC" w:rsidRDefault="00621FFC" w:rsidP="00621FFC">
      <w:pPr>
        <w:widowControl/>
        <w:autoSpaceDE/>
        <w:autoSpaceDN/>
        <w:jc w:val="center"/>
        <w:rPr>
          <w:rFonts w:ascii="Times New Roman" w:hAnsi="Times New Roman" w:cs="Times New Roman"/>
          <w:sz w:val="32"/>
          <w:szCs w:val="24"/>
          <w:lang w:eastAsia="en-US"/>
        </w:rPr>
      </w:pPr>
    </w:p>
    <w:p w:rsidR="00621FFC" w:rsidRPr="00621FFC" w:rsidRDefault="00621FFC" w:rsidP="00621FFC">
      <w:pPr>
        <w:widowControl/>
        <w:autoSpaceDE/>
        <w:autoSpaceDN/>
        <w:jc w:val="center"/>
        <w:rPr>
          <w:rFonts w:ascii="Times New Roman" w:hAnsi="Times New Roman" w:cs="Times New Roman"/>
          <w:sz w:val="20"/>
          <w:szCs w:val="20"/>
          <w:lang w:eastAsia="en-US"/>
        </w:rPr>
      </w:pPr>
    </w:p>
    <w:p w:rsidR="00621FFC" w:rsidRPr="00621FFC" w:rsidRDefault="00621FFC" w:rsidP="00621FFC">
      <w:pPr>
        <w:widowControl/>
        <w:autoSpaceDE/>
        <w:autoSpaceDN/>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 xml:space="preserve">1. Характеристика текущего состояния сферы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p>
    <w:p w:rsidR="00621FFC" w:rsidRPr="00621FFC" w:rsidRDefault="00621FFC" w:rsidP="00621FFC">
      <w:pPr>
        <w:widowControl/>
        <w:adjustRightInd w:val="0"/>
        <w:ind w:firstLine="707"/>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В настоящее время экономика и бюджетная сфера Темниковского муниципального района Республики Мордовия характеризуется повышенной энергоемкостью по сравнению со средними показателями Российской Федерации.   </w:t>
      </w:r>
    </w:p>
    <w:p w:rsidR="00621FFC" w:rsidRPr="00621FFC" w:rsidRDefault="00621FFC" w:rsidP="00621FFC">
      <w:pPr>
        <w:widowControl/>
        <w:adjustRightInd w:val="0"/>
        <w:ind w:firstLine="707"/>
        <w:jc w:val="both"/>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Энергосбережение в жилищно-коммунальном и бюджетном секторе муниципального района является актуальным и необходимым условием нормального функционирования,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топливно-энергетических ресурсов, так и финансовых ресурсов.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color w:val="000000"/>
          <w:sz w:val="20"/>
          <w:szCs w:val="20"/>
          <w:lang w:eastAsia="en-US"/>
        </w:rPr>
        <w:t xml:space="preserve">Программа энергосбережения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муниципального района.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 условиях роста тарифов на энергоресурсы одной из основных угроз социально-экономическому развитию Темниковского муниципального района Республики Мордовия становится снижение конкурентоспособности предприятий, отраслей экономики муниципального района,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Рост стоимости топливно-энергетических и коммунальных ресурсов приведет к следующим негативным последствиям:</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опережающему росту затрат на оплату коммунальных ресурсов в расходах на содержание муниципальных бюджетных организаций  образования, культуры и т.п., и вызванному этим снижению эффективности оказания услуг.</w:t>
      </w:r>
    </w:p>
    <w:p w:rsidR="00621FFC" w:rsidRPr="00621FFC" w:rsidRDefault="00621FFC" w:rsidP="00621FFC">
      <w:pPr>
        <w:widowControl/>
        <w:adjustRightInd w:val="0"/>
        <w:ind w:firstLine="720"/>
        <w:jc w:val="both"/>
        <w:rPr>
          <w:rFonts w:ascii="Times New Roman" w:hAnsi="Times New Roman" w:cs="Times New Roman"/>
          <w:sz w:val="20"/>
          <w:szCs w:val="20"/>
          <w:lang w:eastAsia="en-US"/>
        </w:rPr>
      </w:pPr>
      <w:r w:rsidRPr="00621FFC">
        <w:rPr>
          <w:rFonts w:ascii="Times New Roman" w:eastAsia="Calibri" w:hAnsi="Times New Roman" w:cs="Times New Roman"/>
          <w:sz w:val="20"/>
          <w:szCs w:val="20"/>
          <w:lang w:eastAsia="en-US"/>
        </w:rPr>
        <w:t>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района и, прежде всего в органах местного самоуправления, муниципальных учреждениях, муниципальных унитарных предприятиях.</w:t>
      </w:r>
    </w:p>
    <w:p w:rsidR="00621FFC" w:rsidRPr="00621FFC" w:rsidRDefault="00621FFC" w:rsidP="00621FFC">
      <w:pPr>
        <w:widowControl/>
        <w:adjustRightInd w:val="0"/>
        <w:ind w:firstLine="720"/>
        <w:jc w:val="both"/>
        <w:rPr>
          <w:rFonts w:ascii="Times New Roman" w:hAnsi="Times New Roman" w:cs="Times New Roman"/>
          <w:sz w:val="20"/>
          <w:szCs w:val="20"/>
        </w:rPr>
      </w:pPr>
      <w:r w:rsidRPr="00621FFC">
        <w:rPr>
          <w:rFonts w:ascii="Times New Roman" w:hAnsi="Times New Roman"/>
          <w:sz w:val="20"/>
          <w:szCs w:val="20"/>
        </w:rPr>
        <w:t xml:space="preserve">В социальной сфере </w:t>
      </w:r>
      <w:r w:rsidRPr="00621FFC">
        <w:rPr>
          <w:rFonts w:ascii="Times New Roman" w:hAnsi="Times New Roman" w:cs="Times New Roman"/>
          <w:sz w:val="20"/>
          <w:szCs w:val="20"/>
        </w:rPr>
        <w:t xml:space="preserve">Темниковского муниципального района Республики Мордовия </w:t>
      </w:r>
      <w:r w:rsidRPr="00621FFC">
        <w:rPr>
          <w:rFonts w:ascii="Times New Roman" w:hAnsi="Times New Roman"/>
          <w:sz w:val="20"/>
          <w:szCs w:val="20"/>
        </w:rPr>
        <w:t xml:space="preserve">действует 8 учреждений образования, 20 домов культуры и клубов, 22 библиотеки, </w:t>
      </w:r>
      <w:r w:rsidRPr="00621FFC">
        <w:rPr>
          <w:rFonts w:ascii="Times New Roman" w:hAnsi="Times New Roman" w:cs="Times New Roman"/>
          <w:sz w:val="20"/>
          <w:szCs w:val="20"/>
        </w:rPr>
        <w:t xml:space="preserve">физкультурно-оздоровительный комплекс. </w:t>
      </w:r>
    </w:p>
    <w:p w:rsidR="00621FFC" w:rsidRPr="00621FFC" w:rsidRDefault="00621FFC" w:rsidP="00621FFC">
      <w:pPr>
        <w:widowControl/>
        <w:autoSpaceDE/>
        <w:autoSpaceDN/>
        <w:spacing w:line="230" w:lineRule="auto"/>
        <w:ind w:firstLine="720"/>
        <w:jc w:val="both"/>
        <w:rPr>
          <w:rFonts w:ascii="Times New Roman" w:hAnsi="Times New Roman" w:cs="Times New Roman"/>
          <w:sz w:val="20"/>
          <w:szCs w:val="20"/>
        </w:rPr>
      </w:pPr>
      <w:r w:rsidRPr="00621FFC">
        <w:rPr>
          <w:rFonts w:ascii="Times New Roman" w:hAnsi="Times New Roman" w:cs="Times New Roman"/>
          <w:sz w:val="20"/>
          <w:szCs w:val="20"/>
        </w:rPr>
        <w:t xml:space="preserve">В состав организаций коммунального комплекса Темниковского муниципального района Республики Мордовия (далее – ОКК) входят МУП «Андреевское ЖКХ», ООО «Коммунальник», МУП «Темниковэлектротеплосеть», МУП «КХ «Темников», занимающиеся производством, передачей и сбытом тепловой энергии, водоснабжением и водоотведением. </w:t>
      </w:r>
    </w:p>
    <w:p w:rsidR="00621FFC" w:rsidRPr="00621FFC" w:rsidRDefault="00621FFC" w:rsidP="00621FFC">
      <w:pPr>
        <w:widowControl/>
        <w:autoSpaceDE/>
        <w:autoSpaceDN/>
        <w:spacing w:line="230" w:lineRule="auto"/>
        <w:ind w:firstLine="720"/>
        <w:jc w:val="both"/>
        <w:rPr>
          <w:rFonts w:ascii="Times New Roman" w:hAnsi="Times New Roman" w:cs="Times New Roman"/>
          <w:sz w:val="20"/>
          <w:szCs w:val="20"/>
        </w:rPr>
      </w:pPr>
      <w:r w:rsidRPr="00621FFC">
        <w:rPr>
          <w:rFonts w:ascii="Times New Roman" w:hAnsi="Times New Roman" w:cs="Times New Roman"/>
          <w:sz w:val="20"/>
          <w:szCs w:val="20"/>
        </w:rPr>
        <w:lastRenderedPageBreak/>
        <w:t>Коммунальный комплекс является важнейшей инфраструктурной отраслью муниципального района, определяющей показатели и условия энергообеспечения его экономики, социальной сферы и населения.</w:t>
      </w:r>
    </w:p>
    <w:p w:rsidR="00621FFC" w:rsidRPr="00621FFC" w:rsidRDefault="00621FFC" w:rsidP="00621FFC">
      <w:pPr>
        <w:autoSpaceDE/>
        <w:autoSpaceDN/>
        <w:adjustRightInd w:val="0"/>
        <w:ind w:firstLine="708"/>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 настоящее время возникла объективная необходимость более рационального энергоиспользования путем повсеместного внедрения энергоэффективных технологий, учета фактически потребляемых тепловой энергии, холодной, газа, электроэнергии. Отсутствие должного приборного учета приводит к колоссальным потерям тепловой энергии и теплоносителя в протяженных и сильно разветвленных городских тепловых сетях, а также низкую надежность централизованных теплоснабжающих систем. По экспертным оценкам, в настоящее время утечки теплоносителя из сетей достигают 20 % транспортируемого расхода, тепловые потери в сетях доходят до 30 % отпущенной энергии.</w:t>
      </w:r>
    </w:p>
    <w:p w:rsidR="00621FFC" w:rsidRPr="00621FFC" w:rsidRDefault="00621FFC" w:rsidP="00621FFC">
      <w:pPr>
        <w:autoSpaceDE/>
        <w:autoSpaceDN/>
        <w:adjustRightInd w:val="0"/>
        <w:ind w:firstLine="708"/>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Кроме того, конструкции отопительных установок жилых зданий существующей застройки не позволяют регулировать теплоотдачу отопительных приборов. Как правило, отсутствует регулирование отопительной нагрузки на тепловых пунктах, что приводит к перерасходу тепловой энергии в домах. </w:t>
      </w:r>
    </w:p>
    <w:p w:rsidR="00621FFC" w:rsidRPr="00621FFC" w:rsidRDefault="00621FFC" w:rsidP="00621FFC">
      <w:pPr>
        <w:adjustRightInd w:val="0"/>
        <w:ind w:firstLine="708"/>
        <w:jc w:val="both"/>
        <w:rPr>
          <w:rFonts w:ascii="Times New Roman" w:hAnsi="Times New Roman"/>
          <w:sz w:val="20"/>
          <w:szCs w:val="20"/>
        </w:rPr>
      </w:pPr>
      <w:r w:rsidRPr="00621FFC">
        <w:rPr>
          <w:rFonts w:ascii="Times New Roman" w:hAnsi="Times New Roman"/>
          <w:sz w:val="20"/>
          <w:szCs w:val="20"/>
        </w:rPr>
        <w:t>Для реализации комплекса энергоресурсосберегающих мероприятий в административном хозяйстве муниципального образования, необходимо организовать работу по:</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внедрению энергосберегающих светильников, в т.ч. на базе светодиодов;</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регулировке систем отопления, холодного и горячего водоснабжения;</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утеплению чердачных перекрытий и подвалов;</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утеплению входных дверей и окон;</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переводу отопления на дежурный режим во внерабочее время;</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регулировке систем отопления;</w:t>
      </w:r>
    </w:p>
    <w:p w:rsidR="00621FFC" w:rsidRPr="00621FFC" w:rsidRDefault="00621FFC" w:rsidP="00621FFC">
      <w:pPr>
        <w:adjustRightInd w:val="0"/>
        <w:ind w:firstLine="720"/>
        <w:jc w:val="both"/>
        <w:rPr>
          <w:sz w:val="20"/>
          <w:szCs w:val="20"/>
        </w:rPr>
      </w:pPr>
      <w:r w:rsidRPr="00621FFC">
        <w:rPr>
          <w:rFonts w:ascii="Times New Roman" w:hAnsi="Times New Roman"/>
          <w:sz w:val="20"/>
          <w:szCs w:val="20"/>
        </w:rPr>
        <w:t>- промывке систем центрального отопления;</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автоматической регулировке прямой и обратной систем отопления;</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xml:space="preserve">- утеплению фасадов, </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          - установка приборов учета. </w:t>
      </w:r>
      <w:r w:rsidRPr="00621FFC">
        <w:rPr>
          <w:rFonts w:ascii="Times New Roman" w:hAnsi="Times New Roman" w:cs="Times New Roman"/>
          <w:sz w:val="20"/>
          <w:szCs w:val="20"/>
          <w:lang w:eastAsia="en-US"/>
        </w:rPr>
        <w:tab/>
      </w:r>
    </w:p>
    <w:p w:rsidR="00621FFC" w:rsidRPr="00621FFC" w:rsidRDefault="00621FFC" w:rsidP="00621FFC">
      <w:pPr>
        <w:widowControl/>
        <w:adjustRightInd w:val="0"/>
        <w:ind w:firstLine="720"/>
        <w:jc w:val="both"/>
        <w:rPr>
          <w:rFonts w:ascii="Times New Roman" w:hAnsi="Times New Roman"/>
          <w:sz w:val="20"/>
          <w:szCs w:val="20"/>
        </w:rPr>
      </w:pPr>
      <w:r w:rsidRPr="00621FFC">
        <w:rPr>
          <w:rFonts w:ascii="Times New Roman" w:hAnsi="Times New Roman"/>
          <w:sz w:val="20"/>
          <w:szCs w:val="20"/>
        </w:rPr>
        <w:t>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промежуточных и итоговых результатов.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 предстоящий период на территории муниципального образования должны быть выполнены установленные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в том числе:</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проведение энергетических обследований;</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учет энергетических ресурсов;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ведение энергетических паспортов;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ведение топливно-энергетических балансов;</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 нормирование потребления энергетических ресурсов.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Необходимость решения проблемы энергосбережения программно-целевым методом обусловлена следующими причинами:</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1. Невозможностью комплексного решения проблемы в требуемые сроки за счет использования действующего рыночного механизма;</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2. Комплексным характером проблемы и необходимостью координации действий по ее решению.</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Повышение эффективности использования энергии и других видов</w:t>
      </w:r>
      <w:r w:rsidRPr="00621FFC">
        <w:rPr>
          <w:rFonts w:ascii="Times New Roman" w:hAnsi="Times New Roman" w:cs="Times New Roman"/>
          <w:i/>
          <w:sz w:val="20"/>
          <w:szCs w:val="20"/>
          <w:lang w:eastAsia="en-US"/>
        </w:rPr>
        <w:t xml:space="preserve"> </w:t>
      </w:r>
      <w:r w:rsidRPr="00621FFC">
        <w:rPr>
          <w:rFonts w:ascii="Times New Roman" w:hAnsi="Times New Roman" w:cs="Times New Roman"/>
          <w:sz w:val="20"/>
          <w:szCs w:val="20"/>
          <w:lang w:eastAsia="en-US"/>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и т.п. Интересы участников рыночных отношений при этом не совпадают, а часто прямо противоположны, что требует участия в процессе третьей стороны в лице органов государственной власти и органов местного самоуправления, имеющих полномочия в сфере регулирования электроэнергетики и коммунальных услуг.</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в Республике Мордовия.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В предстоящий период решение этих вопросов без применения программно-целевого метода не представляется возможным.</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r>
    </w:p>
    <w:p w:rsidR="00621FFC" w:rsidRPr="00621FFC" w:rsidRDefault="00621FFC" w:rsidP="00621FFC">
      <w:pPr>
        <w:widowControl/>
        <w:autoSpaceDE/>
        <w:autoSpaceDN/>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2. Цели и задачи</w:t>
      </w:r>
    </w:p>
    <w:p w:rsidR="00621FFC" w:rsidRPr="00621FFC" w:rsidRDefault="00621FFC" w:rsidP="00621FFC">
      <w:pPr>
        <w:widowControl/>
        <w:autoSpaceDE/>
        <w:autoSpaceDN/>
        <w:jc w:val="center"/>
        <w:rPr>
          <w:rFonts w:ascii="Times New Roman" w:hAnsi="Times New Roman" w:cs="Times New Roman"/>
          <w:sz w:val="20"/>
          <w:szCs w:val="20"/>
          <w:lang w:eastAsia="en-US"/>
        </w:rPr>
      </w:pPr>
      <w:r w:rsidRPr="00621FFC">
        <w:rPr>
          <w:rFonts w:ascii="Times New Roman" w:hAnsi="Times New Roman" w:cs="Times New Roman"/>
          <w:b/>
          <w:sz w:val="20"/>
          <w:szCs w:val="20"/>
          <w:lang w:eastAsia="en-US"/>
        </w:rPr>
        <w:t xml:space="preserve"> </w:t>
      </w:r>
    </w:p>
    <w:p w:rsidR="00621FFC" w:rsidRPr="00621FFC" w:rsidRDefault="00621FFC" w:rsidP="00621FFC">
      <w:pPr>
        <w:widowControl/>
        <w:autoSpaceDE/>
        <w:autoSpaceDN/>
        <w:spacing w:after="120"/>
        <w:ind w:firstLine="720"/>
        <w:jc w:val="both"/>
        <w:rPr>
          <w:rFonts w:ascii="Times New Roman" w:hAnsi="Times New Roman" w:cs="Times New Roman"/>
          <w:sz w:val="20"/>
          <w:szCs w:val="20"/>
        </w:rPr>
      </w:pPr>
      <w:r w:rsidRPr="00621FFC">
        <w:rPr>
          <w:rFonts w:ascii="Times New Roman" w:hAnsi="Times New Roman" w:cs="Times New Roman"/>
          <w:sz w:val="20"/>
          <w:szCs w:val="20"/>
        </w:rPr>
        <w:t>2.1. Основными целями Программы являются:</w:t>
      </w:r>
    </w:p>
    <w:p w:rsidR="00621FFC" w:rsidRPr="00621FFC" w:rsidRDefault="00621FFC" w:rsidP="00621FFC">
      <w:pPr>
        <w:widowControl/>
        <w:autoSpaceDE/>
        <w:autoSpaceDN/>
        <w:jc w:val="both"/>
        <w:rPr>
          <w:rFonts w:ascii="Times New Roman" w:hAnsi="Times New Roman" w:cs="Times New Roman"/>
          <w:color w:val="000000"/>
          <w:spacing w:val="-1"/>
          <w:sz w:val="20"/>
          <w:szCs w:val="20"/>
        </w:rPr>
      </w:pPr>
      <w:r w:rsidRPr="00621FFC">
        <w:rPr>
          <w:rFonts w:ascii="Times New Roman" w:hAnsi="Times New Roman" w:cs="Times New Roman"/>
          <w:sz w:val="20"/>
          <w:szCs w:val="20"/>
        </w:rPr>
        <w:lastRenderedPageBreak/>
        <w:t xml:space="preserve"> </w:t>
      </w:r>
      <w:r w:rsidRPr="00621FFC">
        <w:rPr>
          <w:rFonts w:ascii="Times New Roman" w:hAnsi="Times New Roman" w:cs="Times New Roman"/>
          <w:sz w:val="20"/>
          <w:szCs w:val="20"/>
        </w:rPr>
        <w:tab/>
        <w:t>п</w:t>
      </w:r>
      <w:r w:rsidRPr="00621FFC">
        <w:rPr>
          <w:rFonts w:ascii="Times New Roman" w:hAnsi="Times New Roman" w:cs="Times New Roman"/>
          <w:color w:val="000000"/>
          <w:spacing w:val="-1"/>
          <w:sz w:val="20"/>
          <w:szCs w:val="20"/>
        </w:rPr>
        <w:t>овышение доли объема энергетических ресурсов, расчеты за которую осуществляются по приборам учета в общем объеме потребляемых энергоресурсов на территории муниципального района;</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увеличение доли финансирования мероприятий по энергосбережению за счет внебюджетных источников;</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снижение удельных расходов потребления энергоресурсов в органах местного самоуправления и муниципальных учреждениях;</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 xml:space="preserve">снижение потерь при производстве, передаче и потребления тепловой и электрической энергии путем модернизации объектов с переходом к применению инновационных технологий и оборудования. </w:t>
      </w:r>
    </w:p>
    <w:p w:rsidR="00621FFC" w:rsidRPr="00621FFC" w:rsidRDefault="00621FFC" w:rsidP="00621FFC">
      <w:pPr>
        <w:widowControl/>
        <w:autoSpaceDE/>
        <w:autoSpaceDN/>
        <w:spacing w:after="120"/>
        <w:ind w:firstLine="720"/>
        <w:jc w:val="both"/>
        <w:rPr>
          <w:rFonts w:ascii="Times New Roman" w:hAnsi="Times New Roman" w:cs="Times New Roman"/>
          <w:sz w:val="20"/>
          <w:szCs w:val="20"/>
        </w:rPr>
      </w:pPr>
      <w:r w:rsidRPr="00621FFC">
        <w:rPr>
          <w:rFonts w:ascii="Times New Roman" w:hAnsi="Times New Roman" w:cs="Times New Roman"/>
          <w:sz w:val="20"/>
          <w:szCs w:val="20"/>
        </w:rPr>
        <w:t>2.2. Основными задачами Программы являются:</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выполнение мероприятий по энергосбережению и повышению энергетической эффективности и бюджетной сфере;</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проведение энергоаудита, энергетических обследований, ведение энергетических паспортов в учреждениях бюджетной сферы;</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обеспечение выполнение мероприятий по энергосбережению и повышению энергетической эффективности за счет внебюджетных источников в бюджетной сфере;</w:t>
      </w:r>
    </w:p>
    <w:p w:rsidR="00621FFC" w:rsidRPr="00621FFC" w:rsidRDefault="00621FFC" w:rsidP="00621FFC">
      <w:pPr>
        <w:widowControl/>
        <w:autoSpaceDE/>
        <w:autoSpaceDN/>
        <w:ind w:firstLine="708"/>
        <w:jc w:val="both"/>
        <w:rPr>
          <w:rFonts w:ascii="Times New Roman" w:hAnsi="Times New Roman" w:cs="Times New Roman"/>
          <w:sz w:val="20"/>
          <w:szCs w:val="20"/>
        </w:rPr>
      </w:pPr>
      <w:r w:rsidRPr="00621FFC">
        <w:rPr>
          <w:rFonts w:ascii="Times New Roman" w:hAnsi="Times New Roman" w:cs="Times New Roman"/>
          <w:sz w:val="20"/>
          <w:szCs w:val="20"/>
        </w:rPr>
        <w:t>организация ведения топливно-энергетических балансов;</w:t>
      </w:r>
    </w:p>
    <w:p w:rsidR="00621FFC" w:rsidRPr="00621FFC" w:rsidRDefault="00621FFC" w:rsidP="00621FFC">
      <w:pPr>
        <w:widowControl/>
        <w:autoSpaceDE/>
        <w:autoSpaceDN/>
        <w:spacing w:after="120"/>
        <w:ind w:firstLine="720"/>
        <w:jc w:val="both"/>
        <w:rPr>
          <w:rFonts w:ascii="Times New Roman" w:hAnsi="Times New Roman" w:cs="Times New Roman"/>
          <w:sz w:val="20"/>
          <w:szCs w:val="20"/>
        </w:rPr>
      </w:pPr>
      <w:r w:rsidRPr="00621FFC">
        <w:rPr>
          <w:rFonts w:ascii="Times New Roman" w:hAnsi="Times New Roman" w:cs="Times New Roman"/>
          <w:sz w:val="20"/>
          <w:szCs w:val="20"/>
        </w:rPr>
        <w:t>нормирование и установление обоснованных лимитов потребления энергетических ресурсов.</w:t>
      </w:r>
    </w:p>
    <w:p w:rsidR="00621FFC" w:rsidRPr="00621FFC" w:rsidRDefault="00621FFC" w:rsidP="00621FFC">
      <w:pPr>
        <w:widowControl/>
        <w:autoSpaceDE/>
        <w:autoSpaceDN/>
        <w:jc w:val="center"/>
        <w:rPr>
          <w:rFonts w:ascii="Times New Roman" w:hAnsi="Times New Roman" w:cs="Times New Roman"/>
          <w:b/>
          <w:sz w:val="20"/>
          <w:szCs w:val="20"/>
          <w:lang w:eastAsia="en-US"/>
        </w:rPr>
      </w:pPr>
    </w:p>
    <w:p w:rsidR="00621FFC" w:rsidRPr="00621FFC" w:rsidRDefault="00621FFC" w:rsidP="00621FFC">
      <w:pPr>
        <w:widowControl/>
        <w:autoSpaceDE/>
        <w:autoSpaceDN/>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 xml:space="preserve">3. Прогноз конечных результатов </w:t>
      </w:r>
    </w:p>
    <w:p w:rsidR="00621FFC" w:rsidRPr="00621FFC" w:rsidRDefault="00621FFC" w:rsidP="00621FFC">
      <w:pPr>
        <w:widowControl/>
        <w:autoSpaceDE/>
        <w:autoSpaceDN/>
        <w:jc w:val="center"/>
        <w:rPr>
          <w:rFonts w:ascii="Times New Roman" w:hAnsi="Times New Roman" w:cs="Times New Roman"/>
          <w:b/>
          <w:sz w:val="20"/>
          <w:szCs w:val="20"/>
          <w:lang w:eastAsia="en-US"/>
        </w:rPr>
      </w:pPr>
    </w:p>
    <w:p w:rsidR="00621FFC" w:rsidRPr="00621FFC" w:rsidRDefault="00621FFC" w:rsidP="00621FFC">
      <w:pPr>
        <w:widowControl/>
        <w:adjustRightInd w:val="0"/>
        <w:ind w:firstLine="540"/>
        <w:jc w:val="both"/>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Программа энергосбережения обеспечит перевод на энергоэффективный путь развития. В бюджетной сфере - минимальные затраты на ТЭР.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w:t>
      </w:r>
    </w:p>
    <w:p w:rsidR="00621FFC" w:rsidRPr="00621FFC" w:rsidRDefault="00621FFC" w:rsidP="00621FFC">
      <w:pPr>
        <w:widowControl/>
        <w:autoSpaceDE/>
        <w:autoSpaceDN/>
        <w:ind w:firstLine="720"/>
        <w:jc w:val="both"/>
        <w:rPr>
          <w:rFonts w:ascii="Times New Roman" w:hAnsi="Times New Roman" w:cs="Times New Roman"/>
          <w:i/>
          <w:sz w:val="20"/>
          <w:szCs w:val="20"/>
          <w:lang w:eastAsia="en-US"/>
        </w:rPr>
      </w:pPr>
      <w:r w:rsidRPr="00621FFC">
        <w:rPr>
          <w:rFonts w:ascii="Times New Roman" w:hAnsi="Times New Roman" w:cs="Times New Roman"/>
          <w:color w:val="000000"/>
          <w:sz w:val="20"/>
          <w:szCs w:val="20"/>
          <w:lang w:eastAsia="en-US"/>
        </w:rPr>
        <w:t>Учет топливно-энергетических ресурсов, их экономия, нормирование и лимитирование, оптимизация топливно - энгергетического баланса позволяет снизить удельные показатели расхода энергоносителей, кризис неплатежей, уменьшить бюджетные затраты на приобретение ТЭР.</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 xml:space="preserve">1.Снизить объем потребления </w:t>
      </w:r>
      <w:r w:rsidRPr="00621FFC">
        <w:rPr>
          <w:rFonts w:ascii="Times New Roman" w:hAnsi="Times New Roman" w:cs="Times New Roman"/>
          <w:color w:val="000000"/>
          <w:spacing w:val="-1"/>
          <w:sz w:val="20"/>
          <w:szCs w:val="20"/>
        </w:rPr>
        <w:t>энергетических ресурсов</w:t>
      </w:r>
      <w:r w:rsidRPr="00621FFC">
        <w:rPr>
          <w:rFonts w:ascii="Times New Roman" w:hAnsi="Times New Roman" w:cs="Times New Roman"/>
          <w:sz w:val="20"/>
          <w:szCs w:val="20"/>
        </w:rPr>
        <w:t xml:space="preserve"> муниципальными бюджетными учреждениями, в том числе:</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2.1. В части электрической энергии на 3,6%</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2.2. В части тепловой энергии на 6%</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2.3. В части природного газа на 1,3%</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2.3. В части холодной воды на 7,2%</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 xml:space="preserve">2.Снизить удельную величину потребления </w:t>
      </w:r>
      <w:r w:rsidRPr="00621FFC">
        <w:rPr>
          <w:rFonts w:ascii="Times New Roman" w:hAnsi="Times New Roman" w:cs="Times New Roman"/>
          <w:color w:val="000000"/>
          <w:spacing w:val="-1"/>
          <w:sz w:val="20"/>
          <w:szCs w:val="20"/>
        </w:rPr>
        <w:t>энергетических ресурсов</w:t>
      </w:r>
      <w:r w:rsidRPr="00621FFC">
        <w:rPr>
          <w:rFonts w:ascii="Times New Roman" w:hAnsi="Times New Roman" w:cs="Times New Roman"/>
          <w:sz w:val="20"/>
          <w:szCs w:val="20"/>
        </w:rPr>
        <w:t xml:space="preserve"> в многоквартирных домах, в том числе:</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3.1. В части электрической энергии на 8,20%</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3.2. В части тепловой энергии на 4,76%</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3.3. В части холодной воды на 9,3%</w:t>
      </w:r>
    </w:p>
    <w:p w:rsidR="00621FFC" w:rsidRPr="00621FFC" w:rsidRDefault="00621FFC" w:rsidP="00621FFC">
      <w:pPr>
        <w:widowControl/>
        <w:autoSpaceDE/>
        <w:autoSpaceDN/>
        <w:jc w:val="both"/>
        <w:rPr>
          <w:rFonts w:ascii="Times New Roman" w:hAnsi="Times New Roman" w:cs="Times New Roman"/>
          <w:sz w:val="20"/>
          <w:szCs w:val="20"/>
        </w:rPr>
      </w:pPr>
      <w:r w:rsidRPr="00621FFC">
        <w:rPr>
          <w:rFonts w:ascii="Times New Roman" w:hAnsi="Times New Roman" w:cs="Times New Roman"/>
          <w:sz w:val="20"/>
          <w:szCs w:val="20"/>
        </w:rPr>
        <w:t>3.4. В части природного газа на 10,71%</w:t>
      </w:r>
    </w:p>
    <w:p w:rsidR="00621FFC" w:rsidRPr="00621FFC" w:rsidRDefault="00621FFC" w:rsidP="00621FFC">
      <w:pPr>
        <w:widowControl/>
        <w:autoSpaceDE/>
        <w:autoSpaceDN/>
        <w:jc w:val="center"/>
        <w:rPr>
          <w:rFonts w:ascii="Times New Roman" w:hAnsi="Times New Roman" w:cs="Times New Roman"/>
          <w:b/>
          <w:sz w:val="20"/>
          <w:szCs w:val="20"/>
          <w:lang w:eastAsia="en-US"/>
        </w:rPr>
      </w:pPr>
    </w:p>
    <w:p w:rsidR="00621FFC" w:rsidRPr="00621FFC" w:rsidRDefault="00621FFC" w:rsidP="00621FFC">
      <w:pPr>
        <w:widowControl/>
        <w:autoSpaceDE/>
        <w:autoSpaceDN/>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 xml:space="preserve">4. Сроки реализации </w:t>
      </w:r>
    </w:p>
    <w:p w:rsidR="00621FFC" w:rsidRPr="00621FFC" w:rsidRDefault="00621FFC" w:rsidP="00621FFC">
      <w:pPr>
        <w:widowControl/>
        <w:autoSpaceDE/>
        <w:autoSpaceDN/>
        <w:jc w:val="center"/>
        <w:rPr>
          <w:rFonts w:ascii="Times New Roman" w:hAnsi="Times New Roman" w:cs="Times New Roman"/>
          <w:sz w:val="20"/>
          <w:szCs w:val="20"/>
          <w:lang w:eastAsia="en-US"/>
        </w:rPr>
      </w:pPr>
    </w:p>
    <w:p w:rsidR="00621FFC" w:rsidRPr="00621FFC" w:rsidRDefault="00621FFC" w:rsidP="00621FFC">
      <w:pPr>
        <w:widowControl/>
        <w:autoSpaceDE/>
        <w:autoSpaceDN/>
        <w:ind w:firstLine="708"/>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Программа рассчитана на 2024-2030 годы.</w:t>
      </w:r>
    </w:p>
    <w:p w:rsidR="00621FFC" w:rsidRPr="00621FFC" w:rsidRDefault="00621FFC" w:rsidP="00621FFC">
      <w:pPr>
        <w:widowControl/>
        <w:autoSpaceDE/>
        <w:autoSpaceDN/>
        <w:ind w:firstLine="720"/>
        <w:jc w:val="center"/>
        <w:rPr>
          <w:rFonts w:ascii="Times New Roman" w:hAnsi="Times New Roman" w:cs="Times New Roman"/>
          <w:sz w:val="20"/>
          <w:szCs w:val="20"/>
          <w:lang w:eastAsia="en-US"/>
        </w:rPr>
      </w:pPr>
    </w:p>
    <w:p w:rsidR="00621FFC" w:rsidRPr="00621FFC" w:rsidRDefault="00621FFC" w:rsidP="00621FFC">
      <w:pPr>
        <w:widowControl/>
        <w:autoSpaceDE/>
        <w:autoSpaceDN/>
        <w:ind w:firstLine="72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 xml:space="preserve">5. Основные мероприятия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p>
    <w:p w:rsidR="00621FFC" w:rsidRPr="00621FFC" w:rsidRDefault="00621FFC" w:rsidP="00621FFC">
      <w:pPr>
        <w:widowControl/>
        <w:adjustRightInd w:val="0"/>
        <w:ind w:firstLine="708"/>
        <w:jc w:val="both"/>
        <w:rPr>
          <w:rFonts w:ascii="Times New Roman" w:hAnsi="Times New Roman"/>
          <w:sz w:val="20"/>
          <w:szCs w:val="20"/>
        </w:rPr>
      </w:pPr>
      <w:r w:rsidRPr="00621FFC">
        <w:rPr>
          <w:rFonts w:ascii="Times New Roman" w:hAnsi="Times New Roman"/>
          <w:sz w:val="20"/>
          <w:szCs w:val="20"/>
        </w:rPr>
        <w:t>В ходе реализации Программы планируется достичь следующих результатов:</w:t>
      </w:r>
    </w:p>
    <w:p w:rsidR="00621FFC" w:rsidRPr="00621FFC" w:rsidRDefault="00621FFC" w:rsidP="00621FFC">
      <w:pPr>
        <w:widowControl/>
        <w:adjustRightInd w:val="0"/>
        <w:ind w:firstLine="708"/>
        <w:jc w:val="both"/>
        <w:rPr>
          <w:rFonts w:ascii="Times New Roman" w:hAnsi="Times New Roman"/>
          <w:sz w:val="20"/>
          <w:szCs w:val="20"/>
        </w:rPr>
      </w:pPr>
      <w:r w:rsidRPr="00621FFC">
        <w:rPr>
          <w:rFonts w:ascii="Times New Roman" w:hAnsi="Times New Roman"/>
          <w:sz w:val="20"/>
          <w:szCs w:val="20"/>
        </w:rPr>
        <w:t xml:space="preserve">- наличия в органах </w:t>
      </w:r>
      <w:r w:rsidRPr="00621FFC">
        <w:rPr>
          <w:rFonts w:ascii="Times New Roman" w:hAnsi="Times New Roman" w:cs="Times New Roman"/>
          <w:sz w:val="20"/>
          <w:szCs w:val="20"/>
        </w:rPr>
        <w:t>местного самоуправления, муниципальных учреждениях, муниципальных унитарных предприятиях</w:t>
      </w:r>
      <w:r w:rsidRPr="00621FFC">
        <w:rPr>
          <w:rFonts w:ascii="Times New Roman" w:hAnsi="Times New Roman"/>
          <w:sz w:val="20"/>
          <w:szCs w:val="20"/>
        </w:rPr>
        <w:t>:</w:t>
      </w:r>
    </w:p>
    <w:p w:rsidR="00621FFC" w:rsidRPr="00621FFC" w:rsidRDefault="00621FFC" w:rsidP="00621FFC">
      <w:pPr>
        <w:widowControl/>
        <w:autoSpaceDE/>
        <w:autoSpaceDN/>
        <w:ind w:firstLine="553"/>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энергетических паспортов;</w:t>
      </w:r>
    </w:p>
    <w:p w:rsidR="00621FFC" w:rsidRPr="00621FFC" w:rsidRDefault="00621FFC" w:rsidP="00621FFC">
      <w:pPr>
        <w:widowControl/>
        <w:autoSpaceDE/>
        <w:autoSpaceDN/>
        <w:ind w:firstLine="553"/>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топливно-энергетических балансов;</w:t>
      </w:r>
    </w:p>
    <w:p w:rsidR="00621FFC" w:rsidRPr="00621FFC" w:rsidRDefault="00621FFC" w:rsidP="00621FFC">
      <w:pPr>
        <w:widowControl/>
        <w:autoSpaceDE/>
        <w:autoSpaceDN/>
        <w:ind w:firstLine="553"/>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t>актов энергетических обследований;</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снижения относительных затрат местного бюджета на оплату коммунальных ресурсов.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Реализация программных мероприятий даст дополнительные эффекты в виде:</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формирования действующего механизма управления потреблением топливно-энергетических ресурсов муниципальными бюджетными организациями всех уровней и сокращение бюджетных затрат на оплату коммунальных ресурсов;</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снижения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подготовки специалистов по внедрению и эксплуатации энергосберегающих систем и энергоэффективного оборудования.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lastRenderedPageBreak/>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621FFC" w:rsidRPr="00621FFC" w:rsidRDefault="00621FFC" w:rsidP="00621FFC">
      <w:pPr>
        <w:widowControl/>
        <w:autoSpaceDE/>
        <w:autoSpaceDN/>
        <w:ind w:firstLine="54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Основные направления реализации Программы представлены в приложении 2. Программы.</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djustRightInd w:val="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6. Целевые показатели (индикаторы) эффективности</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djustRightInd w:val="0"/>
        <w:ind w:firstLine="708"/>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Перечень целевых показателей (индикаторов) эффективности представлены в приложении 1 Программы.</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djustRightInd w:val="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7. Ресурсное обеспечение</w:t>
      </w:r>
    </w:p>
    <w:p w:rsidR="00621FFC" w:rsidRPr="00621FFC" w:rsidRDefault="00621FFC" w:rsidP="00621FFC">
      <w:pPr>
        <w:widowControl/>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ab/>
      </w:r>
    </w:p>
    <w:p w:rsidR="00621FFC" w:rsidRPr="00621FFC" w:rsidRDefault="00621FFC" w:rsidP="00621FFC">
      <w:pPr>
        <w:widowControl/>
        <w:adjustRightInd w:val="0"/>
        <w:ind w:firstLine="720"/>
        <w:jc w:val="both"/>
        <w:rPr>
          <w:rFonts w:ascii="Times New Roman" w:eastAsia="Calibri" w:hAnsi="Times New Roman" w:cs="Times New Roman"/>
          <w:sz w:val="20"/>
          <w:szCs w:val="20"/>
          <w:lang w:eastAsia="en-US"/>
        </w:rPr>
      </w:pPr>
      <w:r w:rsidRPr="00621FFC">
        <w:rPr>
          <w:rFonts w:ascii="Times New Roman" w:eastAsia="Calibri" w:hAnsi="Times New Roman" w:cs="Times New Roman"/>
          <w:sz w:val="20"/>
          <w:szCs w:val="20"/>
          <w:lang w:eastAsia="en-US"/>
        </w:rPr>
        <w:t>Расходы Программы формируются за счет средств местного бюджета и средств внебюджетных источников.</w:t>
      </w:r>
    </w:p>
    <w:p w:rsidR="00621FFC" w:rsidRPr="00621FFC" w:rsidRDefault="00621FFC" w:rsidP="00621FFC">
      <w:pPr>
        <w:widowControl/>
        <w:suppressAutoHyphens/>
        <w:autoSpaceDN/>
        <w:jc w:val="both"/>
        <w:rPr>
          <w:rFonts w:ascii="Times New Roman" w:hAnsi="Times New Roman" w:cs="Times New Roman"/>
          <w:i/>
          <w:iCs/>
          <w:sz w:val="20"/>
          <w:szCs w:val="20"/>
          <w:lang w:eastAsia="ko-KR"/>
        </w:rPr>
      </w:pPr>
      <w:r w:rsidRPr="00621FFC">
        <w:rPr>
          <w:rFonts w:ascii="Times New Roman" w:hAnsi="Times New Roman" w:cs="Times New Roman"/>
          <w:b/>
          <w:bCs/>
          <w:sz w:val="20"/>
          <w:szCs w:val="20"/>
          <w:lang w:eastAsia="ko-KR"/>
        </w:rPr>
        <w:t xml:space="preserve">           Общий объем финансирования Программы в 2024-2030 гг. составит 12 305,0 тыс. руб.</w:t>
      </w:r>
      <w:r w:rsidRPr="00621FFC">
        <w:rPr>
          <w:rFonts w:ascii="Times New Roman" w:hAnsi="Times New Roman" w:cs="Times New Roman"/>
          <w:sz w:val="20"/>
          <w:szCs w:val="20"/>
          <w:lang w:eastAsia="ko-KR"/>
        </w:rPr>
        <w:t xml:space="preserve">, </w:t>
      </w:r>
    </w:p>
    <w:p w:rsidR="00621FFC" w:rsidRPr="00621FFC" w:rsidRDefault="00621FFC" w:rsidP="00621FFC">
      <w:pPr>
        <w:widowControl/>
        <w:suppressAutoHyphens/>
        <w:autoSpaceDN/>
        <w:jc w:val="both"/>
        <w:rPr>
          <w:rFonts w:ascii="Times New Roman" w:hAnsi="Times New Roman" w:cs="Times New Roman"/>
          <w:i/>
          <w:iCs/>
          <w:sz w:val="20"/>
          <w:szCs w:val="20"/>
          <w:lang w:eastAsia="ko-KR"/>
        </w:rPr>
      </w:pPr>
      <w:r w:rsidRPr="00621FFC">
        <w:rPr>
          <w:rFonts w:ascii="Times New Roman" w:hAnsi="Times New Roman" w:cs="Times New Roman"/>
          <w:i/>
          <w:iCs/>
          <w:sz w:val="20"/>
          <w:szCs w:val="20"/>
          <w:lang w:eastAsia="ko-KR"/>
        </w:rPr>
        <w:t>а) в том числе по источникам финансирования:</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1 665,0 тыс. руб.;</w:t>
      </w:r>
    </w:p>
    <w:p w:rsidR="00621FFC" w:rsidRPr="00621FFC" w:rsidRDefault="00621FFC" w:rsidP="00621FFC">
      <w:pPr>
        <w:widowControl/>
        <w:tabs>
          <w:tab w:val="left" w:pos="601"/>
        </w:tabs>
        <w:autoSpaceDE/>
        <w:autoSpaceDN/>
        <w:jc w:val="both"/>
        <w:rPr>
          <w:rFonts w:ascii="Times New Roman" w:hAnsi="Times New Roman" w:cs="Times New Roman"/>
          <w:i/>
          <w:iCs/>
          <w:sz w:val="20"/>
          <w:szCs w:val="20"/>
          <w:lang w:eastAsia="en-US"/>
        </w:rPr>
      </w:pPr>
      <w:r w:rsidRPr="00621FFC">
        <w:rPr>
          <w:rFonts w:ascii="Times New Roman" w:hAnsi="Times New Roman" w:cs="Times New Roman"/>
          <w:sz w:val="20"/>
          <w:szCs w:val="20"/>
          <w:lang w:eastAsia="en-US"/>
        </w:rPr>
        <w:t>- внебюджетные средства – 10 640,0 тыс. руб.,</w:t>
      </w:r>
    </w:p>
    <w:p w:rsidR="00621FFC" w:rsidRPr="00621FFC" w:rsidRDefault="00621FFC" w:rsidP="00621FFC">
      <w:pPr>
        <w:widowControl/>
        <w:tabs>
          <w:tab w:val="left" w:pos="917"/>
        </w:tabs>
        <w:autoSpaceDE/>
        <w:autoSpaceDN/>
        <w:spacing w:before="10"/>
        <w:jc w:val="both"/>
        <w:rPr>
          <w:rFonts w:ascii="Times New Roman" w:hAnsi="Times New Roman" w:cs="Times New Roman"/>
          <w:b/>
          <w:bCs/>
          <w:sz w:val="20"/>
          <w:szCs w:val="20"/>
          <w:lang w:eastAsia="en-US"/>
        </w:rPr>
      </w:pPr>
      <w:r w:rsidRPr="00621FFC">
        <w:rPr>
          <w:rFonts w:ascii="Times New Roman" w:hAnsi="Times New Roman" w:cs="Times New Roman"/>
          <w:i/>
          <w:iCs/>
          <w:sz w:val="20"/>
          <w:szCs w:val="20"/>
          <w:lang w:eastAsia="en-US"/>
        </w:rPr>
        <w:t>б) в том числе по годам и источникам финансирования:</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b/>
          <w:bCs/>
          <w:sz w:val="20"/>
          <w:szCs w:val="20"/>
          <w:lang w:eastAsia="en-US"/>
        </w:rPr>
        <w:t>- 2024 г. – 2 920,0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1 400,0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- 2025 г. – 1 558,0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–38,0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b/>
          <w:bCs/>
          <w:sz w:val="20"/>
          <w:szCs w:val="20"/>
          <w:lang w:eastAsia="en-US"/>
        </w:rPr>
        <w:t>- 2026 г. – 1 563,0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43,0 тыс. руб.;</w:t>
      </w:r>
    </w:p>
    <w:p w:rsidR="00621FFC" w:rsidRPr="00621FFC" w:rsidRDefault="00621FFC" w:rsidP="00621FFC">
      <w:pPr>
        <w:widowControl/>
        <w:autoSpaceDE/>
        <w:autoSpaceDN/>
        <w:jc w:val="both"/>
        <w:rPr>
          <w:rFonts w:ascii="Times New Roman" w:hAnsi="Times New Roman" w:cs="Times New Roman"/>
          <w:b/>
          <w:bCs/>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- 2027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 </w:t>
      </w:r>
      <w:r w:rsidRPr="00621FFC">
        <w:rPr>
          <w:rFonts w:ascii="Times New Roman" w:hAnsi="Times New Roman" w:cs="Times New Roman"/>
          <w:b/>
          <w:bCs/>
          <w:sz w:val="20"/>
          <w:szCs w:val="20"/>
          <w:lang w:eastAsia="en-US"/>
        </w:rPr>
        <w:t>- 2028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- 2029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b/>
          <w:bCs/>
          <w:sz w:val="20"/>
          <w:szCs w:val="20"/>
          <w:lang w:eastAsia="en-US"/>
        </w:rPr>
        <w:t>- 2030 г.   –   1 566,0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местный бюджет – 46,0 тыс. руб.;</w:t>
      </w:r>
    </w:p>
    <w:p w:rsidR="00621FFC" w:rsidRPr="00621FFC" w:rsidRDefault="00621FFC" w:rsidP="00621FFC">
      <w:pPr>
        <w:widowControl/>
        <w:autoSpaceDE/>
        <w:autoSpaceDN/>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внебюджетные средства – 1 520,0 тыс. руб.</w:t>
      </w:r>
    </w:p>
    <w:p w:rsidR="00621FFC" w:rsidRPr="00621FFC" w:rsidRDefault="00621FFC" w:rsidP="00621FFC">
      <w:pPr>
        <w:widowControl/>
        <w:adjustRightInd w:val="0"/>
        <w:ind w:firstLine="708"/>
        <w:jc w:val="both"/>
        <w:rPr>
          <w:rFonts w:ascii="Times New Roman" w:hAnsi="Times New Roman" w:cs="Times New Roman"/>
          <w:b/>
          <w:sz w:val="20"/>
          <w:szCs w:val="20"/>
          <w:lang w:eastAsia="en-US"/>
        </w:rPr>
      </w:pPr>
      <w:r w:rsidRPr="00621FFC">
        <w:rPr>
          <w:rFonts w:ascii="Times New Roman" w:hAnsi="Times New Roman" w:cs="Times New Roman"/>
          <w:sz w:val="20"/>
          <w:szCs w:val="20"/>
          <w:lang w:eastAsia="en-US"/>
        </w:rPr>
        <w:t>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djustRightInd w:val="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8. Меры муниципального регулирования и управления рисками</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shd w:val="clear" w:color="auto" w:fill="FFFFFF"/>
        <w:tabs>
          <w:tab w:val="left" w:pos="1134"/>
        </w:tabs>
        <w:autoSpaceDE/>
        <w:autoSpaceDN/>
        <w:ind w:right="-2" w:firstLine="426"/>
        <w:jc w:val="both"/>
        <w:rPr>
          <w:rFonts w:eastAsia="Calibri"/>
          <w:sz w:val="20"/>
          <w:szCs w:val="20"/>
          <w:lang w:eastAsia="en-US"/>
        </w:rPr>
      </w:pPr>
      <w:r w:rsidRPr="00621FFC">
        <w:rPr>
          <w:rFonts w:ascii="Times New Roman" w:hAnsi="Times New Roman" w:cs="Times New Roman"/>
          <w:bCs/>
          <w:sz w:val="20"/>
          <w:szCs w:val="20"/>
          <w:lang w:eastAsia="en-US"/>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w:t>
      </w:r>
    </w:p>
    <w:p w:rsidR="00621FFC" w:rsidRPr="00621FFC" w:rsidRDefault="00621FFC" w:rsidP="00621FFC">
      <w:pPr>
        <w:widowControl/>
        <w:autoSpaceDE/>
        <w:autoSpaceDN/>
        <w:spacing w:line="312" w:lineRule="auto"/>
        <w:jc w:val="both"/>
        <w:rPr>
          <w:rFonts w:ascii="Times New Roman" w:hAnsi="Times New Roman" w:cs="Times New Roman"/>
          <w:sz w:val="20"/>
          <w:szCs w:val="20"/>
          <w:lang w:eastAsia="en-US"/>
        </w:rPr>
      </w:pPr>
    </w:p>
    <w:p w:rsidR="00621FFC" w:rsidRPr="00621FFC" w:rsidRDefault="00621FFC" w:rsidP="00621FFC">
      <w:pPr>
        <w:widowControl/>
        <w:adjustRightInd w:val="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9. Методика оценки эффективности</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utoSpaceDE/>
        <w:autoSpaceDN/>
        <w:ind w:firstLine="720"/>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Приоритетными направлениями совершенствования нормативной правовой и методической базы энергосбережения и энергоэффективности являются:</w:t>
      </w:r>
    </w:p>
    <w:p w:rsidR="00621FFC" w:rsidRPr="00621FFC" w:rsidRDefault="00621FFC" w:rsidP="00621FFC">
      <w:pPr>
        <w:widowControl/>
        <w:autoSpaceDE/>
        <w:autoSpaceDN/>
        <w:ind w:firstLine="720"/>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совершенствование полномочий органов исполнительной власти в сфере энергосбережения и повышения энергетической эффективности;</w:t>
      </w:r>
    </w:p>
    <w:p w:rsidR="00621FFC" w:rsidRPr="00621FFC" w:rsidRDefault="00621FFC" w:rsidP="00621FFC">
      <w:pPr>
        <w:widowControl/>
        <w:autoSpaceDE/>
        <w:autoSpaceDN/>
        <w:ind w:firstLine="720"/>
        <w:rPr>
          <w:rFonts w:ascii="Times New Roman" w:hAnsi="Times New Roman" w:cs="Times New Roman"/>
          <w:sz w:val="20"/>
          <w:szCs w:val="20"/>
          <w:lang w:eastAsia="en-US"/>
        </w:rPr>
      </w:pPr>
      <w:r w:rsidRPr="00621FFC">
        <w:rPr>
          <w:rFonts w:ascii="Times New Roman" w:hAnsi="Times New Roman" w:cs="Times New Roman"/>
          <w:sz w:val="20"/>
          <w:szCs w:val="20"/>
          <w:lang w:eastAsia="en-US"/>
        </w:rPr>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621FFC" w:rsidRPr="00621FFC" w:rsidRDefault="00621FFC" w:rsidP="00621FFC">
      <w:pPr>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Эффективность выполнения Программы оценивается в соответствии с Порядком разработки, реализации и оценки эффективности муниципальных программ Темниковского муниципального района Республики Мордовия, утвержденным Постановлением администрации Темниковского муниципального района Республики Мордовия  от 26 ноября 2015 г. № 637.</w:t>
      </w:r>
    </w:p>
    <w:p w:rsidR="00621FFC" w:rsidRPr="00621FFC" w:rsidRDefault="00621FFC" w:rsidP="00621FFC">
      <w:pPr>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Оценка эффективности выполнения Программы проводится для оценки вклада Программы в экономическое и </w:t>
      </w:r>
      <w:r w:rsidRPr="00621FFC">
        <w:rPr>
          <w:rFonts w:ascii="Times New Roman" w:hAnsi="Times New Roman" w:cs="Times New Roman"/>
          <w:sz w:val="20"/>
          <w:szCs w:val="20"/>
          <w:lang w:eastAsia="en-US"/>
        </w:rPr>
        <w:lastRenderedPageBreak/>
        <w:t>социальное развитие Темниковского муниципального района Республики Мордовия.</w:t>
      </w:r>
    </w:p>
    <w:p w:rsidR="00621FFC" w:rsidRPr="00621FFC" w:rsidRDefault="00621FFC" w:rsidP="00621FFC">
      <w:pPr>
        <w:widowControl/>
        <w:adjustRightInd w:val="0"/>
        <w:jc w:val="center"/>
        <w:rPr>
          <w:rFonts w:ascii="Times New Roman" w:hAnsi="Times New Roman" w:cs="Times New Roman"/>
          <w:b/>
          <w:sz w:val="20"/>
          <w:szCs w:val="20"/>
          <w:lang w:eastAsia="en-US"/>
        </w:rPr>
      </w:pPr>
    </w:p>
    <w:p w:rsidR="00621FFC" w:rsidRPr="00621FFC" w:rsidRDefault="00621FFC" w:rsidP="00621FFC">
      <w:pPr>
        <w:widowControl/>
        <w:adjustRightInd w:val="0"/>
        <w:jc w:val="center"/>
        <w:rPr>
          <w:rFonts w:ascii="Times New Roman" w:hAnsi="Times New Roman" w:cs="Times New Roman"/>
          <w:b/>
          <w:sz w:val="20"/>
          <w:szCs w:val="20"/>
          <w:lang w:eastAsia="en-US"/>
        </w:rPr>
      </w:pPr>
      <w:r w:rsidRPr="00621FFC">
        <w:rPr>
          <w:rFonts w:ascii="Times New Roman" w:hAnsi="Times New Roman" w:cs="Times New Roman"/>
          <w:b/>
          <w:sz w:val="20"/>
          <w:szCs w:val="20"/>
          <w:lang w:eastAsia="en-US"/>
        </w:rPr>
        <w:t xml:space="preserve">10. Механизм реализации и порядок контроля за ходом реализации Программы </w:t>
      </w:r>
    </w:p>
    <w:p w:rsidR="00621FFC" w:rsidRPr="00621FFC" w:rsidRDefault="00621FFC" w:rsidP="00621FFC">
      <w:pPr>
        <w:widowControl/>
        <w:adjustRightInd w:val="0"/>
        <w:jc w:val="center"/>
        <w:rPr>
          <w:rFonts w:ascii="Times New Roman" w:hAnsi="Times New Roman" w:cs="Times New Roman"/>
          <w:sz w:val="20"/>
          <w:szCs w:val="20"/>
          <w:lang w:eastAsia="en-US"/>
        </w:rPr>
      </w:pP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Реализация Программы обеспечивается за счет проведения программных мероприятий на следующих уровнях:</w:t>
      </w:r>
    </w:p>
    <w:p w:rsidR="00621FFC" w:rsidRPr="00621FFC" w:rsidRDefault="00621FFC" w:rsidP="00621FFC">
      <w:pPr>
        <w:widowControl/>
        <w:autoSpaceDE/>
        <w:autoSpaceDN/>
        <w:ind w:left="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предприятия и организации;</w:t>
      </w:r>
    </w:p>
    <w:p w:rsidR="00621FFC" w:rsidRPr="00621FFC" w:rsidRDefault="00621FFC" w:rsidP="00621FFC">
      <w:pPr>
        <w:widowControl/>
        <w:autoSpaceDE/>
        <w:autoSpaceDN/>
        <w:ind w:left="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органы местного самоуправления.</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При реализации программных мероприятий на предприятии (в организации) руководитель, с учетом содержащихся в настоящем разделе рекомендаций и специфики деятельности предприятия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 (в организации).</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 xml:space="preserve">Обязанности по выполнению энергосберегающих мероприятий, учету, контролю за их реализацией и результатами в органах местного самоуправления, муниципальных учреждениях и предприятиях должны быть установлены в должностных регламентах (инструкциях, трудовых контрактах) в течение трех месяцев с момента начала реализации Программы. </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энергосбережению.</w:t>
      </w:r>
    </w:p>
    <w:p w:rsidR="00621FFC" w:rsidRPr="00621FFC" w:rsidRDefault="00621FFC" w:rsidP="00621FFC">
      <w:pPr>
        <w:widowControl/>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Ежеквартально, до 30 числа месяца, следующего за отчетным кварталом, в администрации района  рассматривается ход реализации программных мероприятий.</w:t>
      </w:r>
    </w:p>
    <w:p w:rsidR="00621FFC" w:rsidRPr="00621FFC" w:rsidRDefault="00621FFC" w:rsidP="00621FFC">
      <w:pPr>
        <w:widowControl/>
        <w:autoSpaceDE/>
        <w:autoSpaceDN/>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Периодичность рассмотрения вопросов о выполнении программных мероприятий в муниципальных учреждениях – один раз в квартал. По итогам работы в срок до 30 числа месяца, следующего за отчетным кварталом, в администрацию района направляется отчет установленной формы.</w:t>
      </w:r>
    </w:p>
    <w:p w:rsidR="00621FFC" w:rsidRPr="00621FFC" w:rsidRDefault="00621FFC" w:rsidP="00621FFC">
      <w:pPr>
        <w:widowControl/>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Администрация Темниковского муниципального района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w:t>
      </w:r>
    </w:p>
    <w:p w:rsidR="00621FFC" w:rsidRPr="00621FFC" w:rsidRDefault="00621FFC" w:rsidP="00621FFC">
      <w:pPr>
        <w:widowControl/>
        <w:adjustRightInd w:val="0"/>
        <w:ind w:firstLine="720"/>
        <w:jc w:val="both"/>
        <w:rPr>
          <w:rFonts w:ascii="Times New Roman" w:hAnsi="Times New Roman"/>
          <w:sz w:val="20"/>
          <w:szCs w:val="20"/>
        </w:rPr>
      </w:pPr>
      <w:r w:rsidRPr="00621FFC">
        <w:rPr>
          <w:rFonts w:ascii="Times New Roman" w:hAnsi="Times New Roman"/>
          <w:sz w:val="20"/>
          <w:szCs w:val="20"/>
        </w:rPr>
        <w:t>Финансирование энергосберегающих мероприятий за счет средств местного бюджета осуществляется в соответствии с решением Совета депутатов Темниковского муниципального района о бюджете на соответствующий финансовый год.</w:t>
      </w:r>
    </w:p>
    <w:p w:rsidR="00621FFC" w:rsidRPr="00621FFC" w:rsidRDefault="00621FFC" w:rsidP="00621FFC">
      <w:pPr>
        <w:widowControl/>
        <w:adjustRightInd w:val="0"/>
        <w:ind w:firstLine="720"/>
        <w:jc w:val="both"/>
        <w:rPr>
          <w:rFonts w:ascii="Times New Roman" w:hAnsi="Times New Roman" w:cs="Times New Roman"/>
          <w:sz w:val="20"/>
          <w:szCs w:val="20"/>
          <w:lang w:eastAsia="en-US"/>
        </w:rPr>
      </w:pPr>
      <w:r w:rsidRPr="00621FFC">
        <w:rPr>
          <w:rFonts w:ascii="Times New Roman" w:hAnsi="Times New Roman" w:cs="Times New Roman"/>
          <w:sz w:val="20"/>
          <w:szCs w:val="20"/>
          <w:lang w:eastAsia="en-US"/>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621FFC" w:rsidRPr="00621FFC" w:rsidRDefault="00621FFC" w:rsidP="00621FFC">
      <w:pPr>
        <w:widowControl/>
        <w:adjustRightInd w:val="0"/>
        <w:jc w:val="center"/>
        <w:rPr>
          <w:rFonts w:ascii="Times New Roman" w:hAnsi="Times New Roman" w:cs="Times New Roman"/>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621FFC">
      <w:pPr>
        <w:widowControl/>
        <w:adjustRightInd w:val="0"/>
        <w:jc w:val="center"/>
        <w:rPr>
          <w:rFonts w:ascii="Times New Roman" w:hAnsi="Times New Roman" w:cs="Times New Roman"/>
          <w:b/>
          <w:bCs/>
          <w:color w:val="000000"/>
          <w:sz w:val="20"/>
          <w:szCs w:val="20"/>
          <w:lang w:eastAsia="en-US"/>
        </w:rPr>
      </w:pPr>
    </w:p>
    <w:p w:rsidR="00621FFC" w:rsidRPr="00621FFC" w:rsidRDefault="00621FFC" w:rsidP="002E44FD">
      <w:pPr>
        <w:widowControl/>
        <w:autoSpaceDE/>
        <w:autoSpaceDN/>
        <w:ind w:firstLineChars="200" w:firstLine="400"/>
        <w:jc w:val="center"/>
        <w:rPr>
          <w:rFonts w:ascii="Times New Roman" w:hAnsi="Times New Roman" w:cs="Times New Roman"/>
          <w:color w:val="000000"/>
          <w:sz w:val="20"/>
          <w:szCs w:val="20"/>
          <w:lang w:eastAsia="en-US"/>
        </w:rPr>
        <w:sectPr w:rsidR="00621FFC" w:rsidRPr="00621FFC" w:rsidSect="005871E0">
          <w:headerReference w:type="even" r:id="rId8"/>
          <w:headerReference w:type="default" r:id="rId9"/>
          <w:footerReference w:type="even" r:id="rId10"/>
          <w:footerReference w:type="default" r:id="rId11"/>
          <w:headerReference w:type="first" r:id="rId12"/>
          <w:footerReference w:type="first" r:id="rId13"/>
          <w:pgSz w:w="11907" w:h="16840"/>
          <w:pgMar w:top="1134" w:right="425" w:bottom="1134" w:left="993" w:header="720" w:footer="720" w:gutter="0"/>
          <w:pgNumType w:start="1"/>
          <w:cols w:space="708"/>
          <w:titlePg/>
          <w:docGrid w:linePitch="360"/>
        </w:sectPr>
      </w:pPr>
    </w:p>
    <w:tbl>
      <w:tblPr>
        <w:tblW w:w="15230" w:type="dxa"/>
        <w:tblInd w:w="-176" w:type="dxa"/>
        <w:tblLayout w:type="fixed"/>
        <w:tblLook w:val="04A0" w:firstRow="1" w:lastRow="0" w:firstColumn="1" w:lastColumn="0" w:noHBand="0" w:noVBand="1"/>
      </w:tblPr>
      <w:tblGrid>
        <w:gridCol w:w="724"/>
        <w:gridCol w:w="174"/>
        <w:gridCol w:w="4268"/>
        <w:gridCol w:w="1160"/>
        <w:gridCol w:w="1108"/>
        <w:gridCol w:w="60"/>
        <w:gridCol w:w="236"/>
        <w:gridCol w:w="1148"/>
        <w:gridCol w:w="1134"/>
        <w:gridCol w:w="350"/>
        <w:gridCol w:w="784"/>
        <w:gridCol w:w="283"/>
        <w:gridCol w:w="709"/>
        <w:gridCol w:w="284"/>
        <w:gridCol w:w="850"/>
        <w:gridCol w:w="789"/>
        <w:gridCol w:w="12"/>
        <w:gridCol w:w="333"/>
        <w:gridCol w:w="12"/>
        <w:gridCol w:w="812"/>
      </w:tblGrid>
      <w:tr w:rsidR="00621FFC" w:rsidRPr="00621FFC" w:rsidTr="00621FFC">
        <w:trPr>
          <w:trHeight w:val="660"/>
        </w:trPr>
        <w:tc>
          <w:tcPr>
            <w:tcW w:w="898" w:type="dxa"/>
            <w:gridSpan w:val="2"/>
            <w:tcBorders>
              <w:top w:val="nil"/>
              <w:left w:val="nil"/>
              <w:bottom w:val="nil"/>
              <w:right w:val="nil"/>
            </w:tcBorders>
          </w:tcPr>
          <w:p w:rsidR="00621FFC" w:rsidRPr="00621FFC" w:rsidRDefault="002E44FD" w:rsidP="004538DB">
            <w:pPr>
              <w:widowControl/>
              <w:autoSpaceDE/>
              <w:autoSpaceDN/>
              <w:ind w:left="-284" w:firstLine="1135"/>
              <w:jc w:val="right"/>
              <w:rPr>
                <w:rFonts w:ascii="Times New Roman" w:hAnsi="Times New Roman" w:cs="Times New Roman"/>
                <w:b/>
                <w:bCs/>
                <w:color w:val="000000"/>
                <w:sz w:val="20"/>
                <w:szCs w:val="20"/>
                <w:lang w:eastAsia="en-US"/>
              </w:rPr>
            </w:pPr>
            <w:r>
              <w:rPr>
                <w:rFonts w:ascii="Times New Roman" w:hAnsi="Times New Roman" w:cs="Times New Roman"/>
                <w:sz w:val="20"/>
                <w:szCs w:val="20"/>
                <w:lang w:eastAsia="en-US"/>
              </w:rPr>
              <w:lastRenderedPageBreak/>
              <w:tab/>
            </w:r>
          </w:p>
        </w:tc>
        <w:tc>
          <w:tcPr>
            <w:tcW w:w="13175" w:type="dxa"/>
            <w:gridSpan w:val="15"/>
            <w:tcBorders>
              <w:top w:val="nil"/>
              <w:left w:val="nil"/>
              <w:bottom w:val="nil"/>
              <w:right w:val="nil"/>
            </w:tcBorders>
            <w:shd w:val="clear" w:color="auto" w:fill="auto"/>
            <w:vAlign w:val="center"/>
            <w:hideMark/>
          </w:tcPr>
          <w:p w:rsidR="002E44FD" w:rsidRPr="002E44FD" w:rsidRDefault="002E44FD" w:rsidP="002E44FD">
            <w:pPr>
              <w:widowControl/>
              <w:autoSpaceDE/>
              <w:autoSpaceDN/>
              <w:jc w:val="right"/>
              <w:rPr>
                <w:rFonts w:ascii="Times New Roman" w:hAnsi="Times New Roman" w:cs="Times New Roman"/>
                <w:sz w:val="20"/>
                <w:szCs w:val="20"/>
                <w:lang w:eastAsia="en-US"/>
              </w:rPr>
            </w:pPr>
            <w:r w:rsidRPr="002E44FD">
              <w:rPr>
                <w:rFonts w:ascii="Times New Roman" w:hAnsi="Times New Roman" w:cs="Times New Roman"/>
                <w:sz w:val="20"/>
                <w:szCs w:val="20"/>
                <w:lang w:eastAsia="en-US"/>
              </w:rPr>
              <w:t>Приложение 1</w:t>
            </w:r>
          </w:p>
          <w:p w:rsidR="002E44FD" w:rsidRPr="002E44FD" w:rsidRDefault="002E44FD" w:rsidP="002E44FD">
            <w:pPr>
              <w:widowControl/>
              <w:autoSpaceDE/>
              <w:autoSpaceDN/>
              <w:jc w:val="right"/>
              <w:rPr>
                <w:rFonts w:ascii="Times New Roman" w:hAnsi="Times New Roman" w:cs="Times New Roman"/>
                <w:sz w:val="20"/>
                <w:szCs w:val="20"/>
                <w:lang w:eastAsia="en-US"/>
              </w:rPr>
            </w:pPr>
            <w:r w:rsidRPr="002E44FD">
              <w:rPr>
                <w:rFonts w:ascii="Times New Roman" w:hAnsi="Times New Roman" w:cs="Times New Roman"/>
                <w:sz w:val="20"/>
                <w:szCs w:val="20"/>
                <w:lang w:eastAsia="en-US"/>
              </w:rPr>
              <w:t>УТВЕРЖДЕНО</w:t>
            </w:r>
          </w:p>
          <w:p w:rsidR="002E44FD" w:rsidRPr="002E44FD" w:rsidRDefault="002E44FD" w:rsidP="002E44FD">
            <w:pPr>
              <w:widowControl/>
              <w:autoSpaceDE/>
              <w:autoSpaceDN/>
              <w:jc w:val="right"/>
              <w:rPr>
                <w:rFonts w:ascii="Times New Roman" w:hAnsi="Times New Roman" w:cs="Times New Roman"/>
                <w:sz w:val="20"/>
                <w:szCs w:val="20"/>
                <w:lang w:eastAsia="en-US"/>
              </w:rPr>
            </w:pPr>
            <w:r w:rsidRPr="002E44FD">
              <w:rPr>
                <w:rFonts w:ascii="Times New Roman" w:hAnsi="Times New Roman" w:cs="Times New Roman"/>
                <w:sz w:val="20"/>
                <w:szCs w:val="20"/>
                <w:lang w:eastAsia="en-US"/>
              </w:rPr>
              <w:t>постановлением Администрации</w:t>
            </w:r>
          </w:p>
          <w:p w:rsidR="002E44FD" w:rsidRPr="002E44FD" w:rsidRDefault="002E44FD" w:rsidP="002E44FD">
            <w:pPr>
              <w:widowControl/>
              <w:autoSpaceDE/>
              <w:autoSpaceDN/>
              <w:jc w:val="right"/>
              <w:rPr>
                <w:rFonts w:ascii="Times New Roman" w:hAnsi="Times New Roman" w:cs="Times New Roman"/>
                <w:sz w:val="20"/>
                <w:szCs w:val="20"/>
                <w:lang w:eastAsia="en-US"/>
              </w:rPr>
            </w:pPr>
            <w:r w:rsidRPr="002E44FD">
              <w:rPr>
                <w:rFonts w:ascii="Times New Roman" w:hAnsi="Times New Roman" w:cs="Times New Roman"/>
                <w:sz w:val="20"/>
                <w:szCs w:val="20"/>
                <w:lang w:eastAsia="en-US"/>
              </w:rPr>
              <w:t>Темниковского муниципального района</w:t>
            </w:r>
          </w:p>
          <w:p w:rsidR="002E44FD" w:rsidRPr="002E44FD" w:rsidRDefault="002E44FD" w:rsidP="002E44FD">
            <w:pPr>
              <w:widowControl/>
              <w:autoSpaceDE/>
              <w:autoSpaceDN/>
              <w:jc w:val="right"/>
              <w:rPr>
                <w:rFonts w:ascii="Times New Roman" w:hAnsi="Times New Roman" w:cs="Times New Roman"/>
                <w:sz w:val="20"/>
                <w:szCs w:val="20"/>
                <w:lang w:eastAsia="en-US"/>
              </w:rPr>
            </w:pPr>
            <w:r w:rsidRPr="002E44FD">
              <w:rPr>
                <w:rFonts w:ascii="Times New Roman" w:hAnsi="Times New Roman" w:cs="Times New Roman"/>
                <w:sz w:val="20"/>
                <w:szCs w:val="20"/>
                <w:lang w:eastAsia="en-US"/>
              </w:rPr>
              <w:t>от 05 августа 2024 г. №340</w:t>
            </w:r>
          </w:p>
          <w:p w:rsidR="002E44FD" w:rsidRDefault="002E44FD" w:rsidP="004538DB">
            <w:pPr>
              <w:widowControl/>
              <w:autoSpaceDE/>
              <w:autoSpaceDN/>
              <w:ind w:left="-284" w:firstLine="1135"/>
              <w:jc w:val="right"/>
              <w:rPr>
                <w:rFonts w:ascii="Times New Roman" w:hAnsi="Times New Roman" w:cs="Times New Roman"/>
                <w:b/>
                <w:bCs/>
                <w:color w:val="000000"/>
                <w:sz w:val="20"/>
                <w:szCs w:val="20"/>
                <w:lang w:eastAsia="en-US"/>
              </w:rPr>
            </w:pPr>
          </w:p>
          <w:p w:rsidR="002E44FD" w:rsidRDefault="002E44FD" w:rsidP="004538DB">
            <w:pPr>
              <w:widowControl/>
              <w:autoSpaceDE/>
              <w:autoSpaceDN/>
              <w:ind w:left="-284" w:firstLine="1135"/>
              <w:jc w:val="right"/>
              <w:rPr>
                <w:rFonts w:ascii="Times New Roman" w:hAnsi="Times New Roman" w:cs="Times New Roman"/>
                <w:b/>
                <w:bCs/>
                <w:color w:val="000000"/>
                <w:sz w:val="20"/>
                <w:szCs w:val="20"/>
                <w:lang w:eastAsia="en-US"/>
              </w:rPr>
            </w:pPr>
          </w:p>
          <w:p w:rsidR="002E44FD" w:rsidRDefault="002E44FD" w:rsidP="004538DB">
            <w:pPr>
              <w:widowControl/>
              <w:autoSpaceDE/>
              <w:autoSpaceDN/>
              <w:ind w:left="-284" w:firstLine="1135"/>
              <w:jc w:val="right"/>
              <w:rPr>
                <w:rFonts w:ascii="Times New Roman" w:hAnsi="Times New Roman" w:cs="Times New Roman"/>
                <w:b/>
                <w:bCs/>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Перечень целевых показателей муниципальной программы «Энергосбережение и повышение энергетической эффективности в Темниковском муниципальном районе Республики Мордовия»</w:t>
            </w:r>
          </w:p>
        </w:tc>
        <w:tc>
          <w:tcPr>
            <w:tcW w:w="345" w:type="dxa"/>
            <w:gridSpan w:val="2"/>
            <w:tcBorders>
              <w:top w:val="nil"/>
              <w:left w:val="nil"/>
              <w:bottom w:val="nil"/>
              <w:right w:val="nil"/>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812" w:type="dxa"/>
            <w:tcBorders>
              <w:top w:val="nil"/>
              <w:left w:val="nil"/>
              <w:bottom w:val="nil"/>
              <w:right w:val="nil"/>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r>
      <w:tr w:rsidR="00621FFC" w:rsidRPr="00621FFC" w:rsidTr="00621FFC">
        <w:trPr>
          <w:trHeight w:val="315"/>
        </w:trPr>
        <w:tc>
          <w:tcPr>
            <w:tcW w:w="724" w:type="dxa"/>
            <w:tcBorders>
              <w:top w:val="nil"/>
              <w:left w:val="nil"/>
              <w:bottom w:val="nil"/>
              <w:right w:val="nil"/>
            </w:tcBorders>
            <w:shd w:val="clear" w:color="auto" w:fill="auto"/>
            <w:noWrap/>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4442"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160" w:type="dxa"/>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168"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236" w:type="dxa"/>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148" w:type="dxa"/>
            <w:tcBorders>
              <w:top w:val="nil"/>
              <w:left w:val="nil"/>
              <w:bottom w:val="nil"/>
              <w:right w:val="nil"/>
            </w:tcBorders>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484"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067"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993"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1639" w:type="dxa"/>
            <w:gridSpan w:val="2"/>
            <w:tcBorders>
              <w:top w:val="nil"/>
              <w:left w:val="nil"/>
              <w:bottom w:val="nil"/>
              <w:right w:val="nil"/>
            </w:tcBorders>
            <w:shd w:val="clear" w:color="auto" w:fill="auto"/>
            <w:noWrap/>
            <w:vAlign w:val="bottom"/>
            <w:hideMark/>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345" w:type="dxa"/>
            <w:gridSpan w:val="2"/>
            <w:tcBorders>
              <w:top w:val="nil"/>
              <w:left w:val="nil"/>
              <w:bottom w:val="nil"/>
              <w:right w:val="nil"/>
            </w:tcBorders>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c>
          <w:tcPr>
            <w:tcW w:w="824" w:type="dxa"/>
            <w:gridSpan w:val="2"/>
            <w:tcBorders>
              <w:top w:val="nil"/>
              <w:left w:val="nil"/>
              <w:bottom w:val="nil"/>
              <w:right w:val="nil"/>
            </w:tcBorders>
          </w:tcPr>
          <w:p w:rsidR="00621FFC" w:rsidRPr="00621FFC" w:rsidRDefault="00621FFC" w:rsidP="004538DB">
            <w:pPr>
              <w:widowControl/>
              <w:autoSpaceDE/>
              <w:autoSpaceDN/>
              <w:ind w:left="-284" w:firstLine="1135"/>
              <w:jc w:val="right"/>
              <w:rPr>
                <w:rFonts w:ascii="Calibri" w:hAnsi="Calibri" w:cs="Times New Roman"/>
                <w:color w:val="000000"/>
                <w:sz w:val="20"/>
                <w:szCs w:val="20"/>
                <w:lang w:eastAsia="en-US"/>
              </w:rPr>
            </w:pPr>
          </w:p>
        </w:tc>
      </w:tr>
      <w:tr w:rsidR="00621FFC" w:rsidRPr="00621FFC" w:rsidTr="00621FFC">
        <w:trPr>
          <w:trHeight w:val="70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 п/п</w:t>
            </w:r>
          </w:p>
        </w:tc>
        <w:tc>
          <w:tcPr>
            <w:tcW w:w="444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Наименование показателей</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Единица измерения</w:t>
            </w:r>
          </w:p>
        </w:tc>
        <w:tc>
          <w:tcPr>
            <w:tcW w:w="1108" w:type="dxa"/>
            <w:vMerge w:val="restart"/>
            <w:tcBorders>
              <w:top w:val="single" w:sz="8" w:space="0" w:color="auto"/>
              <w:left w:val="single" w:sz="8" w:space="0" w:color="auto"/>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2023г. отчет</w:t>
            </w:r>
          </w:p>
        </w:tc>
        <w:tc>
          <w:tcPr>
            <w:tcW w:w="1444" w:type="dxa"/>
            <w:gridSpan w:val="3"/>
            <w:tcBorders>
              <w:top w:val="single" w:sz="8" w:space="0" w:color="auto"/>
              <w:left w:val="nil"/>
              <w:right w:val="nil"/>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6352" w:type="dxa"/>
            <w:gridSpan w:val="12"/>
            <w:tcBorders>
              <w:top w:val="single" w:sz="8" w:space="0" w:color="auto"/>
              <w:left w:val="nil"/>
              <w:bottom w:val="single" w:sz="8" w:space="0" w:color="auto"/>
              <w:right w:val="single" w:sz="8" w:space="0" w:color="000000"/>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Планируемый период</w:t>
            </w:r>
          </w:p>
        </w:tc>
      </w:tr>
      <w:tr w:rsidR="00621FFC" w:rsidRPr="00621FFC" w:rsidTr="00621FFC">
        <w:trPr>
          <w:trHeight w:val="31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4442" w:type="dxa"/>
            <w:gridSpan w:val="2"/>
            <w:vMerge/>
            <w:tcBorders>
              <w:top w:val="single" w:sz="8" w:space="0" w:color="auto"/>
              <w:left w:val="single" w:sz="8" w:space="0" w:color="auto"/>
              <w:bottom w:val="single" w:sz="8" w:space="0" w:color="000000"/>
              <w:right w:val="single" w:sz="8" w:space="0" w:color="auto"/>
            </w:tcBorders>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1108" w:type="dxa"/>
            <w:vMerge/>
            <w:tcBorders>
              <w:left w:val="single" w:sz="8" w:space="0" w:color="auto"/>
              <w:bottom w:val="single" w:sz="8" w:space="0" w:color="000000"/>
              <w:right w:val="single" w:sz="4" w:space="0" w:color="auto"/>
            </w:tcBorders>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2025г.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2026г.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2027г.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2028г.</w:t>
            </w:r>
          </w:p>
        </w:tc>
        <w:tc>
          <w:tcPr>
            <w:tcW w:w="1134" w:type="dxa"/>
            <w:gridSpan w:val="3"/>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2029г.</w:t>
            </w:r>
          </w:p>
        </w:tc>
        <w:tc>
          <w:tcPr>
            <w:tcW w:w="824" w:type="dxa"/>
            <w:gridSpan w:val="2"/>
            <w:tcBorders>
              <w:top w:val="nil"/>
              <w:left w:val="single" w:sz="4" w:space="0" w:color="auto"/>
              <w:bottom w:val="single" w:sz="8" w:space="0" w:color="auto"/>
              <w:right w:val="single" w:sz="8" w:space="0" w:color="auto"/>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2030г.</w:t>
            </w:r>
          </w:p>
        </w:tc>
      </w:tr>
      <w:tr w:rsidR="00621FFC" w:rsidRPr="00621FFC" w:rsidTr="00621FFC">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w:t>
            </w:r>
          </w:p>
        </w:tc>
        <w:tc>
          <w:tcPr>
            <w:tcW w:w="4442" w:type="dxa"/>
            <w:gridSpan w:val="2"/>
            <w:tcBorders>
              <w:top w:val="nil"/>
              <w:left w:val="nil"/>
              <w:bottom w:val="single" w:sz="8" w:space="0" w:color="auto"/>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w:t>
            </w:r>
          </w:p>
        </w:tc>
        <w:tc>
          <w:tcPr>
            <w:tcW w:w="1160" w:type="dxa"/>
            <w:tcBorders>
              <w:top w:val="nil"/>
              <w:left w:val="nil"/>
              <w:bottom w:val="single" w:sz="8" w:space="0" w:color="auto"/>
              <w:right w:val="single" w:sz="8"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3</w:t>
            </w:r>
          </w:p>
        </w:tc>
        <w:tc>
          <w:tcPr>
            <w:tcW w:w="1108" w:type="dxa"/>
            <w:tcBorders>
              <w:top w:val="nil"/>
              <w:left w:val="nil"/>
              <w:bottom w:val="single" w:sz="8"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9</w:t>
            </w:r>
          </w:p>
        </w:tc>
        <w:tc>
          <w:tcPr>
            <w:tcW w:w="824" w:type="dxa"/>
            <w:gridSpan w:val="2"/>
            <w:tcBorders>
              <w:top w:val="nil"/>
              <w:left w:val="single" w:sz="4" w:space="0" w:color="auto"/>
              <w:bottom w:val="single" w:sz="8" w:space="0" w:color="auto"/>
              <w:right w:val="single" w:sz="8"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10</w:t>
            </w:r>
          </w:p>
        </w:tc>
      </w:tr>
      <w:tr w:rsidR="00621FFC" w:rsidRPr="00621FFC" w:rsidTr="00621FFC">
        <w:trPr>
          <w:trHeight w:val="510"/>
        </w:trPr>
        <w:tc>
          <w:tcPr>
            <w:tcW w:w="15230" w:type="dxa"/>
            <w:gridSpan w:val="20"/>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Целевые показатели в области энергосбережения и повышения энергетической эффективности в муниципальном секторе</w:t>
            </w:r>
          </w:p>
        </w:tc>
      </w:tr>
      <w:tr w:rsidR="00621FFC" w:rsidRPr="00621FFC" w:rsidTr="00621FFC">
        <w:trPr>
          <w:trHeight w:val="9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Удельная величина потребления  электрической </w:t>
            </w:r>
            <w:r>
              <w:rPr>
                <w:rFonts w:ascii="Times New Roman" w:hAnsi="Times New Roman" w:cs="Times New Roman"/>
                <w:color w:val="000000"/>
                <w:sz w:val="20"/>
                <w:szCs w:val="20"/>
                <w:lang w:eastAsia="en-US"/>
              </w:rPr>
              <w:t>энергии  муниципальными</w:t>
            </w: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бюджетными  учреждениями (в расчете на 1 человека населения)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кВтч/чел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32,3</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31,3</w:t>
            </w:r>
          </w:p>
        </w:tc>
        <w:tc>
          <w:tcPr>
            <w:tcW w:w="1134" w:type="dxa"/>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28,7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28,5</w:t>
            </w:r>
          </w:p>
        </w:tc>
        <w:tc>
          <w:tcPr>
            <w:tcW w:w="824" w:type="dxa"/>
            <w:gridSpan w:val="2"/>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28,3</w:t>
            </w:r>
          </w:p>
        </w:tc>
      </w:tr>
      <w:tr w:rsidR="00621FFC" w:rsidRPr="00621FFC" w:rsidTr="00621FFC">
        <w:trPr>
          <w:trHeight w:val="9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тепловой энергии  муниципальными бюджетными  учреждениями (в расч</w:t>
            </w:r>
            <w:r w:rsidR="004538DB">
              <w:rPr>
                <w:rFonts w:ascii="Times New Roman" w:hAnsi="Times New Roman" w:cs="Times New Roman"/>
                <w:color w:val="000000"/>
                <w:sz w:val="20"/>
                <w:szCs w:val="20"/>
                <w:lang w:eastAsia="en-US"/>
              </w:rPr>
              <w:t>ете на 1 кв. метр общей площади)</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Гкал/кв.м.</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0.093</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0,09</w:t>
            </w:r>
          </w:p>
        </w:tc>
        <w:tc>
          <w:tcPr>
            <w:tcW w:w="1134" w:type="dxa"/>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0,080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0,078</w:t>
            </w:r>
          </w:p>
        </w:tc>
        <w:tc>
          <w:tcPr>
            <w:tcW w:w="824" w:type="dxa"/>
            <w:gridSpan w:val="2"/>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0,076</w:t>
            </w:r>
          </w:p>
        </w:tc>
      </w:tr>
      <w:tr w:rsidR="00621FFC" w:rsidRPr="00621FFC" w:rsidTr="00621FFC">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холодной воды муниципальными бюджетными учреждениями (в расчете на 1 человека населения)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куб.м/чел.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0,38</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0,37</w:t>
            </w:r>
          </w:p>
        </w:tc>
        <w:tc>
          <w:tcPr>
            <w:tcW w:w="1134" w:type="dxa"/>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0,32</w:t>
            </w:r>
          </w:p>
        </w:tc>
        <w:tc>
          <w:tcPr>
            <w:tcW w:w="824" w:type="dxa"/>
            <w:gridSpan w:val="2"/>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0,31</w:t>
            </w:r>
          </w:p>
        </w:tc>
      </w:tr>
      <w:tr w:rsidR="00621FFC" w:rsidRPr="00621FFC" w:rsidTr="00621FFC">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4.</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природного газа муниципальными бюджетными учреждениями (в расчете на 1 человека населения)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куб.м/чел.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40,05</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38,5</w:t>
            </w:r>
          </w:p>
        </w:tc>
        <w:tc>
          <w:tcPr>
            <w:tcW w:w="1134" w:type="dxa"/>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35,2</w:t>
            </w:r>
          </w:p>
        </w:tc>
        <w:tc>
          <w:tcPr>
            <w:tcW w:w="824" w:type="dxa"/>
            <w:gridSpan w:val="2"/>
            <w:tcBorders>
              <w:top w:val="single" w:sz="4" w:space="0" w:color="auto"/>
              <w:left w:val="single" w:sz="4" w:space="0" w:color="auto"/>
              <w:bottom w:val="single" w:sz="4" w:space="0" w:color="auto"/>
              <w:right w:val="single" w:sz="4" w:space="0" w:color="auto"/>
            </w:tcBorders>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35,0</w:t>
            </w:r>
          </w:p>
        </w:tc>
      </w:tr>
      <w:tr w:rsidR="00621FFC" w:rsidRPr="00621FFC" w:rsidTr="00621FFC">
        <w:trPr>
          <w:trHeight w:val="510"/>
        </w:trPr>
        <w:tc>
          <w:tcPr>
            <w:tcW w:w="15230" w:type="dxa"/>
            <w:gridSpan w:val="20"/>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4538DB">
            <w:pPr>
              <w:widowControl/>
              <w:autoSpaceDE/>
              <w:autoSpaceDN/>
              <w:ind w:left="-284" w:firstLine="1135"/>
              <w:jc w:val="right"/>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Целевые показатели в области энергосбережения и повышения энергетической эффективности в жилищном фонде</w:t>
            </w:r>
          </w:p>
        </w:tc>
      </w:tr>
      <w:tr w:rsidR="00621FFC" w:rsidRPr="00621FFC" w:rsidTr="00621FFC">
        <w:trPr>
          <w:trHeight w:val="8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lastRenderedPageBreak/>
              <w:t>5.</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электрической энергии в многоквартирных домах (в расчете на 1 проживающего)</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кВтч/чел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895,9</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869,0</w:t>
            </w:r>
          </w:p>
        </w:tc>
        <w:tc>
          <w:tcPr>
            <w:tcW w:w="1134" w:type="dxa"/>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817,7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815,2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812,3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811,0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810,0</w:t>
            </w:r>
          </w:p>
        </w:tc>
      </w:tr>
      <w:tr w:rsidR="00621FFC" w:rsidRPr="00621FFC" w:rsidTr="00621FFC">
        <w:trPr>
          <w:trHeight w:val="9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6.</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тепловой энергии в многоквартирных домах (в расчете на 1 кв. метр общей площади)</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Гкал/кв.м.</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0,115</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0,111</w:t>
            </w:r>
          </w:p>
        </w:tc>
        <w:tc>
          <w:tcPr>
            <w:tcW w:w="1134" w:type="dxa"/>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0,107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0,104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0,095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0,093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0,092</w:t>
            </w:r>
          </w:p>
        </w:tc>
      </w:tr>
      <w:tr w:rsidR="00621FFC" w:rsidRPr="00621FFC" w:rsidTr="00621FFC">
        <w:trPr>
          <w:trHeight w:val="8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7.</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холодной воды в многоквартирных домах (в расчете на 1 проживающего)</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куб.м/чел.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38,84</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37,3</w:t>
            </w:r>
          </w:p>
        </w:tc>
        <w:tc>
          <w:tcPr>
            <w:tcW w:w="1134" w:type="dxa"/>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32,0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31,1</w:t>
            </w:r>
          </w:p>
        </w:tc>
      </w:tr>
      <w:tr w:rsidR="00621FFC" w:rsidRPr="00621FFC" w:rsidTr="00621FFC">
        <w:trPr>
          <w:trHeight w:val="7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Удельная величина потребления природного газа в многоквартирных домах (в расчете на 1  проживающего)</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куб.м/чел.</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397,9</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385,9</w:t>
            </w:r>
          </w:p>
        </w:tc>
        <w:tc>
          <w:tcPr>
            <w:tcW w:w="1134" w:type="dxa"/>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374,4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363,2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352,3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341,7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331,5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621FFC" w:rsidRPr="00621FFC" w:rsidRDefault="00621FFC" w:rsidP="004538DB">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321,6</w:t>
            </w:r>
          </w:p>
        </w:tc>
      </w:tr>
    </w:tbl>
    <w:p w:rsidR="00621FFC" w:rsidRPr="00621FFC" w:rsidRDefault="00621FFC" w:rsidP="004538DB">
      <w:pPr>
        <w:widowControl/>
        <w:adjustRightInd w:val="0"/>
        <w:ind w:left="-284" w:firstLine="1135"/>
        <w:jc w:val="right"/>
        <w:rPr>
          <w:rFonts w:ascii="Times New Roman" w:hAnsi="Times New Roman" w:cs="Times New Roman"/>
          <w:b/>
          <w:bCs/>
          <w:color w:val="000000"/>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sz w:val="20"/>
          <w:szCs w:val="20"/>
          <w:lang w:eastAsia="en-US"/>
        </w:rPr>
      </w:pPr>
    </w:p>
    <w:p w:rsidR="00621FFC" w:rsidRPr="00621FFC" w:rsidRDefault="00621FFC" w:rsidP="004538DB">
      <w:pPr>
        <w:widowControl/>
        <w:autoSpaceDE/>
        <w:autoSpaceDN/>
        <w:ind w:left="-284" w:firstLine="1135"/>
        <w:jc w:val="right"/>
        <w:rPr>
          <w:rFonts w:ascii="Times New Roman" w:hAnsi="Times New Roman" w:cs="Times New Roman"/>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tbl>
      <w:tblPr>
        <w:tblpPr w:leftFromText="180" w:rightFromText="180" w:horzAnchor="margin" w:tblpXSpec="center" w:tblpY="-1695"/>
        <w:tblW w:w="16491" w:type="dxa"/>
        <w:tblLayout w:type="fixed"/>
        <w:tblLook w:val="04A0" w:firstRow="1" w:lastRow="0" w:firstColumn="1" w:lastColumn="0" w:noHBand="0" w:noVBand="1"/>
      </w:tblPr>
      <w:tblGrid>
        <w:gridCol w:w="533"/>
        <w:gridCol w:w="54"/>
        <w:gridCol w:w="85"/>
        <w:gridCol w:w="376"/>
        <w:gridCol w:w="411"/>
        <w:gridCol w:w="589"/>
        <w:gridCol w:w="325"/>
        <w:gridCol w:w="1634"/>
        <w:gridCol w:w="98"/>
        <w:gridCol w:w="1441"/>
        <w:gridCol w:w="163"/>
        <w:gridCol w:w="1402"/>
        <w:gridCol w:w="218"/>
        <w:gridCol w:w="1063"/>
        <w:gridCol w:w="104"/>
        <w:gridCol w:w="1292"/>
        <w:gridCol w:w="38"/>
        <w:gridCol w:w="252"/>
        <w:gridCol w:w="684"/>
        <w:gridCol w:w="345"/>
        <w:gridCol w:w="330"/>
        <w:gridCol w:w="601"/>
        <w:gridCol w:w="256"/>
        <w:gridCol w:w="226"/>
        <w:gridCol w:w="397"/>
        <w:gridCol w:w="511"/>
        <w:gridCol w:w="425"/>
        <w:gridCol w:w="1057"/>
        <w:gridCol w:w="1325"/>
        <w:gridCol w:w="15"/>
        <w:gridCol w:w="241"/>
      </w:tblGrid>
      <w:tr w:rsidR="00621FFC" w:rsidRPr="00621FFC" w:rsidTr="00B30E78">
        <w:trPr>
          <w:trHeight w:val="300"/>
        </w:trPr>
        <w:tc>
          <w:tcPr>
            <w:tcW w:w="587"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3518" w:type="dxa"/>
            <w:gridSpan w:val="7"/>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441" w:type="dxa"/>
            <w:tcBorders>
              <w:top w:val="nil"/>
              <w:left w:val="nil"/>
              <w:bottom w:val="nil"/>
              <w:right w:val="nil"/>
            </w:tcBorders>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783"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67"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582"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359"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480" w:type="dxa"/>
            <w:gridSpan w:val="4"/>
            <w:tcBorders>
              <w:top w:val="nil"/>
              <w:left w:val="nil"/>
              <w:bottom w:val="nil"/>
              <w:right w:val="nil"/>
            </w:tcBorders>
            <w:shd w:val="clear" w:color="auto" w:fill="auto"/>
            <w:noWrap/>
            <w:vAlign w:val="bottom"/>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93"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34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241"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tc>
      </w:tr>
      <w:tr w:rsidR="00621FFC" w:rsidRPr="00621FFC" w:rsidTr="00B30E78">
        <w:trPr>
          <w:gridAfter w:val="1"/>
          <w:wAfter w:w="241" w:type="dxa"/>
          <w:trHeight w:val="315"/>
        </w:trPr>
        <w:tc>
          <w:tcPr>
            <w:tcW w:w="587"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bookmarkStart w:id="1" w:name="_Hlk173337663"/>
          </w:p>
        </w:tc>
        <w:tc>
          <w:tcPr>
            <w:tcW w:w="1461" w:type="dxa"/>
            <w:gridSpan w:val="4"/>
            <w:tcBorders>
              <w:top w:val="nil"/>
              <w:left w:val="nil"/>
              <w:bottom w:val="nil"/>
              <w:right w:val="nil"/>
            </w:tcBorders>
          </w:tcPr>
          <w:p w:rsidR="00621FFC" w:rsidRPr="00621FFC" w:rsidRDefault="00621FFC" w:rsidP="00621FFC">
            <w:pPr>
              <w:widowControl/>
              <w:autoSpaceDE/>
              <w:autoSpaceDN/>
              <w:ind w:left="-284" w:firstLine="1135"/>
              <w:jc w:val="right"/>
              <w:rPr>
                <w:rFonts w:ascii="Times New Roman" w:hAnsi="Times New Roman" w:cs="Times New Roman"/>
                <w:bCs/>
                <w:color w:val="000000"/>
                <w:sz w:val="20"/>
                <w:szCs w:val="20"/>
                <w:lang w:eastAsia="en-US"/>
              </w:rPr>
            </w:pPr>
          </w:p>
        </w:tc>
        <w:tc>
          <w:tcPr>
            <w:tcW w:w="14202" w:type="dxa"/>
            <w:gridSpan w:val="24"/>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right"/>
              <w:rPr>
                <w:rFonts w:ascii="Times New Roman" w:hAnsi="Times New Roman" w:cs="Times New Roman"/>
                <w:bCs/>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bCs/>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bCs/>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bCs/>
                <w:color w:val="000000"/>
                <w:sz w:val="20"/>
                <w:szCs w:val="20"/>
                <w:lang w:eastAsia="en-US"/>
              </w:rPr>
            </w:pPr>
            <w:r w:rsidRPr="00621FFC">
              <w:rPr>
                <w:rFonts w:ascii="Times New Roman" w:hAnsi="Times New Roman" w:cs="Times New Roman"/>
                <w:bCs/>
                <w:color w:val="000000"/>
                <w:sz w:val="20"/>
                <w:szCs w:val="20"/>
                <w:lang w:eastAsia="en-US"/>
              </w:rPr>
              <w:t>Приложение 2</w:t>
            </w:r>
          </w:p>
          <w:p w:rsidR="00621FFC" w:rsidRPr="00621FFC" w:rsidRDefault="00621FFC" w:rsidP="00621FFC">
            <w:pPr>
              <w:widowControl/>
              <w:autoSpaceDE/>
              <w:autoSpaceDN/>
              <w:ind w:left="-284" w:firstLine="1135"/>
              <w:jc w:val="right"/>
              <w:rPr>
                <w:rFonts w:ascii="Times New Roman" w:hAnsi="Times New Roman" w:cs="Times New Roman"/>
                <w:bCs/>
                <w:sz w:val="20"/>
                <w:szCs w:val="20"/>
                <w:lang w:eastAsia="en-US"/>
              </w:rPr>
            </w:pPr>
            <w:r w:rsidRPr="00621FFC">
              <w:rPr>
                <w:rFonts w:ascii="Times New Roman" w:hAnsi="Times New Roman" w:cs="Times New Roman"/>
                <w:bCs/>
                <w:sz w:val="20"/>
                <w:szCs w:val="20"/>
                <w:lang w:eastAsia="en-US"/>
              </w:rPr>
              <w:t>к муниципальной</w:t>
            </w:r>
          </w:p>
          <w:p w:rsidR="00621FFC" w:rsidRPr="00621FFC" w:rsidRDefault="00621FFC" w:rsidP="00621FFC">
            <w:pPr>
              <w:widowControl/>
              <w:autoSpaceDE/>
              <w:autoSpaceDN/>
              <w:ind w:left="-284" w:firstLine="1135"/>
              <w:jc w:val="right"/>
              <w:rPr>
                <w:rFonts w:ascii="Times New Roman" w:hAnsi="Times New Roman" w:cs="Times New Roman"/>
                <w:bCs/>
                <w:sz w:val="20"/>
                <w:szCs w:val="20"/>
                <w:lang w:eastAsia="en-US"/>
              </w:rPr>
            </w:pPr>
            <w:r w:rsidRPr="00621FFC">
              <w:rPr>
                <w:rFonts w:ascii="Times New Roman" w:hAnsi="Times New Roman" w:cs="Times New Roman"/>
                <w:bCs/>
                <w:sz w:val="20"/>
                <w:szCs w:val="20"/>
                <w:lang w:eastAsia="en-US"/>
              </w:rPr>
              <w:t>программе «Энергосбережение</w:t>
            </w:r>
          </w:p>
          <w:p w:rsidR="00621FFC" w:rsidRPr="00621FFC" w:rsidRDefault="00621FFC" w:rsidP="00621FFC">
            <w:pPr>
              <w:widowControl/>
              <w:autoSpaceDE/>
              <w:autoSpaceDN/>
              <w:ind w:left="-284" w:firstLine="1135"/>
              <w:jc w:val="right"/>
              <w:rPr>
                <w:rFonts w:ascii="Times New Roman" w:hAnsi="Times New Roman" w:cs="Times New Roman"/>
                <w:bCs/>
                <w:sz w:val="20"/>
                <w:szCs w:val="20"/>
                <w:lang w:eastAsia="en-US"/>
              </w:rPr>
            </w:pPr>
            <w:r w:rsidRPr="00621FFC">
              <w:rPr>
                <w:rFonts w:ascii="Times New Roman" w:hAnsi="Times New Roman" w:cs="Times New Roman"/>
                <w:bCs/>
                <w:sz w:val="20"/>
                <w:szCs w:val="20"/>
                <w:lang w:eastAsia="en-US"/>
              </w:rPr>
              <w:t xml:space="preserve"> и повышение энергетической эффективности</w:t>
            </w:r>
          </w:p>
          <w:p w:rsidR="00621FFC" w:rsidRPr="00621FFC" w:rsidRDefault="00621FFC" w:rsidP="00621FFC">
            <w:pPr>
              <w:widowControl/>
              <w:autoSpaceDE/>
              <w:autoSpaceDN/>
              <w:ind w:left="-284" w:firstLine="1135"/>
              <w:jc w:val="right"/>
              <w:rPr>
                <w:rFonts w:ascii="Times New Roman" w:hAnsi="Times New Roman" w:cs="Times New Roman"/>
                <w:bCs/>
                <w:sz w:val="20"/>
                <w:szCs w:val="20"/>
                <w:lang w:eastAsia="en-US"/>
              </w:rPr>
            </w:pPr>
            <w:r w:rsidRPr="00621FFC">
              <w:rPr>
                <w:rFonts w:ascii="Times New Roman" w:hAnsi="Times New Roman" w:cs="Times New Roman"/>
                <w:bCs/>
                <w:sz w:val="20"/>
                <w:szCs w:val="20"/>
                <w:lang w:eastAsia="en-US"/>
              </w:rPr>
              <w:t xml:space="preserve"> на территории Темниковского муниципального района </w:t>
            </w:r>
          </w:p>
          <w:p w:rsidR="00621FFC" w:rsidRPr="00621FFC" w:rsidRDefault="00621FFC" w:rsidP="00621FFC">
            <w:pPr>
              <w:widowControl/>
              <w:autoSpaceDE/>
              <w:autoSpaceDN/>
              <w:ind w:left="-284" w:firstLine="1135"/>
              <w:jc w:val="right"/>
              <w:rPr>
                <w:rFonts w:ascii="Times New Roman" w:hAnsi="Times New Roman" w:cs="Times New Roman"/>
                <w:bCs/>
                <w:sz w:val="20"/>
                <w:szCs w:val="20"/>
                <w:lang w:eastAsia="en-US"/>
              </w:rPr>
            </w:pPr>
            <w:r w:rsidRPr="00621FFC">
              <w:rPr>
                <w:rFonts w:ascii="Times New Roman" w:hAnsi="Times New Roman" w:cs="Times New Roman"/>
                <w:bCs/>
                <w:sz w:val="20"/>
                <w:szCs w:val="20"/>
                <w:lang w:eastAsia="en-US"/>
              </w:rPr>
              <w:t>Республики Мордовия»</w:t>
            </w:r>
          </w:p>
          <w:p w:rsidR="00621FFC" w:rsidRPr="00621FFC" w:rsidRDefault="00621FFC" w:rsidP="00621FFC">
            <w:pPr>
              <w:widowControl/>
              <w:autoSpaceDE/>
              <w:autoSpaceDN/>
              <w:ind w:left="-284" w:firstLine="1135"/>
              <w:jc w:val="center"/>
              <w:rPr>
                <w:rFonts w:ascii="Times New Roman" w:hAnsi="Times New Roman" w:cs="Times New Roman"/>
                <w:b/>
                <w:bCs/>
                <w:sz w:val="20"/>
                <w:szCs w:val="20"/>
                <w:lang w:eastAsia="en-US"/>
              </w:rPr>
            </w:pPr>
            <w:r w:rsidRPr="00621FFC">
              <w:rPr>
                <w:rFonts w:ascii="Times New Roman" w:hAnsi="Times New Roman" w:cs="Times New Roman"/>
                <w:bCs/>
                <w:sz w:val="20"/>
                <w:szCs w:val="20"/>
                <w:lang w:eastAsia="en-US"/>
              </w:rPr>
              <w:t xml:space="preserve"> </w:t>
            </w:r>
            <w:r w:rsidRPr="00621FFC">
              <w:rPr>
                <w:rFonts w:ascii="Times New Roman" w:hAnsi="Times New Roman" w:cs="Times New Roman"/>
                <w:b/>
                <w:bCs/>
                <w:sz w:val="20"/>
                <w:szCs w:val="20"/>
                <w:lang w:eastAsia="en-US"/>
              </w:rPr>
              <w:t>ПЕРЕЧЕНЬ</w:t>
            </w:r>
          </w:p>
        </w:tc>
      </w:tr>
      <w:bookmarkEnd w:id="1"/>
      <w:tr w:rsidR="00621FFC" w:rsidRPr="00621FFC" w:rsidTr="00B30E78">
        <w:trPr>
          <w:gridAfter w:val="1"/>
          <w:wAfter w:w="241" w:type="dxa"/>
          <w:trHeight w:val="570"/>
        </w:trPr>
        <w:tc>
          <w:tcPr>
            <w:tcW w:w="1048" w:type="dxa"/>
            <w:gridSpan w:val="4"/>
            <w:tcBorders>
              <w:top w:val="nil"/>
              <w:left w:val="nil"/>
              <w:bottom w:val="nil"/>
              <w:right w:val="nil"/>
            </w:tcBorders>
          </w:tcPr>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lang w:eastAsia="en-US"/>
              </w:rPr>
            </w:pPr>
          </w:p>
        </w:tc>
        <w:tc>
          <w:tcPr>
            <w:tcW w:w="15202" w:type="dxa"/>
            <w:gridSpan w:val="26"/>
            <w:tcBorders>
              <w:top w:val="nil"/>
              <w:left w:val="nil"/>
              <w:bottom w:val="nil"/>
              <w:right w:val="nil"/>
            </w:tcBorders>
            <w:shd w:val="clear" w:color="auto" w:fill="auto"/>
            <w:vAlign w:val="bottom"/>
            <w:hideMark/>
          </w:tcPr>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 xml:space="preserve">мероприятий в области энергосбережения и повышение энергетической эффективности </w:t>
            </w:r>
          </w:p>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 xml:space="preserve">в Темниковском муниципальном районе </w:t>
            </w:r>
          </w:p>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lang w:eastAsia="en-US"/>
              </w:rPr>
            </w:pPr>
          </w:p>
        </w:tc>
      </w:tr>
      <w:tr w:rsidR="00621FFC" w:rsidRPr="00621FFC" w:rsidTr="00B30E78">
        <w:trPr>
          <w:gridAfter w:val="1"/>
          <w:wAfter w:w="241" w:type="dxa"/>
          <w:trHeight w:val="690"/>
        </w:trPr>
        <w:tc>
          <w:tcPr>
            <w:tcW w:w="6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B30E78">
            <w:pPr>
              <w:widowControl/>
              <w:autoSpaceDE/>
              <w:autoSpaceDN/>
              <w:ind w:left="-1514" w:firstLine="1164"/>
              <w:jc w:val="center"/>
              <w:rPr>
                <w:rFonts w:ascii="Times New Roman" w:hAnsi="Times New Roman" w:cs="Times New Roman"/>
                <w:sz w:val="20"/>
                <w:szCs w:val="20"/>
              </w:rPr>
            </w:pPr>
            <w:bookmarkStart w:id="2" w:name="_Hlk173337419"/>
            <w:r w:rsidRPr="00621FFC">
              <w:rPr>
                <w:rFonts w:ascii="Times New Roman" w:hAnsi="Times New Roman" w:cs="Times New Roman"/>
                <w:sz w:val="20"/>
                <w:szCs w:val="20"/>
              </w:rPr>
              <w:t>№ п/п</w:t>
            </w:r>
          </w:p>
        </w:tc>
        <w:tc>
          <w:tcPr>
            <w:tcW w:w="33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jc w:val="center"/>
              <w:rPr>
                <w:rFonts w:ascii="Times New Roman" w:hAnsi="Times New Roman" w:cs="Times New Roman"/>
                <w:sz w:val="20"/>
                <w:szCs w:val="20"/>
              </w:rPr>
            </w:pPr>
            <w:r w:rsidRPr="00621FFC">
              <w:rPr>
                <w:rFonts w:ascii="Times New Roman" w:hAnsi="Times New Roman" w:cs="Times New Roman"/>
                <w:sz w:val="20"/>
                <w:szCs w:val="20"/>
              </w:rPr>
              <w:t>Наименование</w:t>
            </w:r>
            <w:r w:rsidR="007B3BDD">
              <w:rPr>
                <w:rFonts w:ascii="Times New Roman" w:hAnsi="Times New Roman" w:cs="Times New Roman"/>
                <w:sz w:val="20"/>
                <w:szCs w:val="20"/>
              </w:rPr>
              <w:t xml:space="preserve"> </w:t>
            </w:r>
            <w:r w:rsidRPr="00621FFC">
              <w:rPr>
                <w:rFonts w:ascii="Times New Roman" w:hAnsi="Times New Roman" w:cs="Times New Roman"/>
                <w:sz w:val="20"/>
                <w:szCs w:val="20"/>
              </w:rPr>
              <w:t>мероприятия</w:t>
            </w:r>
          </w:p>
        </w:tc>
        <w:tc>
          <w:tcPr>
            <w:tcW w:w="1702" w:type="dxa"/>
            <w:gridSpan w:val="3"/>
            <w:vMerge w:val="restart"/>
            <w:tcBorders>
              <w:top w:val="single" w:sz="4" w:space="0" w:color="auto"/>
              <w:left w:val="single" w:sz="4" w:space="0" w:color="auto"/>
              <w:right w:val="single" w:sz="4" w:space="0" w:color="auto"/>
            </w:tcBorders>
          </w:tcPr>
          <w:p w:rsidR="00621FFC" w:rsidRPr="00621FFC" w:rsidRDefault="00621FFC" w:rsidP="007B3BDD">
            <w:pPr>
              <w:widowControl/>
              <w:autoSpaceDE/>
              <w:autoSpaceDN/>
              <w:ind w:left="-284" w:firstLine="1135"/>
              <w:jc w:val="center"/>
              <w:rPr>
                <w:rFonts w:ascii="Times New Roman" w:hAnsi="Times New Roman" w:cs="Times New Roman"/>
                <w:sz w:val="20"/>
                <w:szCs w:val="20"/>
              </w:rPr>
            </w:pPr>
          </w:p>
          <w:p w:rsidR="007B3BDD" w:rsidRDefault="007B3BDD" w:rsidP="007B3BDD">
            <w:pPr>
              <w:widowControl/>
              <w:autoSpaceDE/>
              <w:autoSpaceDN/>
              <w:ind w:left="-284"/>
              <w:jc w:val="center"/>
              <w:rPr>
                <w:rFonts w:ascii="Times New Roman" w:hAnsi="Times New Roman" w:cs="Times New Roman"/>
                <w:sz w:val="20"/>
                <w:szCs w:val="20"/>
              </w:rPr>
            </w:pPr>
            <w:r>
              <w:rPr>
                <w:rFonts w:ascii="Times New Roman" w:hAnsi="Times New Roman" w:cs="Times New Roman"/>
                <w:sz w:val="20"/>
                <w:szCs w:val="20"/>
              </w:rPr>
              <w:t xml:space="preserve">    </w:t>
            </w:r>
            <w:r w:rsidR="00621FFC" w:rsidRPr="00621FFC">
              <w:rPr>
                <w:rFonts w:ascii="Times New Roman" w:hAnsi="Times New Roman" w:cs="Times New Roman"/>
                <w:sz w:val="20"/>
                <w:szCs w:val="20"/>
              </w:rPr>
              <w:t>Харак</w:t>
            </w:r>
            <w:r>
              <w:rPr>
                <w:rFonts w:ascii="Times New Roman" w:hAnsi="Times New Roman" w:cs="Times New Roman"/>
                <w:sz w:val="20"/>
                <w:szCs w:val="20"/>
              </w:rPr>
              <w:t>т</w:t>
            </w:r>
            <w:r w:rsidR="00621FFC" w:rsidRPr="00621FFC">
              <w:rPr>
                <w:rFonts w:ascii="Times New Roman" w:hAnsi="Times New Roman" w:cs="Times New Roman"/>
                <w:sz w:val="20"/>
                <w:szCs w:val="20"/>
              </w:rPr>
              <w:t>еристика мероприятия, единица</w:t>
            </w:r>
          </w:p>
          <w:p w:rsidR="007B3BDD" w:rsidRDefault="00621FFC" w:rsidP="007B3BDD">
            <w:pPr>
              <w:widowControl/>
              <w:autoSpaceDE/>
              <w:autoSpaceDN/>
              <w:ind w:left="-284"/>
              <w:jc w:val="center"/>
              <w:rPr>
                <w:rFonts w:ascii="Times New Roman" w:hAnsi="Times New Roman" w:cs="Times New Roman"/>
                <w:sz w:val="20"/>
                <w:szCs w:val="20"/>
              </w:rPr>
            </w:pPr>
            <w:r w:rsidRPr="00621FFC">
              <w:rPr>
                <w:rFonts w:ascii="Times New Roman" w:hAnsi="Times New Roman" w:cs="Times New Roman"/>
                <w:sz w:val="20"/>
                <w:szCs w:val="20"/>
              </w:rPr>
              <w:t xml:space="preserve"> измерения-</w:t>
            </w:r>
          </w:p>
          <w:p w:rsidR="00621FFC" w:rsidRPr="00621FFC" w:rsidRDefault="00621FFC" w:rsidP="007B3BDD">
            <w:pPr>
              <w:widowControl/>
              <w:autoSpaceDE/>
              <w:autoSpaceDN/>
              <w:ind w:left="-284"/>
              <w:jc w:val="center"/>
              <w:rPr>
                <w:rFonts w:ascii="Times New Roman" w:hAnsi="Times New Roman" w:cs="Times New Roman"/>
                <w:sz w:val="20"/>
                <w:szCs w:val="20"/>
              </w:rPr>
            </w:pPr>
            <w:r w:rsidRPr="00621FFC">
              <w:rPr>
                <w:rFonts w:ascii="Times New Roman" w:hAnsi="Times New Roman" w:cs="Times New Roman"/>
                <w:sz w:val="20"/>
                <w:szCs w:val="20"/>
              </w:rPr>
              <w:t>км/кол-во</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DD" w:rsidRDefault="007B3BDD" w:rsidP="007B3BDD">
            <w:pPr>
              <w:widowControl/>
              <w:autoSpaceDE/>
              <w:autoSpaceDN/>
              <w:ind w:left="-284" w:firstLine="1135"/>
              <w:jc w:val="center"/>
              <w:rPr>
                <w:rFonts w:ascii="Times New Roman" w:hAnsi="Times New Roman" w:cs="Times New Roman"/>
                <w:sz w:val="20"/>
                <w:szCs w:val="20"/>
              </w:rPr>
            </w:pPr>
          </w:p>
          <w:p w:rsidR="007B3BDD" w:rsidRDefault="007B3BDD" w:rsidP="007B3BDD">
            <w:pPr>
              <w:widowControl/>
              <w:autoSpaceDE/>
              <w:autoSpaceDN/>
              <w:ind w:left="-284" w:firstLine="1135"/>
              <w:jc w:val="center"/>
              <w:rPr>
                <w:rFonts w:ascii="Times New Roman" w:hAnsi="Times New Roman" w:cs="Times New Roman"/>
                <w:sz w:val="20"/>
                <w:szCs w:val="20"/>
              </w:rPr>
            </w:pPr>
          </w:p>
          <w:p w:rsidR="00621FFC" w:rsidRPr="00621FFC" w:rsidRDefault="007B3BDD" w:rsidP="007B3BDD">
            <w:pPr>
              <w:widowControl/>
              <w:autoSpaceDE/>
              <w:autoSpaceDN/>
              <w:ind w:left="-284" w:firstLine="1135"/>
              <w:jc w:val="center"/>
              <w:rPr>
                <w:rFonts w:ascii="Times New Roman" w:hAnsi="Times New Roman" w:cs="Times New Roman"/>
                <w:sz w:val="20"/>
                <w:szCs w:val="20"/>
              </w:rPr>
            </w:pPr>
            <w:r>
              <w:rPr>
                <w:rFonts w:ascii="Times New Roman" w:hAnsi="Times New Roman" w:cs="Times New Roman"/>
                <w:sz w:val="20"/>
                <w:szCs w:val="20"/>
              </w:rPr>
              <w:t xml:space="preserve">Объем </w:t>
            </w:r>
            <w:r w:rsidR="00621FFC" w:rsidRPr="00621FFC">
              <w:rPr>
                <w:rFonts w:ascii="Times New Roman" w:hAnsi="Times New Roman" w:cs="Times New Roman"/>
                <w:sz w:val="20"/>
                <w:szCs w:val="20"/>
              </w:rPr>
              <w:t>финансирования всего,</w:t>
            </w:r>
          </w:p>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тыс. руб.</w:t>
            </w:r>
          </w:p>
        </w:tc>
        <w:tc>
          <w:tcPr>
            <w:tcW w:w="5409" w:type="dxa"/>
            <w:gridSpan w:val="12"/>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в т.ч. по источникам финансирования</w:t>
            </w:r>
          </w:p>
        </w:tc>
        <w:tc>
          <w:tcPr>
            <w:tcW w:w="13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Срок исполнения</w:t>
            </w:r>
          </w:p>
        </w:tc>
        <w:tc>
          <w:tcPr>
            <w:tcW w:w="23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Ответственный исполнитель (соисполнитель, участник)</w:t>
            </w:r>
          </w:p>
        </w:tc>
      </w:tr>
      <w:tr w:rsidR="00621FFC" w:rsidRPr="00621FFC" w:rsidTr="00B30E78">
        <w:trPr>
          <w:gridAfter w:val="1"/>
          <w:wAfter w:w="241" w:type="dxa"/>
          <w:trHeight w:val="1084"/>
        </w:trPr>
        <w:tc>
          <w:tcPr>
            <w:tcW w:w="672"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vMerge/>
            <w:tcBorders>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федеральный бюджет</w:t>
            </w:r>
          </w:p>
        </w:tc>
        <w:tc>
          <w:tcPr>
            <w:tcW w:w="1396" w:type="dxa"/>
            <w:gridSpan w:val="2"/>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республиканский бюджет</w:t>
            </w:r>
          </w:p>
        </w:tc>
        <w:tc>
          <w:tcPr>
            <w:tcW w:w="1319" w:type="dxa"/>
            <w:gridSpan w:val="4"/>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местный бюджет</w:t>
            </w:r>
          </w:p>
        </w:tc>
        <w:tc>
          <w:tcPr>
            <w:tcW w:w="1413" w:type="dxa"/>
            <w:gridSpan w:val="4"/>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прочие источники</w:t>
            </w:r>
          </w:p>
        </w:tc>
        <w:tc>
          <w:tcPr>
            <w:tcW w:w="1333"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4</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5</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6</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7</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9</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10</w:t>
            </w:r>
          </w:p>
        </w:tc>
      </w:tr>
      <w:tr w:rsidR="00621FFC" w:rsidRPr="00621FFC" w:rsidTr="00B30E78">
        <w:trPr>
          <w:gridAfter w:val="1"/>
          <w:wAfter w:w="241" w:type="dxa"/>
          <w:trHeight w:val="300"/>
        </w:trPr>
        <w:tc>
          <w:tcPr>
            <w:tcW w:w="16250" w:type="dxa"/>
            <w:gridSpan w:val="30"/>
            <w:tcBorders>
              <w:top w:val="single" w:sz="4" w:space="0" w:color="auto"/>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 Межотраслевые мероприятия по энергосбережению</w:t>
            </w:r>
          </w:p>
        </w:tc>
      </w:tr>
      <w:tr w:rsidR="00621FFC" w:rsidRPr="00621FFC" w:rsidTr="00B30E78">
        <w:trPr>
          <w:gridAfter w:val="1"/>
          <w:wAfter w:w="241" w:type="dxa"/>
          <w:trHeight w:val="33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w:t>
            </w:r>
          </w:p>
        </w:tc>
        <w:tc>
          <w:tcPr>
            <w:tcW w:w="1701" w:type="dxa"/>
            <w:gridSpan w:val="4"/>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Организационно-правовые мероприятия</w:t>
            </w:r>
          </w:p>
        </w:tc>
      </w:tr>
      <w:tr w:rsidR="00621FFC" w:rsidRPr="00621FFC" w:rsidTr="00B30E78">
        <w:trPr>
          <w:gridAfter w:val="1"/>
          <w:wAfter w:w="241" w:type="dxa"/>
          <w:trHeight w:val="855"/>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1.1.</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Принятие муниципальных нормативных правовых актов в сфере энергосбережения</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jc w:val="center"/>
              <w:rPr>
                <w:rFonts w:ascii="Times New Roman" w:hAnsi="Times New Roman" w:cs="Times New Roman"/>
                <w:sz w:val="20"/>
                <w:szCs w:val="20"/>
              </w:rPr>
            </w:pPr>
            <w:r w:rsidRPr="00621FFC">
              <w:rPr>
                <w:rFonts w:ascii="Times New Roman" w:hAnsi="Times New Roman" w:cs="Times New Roman"/>
                <w:sz w:val="20"/>
                <w:szCs w:val="20"/>
              </w:rPr>
              <w:t>Администрация района</w:t>
            </w:r>
          </w:p>
        </w:tc>
      </w:tr>
      <w:tr w:rsidR="00621FFC" w:rsidRPr="00621FFC" w:rsidTr="00B30E78">
        <w:trPr>
          <w:gridAfter w:val="1"/>
          <w:wAfter w:w="241" w:type="dxa"/>
          <w:trHeight w:val="114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1.2.</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Проведение разъяснительной работы по экономии энергоресурсов среди сотрудников муниципальных учреждений</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  муниципального района</w:t>
            </w:r>
          </w:p>
        </w:tc>
      </w:tr>
      <w:tr w:rsidR="00621FFC" w:rsidRPr="00621FFC" w:rsidTr="00B30E78">
        <w:trPr>
          <w:gridAfter w:val="1"/>
          <w:wAfter w:w="241" w:type="dxa"/>
          <w:trHeight w:val="87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1.3.</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Введение режима экономного использования холодной воды, электрической и тепловой энергии</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  муниципального района</w:t>
            </w:r>
          </w:p>
        </w:tc>
      </w:tr>
      <w:tr w:rsidR="00621FFC" w:rsidRPr="00621FFC" w:rsidTr="00B30E78">
        <w:trPr>
          <w:gridAfter w:val="1"/>
          <w:wAfter w:w="241" w:type="dxa"/>
          <w:trHeight w:val="12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1.4.</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jc w:val="center"/>
              <w:rPr>
                <w:rFonts w:ascii="Times New Roman" w:hAnsi="Times New Roman" w:cs="Times New Roman"/>
                <w:sz w:val="20"/>
                <w:szCs w:val="20"/>
              </w:rPr>
            </w:pPr>
            <w:r w:rsidRPr="00621FFC">
              <w:rPr>
                <w:rFonts w:ascii="Times New Roman" w:hAnsi="Times New Roman" w:cs="Times New Roman"/>
                <w:sz w:val="20"/>
                <w:szCs w:val="20"/>
              </w:rPr>
              <w:t>При проведении договорной кампании строго придерживаться утвержденных лимитов по электроэнергии</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 муниципального района</w:t>
            </w:r>
          </w:p>
        </w:tc>
      </w:tr>
      <w:tr w:rsidR="00621FFC" w:rsidRPr="00621FFC" w:rsidTr="00B30E78">
        <w:trPr>
          <w:gridAfter w:val="1"/>
          <w:wAfter w:w="241" w:type="dxa"/>
          <w:trHeight w:val="123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lastRenderedPageBreak/>
              <w:t>1.5.</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При составлении смет затрат на оплату электроэнергии в бюджетных организациях учитывать фактический расход за предшествующие годы.</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 муниципального района</w:t>
            </w:r>
          </w:p>
        </w:tc>
      </w:tr>
      <w:tr w:rsidR="00621FFC" w:rsidRPr="00621FFC" w:rsidTr="00B30E78">
        <w:trPr>
          <w:gridAfter w:val="1"/>
          <w:wAfter w:w="241" w:type="dxa"/>
          <w:trHeight w:val="2992"/>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1.6</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Организация работ по оснащению жилых домов в жилищном фонде, в том числе многоквартирных домов коллективными общедомовыми приборами учета воды, тепловой энергии (включая проведение разъяснительной работы с гражданами, проживающими в таких жилых домах и квартирах по переходу на расчет по показаниям приборов учета)</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Главы поселений муниципального района </w:t>
            </w:r>
          </w:p>
        </w:tc>
      </w:tr>
      <w:tr w:rsidR="00621FFC" w:rsidRPr="00621FFC" w:rsidTr="00B30E78">
        <w:trPr>
          <w:gridAfter w:val="1"/>
          <w:wAfter w:w="241" w:type="dxa"/>
          <w:trHeight w:val="240"/>
        </w:trPr>
        <w:tc>
          <w:tcPr>
            <w:tcW w:w="672" w:type="dxa"/>
            <w:gridSpan w:val="3"/>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1.7</w:t>
            </w:r>
          </w:p>
        </w:tc>
        <w:tc>
          <w:tcPr>
            <w:tcW w:w="3335" w:type="dxa"/>
            <w:gridSpan w:val="5"/>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Строительство и ремонт электрических сетей</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397" w:type="dxa"/>
            <w:gridSpan w:val="3"/>
            <w:vMerge w:val="restart"/>
            <w:tcBorders>
              <w:top w:val="nil"/>
              <w:left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ПАО "МРСК-Волги"-"Мордовэнерго" Краснослободское ПО Темниковский РЭС</w:t>
            </w:r>
          </w:p>
        </w:tc>
      </w:tr>
      <w:tr w:rsidR="00621FFC" w:rsidRPr="00621FFC" w:rsidTr="00B30E78">
        <w:trPr>
          <w:gridAfter w:val="1"/>
          <w:wAfter w:w="241" w:type="dxa"/>
          <w:trHeight w:val="300"/>
        </w:trPr>
        <w:tc>
          <w:tcPr>
            <w:tcW w:w="672" w:type="dxa"/>
            <w:gridSpan w:val="3"/>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2025г.</w:t>
            </w:r>
          </w:p>
        </w:tc>
        <w:tc>
          <w:tcPr>
            <w:tcW w:w="2397" w:type="dxa"/>
            <w:gridSpan w:val="3"/>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2026г.</w:t>
            </w:r>
          </w:p>
        </w:tc>
        <w:tc>
          <w:tcPr>
            <w:tcW w:w="2397" w:type="dxa"/>
            <w:gridSpan w:val="3"/>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2027г.</w:t>
            </w:r>
          </w:p>
        </w:tc>
        <w:tc>
          <w:tcPr>
            <w:tcW w:w="2397" w:type="dxa"/>
            <w:gridSpan w:val="3"/>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2028г.</w:t>
            </w:r>
          </w:p>
        </w:tc>
        <w:tc>
          <w:tcPr>
            <w:tcW w:w="2397" w:type="dxa"/>
            <w:gridSpan w:val="3"/>
            <w:vMerge/>
            <w:tcBorders>
              <w:left w:val="single" w:sz="4" w:space="0" w:color="auto"/>
              <w:bottom w:val="single" w:sz="4" w:space="0" w:color="auto"/>
              <w:right w:val="single" w:sz="4" w:space="0" w:color="000000"/>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2029г.</w:t>
            </w:r>
          </w:p>
        </w:tc>
        <w:tc>
          <w:tcPr>
            <w:tcW w:w="2397" w:type="dxa"/>
            <w:gridSpan w:val="3"/>
            <w:vMerge/>
            <w:tcBorders>
              <w:left w:val="single" w:sz="4" w:space="0" w:color="auto"/>
              <w:bottom w:val="single" w:sz="4" w:space="0" w:color="auto"/>
              <w:right w:val="single" w:sz="4" w:space="0" w:color="000000"/>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335" w:type="dxa"/>
            <w:gridSpan w:val="5"/>
            <w:vMerge/>
            <w:tcBorders>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sz w:val="20"/>
                <w:szCs w:val="20"/>
              </w:rPr>
              <w:t>1500.0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2030г.</w:t>
            </w:r>
          </w:p>
        </w:tc>
        <w:tc>
          <w:tcPr>
            <w:tcW w:w="2397" w:type="dxa"/>
            <w:gridSpan w:val="3"/>
            <w:vMerge/>
            <w:tcBorders>
              <w:left w:val="single" w:sz="4" w:space="0" w:color="auto"/>
              <w:bottom w:val="single" w:sz="4" w:space="0" w:color="auto"/>
              <w:right w:val="single" w:sz="4" w:space="0" w:color="000000"/>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10500,0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10500.0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sz w:val="20"/>
                <w:szCs w:val="20"/>
              </w:rPr>
            </w:pPr>
            <w:r w:rsidRPr="00621FFC">
              <w:rPr>
                <w:rFonts w:ascii="Times New Roman" w:hAnsi="Times New Roman" w:cs="Times New Roman"/>
                <w:b/>
                <w:sz w:val="20"/>
                <w:szCs w:val="20"/>
              </w:rPr>
              <w:t>х</w:t>
            </w:r>
          </w:p>
        </w:tc>
        <w:tc>
          <w:tcPr>
            <w:tcW w:w="2397" w:type="dxa"/>
            <w:gridSpan w:val="3"/>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sz w:val="20"/>
                <w:szCs w:val="20"/>
              </w:rPr>
            </w:pPr>
            <w:r w:rsidRPr="00621FFC">
              <w:rPr>
                <w:rFonts w:ascii="Times New Roman" w:hAnsi="Times New Roman" w:cs="Times New Roman"/>
                <w:b/>
                <w:sz w:val="20"/>
                <w:szCs w:val="20"/>
              </w:rPr>
              <w:t>х</w:t>
            </w:r>
          </w:p>
        </w:tc>
      </w:tr>
      <w:tr w:rsidR="00621FFC" w:rsidRPr="00621FFC" w:rsidTr="00B30E78">
        <w:trPr>
          <w:gridAfter w:val="1"/>
          <w:wAfter w:w="241" w:type="dxa"/>
          <w:trHeight w:val="3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w:t>
            </w:r>
          </w:p>
        </w:tc>
        <w:tc>
          <w:tcPr>
            <w:tcW w:w="1701" w:type="dxa"/>
            <w:gridSpan w:val="4"/>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Информационное обеспечение энергосбережения</w:t>
            </w:r>
          </w:p>
        </w:tc>
      </w:tr>
      <w:tr w:rsidR="00621FFC" w:rsidRPr="00621FFC" w:rsidTr="00B30E78">
        <w:trPr>
          <w:gridAfter w:val="1"/>
          <w:wAfter w:w="241" w:type="dxa"/>
          <w:trHeight w:val="765"/>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2.1.</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Участие в конференциях, выставках и семинарах по энергосбережению</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w:t>
            </w:r>
          </w:p>
        </w:tc>
      </w:tr>
      <w:tr w:rsidR="00621FFC" w:rsidRPr="00621FFC" w:rsidTr="00B30E78">
        <w:trPr>
          <w:gridAfter w:val="1"/>
          <w:wAfter w:w="241" w:type="dxa"/>
          <w:trHeight w:val="3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w:t>
            </w:r>
          </w:p>
        </w:tc>
        <w:tc>
          <w:tcPr>
            <w:tcW w:w="1701" w:type="dxa"/>
            <w:gridSpan w:val="4"/>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Подготовка кадров в сфере энергосбережения</w:t>
            </w:r>
          </w:p>
        </w:tc>
      </w:tr>
      <w:tr w:rsidR="00621FFC" w:rsidRPr="00621FFC" w:rsidTr="00B30E78">
        <w:trPr>
          <w:gridAfter w:val="1"/>
          <w:wAfter w:w="241" w:type="dxa"/>
          <w:trHeight w:val="21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lastRenderedPageBreak/>
              <w:t>3.1.</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бюджетной сферы</w:t>
            </w:r>
          </w:p>
        </w:tc>
      </w:tr>
      <w:tr w:rsidR="00621FFC" w:rsidRPr="00621FFC" w:rsidTr="00B30E78">
        <w:trPr>
          <w:gridAfter w:val="1"/>
          <w:wAfter w:w="241" w:type="dxa"/>
          <w:trHeight w:val="300"/>
        </w:trPr>
        <w:tc>
          <w:tcPr>
            <w:tcW w:w="672" w:type="dxa"/>
            <w:gridSpan w:val="3"/>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33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1"/>
          <w:wAfter w:w="241" w:type="dxa"/>
          <w:trHeight w:val="300"/>
        </w:trPr>
        <w:tc>
          <w:tcPr>
            <w:tcW w:w="1459" w:type="dxa"/>
            <w:gridSpan w:val="5"/>
            <w:tcBorders>
              <w:top w:val="single" w:sz="4" w:space="0" w:color="auto"/>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79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2. Энергоэффективность в социальной сфере</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2.1</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Организационные мероприятия </w:t>
            </w:r>
          </w:p>
        </w:tc>
      </w:tr>
      <w:tr w:rsidR="00621FFC" w:rsidRPr="00621FFC" w:rsidTr="00B30E78">
        <w:trPr>
          <w:gridAfter w:val="1"/>
          <w:wAfter w:w="241" w:type="dxa"/>
          <w:trHeight w:val="12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2.1.1.</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Реализация комплекса энергоресурсосберегающих мероприятий в социальной сфере  муниципального образования по:</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чердачных перекрытий и подвалов;</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входных дверей и окон;</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переводу отопления на дежурный режим  во внерабочее время;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регулировке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промывке систем центрального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автоматической регулировке прямой и обратной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 утеплению фасадов </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13"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12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2.1.2.</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Проведение энергетических обследований (энергоаудита) организаций социальной сферы муниципального образования</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lastRenderedPageBreak/>
              <w:t>2.1.3.</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Ведение энергетических паспортов организаций социальной сферы муниципального образования</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33" w:type="dxa"/>
            <w:gridSpan w:val="3"/>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2.2.</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Применение энергосберегающих технологий в учреждениях района</w:t>
            </w:r>
          </w:p>
        </w:tc>
      </w:tr>
      <w:tr w:rsidR="00621FFC" w:rsidRPr="00621FFC" w:rsidTr="00B30E78">
        <w:trPr>
          <w:gridAfter w:val="1"/>
          <w:wAfter w:w="241" w:type="dxa"/>
          <w:trHeight w:val="172"/>
        </w:trPr>
        <w:tc>
          <w:tcPr>
            <w:tcW w:w="533"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2.2.1.</w:t>
            </w:r>
          </w:p>
        </w:tc>
        <w:tc>
          <w:tcPr>
            <w:tcW w:w="3474" w:type="dxa"/>
            <w:gridSpan w:val="7"/>
            <w:vMerge w:val="restart"/>
            <w:tcBorders>
              <w:top w:val="nil"/>
              <w:left w:val="single" w:sz="4" w:space="0" w:color="auto"/>
              <w:bottom w:val="nil"/>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Замена ламп накаливания и ртуть содержащих на светодиодные </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82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323"/>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top w:val="nil"/>
              <w:left w:val="single" w:sz="4" w:space="0" w:color="auto"/>
              <w:bottom w:val="nil"/>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2025г.</w:t>
            </w:r>
          </w:p>
        </w:tc>
        <w:tc>
          <w:tcPr>
            <w:tcW w:w="2822" w:type="dxa"/>
            <w:gridSpan w:val="4"/>
            <w:vMerge/>
            <w:tcBorders>
              <w:top w:val="nil"/>
              <w:left w:val="nil"/>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06"/>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top w:val="nil"/>
              <w:left w:val="single" w:sz="4" w:space="0" w:color="auto"/>
              <w:bottom w:val="nil"/>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2026г.</w:t>
            </w:r>
          </w:p>
        </w:tc>
        <w:tc>
          <w:tcPr>
            <w:tcW w:w="2822" w:type="dxa"/>
            <w:gridSpan w:val="4"/>
            <w:vMerge/>
            <w:tcBorders>
              <w:top w:val="nil"/>
              <w:left w:val="nil"/>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44"/>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top w:val="nil"/>
              <w:left w:val="single" w:sz="4" w:space="0" w:color="auto"/>
              <w:bottom w:val="nil"/>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2027г.</w:t>
            </w:r>
          </w:p>
        </w:tc>
        <w:tc>
          <w:tcPr>
            <w:tcW w:w="2822" w:type="dxa"/>
            <w:gridSpan w:val="4"/>
            <w:vMerge/>
            <w:tcBorders>
              <w:top w:val="nil"/>
              <w:left w:val="nil"/>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53"/>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single" w:sz="4" w:space="0" w:color="auto"/>
              <w:bottom w:val="nil"/>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2028г.</w:t>
            </w:r>
          </w:p>
        </w:tc>
        <w:tc>
          <w:tcPr>
            <w:tcW w:w="2822" w:type="dxa"/>
            <w:gridSpan w:val="4"/>
            <w:tcBorders>
              <w:top w:val="nil"/>
              <w:left w:val="nil"/>
              <w:bottom w:val="single" w:sz="4" w:space="0" w:color="auto"/>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53"/>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single" w:sz="4" w:space="0" w:color="auto"/>
              <w:bottom w:val="nil"/>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2029г.</w:t>
            </w:r>
          </w:p>
        </w:tc>
        <w:tc>
          <w:tcPr>
            <w:tcW w:w="2822" w:type="dxa"/>
            <w:gridSpan w:val="4"/>
            <w:tcBorders>
              <w:top w:val="nil"/>
              <w:left w:val="nil"/>
              <w:bottom w:val="single" w:sz="4" w:space="0" w:color="auto"/>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53"/>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single" w:sz="4" w:space="0" w:color="auto"/>
              <w:bottom w:val="nil"/>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2030г.</w:t>
            </w:r>
          </w:p>
        </w:tc>
        <w:tc>
          <w:tcPr>
            <w:tcW w:w="2822" w:type="dxa"/>
            <w:gridSpan w:val="4"/>
            <w:tcBorders>
              <w:top w:val="nil"/>
              <w:left w:val="nil"/>
              <w:bottom w:val="single" w:sz="4" w:space="0" w:color="auto"/>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77"/>
        </w:trPr>
        <w:tc>
          <w:tcPr>
            <w:tcW w:w="533"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2.2.2.</w:t>
            </w:r>
          </w:p>
        </w:tc>
        <w:tc>
          <w:tcPr>
            <w:tcW w:w="3474" w:type="dxa"/>
            <w:gridSpan w:val="7"/>
            <w:vMerge w:val="restart"/>
            <w:tcBorders>
              <w:top w:val="single" w:sz="4" w:space="0" w:color="auto"/>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Замена приборов учета потребления газа </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822" w:type="dxa"/>
            <w:gridSpan w:val="4"/>
            <w:vMerge w:val="restart"/>
            <w:tcBorders>
              <w:top w:val="single" w:sz="4" w:space="0" w:color="auto"/>
              <w:left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315"/>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2025г.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26"/>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2026г.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87"/>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2027г.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4"/>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2028г.</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4"/>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2029.</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4"/>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2030г.</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7"/>
        </w:trPr>
        <w:tc>
          <w:tcPr>
            <w:tcW w:w="533"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2.2.3.</w:t>
            </w:r>
          </w:p>
        </w:tc>
        <w:tc>
          <w:tcPr>
            <w:tcW w:w="3474" w:type="dxa"/>
            <w:gridSpan w:val="7"/>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Замена приборо</w:t>
            </w:r>
            <w:r w:rsidR="005871E0">
              <w:rPr>
                <w:rFonts w:ascii="Times New Roman" w:hAnsi="Times New Roman" w:cs="Times New Roman"/>
                <w:sz w:val="20"/>
                <w:szCs w:val="20"/>
              </w:rPr>
              <w:t>в учета потребления эл. энергии</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822" w:type="dxa"/>
            <w:gridSpan w:val="4"/>
            <w:vMerge w:val="restart"/>
            <w:tcBorders>
              <w:top w:val="single" w:sz="4" w:space="0" w:color="auto"/>
              <w:left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руководители учреждений социальной сферы</w:t>
            </w:r>
          </w:p>
        </w:tc>
      </w:tr>
      <w:tr w:rsidR="00621FFC" w:rsidRPr="00621FFC" w:rsidTr="00B30E78">
        <w:trPr>
          <w:gridAfter w:val="1"/>
          <w:wAfter w:w="241" w:type="dxa"/>
          <w:trHeight w:val="272"/>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2025г.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75"/>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15,0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2026г.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80"/>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2027г.</w:t>
            </w:r>
          </w:p>
        </w:tc>
        <w:tc>
          <w:tcPr>
            <w:tcW w:w="2822" w:type="dxa"/>
            <w:gridSpan w:val="4"/>
            <w:vMerge/>
            <w:tcBorders>
              <w:left w:val="single" w:sz="4" w:space="0" w:color="auto"/>
              <w:right w:val="single" w:sz="4" w:space="0" w:color="000000"/>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9"/>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2028г.</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9"/>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2029г.</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9"/>
        </w:trPr>
        <w:tc>
          <w:tcPr>
            <w:tcW w:w="533" w:type="dxa"/>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bottom w:val="single" w:sz="4" w:space="0" w:color="000000"/>
              <w:right w:val="single" w:sz="4" w:space="0" w:color="auto"/>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18,0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08"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2030г.</w:t>
            </w:r>
          </w:p>
        </w:tc>
        <w:tc>
          <w:tcPr>
            <w:tcW w:w="2822" w:type="dxa"/>
            <w:gridSpan w:val="4"/>
            <w:vMerge/>
            <w:tcBorders>
              <w:left w:val="single" w:sz="4" w:space="0" w:color="auto"/>
              <w:bottom w:val="single" w:sz="4" w:space="0" w:color="auto"/>
              <w:right w:val="single" w:sz="4" w:space="0" w:color="000000"/>
            </w:tcBorders>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265,0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265,0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08"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822" w:type="dxa"/>
            <w:gridSpan w:val="4"/>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 xml:space="preserve">3. Энергоэффективность в коммунальном хозяйстве </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3.1.</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Организационные мероприятия</w:t>
            </w:r>
          </w:p>
        </w:tc>
      </w:tr>
      <w:tr w:rsidR="00621FFC" w:rsidRPr="00621FFC" w:rsidTr="00B30E78">
        <w:trPr>
          <w:gridAfter w:val="1"/>
          <w:wAfter w:w="241" w:type="dxa"/>
          <w:trHeight w:val="145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3.1.1.</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Реализация комплекса энергоресурсосберегающих мероприятий в коммунальном хозяйстве   муниципального образования по:</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rPr>
                <w:rFonts w:ascii="Times New Roman" w:hAnsi="Times New Roman" w:cs="Times New Roman"/>
                <w:sz w:val="20"/>
                <w:szCs w:val="20"/>
              </w:rPr>
            </w:pPr>
            <w:r w:rsidRPr="00621FFC">
              <w:rPr>
                <w:rFonts w:ascii="Times New Roman" w:hAnsi="Times New Roman" w:cs="Times New Roman"/>
                <w:sz w:val="20"/>
                <w:szCs w:val="20"/>
              </w:rPr>
              <w:t>24-2030гг</w:t>
            </w:r>
          </w:p>
        </w:tc>
        <w:tc>
          <w:tcPr>
            <w:tcW w:w="23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руководители учреждений коммунальной сферы </w:t>
            </w: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чердачных перекрытий и подвалов;</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входных дверей и окон;</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переводу отопления на дежурный режим  во внерабочее время;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регулировке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промывке систем центрального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автоматической регулировке прямой и обратной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 утеплению фасадов </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9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проведению мероприятий по оптимизации режимов функционирования тепловых сетей;</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123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-использованию при ремонте тепловых сетей изоляционных материалов с наиболее эффективными теплозащитными свойствами.</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97" w:type="dxa"/>
            <w:gridSpan w:val="3"/>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12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3.1.2.</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Проведение энергетических обследований (энергоаудита) организаций коммунальной  сферы муниципального образования</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187"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руководители учреждений коммунальной сферы </w:t>
            </w:r>
          </w:p>
        </w:tc>
      </w:tr>
      <w:tr w:rsidR="00621FFC" w:rsidRPr="00621FFC" w:rsidTr="00B30E78">
        <w:trPr>
          <w:gridAfter w:val="1"/>
          <w:wAfter w:w="241" w:type="dxa"/>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3.1.3.</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Ведение энергетических паспортов организаций коммунальной  сферы муниципального образования</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187"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руководители учреждений коммунальной сферы </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3.2.</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Применение энергосберегающих технологий в МУП «Андреевское ЖКХ»</w:t>
            </w:r>
          </w:p>
        </w:tc>
      </w:tr>
      <w:tr w:rsidR="00621FFC" w:rsidRPr="00621FFC" w:rsidTr="00B30E78">
        <w:trPr>
          <w:gridAfter w:val="1"/>
          <w:wAfter w:w="241" w:type="dxa"/>
          <w:trHeight w:val="36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3.2.1.</w:t>
            </w: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Замена приборов учета потребления газа</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500,0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397" w:type="dxa"/>
            <w:gridSpan w:val="3"/>
            <w:vMerge w:val="restart"/>
            <w:tcBorders>
              <w:top w:val="single" w:sz="4" w:space="0" w:color="auto"/>
              <w:left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МУП «Андреевское ЖКХ»</w:t>
            </w:r>
          </w:p>
        </w:tc>
      </w:tr>
      <w:tr w:rsidR="00621FFC" w:rsidRPr="00621FFC" w:rsidTr="00B30E78">
        <w:trPr>
          <w:gridAfter w:val="1"/>
          <w:wAfter w:w="241" w:type="dxa"/>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3.2.2.</w:t>
            </w:r>
          </w:p>
        </w:tc>
        <w:tc>
          <w:tcPr>
            <w:tcW w:w="3474" w:type="dxa"/>
            <w:gridSpan w:val="7"/>
            <w:tcBorders>
              <w:top w:val="single" w:sz="4" w:space="0" w:color="auto"/>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Установка газовой горелки</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900,0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900,0</w:t>
            </w: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397" w:type="dxa"/>
            <w:gridSpan w:val="3"/>
            <w:vMerge/>
            <w:tcBorders>
              <w:left w:val="single" w:sz="4" w:space="0" w:color="auto"/>
              <w:bottom w:val="single" w:sz="4" w:space="0" w:color="auto"/>
              <w:right w:val="single" w:sz="4" w:space="0" w:color="000000"/>
            </w:tcBorders>
            <w:shd w:val="clear" w:color="auto" w:fill="auto"/>
            <w:vAlign w:val="center"/>
          </w:tcPr>
          <w:p w:rsidR="00621FFC" w:rsidRPr="00621FFC" w:rsidRDefault="00621FFC" w:rsidP="007B3BDD">
            <w:pPr>
              <w:widowControl/>
              <w:autoSpaceDE/>
              <w:autoSpaceDN/>
              <w:ind w:left="-284" w:firstLine="1135"/>
              <w:rPr>
                <w:sz w:val="20"/>
                <w:szCs w:val="20"/>
              </w:rPr>
            </w:pP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474" w:type="dxa"/>
            <w:gridSpan w:val="7"/>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1400.0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1400.0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sz w:val="20"/>
                <w:szCs w:val="20"/>
              </w:rPr>
            </w:pPr>
            <w:r w:rsidRPr="00621FFC">
              <w:rPr>
                <w:sz w:val="20"/>
                <w:szCs w:val="20"/>
              </w:rPr>
              <w:t>х</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3.3.</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Применение энергосберегающих технологий в ООО "Коммунальник»</w:t>
            </w:r>
          </w:p>
        </w:tc>
      </w:tr>
      <w:tr w:rsidR="00621FFC" w:rsidRPr="00621FFC" w:rsidTr="00B30E78">
        <w:trPr>
          <w:gridAfter w:val="1"/>
          <w:wAfter w:w="241" w:type="dxa"/>
          <w:trHeight w:val="359"/>
        </w:trPr>
        <w:tc>
          <w:tcPr>
            <w:tcW w:w="533"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3.3.1.</w:t>
            </w:r>
          </w:p>
        </w:tc>
        <w:tc>
          <w:tcPr>
            <w:tcW w:w="3474" w:type="dxa"/>
            <w:gridSpan w:val="7"/>
            <w:vMerge w:val="restart"/>
            <w:tcBorders>
              <w:top w:val="nil"/>
              <w:left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Утепление дверных и оконных проемов в многоквартирных домах</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2024г.</w:t>
            </w:r>
          </w:p>
        </w:tc>
        <w:tc>
          <w:tcPr>
            <w:tcW w:w="2397" w:type="dxa"/>
            <w:gridSpan w:val="3"/>
            <w:vMerge w:val="restart"/>
            <w:tcBorders>
              <w:top w:val="single" w:sz="4" w:space="0" w:color="auto"/>
              <w:left w:val="nil"/>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ООО «Коммунальник»</w:t>
            </w:r>
          </w:p>
        </w:tc>
      </w:tr>
      <w:tr w:rsidR="00621FFC" w:rsidRPr="00621FFC" w:rsidTr="00B30E78">
        <w:trPr>
          <w:gridAfter w:val="1"/>
          <w:wAfter w:w="241" w:type="dxa"/>
          <w:trHeight w:val="278"/>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2025г.</w:t>
            </w:r>
          </w:p>
        </w:tc>
        <w:tc>
          <w:tcPr>
            <w:tcW w:w="2397" w:type="dxa"/>
            <w:gridSpan w:val="3"/>
            <w:vMerge/>
            <w:tcBorders>
              <w:left w:val="nil"/>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69"/>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2026г.</w:t>
            </w:r>
          </w:p>
        </w:tc>
        <w:tc>
          <w:tcPr>
            <w:tcW w:w="2397" w:type="dxa"/>
            <w:gridSpan w:val="3"/>
            <w:vMerge/>
            <w:tcBorders>
              <w:left w:val="nil"/>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286"/>
        </w:trPr>
        <w:tc>
          <w:tcPr>
            <w:tcW w:w="533" w:type="dxa"/>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2027г.</w:t>
            </w:r>
          </w:p>
        </w:tc>
        <w:tc>
          <w:tcPr>
            <w:tcW w:w="2397" w:type="dxa"/>
            <w:gridSpan w:val="3"/>
            <w:vMerge/>
            <w:tcBorders>
              <w:left w:val="nil"/>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1"/>
          <w:wAfter w:w="241" w:type="dxa"/>
          <w:trHeight w:val="300"/>
        </w:trPr>
        <w:tc>
          <w:tcPr>
            <w:tcW w:w="533" w:type="dxa"/>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2028г.</w:t>
            </w:r>
          </w:p>
        </w:tc>
        <w:tc>
          <w:tcPr>
            <w:tcW w:w="2397" w:type="dxa"/>
            <w:gridSpan w:val="3"/>
            <w:vMerge/>
            <w:tcBorders>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sz w:val="20"/>
                <w:szCs w:val="20"/>
              </w:rPr>
            </w:pPr>
          </w:p>
        </w:tc>
      </w:tr>
      <w:tr w:rsidR="00621FFC" w:rsidRPr="00621FFC" w:rsidTr="00B30E78">
        <w:trPr>
          <w:gridAfter w:val="1"/>
          <w:wAfter w:w="241" w:type="dxa"/>
          <w:trHeight w:val="300"/>
        </w:trPr>
        <w:tc>
          <w:tcPr>
            <w:tcW w:w="533" w:type="dxa"/>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2029г.</w:t>
            </w:r>
          </w:p>
        </w:tc>
        <w:tc>
          <w:tcPr>
            <w:tcW w:w="2397" w:type="dxa"/>
            <w:gridSpan w:val="3"/>
            <w:vMerge/>
            <w:tcBorders>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sz w:val="20"/>
                <w:szCs w:val="20"/>
              </w:rPr>
            </w:pPr>
          </w:p>
        </w:tc>
      </w:tr>
      <w:tr w:rsidR="00621FFC" w:rsidRPr="00621FFC" w:rsidTr="00B30E78">
        <w:trPr>
          <w:gridAfter w:val="1"/>
          <w:wAfter w:w="241" w:type="dxa"/>
          <w:trHeight w:val="300"/>
        </w:trPr>
        <w:tc>
          <w:tcPr>
            <w:tcW w:w="533" w:type="dxa"/>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vMerge/>
            <w:tcBorders>
              <w:left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9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319"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p>
        </w:tc>
        <w:tc>
          <w:tcPr>
            <w:tcW w:w="1413" w:type="dxa"/>
            <w:gridSpan w:val="4"/>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Cs/>
                <w:sz w:val="20"/>
                <w:szCs w:val="20"/>
              </w:rPr>
            </w:pPr>
            <w:r w:rsidRPr="00621FFC">
              <w:rPr>
                <w:rFonts w:ascii="Times New Roman" w:hAnsi="Times New Roman" w:cs="Times New Roman"/>
                <w:bCs/>
                <w:sz w:val="20"/>
                <w:szCs w:val="20"/>
              </w:rPr>
              <w:t>20,0</w:t>
            </w:r>
          </w:p>
        </w:tc>
        <w:tc>
          <w:tcPr>
            <w:tcW w:w="1333"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2030г.</w:t>
            </w:r>
          </w:p>
        </w:tc>
        <w:tc>
          <w:tcPr>
            <w:tcW w:w="2397" w:type="dxa"/>
            <w:gridSpan w:val="3"/>
            <w:vMerge/>
            <w:tcBorders>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sz w:val="20"/>
                <w:szCs w:val="20"/>
              </w:rPr>
            </w:pP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ИТОГО</w:t>
            </w:r>
          </w:p>
        </w:tc>
        <w:tc>
          <w:tcPr>
            <w:tcW w:w="1702" w:type="dxa"/>
            <w:gridSpan w:val="3"/>
            <w:tcBorders>
              <w:top w:val="single" w:sz="4" w:space="0" w:color="auto"/>
              <w:left w:val="nil"/>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140.0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9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319"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13" w:type="dxa"/>
            <w:gridSpan w:val="4"/>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140.0</w:t>
            </w:r>
          </w:p>
        </w:tc>
        <w:tc>
          <w:tcPr>
            <w:tcW w:w="1333"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sz w:val="20"/>
                <w:szCs w:val="20"/>
              </w:rPr>
            </w:pPr>
            <w:r w:rsidRPr="00621FFC">
              <w:rPr>
                <w:sz w:val="20"/>
                <w:szCs w:val="20"/>
              </w:rPr>
              <w:t>х</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 xml:space="preserve">4. Энергоэффективность в  административном хозяйстве  </w:t>
            </w:r>
          </w:p>
        </w:tc>
      </w:tr>
      <w:tr w:rsidR="00621FFC" w:rsidRPr="00621FFC" w:rsidTr="00B30E78">
        <w:trPr>
          <w:gridAfter w:val="1"/>
          <w:wAfter w:w="241"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lastRenderedPageBreak/>
              <w:t>4.1.</w:t>
            </w:r>
          </w:p>
        </w:tc>
        <w:tc>
          <w:tcPr>
            <w:tcW w:w="1840" w:type="dxa"/>
            <w:gridSpan w:val="6"/>
            <w:tcBorders>
              <w:top w:val="single" w:sz="4" w:space="0" w:color="auto"/>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3877" w:type="dxa"/>
            <w:gridSpan w:val="23"/>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Организационные мероприятия</w:t>
            </w:r>
          </w:p>
        </w:tc>
      </w:tr>
      <w:tr w:rsidR="00621FFC" w:rsidRPr="00621FFC" w:rsidTr="00B30E78">
        <w:trPr>
          <w:gridAfter w:val="2"/>
          <w:wAfter w:w="256" w:type="dxa"/>
          <w:trHeight w:val="1500"/>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4.1.1.</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Реализация комплекса энергоресурсосберегающих мероприятий в административном хозяйстве   муниципального образования по:</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9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815"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2024-2030гг</w:t>
            </w:r>
          </w:p>
        </w:tc>
        <w:tc>
          <w:tcPr>
            <w:tcW w:w="2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rPr>
                <w:rFonts w:ascii="Times New Roman" w:hAnsi="Times New Roman" w:cs="Times New Roman"/>
                <w:sz w:val="20"/>
                <w:szCs w:val="20"/>
              </w:rPr>
            </w:pPr>
            <w:r w:rsidRPr="00621FFC">
              <w:rPr>
                <w:rFonts w:ascii="Times New Roman" w:hAnsi="Times New Roman" w:cs="Times New Roman"/>
                <w:sz w:val="20"/>
                <w:szCs w:val="20"/>
              </w:rPr>
              <w:t>Администрация района</w:t>
            </w:r>
          </w:p>
        </w:tc>
      </w:tr>
      <w:tr w:rsidR="00621FFC" w:rsidRPr="00621FFC" w:rsidTr="00B30E78">
        <w:trPr>
          <w:gridAfter w:val="2"/>
          <w:wAfter w:w="256"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чердачных перекрытий и подвалов;</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утеплению входных дверей и окон;</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переводу отопления на дежурный режим  во внерабочее время;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регулировке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промывке систем центрального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6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автоматической регулировке прямой и обратной систем отопления;</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300"/>
        </w:trPr>
        <w:tc>
          <w:tcPr>
            <w:tcW w:w="533"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xml:space="preserve">- утеплению фасадов </w:t>
            </w:r>
          </w:p>
        </w:tc>
        <w:tc>
          <w:tcPr>
            <w:tcW w:w="1702" w:type="dxa"/>
            <w:gridSpan w:val="3"/>
            <w:tcBorders>
              <w:top w:val="nil"/>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34"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936"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815" w:type="dxa"/>
            <w:gridSpan w:val="5"/>
            <w:vMerge/>
            <w:tcBorders>
              <w:top w:val="nil"/>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p>
        </w:tc>
      </w:tr>
      <w:tr w:rsidR="00621FFC" w:rsidRPr="00621FFC" w:rsidTr="00B30E78">
        <w:trPr>
          <w:gridAfter w:val="2"/>
          <w:wAfter w:w="256" w:type="dxa"/>
          <w:trHeight w:val="915"/>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4.1.2.</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Проведение энергетических обследований (энергоаудита) административных зданий муниципального образования</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93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815" w:type="dxa"/>
            <w:gridSpan w:val="5"/>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lang w:eastAsia="en-US"/>
              </w:rPr>
            </w:pPr>
            <w:r w:rsidRPr="00621FFC">
              <w:rPr>
                <w:rFonts w:ascii="Times New Roman" w:hAnsi="Times New Roman" w:cs="Times New Roman"/>
                <w:sz w:val="20"/>
                <w:szCs w:val="20"/>
              </w:rPr>
              <w:t>2024-2030гг</w:t>
            </w:r>
          </w:p>
        </w:tc>
        <w:tc>
          <w:tcPr>
            <w:tcW w:w="2382" w:type="dxa"/>
            <w:gridSpan w:val="2"/>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Администрация района</w:t>
            </w:r>
          </w:p>
        </w:tc>
      </w:tr>
      <w:tr w:rsidR="00621FFC" w:rsidRPr="00621FFC" w:rsidTr="00B30E78">
        <w:trPr>
          <w:gridAfter w:val="2"/>
          <w:wAfter w:w="256" w:type="dxa"/>
          <w:trHeight w:val="915"/>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4.1.3.</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Ведение энергетических паспортов административных зданий муниципального образования</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sz w:val="20"/>
                <w:szCs w:val="20"/>
              </w:rPr>
            </w:pPr>
          </w:p>
        </w:tc>
        <w:tc>
          <w:tcPr>
            <w:tcW w:w="1402"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936"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w:t>
            </w:r>
          </w:p>
        </w:tc>
        <w:tc>
          <w:tcPr>
            <w:tcW w:w="1815" w:type="dxa"/>
            <w:gridSpan w:val="5"/>
            <w:tcBorders>
              <w:top w:val="nil"/>
              <w:left w:val="nil"/>
              <w:bottom w:val="single" w:sz="4" w:space="0" w:color="auto"/>
              <w:right w:val="single" w:sz="4" w:space="0" w:color="auto"/>
            </w:tcBorders>
            <w:shd w:val="clear" w:color="auto" w:fill="auto"/>
            <w:hideMark/>
          </w:tcPr>
          <w:p w:rsidR="00621FFC" w:rsidRPr="00621FFC" w:rsidRDefault="00621FFC" w:rsidP="007B3BDD">
            <w:pPr>
              <w:widowControl/>
              <w:autoSpaceDE/>
              <w:autoSpaceDN/>
              <w:ind w:left="-284" w:firstLine="1135"/>
              <w:rPr>
                <w:rFonts w:ascii="Times New Roman" w:hAnsi="Times New Roman" w:cs="Times New Roman"/>
                <w:sz w:val="20"/>
                <w:szCs w:val="20"/>
                <w:lang w:eastAsia="en-US"/>
              </w:rPr>
            </w:pPr>
            <w:r w:rsidRPr="00621FFC">
              <w:rPr>
                <w:rFonts w:ascii="Times New Roman" w:hAnsi="Times New Roman" w:cs="Times New Roman"/>
                <w:sz w:val="20"/>
                <w:szCs w:val="20"/>
              </w:rPr>
              <w:t>2024-2030гг</w:t>
            </w:r>
          </w:p>
        </w:tc>
        <w:tc>
          <w:tcPr>
            <w:tcW w:w="2382" w:type="dxa"/>
            <w:gridSpan w:val="2"/>
            <w:tcBorders>
              <w:top w:val="single" w:sz="4" w:space="0" w:color="auto"/>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Администрация района</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 </w:t>
            </w:r>
          </w:p>
        </w:tc>
        <w:tc>
          <w:tcPr>
            <w:tcW w:w="3474" w:type="dxa"/>
            <w:gridSpan w:val="7"/>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ВСЕГО</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12305,0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1665,0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10640,0</w:t>
            </w:r>
          </w:p>
        </w:tc>
        <w:tc>
          <w:tcPr>
            <w:tcW w:w="181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Calibri" w:hAnsi="Calibri" w:cs="Times New Roman"/>
                <w:color w:val="000000"/>
                <w:sz w:val="20"/>
                <w:szCs w:val="20"/>
              </w:rPr>
            </w:pPr>
            <w:r w:rsidRPr="00621FFC">
              <w:rPr>
                <w:rFonts w:ascii="Calibri" w:hAnsi="Calibri" w:cs="Times New Roman"/>
                <w:color w:val="000000"/>
                <w:sz w:val="20"/>
                <w:szCs w:val="20"/>
              </w:rPr>
              <w:t> </w:t>
            </w:r>
          </w:p>
        </w:tc>
        <w:tc>
          <w:tcPr>
            <w:tcW w:w="3474" w:type="dxa"/>
            <w:gridSpan w:val="7"/>
            <w:tcBorders>
              <w:top w:val="nil"/>
              <w:left w:val="nil"/>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2024г.</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2920,0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1400,0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Calibri" w:hAnsi="Calibri" w:cs="Times New Roman"/>
                <w:color w:val="000000"/>
                <w:sz w:val="20"/>
                <w:szCs w:val="20"/>
              </w:rPr>
            </w:pPr>
            <w:r w:rsidRPr="00621FFC">
              <w:rPr>
                <w:rFonts w:ascii="Calibri" w:hAnsi="Calibri" w:cs="Times New Roman"/>
                <w:color w:val="000000"/>
                <w:sz w:val="20"/>
                <w:szCs w:val="20"/>
              </w:rPr>
              <w:t> </w:t>
            </w:r>
          </w:p>
        </w:tc>
        <w:tc>
          <w:tcPr>
            <w:tcW w:w="3474" w:type="dxa"/>
            <w:gridSpan w:val="7"/>
            <w:tcBorders>
              <w:top w:val="nil"/>
              <w:left w:val="nil"/>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 xml:space="preserve">2025г. </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1558,0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38,0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Calibri" w:hAnsi="Calibri" w:cs="Times New Roman"/>
                <w:color w:val="000000"/>
                <w:sz w:val="20"/>
                <w:szCs w:val="20"/>
              </w:rPr>
            </w:pPr>
            <w:r w:rsidRPr="00621FFC">
              <w:rPr>
                <w:rFonts w:ascii="Calibri" w:hAnsi="Calibri" w:cs="Times New Roman"/>
                <w:color w:val="000000"/>
                <w:sz w:val="20"/>
                <w:szCs w:val="20"/>
              </w:rPr>
              <w:t> </w:t>
            </w:r>
          </w:p>
        </w:tc>
        <w:tc>
          <w:tcPr>
            <w:tcW w:w="3474" w:type="dxa"/>
            <w:gridSpan w:val="7"/>
            <w:tcBorders>
              <w:top w:val="nil"/>
              <w:left w:val="nil"/>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2026г.</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sz w:val="20"/>
                <w:szCs w:val="20"/>
                <w:highlight w:val="yellow"/>
              </w:rPr>
            </w:pPr>
          </w:p>
        </w:tc>
        <w:tc>
          <w:tcPr>
            <w:tcW w:w="1402" w:type="dxa"/>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1563,0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43,0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Calibri" w:hAnsi="Calibri" w:cs="Times New Roman"/>
                <w:color w:val="000000"/>
                <w:sz w:val="20"/>
                <w:szCs w:val="20"/>
              </w:rPr>
            </w:pPr>
          </w:p>
        </w:tc>
        <w:tc>
          <w:tcPr>
            <w:tcW w:w="3474" w:type="dxa"/>
            <w:gridSpan w:val="7"/>
            <w:tcBorders>
              <w:top w:val="nil"/>
              <w:left w:val="nil"/>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2027г.</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156</w:t>
            </w:r>
            <w:r w:rsidRPr="00621FFC">
              <w:rPr>
                <w:rFonts w:ascii="Times New Roman" w:hAnsi="Times New Roman" w:cs="Times New Roman"/>
                <w:b/>
                <w:bCs/>
                <w:color w:val="000000"/>
                <w:sz w:val="20"/>
                <w:szCs w:val="20"/>
              </w:rPr>
              <w:lastRenderedPageBreak/>
              <w:t>6,0</w:t>
            </w:r>
          </w:p>
        </w:tc>
        <w:tc>
          <w:tcPr>
            <w:tcW w:w="1281"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lastRenderedPageBreak/>
              <w:t>0.</w:t>
            </w:r>
            <w:r w:rsidRPr="00621FFC">
              <w:rPr>
                <w:rFonts w:ascii="Times New Roman" w:hAnsi="Times New Roman" w:cs="Times New Roman"/>
                <w:b/>
                <w:bCs/>
                <w:sz w:val="20"/>
                <w:szCs w:val="20"/>
              </w:rPr>
              <w:lastRenderedPageBreak/>
              <w:t>0</w:t>
            </w:r>
          </w:p>
        </w:tc>
        <w:tc>
          <w:tcPr>
            <w:tcW w:w="1434"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lastRenderedPageBreak/>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4</w:t>
            </w:r>
            <w:r w:rsidRPr="00621FFC">
              <w:rPr>
                <w:rFonts w:ascii="Times New Roman" w:hAnsi="Times New Roman" w:cs="Times New Roman"/>
                <w:b/>
                <w:bCs/>
                <w:sz w:val="20"/>
                <w:szCs w:val="20"/>
              </w:rPr>
              <w:lastRenderedPageBreak/>
              <w:t>6,0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lastRenderedPageBreak/>
              <w:t>15</w:t>
            </w:r>
            <w:r w:rsidRPr="00621FFC">
              <w:rPr>
                <w:rFonts w:ascii="Times New Roman" w:hAnsi="Times New Roman" w:cs="Times New Roman"/>
                <w:b/>
                <w:bCs/>
                <w:sz w:val="20"/>
                <w:szCs w:val="20"/>
              </w:rPr>
              <w:lastRenderedPageBreak/>
              <w:t>20,0</w:t>
            </w:r>
          </w:p>
        </w:tc>
        <w:tc>
          <w:tcPr>
            <w:tcW w:w="1815" w:type="dxa"/>
            <w:gridSpan w:val="5"/>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lastRenderedPageBreak/>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Calibri" w:hAnsi="Calibri" w:cs="Times New Roman"/>
                <w:color w:val="000000"/>
                <w:sz w:val="20"/>
                <w:szCs w:val="20"/>
              </w:rPr>
            </w:pPr>
            <w:r w:rsidRPr="00621FFC">
              <w:rPr>
                <w:rFonts w:ascii="Calibri" w:hAnsi="Calibri" w:cs="Times New Roman"/>
                <w:color w:val="000000"/>
                <w:sz w:val="20"/>
                <w:szCs w:val="20"/>
              </w:rPr>
              <w:t> </w:t>
            </w:r>
          </w:p>
        </w:tc>
        <w:tc>
          <w:tcPr>
            <w:tcW w:w="3474" w:type="dxa"/>
            <w:gridSpan w:val="7"/>
            <w:tcBorders>
              <w:top w:val="nil"/>
              <w:left w:val="nil"/>
              <w:bottom w:val="single" w:sz="4" w:space="0" w:color="auto"/>
              <w:right w:val="single" w:sz="4" w:space="0" w:color="auto"/>
            </w:tcBorders>
            <w:shd w:val="clear" w:color="auto" w:fill="auto"/>
            <w:noWrap/>
            <w:vAlign w:val="bottom"/>
            <w:hideMark/>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2028г.</w:t>
            </w:r>
          </w:p>
        </w:tc>
        <w:tc>
          <w:tcPr>
            <w:tcW w:w="1702" w:type="dxa"/>
            <w:gridSpan w:val="3"/>
            <w:tcBorders>
              <w:top w:val="nil"/>
              <w:left w:val="nil"/>
              <w:bottom w:val="single" w:sz="4" w:space="0" w:color="auto"/>
              <w:right w:val="nil"/>
            </w:tcBorders>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1566,0</w:t>
            </w:r>
          </w:p>
        </w:tc>
        <w:tc>
          <w:tcPr>
            <w:tcW w:w="1281" w:type="dxa"/>
            <w:gridSpan w:val="2"/>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46,0</w:t>
            </w:r>
          </w:p>
        </w:tc>
        <w:tc>
          <w:tcPr>
            <w:tcW w:w="1276" w:type="dxa"/>
            <w:gridSpan w:val="3"/>
            <w:tcBorders>
              <w:top w:val="nil"/>
              <w:left w:val="nil"/>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nil"/>
              <w:left w:val="nil"/>
              <w:bottom w:val="single" w:sz="4" w:space="0" w:color="auto"/>
              <w:right w:val="single" w:sz="4" w:space="0" w:color="auto"/>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Calibri" w:hAnsi="Calibri" w:cs="Times New Roman"/>
                <w:color w:val="000000"/>
                <w:sz w:val="20"/>
                <w:szCs w:val="20"/>
              </w:rPr>
            </w:pP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2029г.</w:t>
            </w:r>
          </w:p>
        </w:tc>
        <w:tc>
          <w:tcPr>
            <w:tcW w:w="3104" w:type="dxa"/>
            <w:gridSpan w:val="4"/>
            <w:tcBorders>
              <w:top w:val="single" w:sz="4" w:space="0" w:color="auto"/>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 xml:space="preserve">                                1566,0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46,0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sz w:val="20"/>
                <w:szCs w:val="20"/>
              </w:rPr>
            </w:pPr>
            <w:r w:rsidRPr="00621FFC">
              <w:rPr>
                <w:rFonts w:ascii="Times New Roman" w:hAnsi="Times New Roman" w:cs="Times New Roman"/>
                <w:sz w:val="20"/>
                <w:szCs w:val="20"/>
              </w:rPr>
              <w:t>х</w:t>
            </w:r>
          </w:p>
        </w:tc>
      </w:tr>
      <w:tr w:rsidR="00621FFC" w:rsidRPr="00621FFC" w:rsidTr="00B30E78">
        <w:trPr>
          <w:gridAfter w:val="2"/>
          <w:wAfter w:w="256" w:type="dxa"/>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Calibri" w:hAnsi="Calibri" w:cs="Times New Roman"/>
                <w:color w:val="000000"/>
                <w:sz w:val="20"/>
                <w:szCs w:val="20"/>
              </w:rPr>
            </w:pP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2030г.</w:t>
            </w:r>
          </w:p>
        </w:tc>
        <w:tc>
          <w:tcPr>
            <w:tcW w:w="3104" w:type="dxa"/>
            <w:gridSpan w:val="4"/>
            <w:tcBorders>
              <w:top w:val="single" w:sz="4" w:space="0" w:color="auto"/>
              <w:left w:val="single" w:sz="4" w:space="0" w:color="auto"/>
              <w:bottom w:val="single" w:sz="4" w:space="0" w:color="auto"/>
              <w:right w:val="single" w:sz="4" w:space="0" w:color="auto"/>
            </w:tcBorders>
          </w:tcPr>
          <w:p w:rsidR="00621FFC" w:rsidRPr="00621FFC" w:rsidRDefault="00621FFC" w:rsidP="007B3BDD">
            <w:pPr>
              <w:widowControl/>
              <w:autoSpaceDE/>
              <w:autoSpaceDN/>
              <w:ind w:left="-284" w:firstLine="1135"/>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 xml:space="preserve">                                1566,0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46,0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FFC" w:rsidRPr="00621FFC" w:rsidRDefault="00621FFC" w:rsidP="007B3BDD">
            <w:pPr>
              <w:widowControl/>
              <w:autoSpaceDE/>
              <w:autoSpaceDN/>
              <w:ind w:left="-284" w:firstLine="1135"/>
              <w:rPr>
                <w:rFonts w:ascii="Times New Roman" w:hAnsi="Times New Roman" w:cs="Times New Roman"/>
                <w:b/>
                <w:bCs/>
                <w:sz w:val="20"/>
                <w:szCs w:val="20"/>
              </w:rPr>
            </w:pPr>
            <w:r w:rsidRPr="00621FFC">
              <w:rPr>
                <w:rFonts w:ascii="Times New Roman" w:hAnsi="Times New Roman" w:cs="Times New Roman"/>
                <w:b/>
                <w:bCs/>
                <w:sz w:val="20"/>
                <w:szCs w:val="20"/>
              </w:rPr>
              <w:t>1520,0</w:t>
            </w:r>
          </w:p>
        </w:tc>
        <w:tc>
          <w:tcPr>
            <w:tcW w:w="1815" w:type="dxa"/>
            <w:gridSpan w:val="5"/>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sz w:val="20"/>
                <w:szCs w:val="20"/>
                <w:lang w:eastAsia="en-US"/>
              </w:rPr>
            </w:pPr>
            <w:r w:rsidRPr="00621FFC">
              <w:rPr>
                <w:rFonts w:ascii="Times New Roman" w:hAnsi="Times New Roman" w:cs="Times New Roman"/>
                <w:sz w:val="20"/>
                <w:szCs w:val="20"/>
              </w:rPr>
              <w:t>х</w:t>
            </w: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7B3BDD">
            <w:pPr>
              <w:widowControl/>
              <w:autoSpaceDE/>
              <w:autoSpaceDN/>
              <w:ind w:left="-284" w:firstLine="1135"/>
              <w:rPr>
                <w:rFonts w:ascii="Times New Roman" w:hAnsi="Times New Roman" w:cs="Times New Roman"/>
                <w:sz w:val="20"/>
                <w:szCs w:val="20"/>
                <w:lang w:eastAsia="en-US"/>
              </w:rPr>
            </w:pPr>
            <w:r w:rsidRPr="00621FFC">
              <w:rPr>
                <w:rFonts w:ascii="Times New Roman" w:hAnsi="Times New Roman" w:cs="Times New Roman"/>
                <w:sz w:val="20"/>
                <w:szCs w:val="20"/>
              </w:rPr>
              <w:t>х</w:t>
            </w:r>
          </w:p>
        </w:tc>
      </w:tr>
    </w:tbl>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tbl>
      <w:tblPr>
        <w:tblW w:w="15750" w:type="dxa"/>
        <w:tblInd w:w="93" w:type="dxa"/>
        <w:tblLayout w:type="fixed"/>
        <w:tblLook w:val="04A0" w:firstRow="1" w:lastRow="0" w:firstColumn="1" w:lastColumn="0" w:noHBand="0" w:noVBand="1"/>
      </w:tblPr>
      <w:tblGrid>
        <w:gridCol w:w="562"/>
        <w:gridCol w:w="2278"/>
        <w:gridCol w:w="1035"/>
        <w:gridCol w:w="524"/>
        <w:gridCol w:w="1136"/>
        <w:gridCol w:w="706"/>
        <w:gridCol w:w="1134"/>
        <w:gridCol w:w="97"/>
        <w:gridCol w:w="1190"/>
        <w:gridCol w:w="1226"/>
        <w:gridCol w:w="335"/>
        <w:gridCol w:w="286"/>
        <w:gridCol w:w="996"/>
        <w:gridCol w:w="239"/>
        <w:gridCol w:w="469"/>
        <w:gridCol w:w="567"/>
        <w:gridCol w:w="180"/>
        <w:gridCol w:w="673"/>
        <w:gridCol w:w="996"/>
        <w:gridCol w:w="38"/>
        <w:gridCol w:w="51"/>
        <w:gridCol w:w="327"/>
        <w:gridCol w:w="705"/>
      </w:tblGrid>
      <w:tr w:rsidR="00621FFC" w:rsidRPr="00621FFC" w:rsidTr="00393247">
        <w:trPr>
          <w:gridAfter w:val="2"/>
          <w:wAfter w:w="1032" w:type="dxa"/>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bookmarkStart w:id="3" w:name="RANGE!A1:L75"/>
            <w:bookmarkEnd w:id="2"/>
            <w:bookmarkEnd w:id="3"/>
          </w:p>
        </w:tc>
        <w:tc>
          <w:tcPr>
            <w:tcW w:w="3313"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6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3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9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2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62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35"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2974" w:type="dxa"/>
            <w:gridSpan w:val="7"/>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jc w:val="right"/>
              <w:rPr>
                <w:rFonts w:ascii="Times New Roman" w:hAnsi="Times New Roman" w:cs="Times New Roman"/>
                <w:color w:val="000000"/>
                <w:sz w:val="20"/>
                <w:szCs w:val="20"/>
                <w:lang w:eastAsia="en-US"/>
              </w:rPr>
            </w:pPr>
          </w:p>
        </w:tc>
      </w:tr>
      <w:tr w:rsidR="00621FFC" w:rsidRPr="00621FFC" w:rsidTr="00393247">
        <w:trPr>
          <w:gridAfter w:val="2"/>
          <w:wAfter w:w="1032" w:type="dxa"/>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3313"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6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3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9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2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62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35"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2974" w:type="dxa"/>
            <w:gridSpan w:val="7"/>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Default="004538DB" w:rsidP="00621FFC">
            <w:pPr>
              <w:widowControl/>
              <w:autoSpaceDE/>
              <w:autoSpaceDN/>
              <w:ind w:left="-284" w:firstLine="1135"/>
              <w:rPr>
                <w:rFonts w:ascii="Times New Roman" w:hAnsi="Times New Roman" w:cs="Times New Roman"/>
                <w:color w:val="000000"/>
                <w:sz w:val="20"/>
                <w:szCs w:val="20"/>
                <w:lang w:eastAsia="en-US"/>
              </w:rPr>
            </w:pPr>
          </w:p>
          <w:p w:rsidR="004538DB" w:rsidRPr="00621FFC" w:rsidRDefault="004538DB"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p w:rsidR="005871E0" w:rsidRDefault="005871E0" w:rsidP="00621FFC">
            <w:pPr>
              <w:widowControl/>
              <w:autoSpaceDE/>
              <w:autoSpaceDN/>
              <w:ind w:left="-284" w:firstLine="1135"/>
              <w:rPr>
                <w:rFonts w:ascii="Times New Roman" w:hAnsi="Times New Roman" w:cs="Times New Roman"/>
                <w:color w:val="000000"/>
                <w:sz w:val="20"/>
                <w:szCs w:val="20"/>
                <w:lang w:eastAsia="en-US"/>
              </w:rPr>
            </w:pPr>
          </w:p>
          <w:p w:rsidR="00B30E78" w:rsidRDefault="00B30E78" w:rsidP="00621FFC">
            <w:pPr>
              <w:widowControl/>
              <w:autoSpaceDE/>
              <w:autoSpaceDN/>
              <w:ind w:left="-284" w:firstLine="1135"/>
              <w:rPr>
                <w:rFonts w:ascii="Times New Roman" w:hAnsi="Times New Roman" w:cs="Times New Roman"/>
                <w:color w:val="000000"/>
                <w:sz w:val="20"/>
                <w:szCs w:val="20"/>
                <w:lang w:eastAsia="en-US"/>
              </w:rPr>
            </w:pPr>
          </w:p>
          <w:p w:rsidR="00B30E78" w:rsidRDefault="00B30E78" w:rsidP="00621FFC">
            <w:pPr>
              <w:widowControl/>
              <w:autoSpaceDE/>
              <w:autoSpaceDN/>
              <w:ind w:left="-284" w:firstLine="1135"/>
              <w:rPr>
                <w:rFonts w:ascii="Times New Roman" w:hAnsi="Times New Roman" w:cs="Times New Roman"/>
                <w:color w:val="000000"/>
                <w:sz w:val="20"/>
                <w:szCs w:val="20"/>
                <w:lang w:eastAsia="en-US"/>
              </w:rPr>
            </w:pPr>
          </w:p>
          <w:p w:rsidR="00B30E78" w:rsidRDefault="00B30E78" w:rsidP="00621FFC">
            <w:pPr>
              <w:widowControl/>
              <w:autoSpaceDE/>
              <w:autoSpaceDN/>
              <w:ind w:left="-284" w:firstLine="1135"/>
              <w:rPr>
                <w:rFonts w:ascii="Times New Roman" w:hAnsi="Times New Roman" w:cs="Times New Roman"/>
                <w:color w:val="000000"/>
                <w:sz w:val="20"/>
                <w:szCs w:val="20"/>
                <w:lang w:eastAsia="en-US"/>
              </w:rPr>
            </w:pPr>
          </w:p>
          <w:p w:rsidR="00B30E78" w:rsidRDefault="00B30E78" w:rsidP="00621FFC">
            <w:pPr>
              <w:widowControl/>
              <w:autoSpaceDE/>
              <w:autoSpaceDN/>
              <w:ind w:left="-284" w:firstLine="1135"/>
              <w:rPr>
                <w:rFonts w:ascii="Times New Roman" w:hAnsi="Times New Roman" w:cs="Times New Roman"/>
                <w:color w:val="000000"/>
                <w:sz w:val="20"/>
                <w:szCs w:val="20"/>
                <w:lang w:eastAsia="en-US"/>
              </w:rPr>
            </w:pPr>
          </w:p>
          <w:p w:rsidR="00B30E78" w:rsidRDefault="00B30E78" w:rsidP="00621FFC">
            <w:pPr>
              <w:widowControl/>
              <w:autoSpaceDE/>
              <w:autoSpaceDN/>
              <w:ind w:left="-284" w:firstLine="1135"/>
              <w:rPr>
                <w:rFonts w:ascii="Times New Roman" w:hAnsi="Times New Roman" w:cs="Times New Roman"/>
                <w:color w:val="000000"/>
                <w:sz w:val="20"/>
                <w:szCs w:val="20"/>
                <w:lang w:eastAsia="en-US"/>
              </w:rPr>
            </w:pPr>
          </w:p>
          <w:p w:rsidR="005871E0" w:rsidRDefault="005871E0" w:rsidP="00621FFC">
            <w:pPr>
              <w:widowControl/>
              <w:autoSpaceDE/>
              <w:autoSpaceDN/>
              <w:ind w:left="-284" w:firstLine="1135"/>
              <w:rPr>
                <w:rFonts w:ascii="Times New Roman" w:hAnsi="Times New Roman" w:cs="Times New Roman"/>
                <w:color w:val="000000"/>
                <w:sz w:val="20"/>
                <w:szCs w:val="20"/>
                <w:lang w:eastAsia="en-US"/>
              </w:rPr>
            </w:pPr>
          </w:p>
          <w:p w:rsidR="00621FFC" w:rsidRPr="00621FFC" w:rsidRDefault="00621FFC" w:rsidP="00B30E78">
            <w:pPr>
              <w:widowControl/>
              <w:autoSpaceDE/>
              <w:autoSpaceDN/>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Приложение 2</w:t>
            </w:r>
          </w:p>
          <w:p w:rsidR="00621FFC" w:rsidRPr="00621FFC" w:rsidRDefault="00621FFC" w:rsidP="00B30E78">
            <w:pPr>
              <w:widowControl/>
              <w:tabs>
                <w:tab w:val="left" w:pos="3329"/>
              </w:tabs>
              <w:autoSpaceDE/>
              <w:autoSpaceDN/>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lastRenderedPageBreak/>
              <w:t>Утверждено</w:t>
            </w:r>
          </w:p>
        </w:tc>
      </w:tr>
      <w:tr w:rsidR="00621FFC" w:rsidRPr="00621FFC" w:rsidTr="00393247">
        <w:trPr>
          <w:gridAfter w:val="2"/>
          <w:wAfter w:w="1032" w:type="dxa"/>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3313"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6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3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9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2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62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35"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r w:rsidRPr="00621FFC">
              <w:rPr>
                <w:rFonts w:ascii="Calibri" w:hAnsi="Calibri" w:cs="Times New Roman"/>
                <w:color w:val="000000"/>
                <w:sz w:val="20"/>
                <w:szCs w:val="20"/>
                <w:lang w:eastAsia="en-US"/>
              </w:rPr>
              <w:t xml:space="preserve">    </w:t>
            </w:r>
          </w:p>
        </w:tc>
        <w:tc>
          <w:tcPr>
            <w:tcW w:w="2974" w:type="dxa"/>
            <w:gridSpan w:val="7"/>
            <w:tcBorders>
              <w:top w:val="nil"/>
              <w:left w:val="nil"/>
              <w:bottom w:val="nil"/>
              <w:right w:val="nil"/>
            </w:tcBorders>
            <w:shd w:val="clear" w:color="auto" w:fill="auto"/>
            <w:noWrap/>
            <w:vAlign w:val="bottom"/>
            <w:hideMark/>
          </w:tcPr>
          <w:p w:rsidR="00621FFC" w:rsidRPr="00621FFC" w:rsidRDefault="00621FFC" w:rsidP="00B30E78">
            <w:pPr>
              <w:widowControl/>
              <w:autoSpaceDE/>
              <w:autoSpaceDN/>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постановлением</w:t>
            </w:r>
            <w:r w:rsidR="00B30E78">
              <w:rPr>
                <w:rFonts w:ascii="Times New Roman" w:hAnsi="Times New Roman" w:cs="Times New Roman"/>
                <w:color w:val="000000"/>
                <w:sz w:val="20"/>
                <w:szCs w:val="20"/>
                <w:lang w:eastAsia="en-US"/>
              </w:rPr>
              <w:t xml:space="preserve"> </w:t>
            </w:r>
            <w:r w:rsidRPr="00621FFC">
              <w:rPr>
                <w:rFonts w:ascii="Times New Roman" w:hAnsi="Times New Roman" w:cs="Times New Roman"/>
                <w:color w:val="000000"/>
                <w:sz w:val="20"/>
                <w:szCs w:val="20"/>
                <w:lang w:eastAsia="en-US"/>
              </w:rPr>
              <w:t>Администрации</w:t>
            </w:r>
          </w:p>
        </w:tc>
      </w:tr>
      <w:tr w:rsidR="00621FFC" w:rsidRPr="00621FFC" w:rsidTr="00393247">
        <w:trPr>
          <w:gridAfter w:val="2"/>
          <w:wAfter w:w="1032" w:type="dxa"/>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3313"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6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3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9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2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62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35" w:type="dxa"/>
            <w:gridSpan w:val="2"/>
            <w:tcBorders>
              <w:top w:val="nil"/>
              <w:left w:val="nil"/>
              <w:bottom w:val="nil"/>
              <w:right w:val="nil"/>
            </w:tcBorders>
            <w:shd w:val="clear" w:color="auto" w:fill="auto"/>
            <w:noWrap/>
            <w:vAlign w:val="bottom"/>
            <w:hideMark/>
          </w:tcPr>
          <w:p w:rsidR="00621FFC" w:rsidRPr="00621FFC" w:rsidRDefault="00621FFC" w:rsidP="00B30E78">
            <w:pPr>
              <w:widowControl/>
              <w:autoSpaceDE/>
              <w:autoSpaceDN/>
              <w:rPr>
                <w:rFonts w:ascii="Calibri" w:hAnsi="Calibri" w:cs="Times New Roman"/>
                <w:color w:val="000000"/>
                <w:sz w:val="20"/>
                <w:szCs w:val="20"/>
                <w:lang w:eastAsia="en-US"/>
              </w:rPr>
            </w:pPr>
          </w:p>
        </w:tc>
        <w:tc>
          <w:tcPr>
            <w:tcW w:w="2974" w:type="dxa"/>
            <w:gridSpan w:val="7"/>
            <w:tcBorders>
              <w:top w:val="nil"/>
              <w:left w:val="nil"/>
              <w:bottom w:val="nil"/>
              <w:right w:val="nil"/>
            </w:tcBorders>
            <w:shd w:val="clear" w:color="auto" w:fill="auto"/>
            <w:noWrap/>
            <w:vAlign w:val="bottom"/>
            <w:hideMark/>
          </w:tcPr>
          <w:p w:rsidR="00621FFC" w:rsidRPr="00621FFC" w:rsidRDefault="00621FFC" w:rsidP="00B30E78">
            <w:pPr>
              <w:widowControl/>
              <w:autoSpaceDE/>
              <w:autoSpaceDN/>
              <w:ind w:left="-284"/>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Темниковского   муниципального района</w:t>
            </w:r>
          </w:p>
        </w:tc>
      </w:tr>
      <w:tr w:rsidR="00621FFC" w:rsidRPr="00621FFC" w:rsidTr="00393247">
        <w:trPr>
          <w:gridAfter w:val="2"/>
          <w:wAfter w:w="1032" w:type="dxa"/>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3313"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6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93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19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2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62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1235"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sz w:val="20"/>
                <w:szCs w:val="20"/>
                <w:lang w:eastAsia="en-US"/>
              </w:rPr>
            </w:pPr>
          </w:p>
        </w:tc>
        <w:tc>
          <w:tcPr>
            <w:tcW w:w="2974" w:type="dxa"/>
            <w:gridSpan w:val="7"/>
            <w:tcBorders>
              <w:top w:val="nil"/>
              <w:left w:val="nil"/>
              <w:bottom w:val="nil"/>
              <w:right w:val="nil"/>
            </w:tcBorders>
            <w:shd w:val="clear" w:color="auto" w:fill="auto"/>
            <w:noWrap/>
            <w:vAlign w:val="bottom"/>
            <w:hideMark/>
          </w:tcPr>
          <w:p w:rsidR="00621FFC" w:rsidRPr="00621FFC" w:rsidRDefault="00621FFC" w:rsidP="00B30E78">
            <w:pPr>
              <w:widowControl/>
              <w:autoSpaceDE/>
              <w:autoSpaceDN/>
              <w:ind w:left="-284" w:firstLine="1135"/>
              <w:jc w:val="right"/>
              <w:rPr>
                <w:rFonts w:ascii="Times New Roman" w:hAnsi="Times New Roman" w:cs="Times New Roman"/>
                <w:sz w:val="20"/>
                <w:szCs w:val="20"/>
                <w:lang w:eastAsia="en-US"/>
              </w:rPr>
            </w:pPr>
            <w:r w:rsidRPr="00621FFC">
              <w:rPr>
                <w:rFonts w:ascii="Times New Roman" w:hAnsi="Times New Roman" w:cs="Times New Roman"/>
                <w:sz w:val="20"/>
                <w:szCs w:val="20"/>
                <w:lang w:eastAsia="en-US"/>
              </w:rPr>
              <w:t>от ____ августа 2</w:t>
            </w:r>
            <w:r w:rsidR="00B30E78">
              <w:rPr>
                <w:rFonts w:ascii="Times New Roman" w:hAnsi="Times New Roman" w:cs="Times New Roman"/>
                <w:sz w:val="20"/>
                <w:szCs w:val="20"/>
                <w:lang w:eastAsia="en-US"/>
              </w:rPr>
              <w:t xml:space="preserve">024 г. </w:t>
            </w:r>
          </w:p>
        </w:tc>
      </w:tr>
      <w:tr w:rsidR="00621FFC" w:rsidRPr="00621FFC" w:rsidTr="00393247">
        <w:trPr>
          <w:gridAfter w:val="2"/>
          <w:wAfter w:w="1032" w:type="dxa"/>
          <w:trHeight w:val="600"/>
        </w:trPr>
        <w:tc>
          <w:tcPr>
            <w:tcW w:w="14718" w:type="dxa"/>
            <w:gridSpan w:val="21"/>
            <w:tcBorders>
              <w:top w:val="nil"/>
              <w:left w:val="nil"/>
              <w:bottom w:val="nil"/>
              <w:right w:val="nil"/>
            </w:tcBorders>
            <w:shd w:val="clear" w:color="auto" w:fill="auto"/>
            <w:vAlign w:val="bottom"/>
            <w:hideMark/>
          </w:tcPr>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Детальный план-график реализации муниципальной программы «Энергосбережения и повышение энергетической эффективности на территории Темниковского муниципального района Республики Мордовия»</w:t>
            </w:r>
          </w:p>
        </w:tc>
      </w:tr>
      <w:tr w:rsidR="00621FFC" w:rsidRPr="00621FFC" w:rsidTr="00393247">
        <w:trPr>
          <w:trHeight w:val="300"/>
        </w:trPr>
        <w:tc>
          <w:tcPr>
            <w:tcW w:w="56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2278"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559"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842"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134"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287"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561"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282"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455" w:type="dxa"/>
            <w:gridSpan w:val="4"/>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1707"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c>
          <w:tcPr>
            <w:tcW w:w="378"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lang w:eastAsia="en-US"/>
              </w:rPr>
            </w:pPr>
          </w:p>
        </w:tc>
        <w:tc>
          <w:tcPr>
            <w:tcW w:w="429"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jc w:val="center"/>
              <w:rPr>
                <w:rFonts w:ascii="Calibri" w:hAnsi="Calibri" w:cs="Times New Roman"/>
                <w:color w:val="000000"/>
                <w:sz w:val="20"/>
                <w:szCs w:val="20"/>
                <w:lang w:eastAsia="en-US"/>
              </w:rPr>
            </w:pPr>
          </w:p>
        </w:tc>
      </w:tr>
      <w:tr w:rsidR="00621FFC" w:rsidRPr="00621FFC" w:rsidTr="00393247">
        <w:trPr>
          <w:gridAfter w:val="3"/>
          <w:wAfter w:w="1083" w:type="dxa"/>
          <w:trHeight w:val="300"/>
        </w:trPr>
        <w:tc>
          <w:tcPr>
            <w:tcW w:w="562" w:type="dxa"/>
            <w:vMerge w:val="restart"/>
            <w:tcBorders>
              <w:top w:val="single" w:sz="4" w:space="0" w:color="auto"/>
              <w:left w:val="single" w:sz="4" w:space="0" w:color="auto"/>
              <w:bottom w:val="single" w:sz="4" w:space="0" w:color="000000"/>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п/п</w:t>
            </w:r>
          </w:p>
        </w:tc>
        <w:tc>
          <w:tcPr>
            <w:tcW w:w="22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Наименование основного мероприятия программы</w:t>
            </w:r>
          </w:p>
        </w:tc>
        <w:tc>
          <w:tcPr>
            <w:tcW w:w="1559" w:type="dxa"/>
            <w:gridSpan w:val="2"/>
            <w:vMerge w:val="restart"/>
            <w:tcBorders>
              <w:top w:val="single" w:sz="4" w:space="0" w:color="auto"/>
              <w:left w:val="nil"/>
              <w:bottom w:val="single" w:sz="4" w:space="0" w:color="000000"/>
              <w:right w:val="nil"/>
            </w:tcBorders>
            <w:shd w:val="clear" w:color="auto" w:fill="auto"/>
            <w:hideMark/>
          </w:tcPr>
          <w:p w:rsidR="00621FFC" w:rsidRPr="00621FFC" w:rsidRDefault="00621FFC" w:rsidP="00A8073F">
            <w:pPr>
              <w:widowControl/>
              <w:autoSpaceDE/>
              <w:autoSpaceDN/>
              <w:ind w:firstLine="48"/>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Ответственный исполнитель (должность, ФИО)</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Ожидаемый результат (краткое описание)</w:t>
            </w:r>
          </w:p>
        </w:tc>
        <w:tc>
          <w:tcPr>
            <w:tcW w:w="1134" w:type="dxa"/>
            <w:vMerge w:val="restart"/>
            <w:tcBorders>
              <w:top w:val="single" w:sz="4" w:space="0" w:color="auto"/>
              <w:left w:val="nil"/>
              <w:bottom w:val="single" w:sz="4" w:space="0" w:color="000000"/>
              <w:right w:val="nil"/>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Срок начала реализации</w:t>
            </w:r>
          </w:p>
        </w:tc>
        <w:tc>
          <w:tcPr>
            <w:tcW w:w="128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Срок окончания реализации (дата  окончания контрольного события)</w:t>
            </w:r>
          </w:p>
        </w:tc>
        <w:tc>
          <w:tcPr>
            <w:tcW w:w="1561" w:type="dxa"/>
            <w:gridSpan w:val="2"/>
            <w:vMerge w:val="restart"/>
            <w:tcBorders>
              <w:top w:val="single" w:sz="4" w:space="0" w:color="auto"/>
              <w:left w:val="nil"/>
              <w:bottom w:val="single" w:sz="4" w:space="0" w:color="000000"/>
              <w:right w:val="single" w:sz="4" w:space="0" w:color="auto"/>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Объем ресурсного обеспечения на очередной финансовый год и плановый период (тыс.руб)</w:t>
            </w:r>
          </w:p>
        </w:tc>
        <w:tc>
          <w:tcPr>
            <w:tcW w:w="1282" w:type="dxa"/>
            <w:gridSpan w:val="2"/>
            <w:vMerge w:val="restart"/>
            <w:tcBorders>
              <w:top w:val="single" w:sz="4" w:space="0" w:color="auto"/>
              <w:left w:val="nil"/>
              <w:bottom w:val="nil"/>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всего</w:t>
            </w:r>
          </w:p>
        </w:tc>
        <w:tc>
          <w:tcPr>
            <w:tcW w:w="316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в т.ч. по источникам финансирования</w:t>
            </w:r>
          </w:p>
        </w:tc>
      </w:tr>
      <w:tr w:rsidR="00621FFC" w:rsidRPr="00621FFC" w:rsidTr="00393247">
        <w:trPr>
          <w:gridAfter w:val="4"/>
          <w:wAfter w:w="1121" w:type="dxa"/>
          <w:trHeight w:val="1875"/>
        </w:trPr>
        <w:tc>
          <w:tcPr>
            <w:tcW w:w="562" w:type="dxa"/>
            <w:vMerge/>
            <w:tcBorders>
              <w:top w:val="single" w:sz="4" w:space="0" w:color="auto"/>
              <w:left w:val="single" w:sz="4" w:space="0" w:color="auto"/>
              <w:bottom w:val="single" w:sz="4" w:space="0" w:color="000000"/>
              <w:right w:val="nil"/>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59" w:type="dxa"/>
            <w:gridSpan w:val="2"/>
            <w:vMerge/>
            <w:tcBorders>
              <w:top w:val="single" w:sz="4" w:space="0" w:color="auto"/>
              <w:left w:val="nil"/>
              <w:bottom w:val="single" w:sz="4" w:space="0" w:color="000000"/>
              <w:right w:val="nil"/>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single" w:sz="4" w:space="0" w:color="auto"/>
              <w:left w:val="nil"/>
              <w:bottom w:val="single" w:sz="4" w:space="0" w:color="000000"/>
              <w:right w:val="nil"/>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vMerge/>
            <w:tcBorders>
              <w:top w:val="single" w:sz="4" w:space="0" w:color="auto"/>
              <w:left w:val="nil"/>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2" w:type="dxa"/>
            <w:gridSpan w:val="2"/>
            <w:vMerge/>
            <w:tcBorders>
              <w:top w:val="single" w:sz="4" w:space="0" w:color="auto"/>
              <w:left w:val="nil"/>
              <w:bottom w:val="nil"/>
              <w:right w:val="nil"/>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708" w:type="dxa"/>
            <w:gridSpan w:val="2"/>
            <w:tcBorders>
              <w:top w:val="nil"/>
              <w:left w:val="single" w:sz="4" w:space="0" w:color="auto"/>
              <w:bottom w:val="single" w:sz="4" w:space="0" w:color="auto"/>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республиканский бюджет</w:t>
            </w:r>
          </w:p>
        </w:tc>
        <w:tc>
          <w:tcPr>
            <w:tcW w:w="853" w:type="dxa"/>
            <w:gridSpan w:val="2"/>
            <w:tcBorders>
              <w:top w:val="nil"/>
              <w:left w:val="nil"/>
              <w:bottom w:val="single" w:sz="4" w:space="0" w:color="auto"/>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бюджет муниципального образования</w:t>
            </w:r>
          </w:p>
        </w:tc>
        <w:tc>
          <w:tcPr>
            <w:tcW w:w="996" w:type="dxa"/>
            <w:tcBorders>
              <w:top w:val="nil"/>
              <w:left w:val="nil"/>
              <w:bottom w:val="single" w:sz="4" w:space="0" w:color="auto"/>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внебюджетные средства</w:t>
            </w:r>
          </w:p>
        </w:tc>
      </w:tr>
      <w:tr w:rsidR="00621FFC" w:rsidRPr="00621FFC" w:rsidTr="00393247">
        <w:trPr>
          <w:gridAfter w:val="4"/>
          <w:wAfter w:w="1121" w:type="dxa"/>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w:t>
            </w:r>
          </w:p>
        </w:tc>
        <w:tc>
          <w:tcPr>
            <w:tcW w:w="2278" w:type="dxa"/>
            <w:tcBorders>
              <w:top w:val="nil"/>
              <w:left w:val="nil"/>
              <w:bottom w:val="nil"/>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w:t>
            </w:r>
          </w:p>
        </w:tc>
        <w:tc>
          <w:tcPr>
            <w:tcW w:w="1842" w:type="dxa"/>
            <w:gridSpan w:val="2"/>
            <w:tcBorders>
              <w:top w:val="nil"/>
              <w:left w:val="nil"/>
              <w:bottom w:val="nil"/>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4</w:t>
            </w:r>
          </w:p>
        </w:tc>
        <w:tc>
          <w:tcPr>
            <w:tcW w:w="1134"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5</w:t>
            </w:r>
          </w:p>
        </w:tc>
        <w:tc>
          <w:tcPr>
            <w:tcW w:w="1287" w:type="dxa"/>
            <w:gridSpan w:val="2"/>
            <w:tcBorders>
              <w:top w:val="nil"/>
              <w:left w:val="nil"/>
              <w:bottom w:val="nil"/>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6</w:t>
            </w:r>
          </w:p>
        </w:tc>
        <w:tc>
          <w:tcPr>
            <w:tcW w:w="1561"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7</w:t>
            </w:r>
          </w:p>
        </w:tc>
        <w:tc>
          <w:tcPr>
            <w:tcW w:w="1282" w:type="dxa"/>
            <w:gridSpan w:val="2"/>
            <w:tcBorders>
              <w:top w:val="single" w:sz="4" w:space="0" w:color="auto"/>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w:t>
            </w:r>
          </w:p>
        </w:tc>
        <w:tc>
          <w:tcPr>
            <w:tcW w:w="708" w:type="dxa"/>
            <w:gridSpan w:val="2"/>
            <w:tcBorders>
              <w:top w:val="nil"/>
              <w:left w:val="nil"/>
              <w:bottom w:val="nil"/>
              <w:right w:val="nil"/>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9</w:t>
            </w:r>
          </w:p>
        </w:tc>
        <w:tc>
          <w:tcPr>
            <w:tcW w:w="567" w:type="dxa"/>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10</w:t>
            </w:r>
          </w:p>
        </w:tc>
        <w:tc>
          <w:tcPr>
            <w:tcW w:w="853" w:type="dxa"/>
            <w:gridSpan w:val="2"/>
            <w:tcBorders>
              <w:top w:val="nil"/>
              <w:left w:val="nil"/>
              <w:bottom w:val="nil"/>
              <w:right w:val="nil"/>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11</w:t>
            </w:r>
          </w:p>
        </w:tc>
        <w:tc>
          <w:tcPr>
            <w:tcW w:w="996" w:type="dxa"/>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12</w:t>
            </w:r>
          </w:p>
        </w:tc>
      </w:tr>
      <w:tr w:rsidR="00621FFC" w:rsidRPr="00621FFC" w:rsidTr="00393247">
        <w:trPr>
          <w:gridAfter w:val="4"/>
          <w:wAfter w:w="1121" w:type="dxa"/>
          <w:trHeight w:val="780"/>
        </w:trPr>
        <w:tc>
          <w:tcPr>
            <w:tcW w:w="562" w:type="dxa"/>
            <w:vMerge w:val="restart"/>
            <w:tcBorders>
              <w:top w:val="nil"/>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w:t>
            </w:r>
          </w:p>
        </w:tc>
        <w:tc>
          <w:tcPr>
            <w:tcW w:w="22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Энергосбережение и повышение энергетической эффективности</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Симцов А.В.- заместитель главы-начальник управления по вопросам строительства и ЖКХ</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firstLine="41"/>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Обеспечение перехода на энергосберегающий режим функционирования учреждений и предприятий  в целях сокращения бюджетных расходов</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hideMark/>
          </w:tcPr>
          <w:p w:rsidR="00621FFC" w:rsidRPr="00621FFC" w:rsidRDefault="00621FFC" w:rsidP="00A8073F">
            <w:pPr>
              <w:widowControl/>
              <w:autoSpaceDE/>
              <w:autoSpaceDN/>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12305,0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single" w:sz="4" w:space="0" w:color="auto"/>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1665,0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10640,0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2920,0</w:t>
            </w:r>
          </w:p>
        </w:tc>
        <w:tc>
          <w:tcPr>
            <w:tcW w:w="708" w:type="dxa"/>
            <w:gridSpan w:val="2"/>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1400,0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1558,0</w:t>
            </w:r>
          </w:p>
        </w:tc>
        <w:tc>
          <w:tcPr>
            <w:tcW w:w="708" w:type="dxa"/>
            <w:gridSpan w:val="2"/>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38,0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1563,0</w:t>
            </w:r>
          </w:p>
        </w:tc>
        <w:tc>
          <w:tcPr>
            <w:tcW w:w="708" w:type="dxa"/>
            <w:gridSpan w:val="2"/>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43,0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294"/>
        </w:trPr>
        <w:tc>
          <w:tcPr>
            <w:tcW w:w="562"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1566,0</w:t>
            </w:r>
          </w:p>
        </w:tc>
        <w:tc>
          <w:tcPr>
            <w:tcW w:w="708"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46,0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256"/>
        </w:trPr>
        <w:tc>
          <w:tcPr>
            <w:tcW w:w="562"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1566,0</w:t>
            </w:r>
          </w:p>
        </w:tc>
        <w:tc>
          <w:tcPr>
            <w:tcW w:w="708"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8"/>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46,0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256"/>
        </w:trPr>
        <w:tc>
          <w:tcPr>
            <w:tcW w:w="562"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1566,0</w:t>
            </w:r>
          </w:p>
        </w:tc>
        <w:tc>
          <w:tcPr>
            <w:tcW w:w="708"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8"/>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46,0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256"/>
        </w:trPr>
        <w:tc>
          <w:tcPr>
            <w:tcW w:w="562"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2278" w:type="dxa"/>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left="59"/>
              <w:outlineLvl w:val="0"/>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287" w:type="dxa"/>
            <w:gridSpan w:val="2"/>
            <w:vMerge/>
            <w:tcBorders>
              <w:top w:val="single" w:sz="4" w:space="0" w:color="auto"/>
              <w:left w:val="single" w:sz="4" w:space="0" w:color="auto"/>
              <w:bottom w:val="single" w:sz="4" w:space="0" w:color="000000"/>
              <w:right w:val="single" w:sz="4" w:space="0" w:color="auto"/>
            </w:tcBorders>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hideMark/>
          </w:tcPr>
          <w:p w:rsidR="00621FFC" w:rsidRPr="00621FFC" w:rsidRDefault="00621FFC" w:rsidP="00A8073F">
            <w:pPr>
              <w:widowControl/>
              <w:autoSpaceDE/>
              <w:autoSpaceDN/>
              <w:ind w:firstLine="284"/>
              <w:outlineLvl w:val="0"/>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firstLine="30"/>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1566,0</w:t>
            </w:r>
          </w:p>
        </w:tc>
        <w:tc>
          <w:tcPr>
            <w:tcW w:w="708" w:type="dxa"/>
            <w:gridSpan w:val="2"/>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8"/>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46,0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firstLine="27"/>
              <w:jc w:val="both"/>
              <w:outlineLvl w:val="0"/>
              <w:rPr>
                <w:rFonts w:ascii="Times New Roman" w:hAnsi="Times New Roman" w:cs="Times New Roman"/>
                <w:b/>
                <w:bCs/>
                <w:color w:val="000000"/>
                <w:sz w:val="20"/>
                <w:szCs w:val="20"/>
                <w:lang w:eastAsia="en-US"/>
              </w:rPr>
            </w:pPr>
            <w:r w:rsidRPr="00621FFC">
              <w:rPr>
                <w:rFonts w:ascii="Times New Roman" w:hAnsi="Times New Roman" w:cs="Times New Roman"/>
                <w:b/>
                <w:bCs/>
                <w:color w:val="000000"/>
                <w:sz w:val="20"/>
                <w:szCs w:val="20"/>
                <w:lang w:eastAsia="en-US"/>
              </w:rPr>
              <w:t>1520,0</w:t>
            </w:r>
          </w:p>
        </w:tc>
      </w:tr>
      <w:tr w:rsidR="00621FFC" w:rsidRPr="00621FFC" w:rsidTr="00393247">
        <w:trPr>
          <w:gridAfter w:val="4"/>
          <w:wAfter w:w="1121" w:type="dxa"/>
          <w:trHeight w:val="51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w:t>
            </w:r>
          </w:p>
        </w:tc>
        <w:tc>
          <w:tcPr>
            <w:tcW w:w="2278"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Утепление дверных и оконных проемов в многоквартирных домах</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84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3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vAlign w:val="bottom"/>
            <w:hideMark/>
          </w:tcPr>
          <w:p w:rsidR="00621FFC" w:rsidRPr="00621FFC" w:rsidRDefault="00621FFC" w:rsidP="00A8073F">
            <w:pPr>
              <w:widowControl/>
              <w:autoSpaceDE/>
              <w:autoSpaceDN/>
              <w:ind w:left="37"/>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140,0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284" w:firstLine="604"/>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r>
      <w:tr w:rsidR="00621FFC" w:rsidRPr="00621FFC" w:rsidTr="00393247">
        <w:trPr>
          <w:gridAfter w:val="4"/>
          <w:wAfter w:w="1121" w:type="dxa"/>
          <w:trHeight w:val="55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3</w:t>
            </w:r>
          </w:p>
        </w:tc>
        <w:tc>
          <w:tcPr>
            <w:tcW w:w="2278"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Замена ламп накаливания и ртуть содержащих на светодиодные в муниципальных бюджетных учреждениях</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84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48,0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48,0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6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4</w:t>
            </w:r>
          </w:p>
        </w:tc>
        <w:tc>
          <w:tcPr>
            <w:tcW w:w="2278" w:type="dxa"/>
            <w:vMerge w:val="restart"/>
            <w:tcBorders>
              <w:top w:val="nil"/>
              <w:left w:val="single" w:sz="4" w:space="0" w:color="auto"/>
              <w:bottom w:val="single" w:sz="4" w:space="0" w:color="auto"/>
              <w:right w:val="single" w:sz="4" w:space="0" w:color="auto"/>
            </w:tcBorders>
            <w:shd w:val="clear" w:color="auto" w:fill="auto"/>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Замена приборов учета потребления газа в муниципальных бюджетных учреждениях</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84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120,0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top w:val="nil"/>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top w:val="nil"/>
              <w:left w:val="single" w:sz="4" w:space="0" w:color="auto"/>
              <w:bottom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w:t>
            </w:r>
            <w:r w:rsidRPr="00621FFC">
              <w:rPr>
                <w:rFonts w:ascii="Times New Roman" w:hAnsi="Times New Roman" w:cs="Times New Roman"/>
                <w:color w:val="000000"/>
                <w:sz w:val="20"/>
                <w:szCs w:val="20"/>
                <w:lang w:eastAsia="en-US"/>
              </w:rPr>
              <w:lastRenderedPageBreak/>
              <w:t>,0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lastRenderedPageBreak/>
              <w:t>0</w:t>
            </w:r>
            <w:r w:rsidRPr="00621FFC">
              <w:rPr>
                <w:rFonts w:ascii="Times New Roman" w:hAnsi="Times New Roman" w:cs="Times New Roman"/>
                <w:color w:val="000000"/>
                <w:sz w:val="20"/>
                <w:szCs w:val="20"/>
                <w:lang w:eastAsia="en-US"/>
              </w:rPr>
              <w:lastRenderedPageBreak/>
              <w:t>,0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lastRenderedPageBreak/>
              <w:t>20,0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510"/>
        </w:trPr>
        <w:tc>
          <w:tcPr>
            <w:tcW w:w="562"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5</w:t>
            </w:r>
          </w:p>
        </w:tc>
        <w:tc>
          <w:tcPr>
            <w:tcW w:w="2278"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Замена приборов учета потребления эл. энергии  в муниципальных бюджетных учреждениях</w:t>
            </w:r>
          </w:p>
        </w:tc>
        <w:tc>
          <w:tcPr>
            <w:tcW w:w="1559"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842"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134" w:type="dxa"/>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97,0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97,0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278"/>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245"/>
        </w:trPr>
        <w:tc>
          <w:tcPr>
            <w:tcW w:w="562" w:type="dxa"/>
            <w:vMerge/>
            <w:tcBorders>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172"/>
        </w:trPr>
        <w:tc>
          <w:tcPr>
            <w:tcW w:w="562" w:type="dxa"/>
            <w:vMerge/>
            <w:tcBorders>
              <w:left w:val="single" w:sz="4" w:space="0" w:color="auto"/>
              <w:bottom w:val="single" w:sz="4" w:space="0" w:color="000000"/>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18,0</w:t>
            </w:r>
          </w:p>
        </w:tc>
        <w:tc>
          <w:tcPr>
            <w:tcW w:w="996" w:type="dxa"/>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488"/>
        </w:trPr>
        <w:tc>
          <w:tcPr>
            <w:tcW w:w="562"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6</w:t>
            </w:r>
          </w:p>
        </w:tc>
        <w:tc>
          <w:tcPr>
            <w:tcW w:w="2278" w:type="dxa"/>
            <w:vMerge w:val="restart"/>
            <w:tcBorders>
              <w:top w:val="nil"/>
              <w:left w:val="single" w:sz="4" w:space="0" w:color="auto"/>
              <w:right w:val="single" w:sz="4" w:space="0" w:color="auto"/>
            </w:tcBorders>
            <w:shd w:val="clear" w:color="auto" w:fill="auto"/>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Строительство и ремонт электрических сетей</w:t>
            </w:r>
          </w:p>
        </w:tc>
        <w:tc>
          <w:tcPr>
            <w:tcW w:w="1559"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842"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х</w:t>
            </w:r>
          </w:p>
        </w:tc>
        <w:tc>
          <w:tcPr>
            <w:tcW w:w="1134" w:type="dxa"/>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nil"/>
              <w:left w:val="single" w:sz="4" w:space="0" w:color="auto"/>
              <w:right w:val="single" w:sz="4" w:space="0" w:color="auto"/>
            </w:tcBorders>
            <w:shd w:val="clear" w:color="auto" w:fill="auto"/>
            <w:noWrap/>
            <w:vAlign w:val="center"/>
            <w:hideMark/>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w:t>
            </w:r>
          </w:p>
        </w:tc>
        <w:tc>
          <w:tcPr>
            <w:tcW w:w="1561" w:type="dxa"/>
            <w:gridSpan w:val="2"/>
            <w:tcBorders>
              <w:top w:val="nil"/>
              <w:left w:val="nil"/>
              <w:bottom w:val="nil"/>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10500,0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10500,0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2025г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2026г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2027г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right w:val="single" w:sz="4" w:space="0" w:color="auto"/>
            </w:tcBorders>
            <w:vAlign w:val="center"/>
            <w:hideMark/>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hideMark/>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2028г</w:t>
            </w:r>
          </w:p>
        </w:tc>
        <w:tc>
          <w:tcPr>
            <w:tcW w:w="1282" w:type="dxa"/>
            <w:gridSpan w:val="2"/>
            <w:tcBorders>
              <w:top w:val="nil"/>
              <w:left w:val="single" w:sz="4" w:space="0" w:color="auto"/>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hideMark/>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2029г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rPr>
                <w:rFonts w:ascii="Times New Roman" w:hAnsi="Times New Roman" w:cs="Times New Roman"/>
                <w:color w:val="000000"/>
                <w:sz w:val="20"/>
                <w:szCs w:val="20"/>
                <w:lang w:eastAsia="en-US"/>
              </w:rPr>
            </w:pPr>
          </w:p>
        </w:tc>
        <w:tc>
          <w:tcPr>
            <w:tcW w:w="1561" w:type="dxa"/>
            <w:gridSpan w:val="2"/>
            <w:tcBorders>
              <w:top w:val="nil"/>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2030г</w:t>
            </w:r>
          </w:p>
        </w:tc>
        <w:tc>
          <w:tcPr>
            <w:tcW w:w="1282" w:type="dxa"/>
            <w:gridSpan w:val="2"/>
            <w:tcBorders>
              <w:top w:val="nil"/>
              <w:left w:val="single" w:sz="4" w:space="0" w:color="auto"/>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c>
          <w:tcPr>
            <w:tcW w:w="708"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nil"/>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nil"/>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996" w:type="dxa"/>
            <w:tcBorders>
              <w:top w:val="nil"/>
              <w:left w:val="nil"/>
              <w:bottom w:val="single" w:sz="4" w:space="0" w:color="auto"/>
              <w:right w:val="single" w:sz="4" w:space="0" w:color="auto"/>
            </w:tcBorders>
            <w:shd w:val="clear" w:color="auto" w:fill="auto"/>
            <w:noWrap/>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1500,0</w:t>
            </w:r>
          </w:p>
        </w:tc>
      </w:tr>
      <w:tr w:rsidR="00621FFC" w:rsidRPr="00621FFC" w:rsidTr="00393247">
        <w:trPr>
          <w:gridAfter w:val="4"/>
          <w:wAfter w:w="1121" w:type="dxa"/>
          <w:trHeight w:val="300"/>
        </w:trPr>
        <w:tc>
          <w:tcPr>
            <w:tcW w:w="562" w:type="dxa"/>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7</w:t>
            </w:r>
          </w:p>
        </w:tc>
        <w:tc>
          <w:tcPr>
            <w:tcW w:w="2278" w:type="dxa"/>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59"/>
              <w:jc w:val="both"/>
              <w:rPr>
                <w:rFonts w:ascii="Times New Roman" w:hAnsi="Times New Roman" w:cs="Times New Roman"/>
                <w:sz w:val="20"/>
                <w:szCs w:val="20"/>
              </w:rPr>
            </w:pPr>
            <w:r w:rsidRPr="00621FFC">
              <w:rPr>
                <w:rFonts w:ascii="Times New Roman" w:hAnsi="Times New Roman" w:cs="Times New Roman"/>
                <w:sz w:val="20"/>
                <w:szCs w:val="20"/>
              </w:rPr>
              <w:t>Замена приборов учета потребления газа (МУП «Андреевское ЖКХ»)</w:t>
            </w:r>
          </w:p>
        </w:tc>
        <w:tc>
          <w:tcPr>
            <w:tcW w:w="1559"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500,0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500,0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59"/>
              <w:jc w:val="both"/>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500,0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500,0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r w:rsidR="00621FFC" w:rsidRPr="00621FFC" w:rsidTr="00393247">
        <w:trPr>
          <w:gridAfter w:val="4"/>
          <w:wAfter w:w="1121" w:type="dxa"/>
          <w:trHeight w:val="300"/>
        </w:trPr>
        <w:tc>
          <w:tcPr>
            <w:tcW w:w="562" w:type="dxa"/>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8</w:t>
            </w:r>
          </w:p>
        </w:tc>
        <w:tc>
          <w:tcPr>
            <w:tcW w:w="2278" w:type="dxa"/>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59"/>
              <w:jc w:val="both"/>
              <w:rPr>
                <w:rFonts w:ascii="Times New Roman" w:hAnsi="Times New Roman" w:cs="Times New Roman"/>
                <w:sz w:val="20"/>
                <w:szCs w:val="20"/>
              </w:rPr>
            </w:pPr>
            <w:r w:rsidRPr="00621FFC">
              <w:rPr>
                <w:rFonts w:ascii="Times New Roman" w:hAnsi="Times New Roman" w:cs="Times New Roman"/>
                <w:sz w:val="20"/>
                <w:szCs w:val="20"/>
              </w:rPr>
              <w:t>Установка газовой горелки (МУП «Андреевское ЖКХ»)</w:t>
            </w:r>
          </w:p>
        </w:tc>
        <w:tc>
          <w:tcPr>
            <w:tcW w:w="1559"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287" w:type="dxa"/>
            <w:gridSpan w:val="2"/>
            <w:vMerge w:val="restart"/>
            <w:tcBorders>
              <w:top w:val="single" w:sz="4" w:space="0" w:color="auto"/>
              <w:left w:val="single" w:sz="4" w:space="0" w:color="auto"/>
              <w:right w:val="single" w:sz="4" w:space="0" w:color="auto"/>
            </w:tcBorders>
            <w:vAlign w:val="center"/>
          </w:tcPr>
          <w:p w:rsidR="00621FFC" w:rsidRPr="00621FFC" w:rsidRDefault="00621FFC" w:rsidP="00A8073F">
            <w:pPr>
              <w:widowControl/>
              <w:autoSpaceDE/>
              <w:autoSpaceDN/>
              <w:ind w:left="-284" w:firstLine="284"/>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w:t>
            </w: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всего, в т.ч. по годам</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900,0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900,0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b/>
                <w:color w:val="000000"/>
                <w:sz w:val="20"/>
                <w:szCs w:val="20"/>
                <w:lang w:eastAsia="en-US"/>
              </w:rPr>
            </w:pPr>
            <w:r w:rsidRPr="00621FFC">
              <w:rPr>
                <w:rFonts w:ascii="Times New Roman" w:hAnsi="Times New Roman" w:cs="Times New Roman"/>
                <w:b/>
                <w:color w:val="000000"/>
                <w:sz w:val="20"/>
                <w:szCs w:val="20"/>
                <w:lang w:eastAsia="en-US"/>
              </w:rPr>
              <w:t>0,0</w:t>
            </w:r>
          </w:p>
        </w:tc>
      </w:tr>
      <w:tr w:rsidR="00621FFC" w:rsidRPr="00621FFC" w:rsidTr="00393247">
        <w:trPr>
          <w:gridAfter w:val="4"/>
          <w:wAfter w:w="1121" w:type="dxa"/>
          <w:trHeight w:val="300"/>
        </w:trPr>
        <w:tc>
          <w:tcPr>
            <w:tcW w:w="562"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2278"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jc w:val="both"/>
              <w:rPr>
                <w:rFonts w:ascii="Times New Roman" w:hAnsi="Times New Roman" w:cs="Times New Roman"/>
                <w:color w:val="000000"/>
                <w:sz w:val="20"/>
                <w:szCs w:val="20"/>
                <w:lang w:eastAsia="en-US"/>
              </w:rPr>
            </w:pPr>
          </w:p>
        </w:tc>
        <w:tc>
          <w:tcPr>
            <w:tcW w:w="1559"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842"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134" w:type="dxa"/>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287" w:type="dxa"/>
            <w:gridSpan w:val="2"/>
            <w:vMerge/>
            <w:tcBorders>
              <w:left w:val="single" w:sz="4" w:space="0" w:color="auto"/>
              <w:bottom w:val="single" w:sz="4" w:space="0" w:color="auto"/>
              <w:right w:val="single" w:sz="4" w:space="0" w:color="auto"/>
            </w:tcBorders>
            <w:vAlign w:val="center"/>
          </w:tcPr>
          <w:p w:rsidR="00621FFC" w:rsidRPr="00621FFC" w:rsidRDefault="00621FFC" w:rsidP="00621FFC">
            <w:pPr>
              <w:widowControl/>
              <w:autoSpaceDE/>
              <w:autoSpaceDN/>
              <w:ind w:left="-284" w:firstLine="1135"/>
              <w:rPr>
                <w:rFonts w:ascii="Times New Roman" w:hAnsi="Times New Roman" w:cs="Times New Roman"/>
                <w:color w:val="000000"/>
                <w:sz w:val="20"/>
                <w:szCs w:val="20"/>
                <w:lang w:eastAsia="en-US"/>
              </w:rPr>
            </w:pPr>
          </w:p>
        </w:tc>
        <w:tc>
          <w:tcPr>
            <w:tcW w:w="1561" w:type="dxa"/>
            <w:gridSpan w:val="2"/>
            <w:tcBorders>
              <w:top w:val="single" w:sz="4" w:space="0" w:color="auto"/>
              <w:left w:val="nil"/>
              <w:bottom w:val="single" w:sz="4" w:space="0" w:color="auto"/>
              <w:right w:val="nil"/>
            </w:tcBorders>
            <w:shd w:val="clear" w:color="auto" w:fill="auto"/>
            <w:vAlign w:val="bottom"/>
          </w:tcPr>
          <w:p w:rsidR="00621FFC" w:rsidRPr="00621FFC" w:rsidRDefault="00621FFC" w:rsidP="00A8073F">
            <w:pPr>
              <w:widowControl/>
              <w:autoSpaceDE/>
              <w:autoSpaceDN/>
              <w:ind w:left="179" w:firstLine="141"/>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2024г.</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30"/>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900,0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8"/>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900,0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21FFC" w:rsidRPr="00621FFC" w:rsidRDefault="00621FFC" w:rsidP="00A8073F">
            <w:pPr>
              <w:widowControl/>
              <w:autoSpaceDE/>
              <w:autoSpaceDN/>
              <w:ind w:left="-284" w:firstLine="27"/>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0,0</w:t>
            </w:r>
          </w:p>
        </w:tc>
      </w:tr>
    </w:tbl>
    <w:tbl>
      <w:tblPr>
        <w:tblpPr w:leftFromText="180" w:rightFromText="180" w:vertAnchor="text" w:horzAnchor="margin" w:tblpY="-406"/>
        <w:tblW w:w="15750" w:type="dxa"/>
        <w:tblLayout w:type="fixed"/>
        <w:tblLook w:val="04A0" w:firstRow="1" w:lastRow="0" w:firstColumn="1" w:lastColumn="0" w:noHBand="0" w:noVBand="1"/>
      </w:tblPr>
      <w:tblGrid>
        <w:gridCol w:w="15750"/>
      </w:tblGrid>
      <w:tr w:rsidR="00393247" w:rsidRPr="00621FFC" w:rsidTr="00393247">
        <w:trPr>
          <w:trHeight w:val="300"/>
        </w:trPr>
        <w:tc>
          <w:tcPr>
            <w:tcW w:w="15750" w:type="dxa"/>
            <w:tcBorders>
              <w:top w:val="nil"/>
              <w:left w:val="nil"/>
              <w:bottom w:val="nil"/>
              <w:right w:val="nil"/>
            </w:tcBorders>
            <w:shd w:val="clear" w:color="auto" w:fill="auto"/>
            <w:noWrap/>
            <w:vAlign w:val="bottom"/>
            <w:hideMark/>
          </w:tcPr>
          <w:p w:rsidR="00393247" w:rsidRPr="00621FFC" w:rsidRDefault="00393247" w:rsidP="00393247">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lastRenderedPageBreak/>
              <w:t xml:space="preserve">                                                                                                                                                                       </w:t>
            </w:r>
          </w:p>
          <w:p w:rsidR="00393247" w:rsidRPr="00621FFC" w:rsidRDefault="00393247" w:rsidP="00393247">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                                                                                                                                                                                                                                      </w:t>
            </w:r>
          </w:p>
          <w:p w:rsidR="00393247" w:rsidRDefault="00393247" w:rsidP="00393247">
            <w:pPr>
              <w:widowControl/>
              <w:autoSpaceDE/>
              <w:autoSpaceDN/>
              <w:ind w:left="-284" w:firstLine="1135"/>
              <w:jc w:val="center"/>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                                                                                                                                                                                                                                                                                            </w:t>
            </w:r>
          </w:p>
          <w:p w:rsidR="00393247" w:rsidRPr="00621FFC" w:rsidRDefault="00393247" w:rsidP="00393247">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Приложение 3</w:t>
            </w:r>
          </w:p>
          <w:p w:rsidR="00393247" w:rsidRPr="00621FFC" w:rsidRDefault="00393247" w:rsidP="00393247">
            <w:pPr>
              <w:widowControl/>
              <w:tabs>
                <w:tab w:val="left" w:pos="3329"/>
              </w:tabs>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                                                                                                   Утверждено</w:t>
            </w:r>
          </w:p>
        </w:tc>
      </w:tr>
      <w:tr w:rsidR="00393247" w:rsidRPr="00621FFC" w:rsidTr="00393247">
        <w:trPr>
          <w:trHeight w:val="300"/>
        </w:trPr>
        <w:tc>
          <w:tcPr>
            <w:tcW w:w="15750" w:type="dxa"/>
            <w:tcBorders>
              <w:top w:val="nil"/>
              <w:left w:val="nil"/>
              <w:bottom w:val="nil"/>
              <w:right w:val="nil"/>
            </w:tcBorders>
            <w:shd w:val="clear" w:color="auto" w:fill="auto"/>
            <w:noWrap/>
            <w:vAlign w:val="bottom"/>
            <w:hideMark/>
          </w:tcPr>
          <w:p w:rsidR="00393247" w:rsidRPr="00621FFC" w:rsidRDefault="00393247" w:rsidP="00393247">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 xml:space="preserve">                                                                                                                                                                                                 Постановлением Администрации</w:t>
            </w:r>
          </w:p>
        </w:tc>
      </w:tr>
      <w:tr w:rsidR="00393247" w:rsidRPr="00621FFC" w:rsidTr="00393247">
        <w:trPr>
          <w:trHeight w:val="300"/>
        </w:trPr>
        <w:tc>
          <w:tcPr>
            <w:tcW w:w="15750" w:type="dxa"/>
            <w:tcBorders>
              <w:top w:val="nil"/>
              <w:left w:val="nil"/>
              <w:bottom w:val="nil"/>
              <w:right w:val="nil"/>
            </w:tcBorders>
            <w:shd w:val="clear" w:color="auto" w:fill="auto"/>
            <w:noWrap/>
            <w:vAlign w:val="bottom"/>
            <w:hideMark/>
          </w:tcPr>
          <w:p w:rsidR="00393247" w:rsidRPr="00621FFC" w:rsidRDefault="00393247" w:rsidP="00393247">
            <w:pPr>
              <w:widowControl/>
              <w:autoSpaceDE/>
              <w:autoSpaceDN/>
              <w:ind w:left="-284" w:firstLine="1135"/>
              <w:jc w:val="right"/>
              <w:rPr>
                <w:rFonts w:ascii="Times New Roman" w:hAnsi="Times New Roman" w:cs="Times New Roman"/>
                <w:color w:val="000000"/>
                <w:sz w:val="20"/>
                <w:szCs w:val="20"/>
                <w:lang w:eastAsia="en-US"/>
              </w:rPr>
            </w:pPr>
            <w:r w:rsidRPr="00621FFC">
              <w:rPr>
                <w:rFonts w:ascii="Times New Roman" w:hAnsi="Times New Roman" w:cs="Times New Roman"/>
                <w:color w:val="000000"/>
                <w:sz w:val="20"/>
                <w:szCs w:val="20"/>
                <w:lang w:eastAsia="en-US"/>
              </w:rPr>
              <w:t>Темниковского муниципального района</w:t>
            </w:r>
          </w:p>
        </w:tc>
      </w:tr>
      <w:tr w:rsidR="00393247" w:rsidRPr="00621FFC" w:rsidTr="00393247">
        <w:trPr>
          <w:trHeight w:val="300"/>
        </w:trPr>
        <w:tc>
          <w:tcPr>
            <w:tcW w:w="15750" w:type="dxa"/>
            <w:tcBorders>
              <w:top w:val="nil"/>
              <w:left w:val="nil"/>
              <w:bottom w:val="nil"/>
              <w:right w:val="nil"/>
            </w:tcBorders>
            <w:shd w:val="clear" w:color="auto" w:fill="auto"/>
            <w:noWrap/>
            <w:vAlign w:val="bottom"/>
            <w:hideMark/>
          </w:tcPr>
          <w:p w:rsidR="00393247" w:rsidRPr="00621FFC" w:rsidRDefault="00393247" w:rsidP="00393247">
            <w:pPr>
              <w:widowControl/>
              <w:autoSpaceDE/>
              <w:autoSpaceDN/>
              <w:ind w:left="-284" w:firstLine="1135"/>
              <w:jc w:val="right"/>
              <w:rPr>
                <w:rFonts w:ascii="Times New Roman" w:hAnsi="Times New Roman" w:cs="Times New Roman"/>
                <w:sz w:val="20"/>
                <w:szCs w:val="20"/>
                <w:lang w:eastAsia="en-US"/>
              </w:rPr>
            </w:pPr>
            <w:r w:rsidRPr="00621FFC">
              <w:rPr>
                <w:rFonts w:ascii="Times New Roman" w:hAnsi="Times New Roman" w:cs="Times New Roman"/>
                <w:color w:val="000000"/>
                <w:sz w:val="20"/>
                <w:szCs w:val="20"/>
                <w:lang w:eastAsia="en-US"/>
              </w:rPr>
              <w:t xml:space="preserve">                                                                                                                                                                                          </w:t>
            </w:r>
            <w:r w:rsidRPr="00621FFC">
              <w:rPr>
                <w:rFonts w:ascii="Times New Roman" w:hAnsi="Times New Roman" w:cs="Times New Roman"/>
                <w:sz w:val="20"/>
                <w:szCs w:val="20"/>
                <w:lang w:eastAsia="en-US"/>
              </w:rPr>
              <w:t>от ____ августа 2024 года № ___</w:t>
            </w:r>
          </w:p>
        </w:tc>
      </w:tr>
    </w:tbl>
    <w:p w:rsidR="00621FFC" w:rsidRPr="00621FFC" w:rsidRDefault="00621FFC" w:rsidP="00621FFC">
      <w:pPr>
        <w:widowControl/>
        <w:autoSpaceDE/>
        <w:autoSpaceDN/>
        <w:ind w:left="-284" w:firstLine="1135"/>
        <w:rPr>
          <w:rFonts w:ascii="Times New Roman" w:hAnsi="Times New Roman" w:cs="Times New Roman"/>
          <w:sz w:val="20"/>
          <w:szCs w:val="20"/>
          <w:lang w:eastAsia="en-US"/>
        </w:rPr>
      </w:pPr>
    </w:p>
    <w:p w:rsidR="00621FFC" w:rsidRPr="00621FFC" w:rsidRDefault="00621FFC" w:rsidP="00393247">
      <w:pPr>
        <w:widowControl/>
        <w:tabs>
          <w:tab w:val="left" w:pos="10020"/>
        </w:tabs>
        <w:autoSpaceDE/>
        <w:autoSpaceDN/>
        <w:rPr>
          <w:rFonts w:ascii="Times New Roman" w:hAnsi="Times New Roman" w:cs="Times New Roman"/>
          <w:sz w:val="20"/>
          <w:szCs w:val="20"/>
          <w:lang w:eastAsia="en-US"/>
        </w:rPr>
      </w:pPr>
    </w:p>
    <w:tbl>
      <w:tblPr>
        <w:tblW w:w="18780" w:type="dxa"/>
        <w:tblInd w:w="93" w:type="dxa"/>
        <w:tblLayout w:type="fixed"/>
        <w:tblLook w:val="04A0" w:firstRow="1" w:lastRow="0" w:firstColumn="1" w:lastColumn="0" w:noHBand="0" w:noVBand="1"/>
      </w:tblPr>
      <w:tblGrid>
        <w:gridCol w:w="572"/>
        <w:gridCol w:w="2559"/>
        <w:gridCol w:w="1415"/>
        <w:gridCol w:w="993"/>
        <w:gridCol w:w="850"/>
        <w:gridCol w:w="992"/>
        <w:gridCol w:w="583"/>
        <w:gridCol w:w="8"/>
        <w:gridCol w:w="429"/>
        <w:gridCol w:w="405"/>
        <w:gridCol w:w="20"/>
        <w:gridCol w:w="559"/>
        <w:gridCol w:w="12"/>
        <w:gridCol w:w="567"/>
        <w:gridCol w:w="567"/>
        <w:gridCol w:w="425"/>
        <w:gridCol w:w="107"/>
        <w:gridCol w:w="307"/>
        <w:gridCol w:w="12"/>
        <w:gridCol w:w="321"/>
        <w:gridCol w:w="246"/>
        <w:gridCol w:w="314"/>
        <w:gridCol w:w="257"/>
        <w:gridCol w:w="255"/>
        <w:gridCol w:w="312"/>
        <w:gridCol w:w="288"/>
        <w:gridCol w:w="125"/>
        <w:gridCol w:w="12"/>
        <w:gridCol w:w="403"/>
        <w:gridCol w:w="164"/>
        <w:gridCol w:w="279"/>
        <w:gridCol w:w="8"/>
        <w:gridCol w:w="149"/>
        <w:gridCol w:w="273"/>
        <w:gridCol w:w="8"/>
        <w:gridCol w:w="276"/>
        <w:gridCol w:w="7"/>
        <w:gridCol w:w="36"/>
        <w:gridCol w:w="299"/>
        <w:gridCol w:w="30"/>
        <w:gridCol w:w="236"/>
        <w:gridCol w:w="508"/>
        <w:gridCol w:w="236"/>
        <w:gridCol w:w="463"/>
        <w:gridCol w:w="508"/>
        <w:gridCol w:w="665"/>
        <w:gridCol w:w="720"/>
      </w:tblGrid>
      <w:tr w:rsidR="00621FFC" w:rsidRPr="00621FFC" w:rsidTr="00393247">
        <w:trPr>
          <w:gridAfter w:val="8"/>
          <w:wAfter w:w="3361" w:type="dxa"/>
          <w:trHeight w:val="690"/>
        </w:trPr>
        <w:tc>
          <w:tcPr>
            <w:tcW w:w="573"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14846" w:type="dxa"/>
            <w:gridSpan w:val="38"/>
            <w:tcBorders>
              <w:top w:val="nil"/>
              <w:left w:val="nil"/>
              <w:bottom w:val="nil"/>
              <w:right w:val="nil"/>
            </w:tcBorders>
            <w:shd w:val="clear" w:color="auto" w:fill="auto"/>
            <w:vAlign w:val="bottom"/>
            <w:hideMark/>
          </w:tcPr>
          <w:p w:rsidR="00621FFC" w:rsidRPr="00621FFC" w:rsidRDefault="00621FFC" w:rsidP="00621FFC">
            <w:pPr>
              <w:widowControl/>
              <w:autoSpaceDE/>
              <w:autoSpaceDN/>
              <w:ind w:left="-284" w:firstLine="1135"/>
              <w:jc w:val="center"/>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План реализации муниципальной программы «Энергосбережения и повышение энергетической эффективности на территории Темниковского муниципального района Республики Мордовия»</w:t>
            </w:r>
          </w:p>
        </w:tc>
      </w:tr>
      <w:tr w:rsidR="00621FFC" w:rsidRPr="00621FFC" w:rsidTr="00393247">
        <w:trPr>
          <w:trHeight w:val="300"/>
        </w:trPr>
        <w:tc>
          <w:tcPr>
            <w:tcW w:w="573"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2561"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993"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850"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992"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3682" w:type="dxa"/>
            <w:gridSpan w:val="11"/>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640"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56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512"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600"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540" w:type="dxa"/>
            <w:gridSpan w:val="3"/>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600" w:type="dxa"/>
            <w:gridSpan w:val="4"/>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600" w:type="dxa"/>
            <w:gridSpan w:val="5"/>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329" w:type="dxa"/>
            <w:gridSpan w:val="2"/>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508"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463"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508"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665"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c>
          <w:tcPr>
            <w:tcW w:w="715" w:type="dxa"/>
            <w:tcBorders>
              <w:top w:val="nil"/>
              <w:left w:val="nil"/>
              <w:bottom w:val="nil"/>
              <w:right w:val="nil"/>
            </w:tcBorders>
            <w:shd w:val="clear" w:color="auto" w:fill="auto"/>
            <w:noWrap/>
            <w:vAlign w:val="bottom"/>
            <w:hideMark/>
          </w:tcPr>
          <w:p w:rsidR="00621FFC" w:rsidRPr="00621FFC" w:rsidRDefault="00621FFC" w:rsidP="00621FFC">
            <w:pPr>
              <w:widowControl/>
              <w:autoSpaceDE/>
              <w:autoSpaceDN/>
              <w:ind w:left="-284" w:firstLine="1135"/>
              <w:rPr>
                <w:rFonts w:ascii="Calibri" w:hAnsi="Calibri" w:cs="Times New Roman"/>
                <w:color w:val="000000"/>
                <w:sz w:val="20"/>
                <w:szCs w:val="20"/>
              </w:rPr>
            </w:pPr>
          </w:p>
        </w:tc>
      </w:tr>
      <w:tr w:rsidR="00621FFC" w:rsidRPr="00621FFC" w:rsidTr="00393247">
        <w:trPr>
          <w:gridAfter w:val="11"/>
          <w:wAfter w:w="3708" w:type="dxa"/>
          <w:trHeight w:val="300"/>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 п/п</w:t>
            </w:r>
          </w:p>
        </w:tc>
        <w:tc>
          <w:tcPr>
            <w:tcW w:w="2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393247">
            <w:pPr>
              <w:widowControl/>
              <w:autoSpaceDE/>
              <w:autoSpaceDN/>
              <w:ind w:left="-26" w:firstLine="2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Наименование основного мероприятия программы, контрольного события мероприятия 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393247">
            <w:pPr>
              <w:widowControl/>
              <w:autoSpaceDE/>
              <w:autoSpaceDN/>
              <w:ind w:firstLine="30"/>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Ответственный исполнитель (должность, ФИО)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Срок начала реализации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 xml:space="preserve">Срок окончания реализации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Ожидаемый результат от реализации мероприятия</w:t>
            </w:r>
          </w:p>
        </w:tc>
        <w:tc>
          <w:tcPr>
            <w:tcW w:w="7686" w:type="dxa"/>
            <w:gridSpan w:val="30"/>
            <w:tcBorders>
              <w:top w:val="single" w:sz="4" w:space="0" w:color="auto"/>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График реализации</w:t>
            </w:r>
          </w:p>
        </w:tc>
      </w:tr>
      <w:tr w:rsidR="00621FFC" w:rsidRPr="00621FFC" w:rsidTr="00393247">
        <w:trPr>
          <w:gridAfter w:val="11"/>
          <w:wAfter w:w="3708" w:type="dxa"/>
          <w:trHeight w:val="300"/>
        </w:trPr>
        <w:tc>
          <w:tcPr>
            <w:tcW w:w="573"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rPr>
            </w:pPr>
          </w:p>
        </w:tc>
        <w:tc>
          <w:tcPr>
            <w:tcW w:w="2561"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ind w:left="-26" w:firstLine="26"/>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ind w:firstLine="30"/>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2004" w:type="dxa"/>
            <w:gridSpan w:val="6"/>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334"/>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 год</w:t>
            </w:r>
          </w:p>
        </w:tc>
        <w:tc>
          <w:tcPr>
            <w:tcW w:w="1985" w:type="dxa"/>
            <w:gridSpan w:val="6"/>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334"/>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2025 год</w:t>
            </w:r>
          </w:p>
        </w:tc>
        <w:tc>
          <w:tcPr>
            <w:tcW w:w="2130" w:type="dxa"/>
            <w:gridSpan w:val="9"/>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334"/>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2026 год</w:t>
            </w:r>
          </w:p>
        </w:tc>
        <w:tc>
          <w:tcPr>
            <w:tcW w:w="1567" w:type="dxa"/>
            <w:gridSpan w:val="9"/>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334"/>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2027-2030 годы</w:t>
            </w:r>
          </w:p>
        </w:tc>
      </w:tr>
      <w:tr w:rsidR="00621FFC" w:rsidRPr="00621FFC" w:rsidTr="00393247">
        <w:trPr>
          <w:gridAfter w:val="10"/>
          <w:wAfter w:w="3696" w:type="dxa"/>
          <w:trHeight w:val="945"/>
        </w:trPr>
        <w:tc>
          <w:tcPr>
            <w:tcW w:w="573"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621FFC">
            <w:pPr>
              <w:widowControl/>
              <w:autoSpaceDE/>
              <w:autoSpaceDN/>
              <w:ind w:left="-284" w:firstLine="1135"/>
              <w:rPr>
                <w:rFonts w:ascii="Times New Roman" w:hAnsi="Times New Roman" w:cs="Times New Roman"/>
                <w:color w:val="000000"/>
                <w:sz w:val="20"/>
                <w:szCs w:val="20"/>
              </w:rPr>
            </w:pPr>
          </w:p>
        </w:tc>
        <w:tc>
          <w:tcPr>
            <w:tcW w:w="2561"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ind w:left="-26" w:firstLine="26"/>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ind w:firstLine="30"/>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FFC" w:rsidRPr="00621FFC" w:rsidRDefault="00621FFC" w:rsidP="00393247">
            <w:pPr>
              <w:widowControl/>
              <w:autoSpaceDE/>
              <w:autoSpaceDN/>
              <w:rPr>
                <w:rFonts w:ascii="Times New Roman" w:hAnsi="Times New Roman" w:cs="Times New Roman"/>
                <w:color w:val="000000"/>
                <w:sz w:val="20"/>
                <w:szCs w:val="20"/>
              </w:rPr>
            </w:pPr>
          </w:p>
        </w:tc>
        <w:tc>
          <w:tcPr>
            <w:tcW w:w="58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1 кв</w:t>
            </w:r>
          </w:p>
        </w:tc>
        <w:tc>
          <w:tcPr>
            <w:tcW w:w="437"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2кв</w:t>
            </w:r>
          </w:p>
        </w:tc>
        <w:tc>
          <w:tcPr>
            <w:tcW w:w="425"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3кв</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4кв</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1 кв</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2кв</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3кв</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4кв</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1 кв</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2кв</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3кв</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4кв</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1 кв</w:t>
            </w:r>
          </w:p>
        </w:tc>
        <w:tc>
          <w:tcPr>
            <w:tcW w:w="287"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2кв</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3кв</w:t>
            </w:r>
          </w:p>
        </w:tc>
        <w:tc>
          <w:tcPr>
            <w:tcW w:w="283" w:type="dxa"/>
            <w:gridSpan w:val="2"/>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4кв</w:t>
            </w:r>
          </w:p>
        </w:tc>
      </w:tr>
      <w:tr w:rsidR="00621FFC" w:rsidRPr="00621FFC" w:rsidTr="00393247">
        <w:trPr>
          <w:gridAfter w:val="10"/>
          <w:wAfter w:w="3696" w:type="dxa"/>
          <w:trHeight w:val="30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w:t>
            </w:r>
          </w:p>
        </w:tc>
        <w:tc>
          <w:tcPr>
            <w:tcW w:w="2561" w:type="dxa"/>
            <w:tcBorders>
              <w:top w:val="nil"/>
              <w:left w:val="nil"/>
              <w:bottom w:val="nil"/>
              <w:right w:val="nil"/>
            </w:tcBorders>
            <w:shd w:val="clear" w:color="auto" w:fill="auto"/>
            <w:hideMark/>
          </w:tcPr>
          <w:p w:rsidR="00621FFC" w:rsidRPr="00621FFC" w:rsidRDefault="00621FFC" w:rsidP="00393247">
            <w:pPr>
              <w:widowControl/>
              <w:autoSpaceDE/>
              <w:autoSpaceDN/>
              <w:ind w:left="-26" w:firstLine="2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w:t>
            </w:r>
          </w:p>
        </w:tc>
        <w:tc>
          <w:tcPr>
            <w:tcW w:w="1417"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393247">
            <w:pPr>
              <w:widowControl/>
              <w:autoSpaceDE/>
              <w:autoSpaceDN/>
              <w:ind w:firstLine="30"/>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6</w:t>
            </w:r>
          </w:p>
        </w:tc>
        <w:tc>
          <w:tcPr>
            <w:tcW w:w="583"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7</w:t>
            </w:r>
          </w:p>
        </w:tc>
        <w:tc>
          <w:tcPr>
            <w:tcW w:w="43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8</w:t>
            </w:r>
          </w:p>
        </w:tc>
        <w:tc>
          <w:tcPr>
            <w:tcW w:w="425"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9</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12</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13</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14</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15</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16</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17</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19</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20</w:t>
            </w:r>
          </w:p>
        </w:tc>
        <w:tc>
          <w:tcPr>
            <w:tcW w:w="430" w:type="dxa"/>
            <w:gridSpan w:val="3"/>
            <w:tcBorders>
              <w:top w:val="nil"/>
              <w:left w:val="nil"/>
              <w:bottom w:val="single" w:sz="4" w:space="0" w:color="auto"/>
              <w:right w:val="single" w:sz="4" w:space="0" w:color="auto"/>
            </w:tcBorders>
            <w:shd w:val="clear" w:color="auto" w:fill="auto"/>
            <w:noWrap/>
            <w:vAlign w:val="bottom"/>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621FFC" w:rsidRPr="00621FFC" w:rsidRDefault="00621FFC" w:rsidP="00393247">
            <w:pPr>
              <w:widowControl/>
              <w:autoSpaceDE/>
              <w:autoSpaceDN/>
              <w:ind w:left="-284" w:firstLine="1135"/>
              <w:jc w:val="right"/>
              <w:rPr>
                <w:rFonts w:ascii="Times New Roman" w:hAnsi="Times New Roman" w:cs="Times New Roman"/>
                <w:color w:val="000000"/>
                <w:sz w:val="20"/>
                <w:szCs w:val="20"/>
              </w:rPr>
            </w:pPr>
            <w:r w:rsidRPr="00621FFC">
              <w:rPr>
                <w:rFonts w:ascii="Times New Roman" w:hAnsi="Times New Roman" w:cs="Times New Roman"/>
                <w:color w:val="000000"/>
                <w:sz w:val="20"/>
                <w:szCs w:val="20"/>
              </w:rPr>
              <w:t>22</w:t>
            </w:r>
          </w:p>
        </w:tc>
      </w:tr>
      <w:tr w:rsidR="00621FFC" w:rsidRPr="00621FFC" w:rsidTr="00393247">
        <w:trPr>
          <w:gridAfter w:val="11"/>
          <w:wAfter w:w="3703" w:type="dxa"/>
          <w:trHeight w:val="1554"/>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2561" w:type="dxa"/>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6" w:firstLine="26"/>
              <w:rPr>
                <w:rFonts w:ascii="Times New Roman" w:hAnsi="Times New Roman" w:cs="Times New Roman"/>
                <w:sz w:val="20"/>
                <w:szCs w:val="20"/>
              </w:rPr>
            </w:pPr>
            <w:r w:rsidRPr="00621FFC">
              <w:rPr>
                <w:rFonts w:ascii="Times New Roman" w:hAnsi="Times New Roman" w:cs="Times New Roman"/>
                <w:sz w:val="20"/>
                <w:szCs w:val="20"/>
              </w:rPr>
              <w:t>Энергосбережение и повышение энергетической эффективности</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firstLine="30"/>
              <w:rPr>
                <w:rFonts w:ascii="Times New Roman" w:hAnsi="Times New Roman" w:cs="Times New Roman"/>
                <w:color w:val="000000"/>
                <w:sz w:val="20"/>
                <w:szCs w:val="20"/>
              </w:rPr>
            </w:pPr>
            <w:r w:rsidRPr="00621FFC">
              <w:rPr>
                <w:rFonts w:ascii="Times New Roman" w:hAnsi="Times New Roman" w:cs="Times New Roman"/>
                <w:color w:val="000000"/>
                <w:sz w:val="20"/>
                <w:szCs w:val="20"/>
              </w:rPr>
              <w:t>Симцов А.В.-заместитель главы-начальник управления по вопросам строительства и ЖКХ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8683" w:type="dxa"/>
            <w:gridSpan w:val="31"/>
            <w:tcBorders>
              <w:top w:val="nil"/>
              <w:left w:val="nil"/>
              <w:bottom w:val="single" w:sz="4" w:space="0" w:color="auto"/>
              <w:right w:val="single" w:sz="4" w:space="0" w:color="000000"/>
            </w:tcBorders>
            <w:shd w:val="clear" w:color="auto" w:fill="auto"/>
            <w:hideMark/>
          </w:tcPr>
          <w:p w:rsidR="00621FFC" w:rsidRPr="00621FFC" w:rsidRDefault="00621FFC" w:rsidP="00393247">
            <w:pPr>
              <w:widowControl/>
              <w:autoSpaceDE/>
              <w:autoSpaceDN/>
              <w:rPr>
                <w:rFonts w:ascii="Times New Roman" w:hAnsi="Times New Roman" w:cs="Times New Roman"/>
                <w:color w:val="000000"/>
                <w:sz w:val="20"/>
                <w:szCs w:val="20"/>
              </w:rPr>
            </w:pPr>
            <w:r w:rsidRPr="00621FFC">
              <w:rPr>
                <w:rFonts w:ascii="Times New Roman" w:hAnsi="Times New Roman" w:cs="Times New Roman"/>
                <w:color w:val="000000"/>
                <w:sz w:val="20"/>
                <w:szCs w:val="20"/>
              </w:rPr>
              <w:t>Обеспечение перехода на энергосберегающий режим функционирования учреждений и предприятий в целях сокращения бюджетных расходов</w:t>
            </w:r>
          </w:p>
          <w:p w:rsidR="00621FFC" w:rsidRPr="00621FFC" w:rsidRDefault="00621FFC" w:rsidP="00393247">
            <w:pPr>
              <w:widowControl/>
              <w:autoSpaceDE/>
              <w:autoSpaceDN/>
              <w:jc w:val="center"/>
              <w:rPr>
                <w:rFonts w:ascii="Times New Roman" w:hAnsi="Times New Roman" w:cs="Times New Roman"/>
                <w:b/>
                <w:bCs/>
                <w:color w:val="000000"/>
                <w:sz w:val="20"/>
                <w:szCs w:val="20"/>
              </w:rPr>
            </w:pPr>
            <w:r w:rsidRPr="00621FFC">
              <w:rPr>
                <w:rFonts w:ascii="Times New Roman" w:hAnsi="Times New Roman" w:cs="Times New Roman"/>
                <w:b/>
                <w:bCs/>
                <w:color w:val="000000"/>
                <w:sz w:val="20"/>
                <w:szCs w:val="20"/>
              </w:rPr>
              <w:t> </w:t>
            </w:r>
          </w:p>
        </w:tc>
      </w:tr>
      <w:tr w:rsidR="00621FFC" w:rsidRPr="00621FFC" w:rsidTr="00393247">
        <w:trPr>
          <w:gridAfter w:val="11"/>
          <w:wAfter w:w="3708" w:type="dxa"/>
          <w:trHeight w:val="82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26" w:firstLine="26"/>
              <w:jc w:val="both"/>
              <w:rPr>
                <w:rFonts w:ascii="Times New Roman" w:hAnsi="Times New Roman" w:cs="Times New Roman"/>
                <w:sz w:val="20"/>
                <w:szCs w:val="20"/>
              </w:rPr>
            </w:pPr>
            <w:r w:rsidRPr="00621FFC">
              <w:rPr>
                <w:rFonts w:ascii="Times New Roman" w:hAnsi="Times New Roman" w:cs="Times New Roman"/>
                <w:sz w:val="20"/>
                <w:szCs w:val="20"/>
              </w:rPr>
              <w:t>Принятие муниципальных нормативных правовых актов в сфере энергосбережения</w:t>
            </w:r>
          </w:p>
        </w:tc>
        <w:tc>
          <w:tcPr>
            <w:tcW w:w="1417" w:type="dxa"/>
            <w:tcBorders>
              <w:top w:val="nil"/>
              <w:left w:val="nil"/>
              <w:bottom w:val="single" w:sz="4" w:space="0" w:color="auto"/>
              <w:right w:val="nil"/>
            </w:tcBorders>
            <w:shd w:val="clear" w:color="auto" w:fill="auto"/>
            <w:hideMark/>
          </w:tcPr>
          <w:p w:rsidR="00621FFC" w:rsidRPr="00621FFC" w:rsidRDefault="00621FFC" w:rsidP="00393247">
            <w:pPr>
              <w:widowControl/>
              <w:autoSpaceDE/>
              <w:autoSpaceDN/>
              <w:ind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nil"/>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2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26" w:firstLine="26"/>
              <w:rPr>
                <w:rFonts w:ascii="Times New Roman" w:hAnsi="Times New Roman" w:cs="Times New Roman"/>
                <w:sz w:val="20"/>
                <w:szCs w:val="20"/>
              </w:rPr>
            </w:pPr>
            <w:r w:rsidRPr="00621FFC">
              <w:rPr>
                <w:rFonts w:ascii="Times New Roman" w:hAnsi="Times New Roman" w:cs="Times New Roman"/>
                <w:sz w:val="20"/>
                <w:szCs w:val="20"/>
              </w:rPr>
              <w:t>Проведение разъяснительной работы по экономии энергоресурсов среди сотрудников муниципальных учреждений</w:t>
            </w:r>
          </w:p>
        </w:tc>
        <w:tc>
          <w:tcPr>
            <w:tcW w:w="1417" w:type="dxa"/>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single" w:sz="4" w:space="0" w:color="auto"/>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76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3</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Введение режима экономного использования холодной воды, электрической и тепловой энергии</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6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4</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При проведении договорной кампании строго придерживаться утвержденных лимитов по электроэнергии</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2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5</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rPr>
                <w:rFonts w:ascii="Times New Roman" w:hAnsi="Times New Roman" w:cs="Times New Roman"/>
                <w:sz w:val="20"/>
                <w:szCs w:val="20"/>
              </w:rPr>
            </w:pPr>
            <w:r w:rsidRPr="00621FFC">
              <w:rPr>
                <w:rFonts w:ascii="Times New Roman" w:hAnsi="Times New Roman" w:cs="Times New Roman"/>
                <w:sz w:val="20"/>
                <w:szCs w:val="20"/>
              </w:rPr>
              <w:t>При составлении смет затрат на оплату электроэнергии в бюджетных организациях учитывать фактический расход за предшествующие годы.</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 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979"/>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6</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Организация работ по оснащению жилых домов в жилищном фонде, в том числе многоквартирных домов коллективными общедомовыми приборами учета воды, тепловой энергии (включая проведение разъяснительной работы с гражданами, проживающими в таких жилых домах и квартирах по переходу на расчет по показаниям приборов учета)</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61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7</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Участие в конференциях, выставках и семинарах по энергосбережению</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66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8</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2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9</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Реализация комплекса энергоресурсосберегающих мероприятий в социальной сфере  муниципального образования по:</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1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10</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утеплению чердачных перекрытий и подвалов;</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30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11</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утеплению входных дверей и окон;</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1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12</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переводу отопления на дежурный режим  во внерабочее время;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30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13</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регулировке систем отопления;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sz w:val="20"/>
                <w:szCs w:val="20"/>
                <w:lang w:eastAsia="en-US"/>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1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14</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промывке систем центрального отопления;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1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15</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автоматической регулировке прямой и обратной систем отопления;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30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16</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 xml:space="preserve">- утеплению фасадов </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2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17</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rPr>
                <w:rFonts w:ascii="Times New Roman" w:hAnsi="Times New Roman" w:cs="Times New Roman"/>
                <w:sz w:val="20"/>
                <w:szCs w:val="20"/>
              </w:rPr>
            </w:pPr>
            <w:r w:rsidRPr="00621FFC">
              <w:rPr>
                <w:rFonts w:ascii="Times New Roman" w:hAnsi="Times New Roman" w:cs="Times New Roman"/>
                <w:sz w:val="20"/>
                <w:szCs w:val="20"/>
              </w:rPr>
              <w:t>Проведение энергетических обследований (энергоаудита) организаций социальной сферы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76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18</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rPr>
                <w:rFonts w:ascii="Times New Roman" w:hAnsi="Times New Roman" w:cs="Times New Roman"/>
                <w:sz w:val="20"/>
                <w:szCs w:val="20"/>
              </w:rPr>
            </w:pPr>
            <w:r w:rsidRPr="00621FFC">
              <w:rPr>
                <w:rFonts w:ascii="Times New Roman" w:hAnsi="Times New Roman" w:cs="Times New Roman"/>
                <w:sz w:val="20"/>
                <w:szCs w:val="20"/>
              </w:rPr>
              <w:t>Ведение энергетических паспортов организаций социальной сферы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102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19</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rPr>
                <w:rFonts w:ascii="Times New Roman" w:hAnsi="Times New Roman" w:cs="Times New Roman"/>
                <w:sz w:val="20"/>
                <w:szCs w:val="20"/>
              </w:rPr>
            </w:pPr>
            <w:r w:rsidRPr="00621FFC">
              <w:rPr>
                <w:rFonts w:ascii="Times New Roman" w:hAnsi="Times New Roman" w:cs="Times New Roman"/>
                <w:sz w:val="20"/>
                <w:szCs w:val="20"/>
              </w:rPr>
              <w:t>Проведение энергетических обследований (энергоаудита) организаций коммунальной  сферы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76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rPr>
                <w:rFonts w:ascii="Times New Roman" w:hAnsi="Times New Roman" w:cs="Times New Roman"/>
                <w:sz w:val="20"/>
                <w:szCs w:val="20"/>
              </w:rPr>
            </w:pPr>
            <w:r w:rsidRPr="00621FFC">
              <w:rPr>
                <w:rFonts w:ascii="Times New Roman" w:hAnsi="Times New Roman" w:cs="Times New Roman"/>
                <w:sz w:val="20"/>
                <w:szCs w:val="20"/>
              </w:rPr>
              <w:t>Ведение энергетических паспортов организаций коммунальной  сферы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61"/>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21</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Снижение потерь при передаче и распределении электроэнергии, затрат электрической энергии на собственные нужды энергоснабжающих организаций</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85"/>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23</w:t>
            </w:r>
          </w:p>
        </w:tc>
        <w:tc>
          <w:tcPr>
            <w:tcW w:w="2561" w:type="dxa"/>
            <w:tcBorders>
              <w:top w:val="nil"/>
              <w:left w:val="nil"/>
              <w:bottom w:val="single" w:sz="4" w:space="0" w:color="auto"/>
              <w:right w:val="single" w:sz="4" w:space="0" w:color="auto"/>
            </w:tcBorders>
            <w:shd w:val="clear" w:color="auto" w:fill="auto"/>
            <w:vAlign w:val="center"/>
            <w:hideMark/>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Утепление дверных и оконных проемов в многоквартирных домах</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78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24</w:t>
            </w:r>
          </w:p>
        </w:tc>
        <w:tc>
          <w:tcPr>
            <w:tcW w:w="2561" w:type="dxa"/>
            <w:tcBorders>
              <w:top w:val="nil"/>
              <w:left w:val="nil"/>
              <w:bottom w:val="single" w:sz="4" w:space="0" w:color="auto"/>
              <w:right w:val="single" w:sz="4" w:space="0" w:color="auto"/>
            </w:tcBorders>
            <w:shd w:val="clear" w:color="auto" w:fill="auto"/>
            <w:vAlign w:val="bottom"/>
            <w:hideMark/>
          </w:tcPr>
          <w:p w:rsidR="00621FFC" w:rsidRPr="00621FFC" w:rsidRDefault="00621FFC" w:rsidP="00393247">
            <w:pPr>
              <w:widowControl/>
              <w:autoSpaceDE/>
              <w:autoSpaceDN/>
              <w:ind w:left="46"/>
              <w:rPr>
                <w:rFonts w:ascii="Times New Roman" w:hAnsi="Times New Roman" w:cs="Times New Roman"/>
                <w:color w:val="000000"/>
                <w:sz w:val="20"/>
                <w:szCs w:val="20"/>
              </w:rPr>
            </w:pPr>
            <w:r w:rsidRPr="00621FFC">
              <w:rPr>
                <w:rFonts w:ascii="Times New Roman" w:hAnsi="Times New Roman" w:cs="Times New Roman"/>
                <w:color w:val="000000"/>
                <w:sz w:val="20"/>
                <w:szCs w:val="20"/>
              </w:rPr>
              <w:t>Замена ламп накаливания и ртуть содержащих на светодиодные в муниципальных бюджетных учреждениях</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66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25</w:t>
            </w:r>
          </w:p>
        </w:tc>
        <w:tc>
          <w:tcPr>
            <w:tcW w:w="2561" w:type="dxa"/>
            <w:tcBorders>
              <w:top w:val="nil"/>
              <w:left w:val="nil"/>
              <w:bottom w:val="single" w:sz="4" w:space="0" w:color="auto"/>
              <w:right w:val="single" w:sz="4" w:space="0" w:color="auto"/>
            </w:tcBorders>
            <w:shd w:val="clear" w:color="auto" w:fill="auto"/>
            <w:vAlign w:val="bottom"/>
            <w:hideMark/>
          </w:tcPr>
          <w:p w:rsidR="00621FFC" w:rsidRPr="00621FFC" w:rsidRDefault="00621FFC" w:rsidP="00393247">
            <w:pPr>
              <w:widowControl/>
              <w:autoSpaceDE/>
              <w:autoSpaceDN/>
              <w:ind w:left="46"/>
              <w:rPr>
                <w:rFonts w:ascii="Times New Roman" w:hAnsi="Times New Roman" w:cs="Times New Roman"/>
                <w:color w:val="000000"/>
                <w:sz w:val="20"/>
                <w:szCs w:val="20"/>
              </w:rPr>
            </w:pPr>
            <w:r w:rsidRPr="00621FFC">
              <w:rPr>
                <w:rFonts w:ascii="Times New Roman" w:hAnsi="Times New Roman" w:cs="Times New Roman"/>
                <w:color w:val="000000"/>
                <w:sz w:val="20"/>
                <w:szCs w:val="20"/>
              </w:rPr>
              <w:t>Замена приборов учета потребления газа в муниципальных бюджетных учреждениях</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780"/>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26</w:t>
            </w:r>
          </w:p>
        </w:tc>
        <w:tc>
          <w:tcPr>
            <w:tcW w:w="2561" w:type="dxa"/>
            <w:tcBorders>
              <w:top w:val="nil"/>
              <w:left w:val="nil"/>
              <w:bottom w:val="single" w:sz="4" w:space="0" w:color="auto"/>
              <w:right w:val="single" w:sz="4" w:space="0" w:color="auto"/>
            </w:tcBorders>
            <w:shd w:val="clear" w:color="auto" w:fill="auto"/>
            <w:vAlign w:val="bottom"/>
            <w:hideMark/>
          </w:tcPr>
          <w:p w:rsidR="00621FFC" w:rsidRPr="00621FFC" w:rsidRDefault="00621FFC" w:rsidP="00393247">
            <w:pPr>
              <w:widowControl/>
              <w:autoSpaceDE/>
              <w:autoSpaceDN/>
              <w:ind w:left="46"/>
              <w:rPr>
                <w:rFonts w:ascii="Times New Roman" w:hAnsi="Times New Roman" w:cs="Times New Roman"/>
                <w:color w:val="000000"/>
                <w:sz w:val="20"/>
                <w:szCs w:val="20"/>
              </w:rPr>
            </w:pPr>
            <w:r w:rsidRPr="00621FFC">
              <w:rPr>
                <w:rFonts w:ascii="Times New Roman" w:hAnsi="Times New Roman" w:cs="Times New Roman"/>
                <w:color w:val="000000"/>
                <w:sz w:val="20"/>
                <w:szCs w:val="20"/>
              </w:rPr>
              <w:t>Замена приборов учета потребления эл. энергии  в муниципальных бюджетных учреждениях</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993"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278"/>
        </w:trPr>
        <w:tc>
          <w:tcPr>
            <w:tcW w:w="573" w:type="dxa"/>
            <w:tcBorders>
              <w:top w:val="nil"/>
              <w:left w:val="single" w:sz="4" w:space="0" w:color="auto"/>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w:t>
            </w:r>
            <w:r w:rsidRPr="00621FFC">
              <w:rPr>
                <w:rFonts w:ascii="Times New Roman" w:hAnsi="Times New Roman" w:cs="Times New Roman"/>
                <w:color w:val="000000"/>
                <w:sz w:val="20"/>
                <w:szCs w:val="20"/>
              </w:rPr>
              <w:lastRenderedPageBreak/>
              <w:t>7</w:t>
            </w:r>
          </w:p>
        </w:tc>
        <w:tc>
          <w:tcPr>
            <w:tcW w:w="2561" w:type="dxa"/>
            <w:tcBorders>
              <w:top w:val="nil"/>
              <w:left w:val="nil"/>
              <w:bottom w:val="single" w:sz="4" w:space="0" w:color="auto"/>
              <w:right w:val="single" w:sz="4" w:space="0" w:color="auto"/>
            </w:tcBorders>
            <w:shd w:val="clear" w:color="auto" w:fill="auto"/>
            <w:vAlign w:val="bottom"/>
            <w:hideMark/>
          </w:tcPr>
          <w:p w:rsidR="00621FFC" w:rsidRPr="00621FFC" w:rsidRDefault="00621FFC" w:rsidP="00393247">
            <w:pPr>
              <w:widowControl/>
              <w:autoSpaceDE/>
              <w:autoSpaceDN/>
              <w:ind w:left="46"/>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 xml:space="preserve">Строительство и ремонт </w:t>
            </w:r>
            <w:r w:rsidRPr="00621FFC">
              <w:rPr>
                <w:rFonts w:ascii="Times New Roman" w:hAnsi="Times New Roman" w:cs="Times New Roman"/>
                <w:color w:val="000000"/>
                <w:sz w:val="20"/>
                <w:szCs w:val="20"/>
              </w:rPr>
              <w:lastRenderedPageBreak/>
              <w:t>электрических сетей</w:t>
            </w:r>
          </w:p>
        </w:tc>
        <w:tc>
          <w:tcPr>
            <w:tcW w:w="1417"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Chars="600" w:firstLine="1200"/>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х</w:t>
            </w:r>
          </w:p>
        </w:tc>
        <w:tc>
          <w:tcPr>
            <w:tcW w:w="993" w:type="dxa"/>
            <w:tcBorders>
              <w:top w:val="nil"/>
              <w:left w:val="nil"/>
              <w:bottom w:val="single" w:sz="4" w:space="0" w:color="auto"/>
              <w:right w:val="single" w:sz="4" w:space="0" w:color="auto"/>
            </w:tcBorders>
            <w:shd w:val="clear" w:color="auto" w:fill="auto"/>
            <w:noWrap/>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nil"/>
              <w:left w:val="nil"/>
              <w:bottom w:val="single" w:sz="4" w:space="0" w:color="auto"/>
              <w:right w:val="single" w:sz="4" w:space="0" w:color="auto"/>
            </w:tcBorders>
            <w:shd w:val="clear" w:color="auto" w:fill="auto"/>
            <w:noWrap/>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2030</w:t>
            </w:r>
          </w:p>
        </w:tc>
        <w:tc>
          <w:tcPr>
            <w:tcW w:w="992" w:type="dxa"/>
            <w:tcBorders>
              <w:top w:val="nil"/>
              <w:left w:val="nil"/>
              <w:bottom w:val="single" w:sz="4" w:space="0" w:color="auto"/>
              <w:right w:val="single" w:sz="4" w:space="0" w:color="auto"/>
            </w:tcBorders>
            <w:shd w:val="clear" w:color="auto" w:fill="auto"/>
            <w:hideMark/>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 </w:t>
            </w:r>
            <w:r w:rsidRPr="00621FFC">
              <w:rPr>
                <w:rFonts w:ascii="Times New Roman" w:hAnsi="Times New Roman" w:cs="Times New Roman"/>
                <w:color w:val="000000"/>
                <w:sz w:val="20"/>
                <w:szCs w:val="20"/>
              </w:rPr>
              <w:lastRenderedPageBreak/>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lastRenderedPageBreak/>
              <w:t>+</w:t>
            </w:r>
          </w:p>
        </w:tc>
        <w:tc>
          <w:tcPr>
            <w:tcW w:w="567"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6"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71"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5"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30" w:type="dxa"/>
            <w:gridSpan w:val="3"/>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279" w:type="dxa"/>
            <w:gridSpan w:val="2"/>
            <w:tcBorders>
              <w:top w:val="nil"/>
              <w:left w:val="nil"/>
              <w:bottom w:val="single" w:sz="4" w:space="0" w:color="auto"/>
              <w:right w:val="single" w:sz="4" w:space="0" w:color="auto"/>
            </w:tcBorders>
            <w:shd w:val="clear" w:color="auto" w:fill="auto"/>
            <w:hideMark/>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r>
      <w:tr w:rsidR="00621FFC" w:rsidRPr="00621FFC" w:rsidTr="00393247">
        <w:trPr>
          <w:gridAfter w:val="11"/>
          <w:wAfter w:w="3708" w:type="dxa"/>
          <w:trHeight w:val="525"/>
        </w:trPr>
        <w:tc>
          <w:tcPr>
            <w:tcW w:w="573" w:type="dxa"/>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28</w:t>
            </w:r>
          </w:p>
        </w:tc>
        <w:tc>
          <w:tcPr>
            <w:tcW w:w="2561" w:type="dxa"/>
            <w:tcBorders>
              <w:top w:val="single" w:sz="4" w:space="0" w:color="auto"/>
              <w:left w:val="nil"/>
              <w:bottom w:val="single" w:sz="4" w:space="0" w:color="auto"/>
              <w:right w:val="single" w:sz="4" w:space="0" w:color="auto"/>
            </w:tcBorders>
            <w:shd w:val="clear" w:color="auto" w:fill="auto"/>
            <w:vAlign w:val="center"/>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Замена приборов учета потребления газа (МУП «Андреевское ЖКХ»)</w:t>
            </w:r>
          </w:p>
        </w:tc>
        <w:tc>
          <w:tcPr>
            <w:tcW w:w="1417" w:type="dxa"/>
            <w:tcBorders>
              <w:top w:val="single" w:sz="4" w:space="0" w:color="auto"/>
              <w:left w:val="nil"/>
              <w:bottom w:val="single" w:sz="4" w:space="0" w:color="auto"/>
              <w:right w:val="single" w:sz="4" w:space="0" w:color="auto"/>
            </w:tcBorders>
            <w:shd w:val="clear" w:color="auto" w:fill="auto"/>
          </w:tcPr>
          <w:p w:rsidR="00621FFC" w:rsidRPr="00621FFC" w:rsidRDefault="00621FFC" w:rsidP="00393247">
            <w:pPr>
              <w:widowControl/>
              <w:autoSpaceDE/>
              <w:autoSpaceDN/>
              <w:ind w:left="-284" w:firstLine="456"/>
              <w:jc w:val="center"/>
              <w:rPr>
                <w:rFonts w:ascii="Times New Roman" w:hAnsi="Times New Roman" w:cs="Times New Roman"/>
                <w:sz w:val="20"/>
                <w:szCs w:val="20"/>
                <w:lang w:eastAsia="en-US"/>
              </w:rPr>
            </w:pPr>
            <w:r w:rsidRPr="00621FFC">
              <w:rPr>
                <w:rFonts w:ascii="Times New Roman" w:hAnsi="Times New Roman" w:cs="Times New Roman"/>
                <w:color w:val="000000"/>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single" w:sz="4" w:space="0" w:color="auto"/>
              <w:left w:val="nil"/>
              <w:bottom w:val="single" w:sz="4" w:space="0" w:color="auto"/>
              <w:right w:val="single" w:sz="4" w:space="0" w:color="auto"/>
            </w:tcBorders>
            <w:shd w:val="clear" w:color="auto" w:fill="auto"/>
            <w:noWrap/>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992" w:type="dxa"/>
            <w:tcBorders>
              <w:top w:val="single" w:sz="4" w:space="0" w:color="auto"/>
              <w:left w:val="nil"/>
              <w:bottom w:val="single" w:sz="4" w:space="0" w:color="auto"/>
              <w:right w:val="single" w:sz="4" w:space="0" w:color="auto"/>
            </w:tcBorders>
            <w:shd w:val="clear" w:color="auto" w:fill="auto"/>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6"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71"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5"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279"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30"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279"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r>
      <w:tr w:rsidR="00621FFC" w:rsidRPr="00621FFC" w:rsidTr="00393247">
        <w:trPr>
          <w:gridAfter w:val="11"/>
          <w:wAfter w:w="3708" w:type="dxa"/>
          <w:trHeight w:val="525"/>
        </w:trPr>
        <w:tc>
          <w:tcPr>
            <w:tcW w:w="573" w:type="dxa"/>
            <w:tcBorders>
              <w:top w:val="single" w:sz="4" w:space="0" w:color="auto"/>
              <w:left w:val="single" w:sz="4" w:space="0" w:color="auto"/>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29</w:t>
            </w:r>
          </w:p>
        </w:tc>
        <w:tc>
          <w:tcPr>
            <w:tcW w:w="2561" w:type="dxa"/>
            <w:tcBorders>
              <w:top w:val="single" w:sz="4" w:space="0" w:color="auto"/>
              <w:left w:val="nil"/>
              <w:bottom w:val="single" w:sz="4" w:space="0" w:color="auto"/>
              <w:right w:val="single" w:sz="4" w:space="0" w:color="auto"/>
            </w:tcBorders>
            <w:shd w:val="clear" w:color="auto" w:fill="auto"/>
            <w:vAlign w:val="center"/>
          </w:tcPr>
          <w:p w:rsidR="00621FFC" w:rsidRPr="00621FFC" w:rsidRDefault="00621FFC" w:rsidP="00393247">
            <w:pPr>
              <w:widowControl/>
              <w:autoSpaceDE/>
              <w:autoSpaceDN/>
              <w:ind w:left="46"/>
              <w:jc w:val="both"/>
              <w:rPr>
                <w:rFonts w:ascii="Times New Roman" w:hAnsi="Times New Roman" w:cs="Times New Roman"/>
                <w:sz w:val="20"/>
                <w:szCs w:val="20"/>
              </w:rPr>
            </w:pPr>
            <w:r w:rsidRPr="00621FFC">
              <w:rPr>
                <w:rFonts w:ascii="Times New Roman" w:hAnsi="Times New Roman" w:cs="Times New Roman"/>
                <w:sz w:val="20"/>
                <w:szCs w:val="20"/>
              </w:rPr>
              <w:t>Установка газовой горелки (МУП «Андреевское ЖКХ»)</w:t>
            </w:r>
          </w:p>
        </w:tc>
        <w:tc>
          <w:tcPr>
            <w:tcW w:w="1417" w:type="dxa"/>
            <w:tcBorders>
              <w:top w:val="single" w:sz="4" w:space="0" w:color="auto"/>
              <w:left w:val="nil"/>
              <w:bottom w:val="single" w:sz="4" w:space="0" w:color="auto"/>
              <w:right w:val="single" w:sz="4" w:space="0" w:color="auto"/>
            </w:tcBorders>
            <w:shd w:val="clear" w:color="auto" w:fill="auto"/>
          </w:tcPr>
          <w:p w:rsidR="00621FFC" w:rsidRPr="00621FFC" w:rsidRDefault="00621FFC" w:rsidP="00393247">
            <w:pPr>
              <w:widowControl/>
              <w:autoSpaceDE/>
              <w:autoSpaceDN/>
              <w:ind w:left="-284" w:firstLine="456"/>
              <w:jc w:val="center"/>
              <w:rPr>
                <w:rFonts w:ascii="Times New Roman" w:hAnsi="Times New Roman" w:cs="Times New Roman"/>
                <w:sz w:val="20"/>
                <w:szCs w:val="20"/>
                <w:lang w:eastAsia="en-US"/>
              </w:rPr>
            </w:pPr>
            <w:r w:rsidRPr="00621FFC">
              <w:rPr>
                <w:rFonts w:ascii="Times New Roman" w:hAnsi="Times New Roman" w:cs="Times New Roman"/>
                <w:color w:val="000000"/>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850" w:type="dxa"/>
            <w:tcBorders>
              <w:top w:val="single" w:sz="4" w:space="0" w:color="auto"/>
              <w:left w:val="nil"/>
              <w:bottom w:val="single" w:sz="4" w:space="0" w:color="auto"/>
              <w:right w:val="single" w:sz="4" w:space="0" w:color="auto"/>
            </w:tcBorders>
            <w:shd w:val="clear" w:color="auto" w:fill="auto"/>
            <w:noWrap/>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2024</w:t>
            </w:r>
          </w:p>
        </w:tc>
        <w:tc>
          <w:tcPr>
            <w:tcW w:w="992" w:type="dxa"/>
            <w:tcBorders>
              <w:top w:val="single" w:sz="4" w:space="0" w:color="auto"/>
              <w:left w:val="nil"/>
              <w:bottom w:val="single" w:sz="4" w:space="0" w:color="auto"/>
              <w:right w:val="single" w:sz="4" w:space="0" w:color="auto"/>
            </w:tcBorders>
            <w:shd w:val="clear" w:color="auto" w:fill="auto"/>
          </w:tcPr>
          <w:p w:rsidR="00621FFC" w:rsidRPr="00621FFC" w:rsidRDefault="00621FFC" w:rsidP="00393247">
            <w:pPr>
              <w:widowControl/>
              <w:autoSpaceDE/>
              <w:autoSpaceDN/>
              <w:ind w:left="-284" w:firstLine="456"/>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х</w:t>
            </w:r>
          </w:p>
        </w:tc>
        <w:tc>
          <w:tcPr>
            <w:tcW w:w="591"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29"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405"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91"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r w:rsidRPr="00621FFC">
              <w:rPr>
                <w:rFonts w:ascii="Times New Roman" w:hAnsi="Times New Roman" w:cs="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6"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71"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25"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279" w:type="dxa"/>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430" w:type="dxa"/>
            <w:gridSpan w:val="3"/>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c>
          <w:tcPr>
            <w:tcW w:w="279" w:type="dxa"/>
            <w:gridSpan w:val="2"/>
            <w:tcBorders>
              <w:top w:val="single" w:sz="4" w:space="0" w:color="auto"/>
              <w:left w:val="nil"/>
              <w:bottom w:val="single" w:sz="4" w:space="0" w:color="auto"/>
              <w:right w:val="single" w:sz="4" w:space="0" w:color="auto"/>
            </w:tcBorders>
            <w:shd w:val="clear" w:color="auto" w:fill="auto"/>
          </w:tcPr>
          <w:p w:rsidR="00621FFC" w:rsidRPr="00621FFC" w:rsidRDefault="00621FFC" w:rsidP="00621FFC">
            <w:pPr>
              <w:widowControl/>
              <w:autoSpaceDE/>
              <w:autoSpaceDN/>
              <w:ind w:left="-284" w:firstLine="1135"/>
              <w:jc w:val="center"/>
              <w:rPr>
                <w:rFonts w:ascii="Times New Roman" w:hAnsi="Times New Roman" w:cs="Times New Roman"/>
                <w:color w:val="000000"/>
                <w:sz w:val="20"/>
                <w:szCs w:val="20"/>
              </w:rPr>
            </w:pPr>
          </w:p>
        </w:tc>
      </w:tr>
    </w:tbl>
    <w:p w:rsidR="00621FFC" w:rsidRPr="00621FFC" w:rsidRDefault="00621FFC" w:rsidP="00621FFC">
      <w:pPr>
        <w:widowControl/>
        <w:tabs>
          <w:tab w:val="left" w:pos="10020"/>
        </w:tabs>
        <w:autoSpaceDE/>
        <w:autoSpaceDN/>
        <w:ind w:left="-284" w:firstLine="1135"/>
        <w:rPr>
          <w:rFonts w:ascii="Times New Roman" w:hAnsi="Times New Roman" w:cs="Times New Roman"/>
          <w:sz w:val="20"/>
          <w:szCs w:val="20"/>
          <w:lang w:eastAsia="en-US"/>
        </w:rPr>
      </w:pPr>
    </w:p>
    <w:p w:rsidR="00621FFC" w:rsidRDefault="00621FFC" w:rsidP="00D1541A">
      <w:pPr>
        <w:rPr>
          <w:rFonts w:ascii="Times New Roman" w:hAnsi="Times New Roman" w:cs="Times New Roman"/>
          <w:b/>
          <w:bCs/>
          <w:color w:val="000000"/>
          <w:sz w:val="28"/>
          <w:szCs w:val="28"/>
        </w:rPr>
        <w:sectPr w:rsidR="00621FFC" w:rsidSect="00A8073F">
          <w:headerReference w:type="even" r:id="rId14"/>
          <w:headerReference w:type="default" r:id="rId15"/>
          <w:footerReference w:type="even" r:id="rId16"/>
          <w:footerReference w:type="default" r:id="rId17"/>
          <w:headerReference w:type="first" r:id="rId18"/>
          <w:pgSz w:w="16838" w:h="11906" w:orient="landscape" w:code="9"/>
          <w:pgMar w:top="1134" w:right="1814" w:bottom="567" w:left="1134" w:header="567" w:footer="567" w:gutter="0"/>
          <w:cols w:space="708"/>
          <w:titlePg/>
          <w:docGrid w:linePitch="360"/>
        </w:sectPr>
      </w:pPr>
    </w:p>
    <w:p w:rsidR="004538DB" w:rsidRPr="004538DB" w:rsidRDefault="004538DB" w:rsidP="004538DB">
      <w:pPr>
        <w:adjustRightInd w:val="0"/>
        <w:jc w:val="center"/>
        <w:rPr>
          <w:rFonts w:ascii="Times New Roman" w:hAnsi="Times New Roman" w:cs="Times New Roman"/>
          <w:sz w:val="28"/>
          <w:szCs w:val="24"/>
        </w:rPr>
      </w:pPr>
      <w:r w:rsidRPr="004538DB">
        <w:rPr>
          <w:rFonts w:ascii="Times New Roman" w:hAnsi="Times New Roman" w:cs="Times New Roman"/>
          <w:sz w:val="28"/>
          <w:szCs w:val="24"/>
        </w:rPr>
        <w:lastRenderedPageBreak/>
        <w:t>АДМИНИСТРАЦИЯ ТЕМНИКОВСКОГО МУНИЦИПАЛЬНОГО РАЙОНА РЕСПУБЛИКИ МОРДОВИЯ</w:t>
      </w:r>
    </w:p>
    <w:p w:rsidR="004538DB" w:rsidRPr="004538DB" w:rsidRDefault="004538DB" w:rsidP="004538DB">
      <w:pPr>
        <w:adjustRightInd w:val="0"/>
        <w:ind w:firstLine="720"/>
        <w:jc w:val="center"/>
        <w:rPr>
          <w:rFonts w:ascii="Times New Roman" w:hAnsi="Times New Roman" w:cs="Times New Roman"/>
          <w:sz w:val="28"/>
          <w:szCs w:val="24"/>
        </w:rPr>
      </w:pPr>
    </w:p>
    <w:p w:rsidR="004538DB" w:rsidRPr="004538DB" w:rsidRDefault="004538DB" w:rsidP="004538DB">
      <w:pPr>
        <w:adjustRightInd w:val="0"/>
        <w:ind w:firstLine="720"/>
        <w:jc w:val="center"/>
        <w:rPr>
          <w:rFonts w:ascii="Times New Roman" w:hAnsi="Times New Roman" w:cs="Times New Roman"/>
          <w:b/>
          <w:sz w:val="28"/>
          <w:szCs w:val="24"/>
          <w:u w:val="single"/>
        </w:rPr>
      </w:pPr>
    </w:p>
    <w:p w:rsidR="004538DB" w:rsidRPr="004538DB" w:rsidRDefault="004538DB" w:rsidP="004538DB">
      <w:pPr>
        <w:adjustRightInd w:val="0"/>
        <w:spacing w:line="360" w:lineRule="auto"/>
        <w:ind w:firstLine="720"/>
        <w:jc w:val="center"/>
        <w:rPr>
          <w:rFonts w:ascii="Times New Roman" w:hAnsi="Times New Roman" w:cs="Times New Roman"/>
          <w:b/>
          <w:sz w:val="34"/>
          <w:szCs w:val="24"/>
        </w:rPr>
      </w:pPr>
      <w:r w:rsidRPr="004538DB">
        <w:rPr>
          <w:rFonts w:ascii="Times New Roman" w:hAnsi="Times New Roman" w:cs="Times New Roman"/>
          <w:b/>
          <w:sz w:val="34"/>
          <w:szCs w:val="24"/>
        </w:rPr>
        <w:t>П О С Т А Н О В Л Е Н И Е</w:t>
      </w:r>
    </w:p>
    <w:p w:rsidR="004538DB" w:rsidRPr="004538DB" w:rsidRDefault="004538DB" w:rsidP="004538DB">
      <w:pPr>
        <w:adjustRightInd w:val="0"/>
        <w:jc w:val="both"/>
        <w:rPr>
          <w:rFonts w:eastAsia="Arial"/>
          <w:sz w:val="20"/>
          <w:szCs w:val="24"/>
        </w:rPr>
      </w:pPr>
    </w:p>
    <w:p w:rsidR="004538DB" w:rsidRPr="004538DB" w:rsidRDefault="004538DB" w:rsidP="004538DB">
      <w:pPr>
        <w:tabs>
          <w:tab w:val="left" w:pos="3195"/>
        </w:tabs>
        <w:adjustRightInd w:val="0"/>
        <w:spacing w:line="360" w:lineRule="auto"/>
        <w:jc w:val="center"/>
        <w:rPr>
          <w:rFonts w:ascii="Times New Roman" w:hAnsi="Times New Roman" w:cs="Times New Roman"/>
          <w:sz w:val="28"/>
          <w:szCs w:val="24"/>
        </w:rPr>
      </w:pPr>
      <w:r w:rsidRPr="004538DB">
        <w:rPr>
          <w:rFonts w:ascii="Times New Roman" w:hAnsi="Times New Roman" w:cs="Times New Roman"/>
          <w:sz w:val="28"/>
          <w:szCs w:val="24"/>
        </w:rPr>
        <w:t xml:space="preserve">     г. Темников</w:t>
      </w:r>
    </w:p>
    <w:p w:rsidR="004538DB" w:rsidRPr="004538DB" w:rsidRDefault="004538DB" w:rsidP="004538DB">
      <w:pPr>
        <w:tabs>
          <w:tab w:val="left" w:pos="3195"/>
        </w:tabs>
        <w:adjustRightInd w:val="0"/>
        <w:spacing w:line="360" w:lineRule="auto"/>
        <w:rPr>
          <w:rFonts w:ascii="Times New Roman" w:hAnsi="Times New Roman" w:cs="Times New Roman"/>
          <w:sz w:val="28"/>
          <w:szCs w:val="24"/>
        </w:rPr>
      </w:pPr>
      <w:r w:rsidRPr="004538DB">
        <w:rPr>
          <w:rFonts w:ascii="Times New Roman" w:hAnsi="Times New Roman" w:cs="Times New Roman"/>
          <w:sz w:val="28"/>
          <w:szCs w:val="24"/>
        </w:rPr>
        <w:t>05 августа 2024 г</w:t>
      </w:r>
      <w:r w:rsidRPr="004538DB">
        <w:rPr>
          <w:rFonts w:ascii="Times New Roman" w:hAnsi="Times New Roman" w:cs="Times New Roman"/>
          <w:sz w:val="28"/>
          <w:szCs w:val="24"/>
        </w:rPr>
        <w:tab/>
        <w:t xml:space="preserve">                                                                                       №341</w:t>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r w:rsidRPr="004538DB">
        <w:rPr>
          <w:rFonts w:ascii="Times New Roman" w:hAnsi="Times New Roman" w:cs="Times New Roman"/>
          <w:sz w:val="28"/>
          <w:szCs w:val="24"/>
        </w:rPr>
        <w:tab/>
      </w:r>
    </w:p>
    <w:p w:rsidR="004538DB" w:rsidRPr="004538DB" w:rsidRDefault="004538DB" w:rsidP="004538DB">
      <w:pPr>
        <w:tabs>
          <w:tab w:val="left" w:pos="3195"/>
        </w:tabs>
        <w:adjustRightInd w:val="0"/>
        <w:jc w:val="center"/>
        <w:rPr>
          <w:rFonts w:ascii="Times New Roman" w:hAnsi="Times New Roman" w:cs="Times New Roman"/>
          <w:b/>
          <w:sz w:val="28"/>
          <w:szCs w:val="28"/>
        </w:rPr>
      </w:pPr>
      <w:r w:rsidRPr="004538DB">
        <w:rPr>
          <w:rFonts w:ascii="Times New Roman" w:hAnsi="Times New Roman" w:cs="Times New Roman"/>
          <w:b/>
          <w:sz w:val="28"/>
          <w:szCs w:val="28"/>
        </w:rPr>
        <w:t xml:space="preserve">Об утверждении муниципальной программы «Профилактика правонарушений и борьба с преступностью в Темниковском муниципальном районе </w:t>
      </w:r>
    </w:p>
    <w:p w:rsidR="004538DB" w:rsidRPr="004538DB" w:rsidRDefault="004538DB" w:rsidP="004538DB">
      <w:pPr>
        <w:tabs>
          <w:tab w:val="left" w:pos="3195"/>
        </w:tabs>
        <w:adjustRightInd w:val="0"/>
        <w:jc w:val="center"/>
        <w:rPr>
          <w:rFonts w:ascii="Times New Roman" w:hAnsi="Times New Roman" w:cs="Times New Roman"/>
          <w:b/>
          <w:sz w:val="28"/>
          <w:szCs w:val="28"/>
        </w:rPr>
      </w:pPr>
      <w:r w:rsidRPr="004538DB">
        <w:rPr>
          <w:rFonts w:ascii="Times New Roman" w:hAnsi="Times New Roman" w:cs="Times New Roman"/>
          <w:b/>
          <w:sz w:val="28"/>
          <w:szCs w:val="28"/>
        </w:rPr>
        <w:t xml:space="preserve">Республики Мордовия»  </w:t>
      </w:r>
    </w:p>
    <w:p w:rsidR="004538DB" w:rsidRPr="004538DB" w:rsidRDefault="004538DB" w:rsidP="004538DB">
      <w:pPr>
        <w:tabs>
          <w:tab w:val="left" w:pos="3195"/>
        </w:tabs>
        <w:adjustRightInd w:val="0"/>
        <w:jc w:val="center"/>
        <w:rPr>
          <w:rFonts w:ascii="Times New Roman" w:hAnsi="Times New Roman" w:cs="Times New Roman"/>
          <w:b/>
          <w:sz w:val="28"/>
          <w:szCs w:val="28"/>
        </w:rPr>
      </w:pPr>
    </w:p>
    <w:p w:rsidR="004538DB" w:rsidRPr="004538DB" w:rsidRDefault="004538DB" w:rsidP="004538DB">
      <w:pPr>
        <w:tabs>
          <w:tab w:val="left" w:pos="3195"/>
        </w:tabs>
        <w:adjustRightInd w:val="0"/>
        <w:ind w:firstLine="709"/>
        <w:jc w:val="both"/>
        <w:rPr>
          <w:rFonts w:ascii="Times New Roman" w:hAnsi="Times New Roman" w:cs="Times New Roman"/>
          <w:sz w:val="28"/>
          <w:szCs w:val="24"/>
        </w:rPr>
      </w:pPr>
      <w:r w:rsidRPr="004538DB">
        <w:rPr>
          <w:rFonts w:ascii="Times New Roman" w:hAnsi="Times New Roman" w:cs="Times New Roman"/>
          <w:sz w:val="28"/>
          <w:szCs w:val="24"/>
        </w:rPr>
        <w:t xml:space="preserve">В соответствии с требованиями статьи 179 Бюджетного кодекса Российской Федерации и положений Федерального закона от 06 октября 2003 года </w:t>
      </w:r>
      <w:r w:rsidRPr="004538DB">
        <w:rPr>
          <w:rFonts w:ascii="Segoe UI Symbol" w:eastAsia="Segoe UI Symbol" w:hAnsi="Segoe UI Symbol" w:cs="Segoe UI Symbol"/>
          <w:sz w:val="28"/>
          <w:szCs w:val="24"/>
        </w:rPr>
        <w:t>№</w:t>
      </w:r>
      <w:r w:rsidRPr="004538DB">
        <w:rPr>
          <w:rFonts w:ascii="Times New Roman" w:hAnsi="Times New Roman" w:cs="Times New Roman"/>
          <w:sz w:val="28"/>
          <w:szCs w:val="24"/>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4538DB" w:rsidRPr="004538DB" w:rsidRDefault="004538DB" w:rsidP="004538DB">
      <w:pPr>
        <w:widowControl/>
        <w:numPr>
          <w:ilvl w:val="0"/>
          <w:numId w:val="36"/>
        </w:numPr>
        <w:tabs>
          <w:tab w:val="left" w:pos="3195"/>
        </w:tabs>
        <w:autoSpaceDE/>
        <w:autoSpaceDN/>
        <w:adjustRightInd w:val="0"/>
        <w:contextualSpacing/>
        <w:jc w:val="both"/>
        <w:rPr>
          <w:rFonts w:ascii="Times New Roman" w:hAnsi="Times New Roman" w:cs="Times New Roman"/>
          <w:sz w:val="28"/>
          <w:szCs w:val="22"/>
        </w:rPr>
      </w:pPr>
      <w:r w:rsidRPr="004538DB">
        <w:rPr>
          <w:rFonts w:ascii="Times New Roman" w:hAnsi="Times New Roman" w:cs="Times New Roman"/>
          <w:sz w:val="28"/>
          <w:szCs w:val="22"/>
        </w:rPr>
        <w:t>Утвердить:</w:t>
      </w:r>
    </w:p>
    <w:p w:rsidR="004538DB" w:rsidRPr="004538DB" w:rsidRDefault="004538DB" w:rsidP="004538DB">
      <w:pPr>
        <w:widowControl/>
        <w:tabs>
          <w:tab w:val="left" w:pos="3195"/>
        </w:tabs>
        <w:autoSpaceDE/>
        <w:autoSpaceDN/>
        <w:ind w:firstLine="567"/>
        <w:contextualSpacing/>
        <w:jc w:val="both"/>
        <w:rPr>
          <w:rFonts w:ascii="Times New Roman" w:hAnsi="Times New Roman" w:cs="Times New Roman"/>
          <w:sz w:val="28"/>
          <w:szCs w:val="28"/>
        </w:rPr>
      </w:pPr>
      <w:r w:rsidRPr="004538DB">
        <w:rPr>
          <w:rFonts w:ascii="Times New Roman" w:hAnsi="Times New Roman" w:cs="Times New Roman"/>
          <w:sz w:val="28"/>
          <w:szCs w:val="22"/>
        </w:rPr>
        <w:t xml:space="preserve">- </w:t>
      </w:r>
      <w:r w:rsidRPr="004538DB">
        <w:rPr>
          <w:rFonts w:ascii="Times New Roman" w:hAnsi="Times New Roman" w:cs="Times New Roman"/>
          <w:sz w:val="28"/>
          <w:szCs w:val="28"/>
        </w:rPr>
        <w:t>муниципальную программу «Профилактика правонарушений и борьба с преступностью в Темниковском муниципальном районе Республики Мордовия» (Приложение 1);</w:t>
      </w:r>
    </w:p>
    <w:p w:rsidR="004538DB" w:rsidRPr="004538DB" w:rsidRDefault="004538DB" w:rsidP="004538DB">
      <w:pPr>
        <w:widowControl/>
        <w:tabs>
          <w:tab w:val="left" w:pos="3195"/>
        </w:tabs>
        <w:autoSpaceDE/>
        <w:autoSpaceDN/>
        <w:ind w:firstLine="219"/>
        <w:contextualSpacing/>
        <w:jc w:val="both"/>
        <w:rPr>
          <w:rFonts w:ascii="Times New Roman" w:hAnsi="Times New Roman" w:cs="Times New Roman"/>
          <w:sz w:val="28"/>
          <w:szCs w:val="22"/>
        </w:rPr>
      </w:pPr>
      <w:r w:rsidRPr="004538DB">
        <w:rPr>
          <w:rFonts w:ascii="Times New Roman" w:hAnsi="Times New Roman" w:cs="Times New Roman"/>
          <w:sz w:val="28"/>
          <w:szCs w:val="22"/>
        </w:rPr>
        <w:t xml:space="preserve">      - </w:t>
      </w:r>
      <w:r w:rsidRPr="004538DB">
        <w:rPr>
          <w:rFonts w:ascii="Times New Roman" w:hAnsi="Times New Roman" w:cs="Times New Roman"/>
          <w:sz w:val="28"/>
          <w:szCs w:val="28"/>
        </w:rPr>
        <w:t>план реализации муниципальной программы «Профилактика правонарушений и борьба с преступностью в Темниковском муниципальном районе Республики Мордовия»</w:t>
      </w:r>
      <w:r w:rsidRPr="004538DB">
        <w:rPr>
          <w:rFonts w:ascii="Times New Roman" w:hAnsi="Times New Roman" w:cs="Times New Roman"/>
          <w:sz w:val="28"/>
          <w:szCs w:val="22"/>
        </w:rPr>
        <w:t xml:space="preserve"> (Приложение 2);</w:t>
      </w:r>
    </w:p>
    <w:p w:rsidR="004538DB" w:rsidRPr="004538DB" w:rsidRDefault="004538DB" w:rsidP="004538DB">
      <w:pPr>
        <w:widowControl/>
        <w:tabs>
          <w:tab w:val="left" w:pos="3195"/>
        </w:tabs>
        <w:autoSpaceDE/>
        <w:autoSpaceDN/>
        <w:ind w:firstLine="219"/>
        <w:contextualSpacing/>
        <w:jc w:val="both"/>
        <w:rPr>
          <w:rFonts w:ascii="Times New Roman" w:hAnsi="Times New Roman" w:cs="Times New Roman"/>
          <w:sz w:val="28"/>
          <w:szCs w:val="22"/>
        </w:rPr>
      </w:pPr>
      <w:r w:rsidRPr="004538DB">
        <w:rPr>
          <w:rFonts w:ascii="Times New Roman" w:hAnsi="Times New Roman" w:cs="Times New Roman"/>
          <w:sz w:val="28"/>
          <w:szCs w:val="22"/>
        </w:rPr>
        <w:t xml:space="preserve">      - детальный план-график реализации </w:t>
      </w:r>
      <w:r w:rsidRPr="004538DB">
        <w:rPr>
          <w:rFonts w:ascii="Times New Roman" w:hAnsi="Times New Roman" w:cs="Times New Roman"/>
          <w:sz w:val="28"/>
          <w:szCs w:val="28"/>
        </w:rPr>
        <w:t>муниципальной программы «Профилактика правонарушений и борьба с преступностью в Темниковском муниципальном районе Республики Мордовия»</w:t>
      </w:r>
      <w:r w:rsidRPr="004538DB">
        <w:rPr>
          <w:rFonts w:ascii="Times New Roman" w:hAnsi="Times New Roman" w:cs="Times New Roman"/>
          <w:sz w:val="28"/>
          <w:szCs w:val="22"/>
        </w:rPr>
        <w:t xml:space="preserve"> (Приложение 3);</w:t>
      </w:r>
    </w:p>
    <w:p w:rsidR="004538DB" w:rsidRPr="004538DB" w:rsidRDefault="004538DB" w:rsidP="004538DB">
      <w:pPr>
        <w:tabs>
          <w:tab w:val="left" w:pos="3195"/>
        </w:tabs>
        <w:adjustRightInd w:val="0"/>
        <w:jc w:val="both"/>
        <w:rPr>
          <w:rFonts w:ascii="Times New Roman" w:hAnsi="Times New Roman" w:cs="Times New Roman"/>
          <w:sz w:val="28"/>
          <w:szCs w:val="28"/>
        </w:rPr>
      </w:pPr>
      <w:r w:rsidRPr="004538DB">
        <w:rPr>
          <w:rFonts w:ascii="Times New Roman" w:hAnsi="Times New Roman"/>
          <w:sz w:val="28"/>
          <w:szCs w:val="24"/>
        </w:rPr>
        <w:t xml:space="preserve">        2. Признать утратившим силу постановление Администрации Темниковского муниципального района Республики Мордовия от 26.09.2018г. №494 Об утверждении муниципальной программы </w:t>
      </w:r>
      <w:r w:rsidRPr="004538DB">
        <w:rPr>
          <w:rFonts w:ascii="Times New Roman" w:hAnsi="Times New Roman" w:cs="Times New Roman"/>
          <w:sz w:val="28"/>
          <w:szCs w:val="28"/>
        </w:rPr>
        <w:t xml:space="preserve">«Профилактика правонарушений и борьба с преступностью в Темниковском муниципальном районе Республики Мордовия на 2018 - 2025 годы». </w:t>
      </w:r>
    </w:p>
    <w:p w:rsidR="004538DB" w:rsidRPr="004538DB" w:rsidRDefault="004538DB" w:rsidP="004538DB">
      <w:pPr>
        <w:tabs>
          <w:tab w:val="left" w:pos="3195"/>
        </w:tabs>
        <w:adjustRightInd w:val="0"/>
        <w:jc w:val="both"/>
        <w:rPr>
          <w:rFonts w:ascii="Times New Roman" w:hAnsi="Times New Roman" w:cs="Times New Roman"/>
          <w:sz w:val="28"/>
          <w:szCs w:val="24"/>
        </w:rPr>
      </w:pPr>
      <w:r w:rsidRPr="004538DB">
        <w:rPr>
          <w:rFonts w:ascii="Times New Roman" w:hAnsi="Times New Roman" w:cs="Times New Roman"/>
          <w:sz w:val="28"/>
          <w:szCs w:val="24"/>
        </w:rPr>
        <w:t xml:space="preserve">       3.  Контроль за исполнением настоящего постановления возложить на заместителя главы- начальника управления по социальной работе Администрации Темниковского муниципального района Булгакову Г.В.</w:t>
      </w:r>
    </w:p>
    <w:p w:rsidR="004538DB" w:rsidRPr="004538DB" w:rsidRDefault="004538DB" w:rsidP="004538DB">
      <w:pPr>
        <w:tabs>
          <w:tab w:val="left" w:pos="3195"/>
        </w:tabs>
        <w:adjustRightInd w:val="0"/>
        <w:jc w:val="both"/>
        <w:rPr>
          <w:rFonts w:ascii="Times New Roman" w:hAnsi="Times New Roman" w:cs="Times New Roman"/>
          <w:sz w:val="28"/>
          <w:szCs w:val="24"/>
        </w:rPr>
      </w:pPr>
      <w:r w:rsidRPr="004538DB">
        <w:rPr>
          <w:rFonts w:ascii="Times New Roman" w:hAnsi="Times New Roman" w:cs="Times New Roman"/>
          <w:sz w:val="28"/>
          <w:szCs w:val="24"/>
        </w:rPr>
        <w:t xml:space="preserve">       4. Настоящее постановление вступает в силу после его официального опубликования.</w:t>
      </w:r>
    </w:p>
    <w:p w:rsidR="004538DB" w:rsidRPr="004538DB" w:rsidRDefault="004538DB" w:rsidP="004538DB">
      <w:pPr>
        <w:tabs>
          <w:tab w:val="left" w:pos="3195"/>
        </w:tabs>
        <w:adjustRightInd w:val="0"/>
        <w:jc w:val="both"/>
        <w:rPr>
          <w:rFonts w:ascii="Times New Roman" w:hAnsi="Times New Roman" w:cs="Times New Roman"/>
          <w:sz w:val="28"/>
          <w:szCs w:val="24"/>
        </w:rPr>
      </w:pPr>
    </w:p>
    <w:p w:rsidR="004538DB" w:rsidRPr="004538DB" w:rsidRDefault="004538DB" w:rsidP="004538DB">
      <w:pPr>
        <w:tabs>
          <w:tab w:val="left" w:pos="3195"/>
        </w:tabs>
        <w:adjustRightInd w:val="0"/>
        <w:jc w:val="both"/>
        <w:rPr>
          <w:rFonts w:ascii="Times New Roman" w:hAnsi="Times New Roman" w:cs="Times New Roman"/>
          <w:sz w:val="28"/>
          <w:szCs w:val="24"/>
        </w:rPr>
      </w:pPr>
    </w:p>
    <w:p w:rsidR="004538DB" w:rsidRPr="004538DB" w:rsidRDefault="004538DB" w:rsidP="004538DB">
      <w:pPr>
        <w:tabs>
          <w:tab w:val="left" w:pos="3195"/>
        </w:tabs>
        <w:adjustRightInd w:val="0"/>
        <w:jc w:val="both"/>
        <w:rPr>
          <w:rFonts w:ascii="Times New Roman" w:hAnsi="Times New Roman" w:cs="Times New Roman"/>
          <w:sz w:val="28"/>
          <w:szCs w:val="24"/>
        </w:rPr>
      </w:pPr>
      <w:r w:rsidRPr="004538DB">
        <w:rPr>
          <w:rFonts w:ascii="Times New Roman" w:hAnsi="Times New Roman" w:cs="Times New Roman"/>
          <w:sz w:val="28"/>
          <w:szCs w:val="24"/>
        </w:rPr>
        <w:t>Глава Темниковского</w:t>
      </w:r>
    </w:p>
    <w:p w:rsidR="004538DB" w:rsidRPr="004538DB" w:rsidRDefault="004538DB" w:rsidP="004538DB">
      <w:pPr>
        <w:tabs>
          <w:tab w:val="left" w:pos="8295"/>
        </w:tabs>
        <w:adjustRightInd w:val="0"/>
        <w:jc w:val="both"/>
        <w:rPr>
          <w:rFonts w:eastAsia="Arial"/>
          <w:sz w:val="20"/>
          <w:szCs w:val="24"/>
        </w:rPr>
      </w:pPr>
      <w:r w:rsidRPr="004538DB">
        <w:rPr>
          <w:rFonts w:ascii="Times New Roman" w:hAnsi="Times New Roman" w:cs="Times New Roman"/>
          <w:sz w:val="28"/>
          <w:szCs w:val="24"/>
        </w:rPr>
        <w:t>муниципального района                                                                             О.Н. Родайкин</w:t>
      </w: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sz w:val="28"/>
          <w:szCs w:val="28"/>
        </w:rPr>
      </w:pP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sz w:val="28"/>
          <w:szCs w:val="28"/>
        </w:rPr>
      </w:pPr>
      <w:r w:rsidRPr="004538DB">
        <w:rPr>
          <w:rFonts w:ascii="Times New Roman" w:hAnsi="Times New Roman" w:cs="Times New Roman"/>
          <w:sz w:val="28"/>
          <w:szCs w:val="28"/>
        </w:rPr>
        <w:t>Приложение 1</w:t>
      </w: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sz w:val="28"/>
          <w:szCs w:val="28"/>
        </w:rPr>
      </w:pPr>
      <w:r w:rsidRPr="004538DB">
        <w:rPr>
          <w:rFonts w:ascii="Times New Roman" w:hAnsi="Times New Roman" w:cs="Times New Roman"/>
          <w:sz w:val="28"/>
          <w:szCs w:val="28"/>
        </w:rPr>
        <w:t>УТВЕРЖДЕНА</w:t>
      </w: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sz w:val="28"/>
          <w:szCs w:val="28"/>
        </w:rPr>
      </w:pPr>
      <w:r w:rsidRPr="004538DB">
        <w:rPr>
          <w:rFonts w:ascii="Times New Roman" w:hAnsi="Times New Roman" w:cs="Times New Roman"/>
          <w:sz w:val="28"/>
          <w:szCs w:val="28"/>
        </w:rPr>
        <w:t xml:space="preserve">     постановлением Администрации</w:t>
      </w: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sz w:val="28"/>
          <w:szCs w:val="28"/>
        </w:rPr>
      </w:pPr>
      <w:r w:rsidRPr="004538DB">
        <w:rPr>
          <w:rFonts w:ascii="Times New Roman" w:hAnsi="Times New Roman" w:cs="Times New Roman"/>
          <w:sz w:val="28"/>
          <w:szCs w:val="28"/>
        </w:rPr>
        <w:t>Темниковского муниципального района</w:t>
      </w:r>
    </w:p>
    <w:p w:rsidR="004538DB" w:rsidRPr="004538DB" w:rsidRDefault="004538DB" w:rsidP="004538DB">
      <w:pPr>
        <w:tabs>
          <w:tab w:val="left" w:pos="-2160"/>
          <w:tab w:val="left" w:pos="-1800"/>
          <w:tab w:val="left" w:pos="10560"/>
        </w:tabs>
        <w:autoSpaceDE/>
        <w:autoSpaceDN/>
        <w:ind w:left="4440" w:firstLine="120"/>
        <w:jc w:val="right"/>
        <w:rPr>
          <w:rFonts w:ascii="Times New Roman" w:hAnsi="Times New Roman" w:cs="Times New Roman"/>
          <w:i/>
          <w:sz w:val="28"/>
          <w:szCs w:val="28"/>
        </w:rPr>
      </w:pPr>
      <w:r w:rsidRPr="004538DB">
        <w:rPr>
          <w:rFonts w:ascii="Times New Roman" w:hAnsi="Times New Roman" w:cs="Times New Roman"/>
          <w:sz w:val="28"/>
          <w:szCs w:val="28"/>
        </w:rPr>
        <w:t xml:space="preserve">     Республики Мордовия</w:t>
      </w:r>
    </w:p>
    <w:p w:rsidR="004538DB" w:rsidRPr="004538DB" w:rsidRDefault="004538DB" w:rsidP="004538DB">
      <w:pPr>
        <w:tabs>
          <w:tab w:val="left" w:pos="-2160"/>
          <w:tab w:val="left" w:pos="-1800"/>
          <w:tab w:val="left" w:pos="6713"/>
          <w:tab w:val="left" w:pos="7672"/>
          <w:tab w:val="left" w:pos="8631"/>
          <w:tab w:val="left" w:pos="10560"/>
        </w:tabs>
        <w:autoSpaceDE/>
        <w:autoSpaceDN/>
        <w:jc w:val="right"/>
        <w:rPr>
          <w:rFonts w:ascii="Times New Roman" w:hAnsi="Times New Roman" w:cs="Times New Roman"/>
          <w:sz w:val="28"/>
          <w:szCs w:val="28"/>
        </w:rPr>
      </w:pPr>
      <w:r w:rsidRPr="004538DB">
        <w:rPr>
          <w:rFonts w:ascii="Times New Roman" w:hAnsi="Times New Roman" w:cs="Times New Roman"/>
          <w:sz w:val="28"/>
          <w:szCs w:val="28"/>
        </w:rPr>
        <w:t xml:space="preserve">                                                                      от 05 августа 2024 г. № 341</w:t>
      </w: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right"/>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right"/>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r w:rsidRPr="004538DB">
        <w:rPr>
          <w:rFonts w:ascii="Times New Roman" w:hAnsi="Times New Roman" w:cs="Times New Roman"/>
          <w:b/>
          <w:sz w:val="28"/>
          <w:szCs w:val="28"/>
        </w:rPr>
        <w:t xml:space="preserve">Муниципальная программа «Профилактика правонарушений и борьба с преступностью в Темниковском муниципальном районе </w:t>
      </w: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b/>
          <w:sz w:val="28"/>
          <w:szCs w:val="28"/>
        </w:rPr>
      </w:pPr>
      <w:r w:rsidRPr="004538DB">
        <w:rPr>
          <w:rFonts w:ascii="Times New Roman" w:hAnsi="Times New Roman" w:cs="Times New Roman"/>
          <w:b/>
          <w:sz w:val="28"/>
          <w:szCs w:val="28"/>
        </w:rPr>
        <w:t>Республики Мордовия»</w:t>
      </w: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b/>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jc w:val="both"/>
        <w:rPr>
          <w:rFonts w:ascii="Times New Roman" w:hAnsi="Times New Roman" w:cs="Times New Roman"/>
          <w:sz w:val="24"/>
          <w:szCs w:val="24"/>
        </w:rPr>
      </w:pPr>
    </w:p>
    <w:p w:rsidR="004538DB" w:rsidRPr="004538DB" w:rsidRDefault="004538DB" w:rsidP="004538DB">
      <w:pPr>
        <w:tabs>
          <w:tab w:val="left" w:pos="-1800"/>
          <w:tab w:val="left" w:pos="0"/>
          <w:tab w:val="left" w:pos="6713"/>
          <w:tab w:val="left" w:pos="7672"/>
          <w:tab w:val="left" w:pos="8631"/>
          <w:tab w:val="left" w:pos="10560"/>
        </w:tabs>
        <w:autoSpaceDE/>
        <w:autoSpaceDN/>
        <w:ind w:firstLine="709"/>
        <w:jc w:val="center"/>
        <w:rPr>
          <w:rFonts w:ascii="Times New Roman" w:hAnsi="Times New Roman" w:cs="Times New Roman"/>
          <w:sz w:val="28"/>
          <w:szCs w:val="28"/>
        </w:rPr>
      </w:pPr>
    </w:p>
    <w:p w:rsidR="004538DB" w:rsidRPr="004538DB" w:rsidRDefault="004538DB" w:rsidP="004538DB">
      <w:pPr>
        <w:tabs>
          <w:tab w:val="left" w:pos="-1800"/>
          <w:tab w:val="left" w:pos="0"/>
          <w:tab w:val="left" w:pos="6713"/>
          <w:tab w:val="left" w:pos="7672"/>
          <w:tab w:val="left" w:pos="8631"/>
          <w:tab w:val="left" w:pos="10560"/>
        </w:tabs>
        <w:autoSpaceDE/>
        <w:autoSpaceDN/>
        <w:jc w:val="center"/>
        <w:rPr>
          <w:rFonts w:ascii="Times New Roman" w:hAnsi="Times New Roman" w:cs="Times New Roman"/>
          <w:sz w:val="28"/>
          <w:szCs w:val="28"/>
        </w:rPr>
      </w:pPr>
      <w:r w:rsidRPr="004538DB">
        <w:rPr>
          <w:rFonts w:ascii="Times New Roman" w:hAnsi="Times New Roman" w:cs="Times New Roman"/>
          <w:sz w:val="28"/>
          <w:szCs w:val="28"/>
        </w:rPr>
        <w:t>г. Темников 2024 год</w:t>
      </w:r>
      <w:bookmarkStart w:id="4" w:name="sub_100"/>
    </w:p>
    <w:p w:rsidR="004538DB" w:rsidRPr="004538DB" w:rsidRDefault="004538DB" w:rsidP="004538DB">
      <w:pPr>
        <w:adjustRightInd w:val="0"/>
        <w:spacing w:before="108" w:after="108"/>
        <w:jc w:val="center"/>
        <w:outlineLvl w:val="0"/>
        <w:rPr>
          <w:rFonts w:ascii="Times New Roman" w:hAnsi="Times New Roman" w:cs="Times New Roman"/>
          <w:b/>
          <w:bCs/>
          <w:color w:val="000080"/>
          <w:sz w:val="24"/>
          <w:szCs w:val="24"/>
        </w:rPr>
      </w:pPr>
    </w:p>
    <w:p w:rsidR="004538DB" w:rsidRPr="004538DB" w:rsidRDefault="004538DB" w:rsidP="004538DB">
      <w:pPr>
        <w:adjustRightInd w:val="0"/>
        <w:spacing w:before="108" w:after="108"/>
        <w:jc w:val="center"/>
        <w:outlineLvl w:val="0"/>
        <w:rPr>
          <w:rFonts w:ascii="Times New Roman" w:hAnsi="Times New Roman" w:cs="Times New Roman"/>
          <w:b/>
          <w:bCs/>
          <w:sz w:val="20"/>
          <w:szCs w:val="20"/>
        </w:rPr>
      </w:pPr>
      <w:r w:rsidRPr="004538DB">
        <w:rPr>
          <w:rFonts w:ascii="Times New Roman" w:hAnsi="Times New Roman" w:cs="Times New Roman"/>
          <w:b/>
          <w:bCs/>
          <w:sz w:val="20"/>
          <w:szCs w:val="20"/>
        </w:rPr>
        <w:t>Паспорт</w:t>
      </w:r>
      <w:r w:rsidRPr="004538DB">
        <w:rPr>
          <w:rFonts w:ascii="Times New Roman" w:hAnsi="Times New Roman" w:cs="Times New Roman"/>
          <w:b/>
          <w:bCs/>
          <w:sz w:val="20"/>
          <w:szCs w:val="20"/>
        </w:rPr>
        <w:br/>
        <w:t>муниципальной программы</w:t>
      </w:r>
      <w:r w:rsidRPr="004538DB">
        <w:rPr>
          <w:rFonts w:ascii="Times New Roman" w:hAnsi="Times New Roman" w:cs="Times New Roman"/>
          <w:b/>
          <w:bCs/>
          <w:sz w:val="20"/>
          <w:szCs w:val="20"/>
        </w:rPr>
        <w:br/>
        <w:t>«Профилактика правонарушений и борьба с преступностью в Темниковском муниципальном районе Республики Мордовия»</w:t>
      </w:r>
      <w:r w:rsidRPr="004538DB">
        <w:rPr>
          <w:rFonts w:ascii="Times New Roman" w:hAnsi="Times New Roman" w:cs="Times New Roman"/>
          <w:b/>
          <w:bCs/>
          <w:sz w:val="20"/>
          <w:szCs w:val="20"/>
        </w:rPr>
        <w:br/>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4538DB" w:rsidRPr="004538DB" w:rsidTr="004538DB">
        <w:tc>
          <w:tcPr>
            <w:tcW w:w="3360" w:type="dxa"/>
            <w:tcBorders>
              <w:top w:val="single" w:sz="4" w:space="0" w:color="auto"/>
              <w:bottom w:val="single" w:sz="4" w:space="0" w:color="auto"/>
              <w:right w:val="single" w:sz="4" w:space="0" w:color="auto"/>
            </w:tcBorders>
          </w:tcPr>
          <w:bookmarkEnd w:id="4"/>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Наименование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spacing w:before="108" w:after="108"/>
              <w:jc w:val="both"/>
              <w:outlineLvl w:val="0"/>
              <w:rPr>
                <w:rFonts w:ascii="Times New Roman" w:hAnsi="Times New Roman" w:cs="Times New Roman"/>
                <w:bCs/>
                <w:sz w:val="20"/>
                <w:szCs w:val="20"/>
              </w:rPr>
            </w:pPr>
            <w:r w:rsidRPr="004538DB">
              <w:rPr>
                <w:rFonts w:ascii="Times New Roman" w:hAnsi="Times New Roman" w:cs="Times New Roman"/>
                <w:bCs/>
                <w:sz w:val="20"/>
                <w:szCs w:val="20"/>
              </w:rPr>
              <w:t>Муниципальная программа «Профилактика правонарушений и борьба с преступностью в Темниковском муниципальном районе Республики Мордовия» (далее - Программа)</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Дата принятия решения о разработке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tabs>
                <w:tab w:val="left" w:pos="3969"/>
              </w:tabs>
              <w:adjustRightInd w:val="0"/>
              <w:ind w:left="34"/>
              <w:jc w:val="both"/>
              <w:rPr>
                <w:rFonts w:ascii="Times New Roman" w:hAnsi="Times New Roman" w:cs="Times New Roman"/>
                <w:sz w:val="20"/>
                <w:szCs w:val="20"/>
              </w:rPr>
            </w:pPr>
            <w:r w:rsidRPr="004538DB">
              <w:rPr>
                <w:rFonts w:ascii="Times New Roman" w:hAnsi="Times New Roman" w:cs="Times New Roman"/>
                <w:sz w:val="20"/>
                <w:szCs w:val="20"/>
              </w:rPr>
              <w:t>Постановление администрации Темниковского муниципального района Республики Мордовия №271 от 02.08.2023г. «Об утверждении Перечня муниципальных программ, предлагаемых к реализации с 2024 года на территории Темниковского муниципального района».</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Ответственный исполнитель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 ММО МВД России «Темниковский»</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Соисполнители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 ММО МВД России «Темниковский», межведомственная комиссия по профилактике правонарушений при Администрации Темниковского муниципального района, комиссия по разработке предложений по повышению эффективности реализации программы (Постановление Администрации Темниковского муниципального района Республики Мордовия  от 28.11.2013 г. №879), межведомственная комиссия по  противодействию злоупотреблению наркотическими средствами и их незаконному обороту в Темниковском муниципальном районе,   межведомственная антитеррористическая комиссия администрации Темниковского муниципального района, межведомственная комиссия по профилактике и и безопасности дорожного движения администрации Темниковского муниципального района, комиссия по социальной адаптации лиц, освобожденных из мест лишения свободы и осужденных к  наказаниям и мерам уголовно-правового характера без изоляции от общества в Темниковском муниципальном районе</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xml:space="preserve">Участники муниципальной программы </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Администрация Темниковского муниципального района Республики Мордовия, ММО МВД России «Темниковский», межведомственная комиссия по профилактике правонарушений при Администрации Темниковского муниципального района,  межведомственная комиссия по  противодействию злоупотреблению наркотическими средствами и их незаконному обороту в Темниковском муниципальном районе,  межведомственная антитеррористическая комиссия администрации Темниковского муниципального района, межведомственная комиссия по профилактике и  безопасности дорожного движения администрации Темниковского муниципального района, комиссия по социальной адаптации лиц, освобожденных из мест лишения свободы и осужденных к  наказаниям и мерам уголовно-правового характера без изоляции от общества в Темниковском муниципальном районе </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Подпрограммы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отсутствуют</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xml:space="preserve">Цели муниципальной программы </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Основными целями Программы являются: формирование системы профилактики правонарушений; укрепление общественного порядка и общественной безопасности, вовлечение в эту деятельность общественных формирований и населения; повышение роли и ответственности органов местного самоуправления в профилактике правонарушений и борьбе с преступностью</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Задачи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Совершенствование межведомственного сотрудничества в области борьбы с проявлениями терроризма, профилактики правонарушений;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организация досуговой занятости несовершеннолетних и молодёжи;</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создание условий для трудовой занятости подростков и лиц, освободившихся из мест лишения свободы;</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пропаганда здорового образа жизни;</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активизация работы по профилактике правонарушений, направленной на борьбу с безнадзорностью несовершеннолетних, по социальной адаптации </w:t>
            </w:r>
            <w:r w:rsidRPr="004538DB">
              <w:rPr>
                <w:rFonts w:ascii="Times New Roman" w:hAnsi="Times New Roman" w:cs="Times New Roman"/>
                <w:sz w:val="20"/>
                <w:szCs w:val="20"/>
              </w:rPr>
              <w:lastRenderedPageBreak/>
              <w:t>лиц, освободившихся из мест лишения свободы;</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оптимизация работы по предупреждению и профилактике правонарушений, совершаемых на улицах и в других общественных местах;</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на территории Темниковского муниципального района Республики Мордовия</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Целевые показатели (индикаторы) эффективности реализации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Основными индикаторами и показателями, позволяющими оценивать ход реализации Программы, являются:</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в расчете на 10 тыс. населения;</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количества преступлений, совершенных на улицах и в общественных местах на 5 - 10%;</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числа преступлений, совершенных ранее судимыми, несовершеннолетними, на 8 - 10%;</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аварийности на дорогах Темниковского муниципального района - количества ДТП на 5 - 9%;</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снижение числа лиц, погибших в результате ДТП, на 3 - 6%;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снижение количества раненых в результате ДПТ на 9 - 17%.</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xml:space="preserve"> Этапы и срок реализации 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2024 -    2030 годы:</w:t>
            </w:r>
          </w:p>
          <w:p w:rsidR="004538DB" w:rsidRPr="004538DB" w:rsidRDefault="004538DB" w:rsidP="004538DB">
            <w:pPr>
              <w:adjustRightInd w:val="0"/>
              <w:rPr>
                <w:rFonts w:ascii="Times New Roman" w:hAnsi="Times New Roman" w:cs="Times New Roman"/>
                <w:sz w:val="20"/>
                <w:szCs w:val="20"/>
              </w:rPr>
            </w:pP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Ресурсное обеспечение муниципальной программы </w:t>
            </w:r>
          </w:p>
        </w:tc>
        <w:tc>
          <w:tcPr>
            <w:tcW w:w="6860" w:type="dxa"/>
            <w:tcBorders>
              <w:top w:val="single" w:sz="4" w:space="0" w:color="auto"/>
              <w:left w:val="single" w:sz="4" w:space="0" w:color="auto"/>
              <w:bottom w:val="single" w:sz="4" w:space="0" w:color="auto"/>
            </w:tcBorders>
          </w:tcPr>
          <w:p w:rsidR="004538DB" w:rsidRPr="004538DB" w:rsidRDefault="004538DB" w:rsidP="004538DB">
            <w:pPr>
              <w:widowControl/>
              <w:adjustRightInd w:val="0"/>
              <w:jc w:val="both"/>
              <w:rPr>
                <w:rFonts w:ascii="Times New Roman" w:hAnsi="Times New Roman" w:cs="Times New Roman"/>
                <w:i/>
                <w:iCs/>
                <w:sz w:val="20"/>
                <w:szCs w:val="20"/>
              </w:rPr>
            </w:pPr>
            <w:r w:rsidRPr="004538DB">
              <w:rPr>
                <w:rFonts w:ascii="Times New Roman" w:hAnsi="Times New Roman" w:cs="Times New Roman"/>
                <w:b/>
                <w:bCs/>
                <w:sz w:val="20"/>
                <w:szCs w:val="20"/>
              </w:rPr>
              <w:t>Общий объем финансирования Программы в 2024-2030 гг. составит 3399,1 тыс. руб.</w:t>
            </w:r>
            <w:r w:rsidRPr="004538DB">
              <w:rPr>
                <w:rFonts w:ascii="Times New Roman" w:hAnsi="Times New Roman" w:cs="Times New Roman"/>
                <w:sz w:val="20"/>
                <w:szCs w:val="20"/>
              </w:rPr>
              <w:t xml:space="preserve">, </w:t>
            </w:r>
          </w:p>
          <w:p w:rsidR="004538DB" w:rsidRPr="004538DB" w:rsidRDefault="004538DB" w:rsidP="004538DB">
            <w:pPr>
              <w:widowControl/>
              <w:adjustRightInd w:val="0"/>
              <w:jc w:val="both"/>
              <w:rPr>
                <w:rFonts w:ascii="Times New Roman" w:hAnsi="Times New Roman" w:cs="Times New Roman"/>
                <w:i/>
                <w:iCs/>
                <w:sz w:val="20"/>
                <w:szCs w:val="20"/>
              </w:rPr>
            </w:pPr>
            <w:r w:rsidRPr="004538DB">
              <w:rPr>
                <w:rFonts w:ascii="Times New Roman" w:hAnsi="Times New Roman" w:cs="Times New Roman"/>
                <w:i/>
                <w:iCs/>
                <w:sz w:val="20"/>
                <w:szCs w:val="20"/>
              </w:rPr>
              <w:t>а) в том числе по источникам финансирования:</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бюджет- 13,2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 1 563,8 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1 822,1 тыс. руб.</w:t>
            </w:r>
          </w:p>
          <w:p w:rsidR="004538DB" w:rsidRPr="004538DB" w:rsidRDefault="004538DB" w:rsidP="004538DB">
            <w:pPr>
              <w:tabs>
                <w:tab w:val="left" w:pos="917"/>
              </w:tabs>
              <w:adjustRightInd w:val="0"/>
              <w:spacing w:before="10"/>
              <w:jc w:val="both"/>
              <w:rPr>
                <w:rFonts w:ascii="Times New Roman" w:hAnsi="Times New Roman" w:cs="Times New Roman"/>
                <w:b/>
                <w:bCs/>
                <w:sz w:val="20"/>
                <w:szCs w:val="20"/>
              </w:rPr>
            </w:pPr>
            <w:r w:rsidRPr="004538DB">
              <w:rPr>
                <w:rFonts w:ascii="Times New Roman" w:hAnsi="Times New Roman" w:cs="Times New Roman"/>
                <w:i/>
                <w:iCs/>
                <w:sz w:val="20"/>
                <w:szCs w:val="20"/>
              </w:rPr>
              <w:t>б) в том числе по годам и источникам финансирования:</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- 2024 г. – 483,7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- 2025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- 2026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- 2027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- 2028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- 2029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- 2030 г.   –   485,9 тыс. руб.:</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федеральный бюджет- 2,2 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республиканский бюджет -223,4тыс. руб.:</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местный бюджет – 260,3 тыс. руб.</w:t>
            </w:r>
          </w:p>
          <w:p w:rsidR="004538DB" w:rsidRPr="004538DB" w:rsidRDefault="004538DB" w:rsidP="004538DB">
            <w:pPr>
              <w:tabs>
                <w:tab w:val="left" w:pos="176"/>
                <w:tab w:val="left" w:pos="601"/>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Ожидаемые результаты реализации муниципальной программы </w:t>
            </w:r>
          </w:p>
        </w:tc>
        <w:tc>
          <w:tcPr>
            <w:tcW w:w="6860"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Дальнейшее улучшение правопорядка и общественной безопасности в Темниковском муниципальном районе Республики Мордовия, повышение безопасности дорожного движения на территории Темниковского муниципального района Республики Мордовия.</w:t>
            </w:r>
          </w:p>
        </w:tc>
      </w:tr>
      <w:tr w:rsidR="004538DB" w:rsidRPr="004538DB" w:rsidTr="004538DB">
        <w:tc>
          <w:tcPr>
            <w:tcW w:w="3360"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Система организации управления и контроль за исполнением </w:t>
            </w:r>
            <w:r w:rsidRPr="004538DB">
              <w:rPr>
                <w:rFonts w:ascii="Times New Roman" w:hAnsi="Times New Roman" w:cs="Times New Roman"/>
                <w:sz w:val="20"/>
                <w:szCs w:val="20"/>
              </w:rPr>
              <w:lastRenderedPageBreak/>
              <w:t>муниципальной программы</w:t>
            </w:r>
          </w:p>
        </w:tc>
        <w:tc>
          <w:tcPr>
            <w:tcW w:w="6860" w:type="dxa"/>
            <w:tcBorders>
              <w:top w:val="single" w:sz="4" w:space="0" w:color="auto"/>
              <w:left w:val="single" w:sz="4" w:space="0" w:color="auto"/>
              <w:bottom w:val="single" w:sz="4" w:space="0" w:color="auto"/>
            </w:tcBorders>
          </w:tcPr>
          <w:p w:rsidR="004538DB" w:rsidRPr="004538DB" w:rsidRDefault="004538DB" w:rsidP="004538DB">
            <w:pPr>
              <w:widowControl/>
              <w:autoSpaceDE/>
              <w:autoSpaceDN/>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Организация управления реализацией Программы осуществляется Администрацией Темниковского муниципального района Республики </w:t>
            </w:r>
            <w:r w:rsidRPr="004538DB">
              <w:rPr>
                <w:rFonts w:ascii="Times New Roman" w:hAnsi="Times New Roman" w:cs="Times New Roman"/>
                <w:sz w:val="20"/>
                <w:szCs w:val="20"/>
              </w:rPr>
              <w:lastRenderedPageBreak/>
              <w:t xml:space="preserve">Мордовия, которая является муниципальным заказчиком. </w:t>
            </w:r>
          </w:p>
          <w:p w:rsidR="004538DB" w:rsidRPr="004538DB" w:rsidRDefault="004538DB" w:rsidP="004538DB">
            <w:pPr>
              <w:tabs>
                <w:tab w:val="left" w:pos="1276"/>
              </w:tabs>
              <w:adjustRightInd w:val="0"/>
              <w:jc w:val="both"/>
              <w:rPr>
                <w:rFonts w:ascii="Times New Roman" w:hAnsi="Times New Roman" w:cs="Times New Roman"/>
                <w:b/>
                <w:sz w:val="20"/>
                <w:szCs w:val="20"/>
              </w:rPr>
            </w:pPr>
            <w:r w:rsidRPr="004538DB">
              <w:rPr>
                <w:rFonts w:ascii="Times New Roman" w:hAnsi="Times New Roman" w:cs="Times New Roman"/>
                <w:sz w:val="20"/>
                <w:szCs w:val="20"/>
              </w:rPr>
              <w:t xml:space="preserve">Сбор и систематизацию статистической и аналитической информации о реализации программных мероприятий осуществляет Администрация Темниковского муниципального района Республики Мордовия во взаимодействии с Межмуниципальным отделом Министерства внутренних дел России «Темниковский».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Исполнители Программы, ежеквартально, до 10 января, 10 апреля, 10 июля, 10 октября, направляют в Администрацию Темниковского муниципального района Республики Мордовия и Межмуниципальный отдел Министерства внутренних дел России «Темниковский» аналитическую информацию о выполнении мероприятий Программы и эффективности использования финансовых средств.</w:t>
            </w:r>
          </w:p>
          <w:p w:rsidR="004538DB" w:rsidRPr="004538DB" w:rsidRDefault="004538DB" w:rsidP="004538DB">
            <w:pPr>
              <w:adjustRightInd w:val="0"/>
              <w:jc w:val="both"/>
              <w:rPr>
                <w:rFonts w:ascii="Times New Roman" w:hAnsi="Times New Roman" w:cs="Times New Roman"/>
                <w:sz w:val="20"/>
                <w:szCs w:val="20"/>
              </w:rPr>
            </w:pPr>
          </w:p>
        </w:tc>
      </w:tr>
    </w:tbl>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5" w:name="sub_1100"/>
      <w:r w:rsidRPr="004538DB">
        <w:rPr>
          <w:rFonts w:ascii="Times New Roman" w:hAnsi="Times New Roman" w:cs="Times New Roman"/>
          <w:b/>
          <w:bCs/>
          <w:color w:val="000080"/>
          <w:sz w:val="20"/>
          <w:szCs w:val="20"/>
        </w:rPr>
        <w:t>Раздел 1. Содержание проблемы и обоснование ее решения программно-целевым методом</w:t>
      </w:r>
    </w:p>
    <w:bookmarkEnd w:id="5"/>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Проект муниципальной комплексной программы «Профилактика правонарушений и борьба с преступностью в Темниковском муниципальном районе Республики Мордовия на 2024 - 2030 годы» разработан в соответствии с положениями </w:t>
      </w:r>
      <w:hyperlink r:id="rId19" w:history="1">
        <w:r w:rsidRPr="004538DB">
          <w:rPr>
            <w:rFonts w:ascii="Times New Roman" w:hAnsi="Times New Roman" w:cs="Times New Roman"/>
            <w:b/>
            <w:sz w:val="20"/>
            <w:szCs w:val="20"/>
          </w:rPr>
          <w:t>Федерального закона</w:t>
        </w:r>
      </w:hyperlink>
      <w:r w:rsidRPr="004538DB">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Программа является основой системного межведомственного подхода по контролю за криминальной ситуацией в Темниковском муниципальном районе, снижению уровня преступности, охране конституционных прав и свобод граждан, обеспечению экономической безопасности, профилактике правонарушений и позволит продолжить мероприятия по укреплению материально-технической базы учреждений Темниковского муниципального района, решающих проблемы борьбы с преступностью и профилактики правонарушений, создать систему мониторинга криминальной ситуации в районе и оценки проводимой профилактической работы, реализовать комплекс мер по развитию межведомственного профилактического взаимодействия.</w:t>
      </w:r>
    </w:p>
    <w:p w:rsidR="004538DB" w:rsidRPr="004538DB" w:rsidRDefault="004538DB" w:rsidP="004538DB">
      <w:pPr>
        <w:adjustRightInd w:val="0"/>
        <w:ind w:firstLine="540"/>
        <w:jc w:val="both"/>
        <w:rPr>
          <w:rFonts w:ascii="Times New Roman" w:hAnsi="Times New Roman" w:cs="Times New Roman"/>
          <w:sz w:val="20"/>
          <w:szCs w:val="20"/>
        </w:rPr>
      </w:pPr>
      <w:r w:rsidRPr="004538DB">
        <w:rPr>
          <w:rFonts w:ascii="Times New Roman" w:hAnsi="Times New Roman" w:cs="Times New Roman"/>
          <w:sz w:val="20"/>
          <w:szCs w:val="20"/>
        </w:rPr>
        <w:t xml:space="preserve">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 </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Необходимость разработки муниципальной комплексной программы «Профилактика правонарушений и борьба с преступностью в Темниковском муниципальном районе Республики Мордовия на 2018 - 2026 годы» вызвана тем, что некоторые мероприятия, предусмотренные программой «Профилактика правонарушений и борьба с преступностью в Темниковском муниципальном районе Республики Мордовия на 2016 - 2020 годы  утратили свою актуальность в связи с изменением приоритетных направлений развития Темниковского муниципального района.</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В последние годы в республике проводится целенаправленная политика по обеспечению устойчивого роста качества жизни населения, созданию инновационной инфраструктуры, улучшению инвестиционной привлекательности территории Республики Мордовия. Поэтому вопросы создания благополучной среды проживания и деятельности как в Мордовии, так и в Темниковском муниципальном районе, обеспечения гарантий личной безопасности граждан, защиты их собственности приобретают особую актуальность.</w:t>
      </w:r>
    </w:p>
    <w:p w:rsidR="004538DB" w:rsidRPr="004538DB" w:rsidRDefault="004538DB" w:rsidP="004538DB">
      <w:pPr>
        <w:adjustRightInd w:val="0"/>
        <w:ind w:firstLine="540"/>
        <w:jc w:val="both"/>
        <w:rPr>
          <w:rFonts w:ascii="Times New Roman" w:hAnsi="Times New Roman" w:cs="Times New Roman"/>
          <w:sz w:val="20"/>
          <w:szCs w:val="20"/>
        </w:rPr>
      </w:pPr>
      <w:r w:rsidRPr="004538DB">
        <w:rPr>
          <w:rFonts w:ascii="Times New Roman" w:hAnsi="Times New Roman" w:cs="Times New Roman"/>
          <w:sz w:val="20"/>
          <w:szCs w:val="20"/>
        </w:rPr>
        <w:t xml:space="preserve">В результате реализации районных  программ «Профилактика правонарушений и борьба с преступностью в Темниковском районе на 2006-2010 годы», «Профилактика правонарушений и борьба с преступностью в Темниковском районе на 2011-2015 годы», «Профилактика правонарушений и борьба с преступностью в Темниковском районе на 2016-2020 годы» удалось добиться определенных положительных показателей состояния преступности.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По итогам за 12 месяцев 2017 года динамика преступности характеризуется снижением количества зарегистрированных преступлений на 20,0%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Так, всего за 12 месяцев 2017 года в Темниковском районе Республики Мордовия зарегистрировано 152 преступления (2016г. - 190) из них 51 преступление производство предварительного следствия, по которым обязательно.</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Снижение регистрируемой преступности произошло за счет преступлений, относящихся к категории тяжких и особо тяжких преступлений (-65,3%). Меньше зарегистрировано преступлений в сфере незаконного оборота наркотиков (-85,7%), убийств, умышленного причинения тяжкого вреда здоровью (-66,7%). Не зарегистрировано за 2017 год вымогательства, преступления экстремистской и террористической направленности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период с января по декабрь 2017 года на 16,7% увеличилось количество противоправных деяний экономической направленности (12-14) преступлений. Из числа выявленных преступлений экономической направленности 4 относятся к категории тяжких и особо тяжких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Выявлено 5 преступлений коррупционной направленности (АППГ-11) и 1 факт взяточничества.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За 2017 год наблюдается снижение на 31,3% с 48 до 33 преступлений, совершаемых на улицах и в общественных местах города, в том числе непосредственно уличных (на 27,3%).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Увеличилось число преступных деяний, совершенных лицами в состоянии алкогольного опьянения (45-49), но </w:t>
      </w:r>
      <w:r w:rsidRPr="004538DB">
        <w:rPr>
          <w:rFonts w:ascii="Times New Roman" w:hAnsi="Times New Roman" w:cs="Times New Roman"/>
          <w:sz w:val="20"/>
          <w:szCs w:val="20"/>
        </w:rPr>
        <w:lastRenderedPageBreak/>
        <w:t>снизилось число преступлений, совершенных ранее судимыми (32-21), ранее совершившими (57-52) и лицами не имеющих постоянного источника доходов (72-63), совершенных на бытовой почве с 25 до 13.</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Хочется отметить что, в период с января по декабрь 2017 года  произошёл рост   административных правонарушений на 112,9%, зарегистрировано 446 административных правонарушений (АППГ-395).</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За  2017 года зарегистрировано 112 (АППГ-132) дорожно-транспортных происшествий, в которых погибло 10 человек и 48 человек получили ранения различной степени тяжести. Выявлено 2367 нарушений Правил дорожного движения. Основными причинами нарушений Правил дорожного движения явились такие как –несоответствие скорости конкретным условиям 13, несоблюдение очередности проезда-10, выезд на полосу встречного движения-12, нарушение правил проезда пешеходных переходов-6, нарушение правил обгона-3.</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Организовано и проведено 51 профилактическое мероприятие по профилактике ДТП и снижению тяжести их последствий. </w:t>
      </w:r>
    </w:p>
    <w:p w:rsidR="004538DB" w:rsidRPr="004538DB" w:rsidRDefault="004538DB" w:rsidP="004538DB">
      <w:pPr>
        <w:adjustRightInd w:val="0"/>
        <w:ind w:firstLine="540"/>
        <w:jc w:val="both"/>
        <w:rPr>
          <w:rFonts w:ascii="Times New Roman" w:hAnsi="Times New Roman" w:cs="Times New Roman"/>
          <w:sz w:val="20"/>
          <w:szCs w:val="20"/>
        </w:rPr>
      </w:pPr>
      <w:r w:rsidRPr="004538DB">
        <w:rPr>
          <w:rFonts w:ascii="Times New Roman" w:hAnsi="Times New Roman" w:cs="Times New Roman"/>
          <w:sz w:val="20"/>
          <w:szCs w:val="20"/>
        </w:rPr>
        <w:t xml:space="preserve">Системная целенаправленная деятельность органов местного самоуправления Темниковского  района в рамках реализации программы «Профилактика правонарушений и борьба с преступностью в Темниковском районе Республики Мордовия на 2024-2030 годы», её координация районной межведомственной комиссией при администрации Темниковского  района по профилактике правонарушений способствовали позитивным изменениям в динамике и структуре преступности. </w:t>
      </w:r>
    </w:p>
    <w:p w:rsidR="004538DB" w:rsidRPr="004538DB" w:rsidRDefault="004538DB" w:rsidP="004538DB">
      <w:pPr>
        <w:adjustRightInd w:val="0"/>
        <w:ind w:firstLine="540"/>
        <w:jc w:val="both"/>
        <w:rPr>
          <w:rFonts w:ascii="Times New Roman" w:hAnsi="Times New Roman" w:cs="Times New Roman"/>
          <w:sz w:val="20"/>
          <w:szCs w:val="20"/>
        </w:rPr>
      </w:pPr>
      <w:r w:rsidRPr="004538DB">
        <w:rPr>
          <w:rFonts w:ascii="Times New Roman" w:hAnsi="Times New Roman" w:cs="Times New Roman"/>
          <w:sz w:val="20"/>
          <w:szCs w:val="20"/>
        </w:rPr>
        <w:t>Вместе с тем достигнутые результаты нельзя признать устойчивыми. Необходимо проконтролировать рост числа преступлений, совершенных в состоянии алкогольного опьянения, в том числе в общественных местах, количество преступлений, совершенных ранее судимыми лицами, бытовой преступности.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Необходимо решить комплекс задач по совершенствованию информационно-телекоммуникационного обеспечения города Темников и района в целом. Очевидно, что меры по созданию и внедрению современных технических комплексов  контроля за оперативной обстановкой на улицах, в местах массового скопления граждан, на автодорогах позволят повысить оперативность и результативность реагирования на сообщения о происшествиях.</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Невмешательство в вопросы обеспечения общественного порядка и профилактики правонарушений могут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в Темниковском муниципальном районе.</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Решение отмеченных проблем представляется возможным лишь с применением программного подхода, так как отдельные мероприятия, направленные на укрепление правопорядка и профилактику правонарушений, без соответствующей координации и межведомственного взаимодействия будут менее эффективными и, в конечном итоге, не позволят коренным образом повлиять на криминогенную ситуацию в районе.</w:t>
      </w:r>
    </w:p>
    <w:p w:rsidR="004538DB" w:rsidRPr="004538DB" w:rsidRDefault="004538DB" w:rsidP="004538DB">
      <w:pPr>
        <w:adjustRightInd w:val="0"/>
        <w:ind w:firstLine="540"/>
        <w:jc w:val="both"/>
        <w:rPr>
          <w:rFonts w:ascii="Times New Roman" w:hAnsi="Times New Roman" w:cs="Times New Roman"/>
          <w:sz w:val="20"/>
          <w:szCs w:val="20"/>
        </w:rPr>
      </w:pPr>
      <w:r w:rsidRPr="004538DB">
        <w:rPr>
          <w:rFonts w:ascii="Times New Roman" w:hAnsi="Times New Roman" w:cs="Times New Roman"/>
          <w:sz w:val="20"/>
          <w:szCs w:val="20"/>
        </w:rPr>
        <w:t xml:space="preserve">Практика противодействия преступности требует консолидации усилий всех субъектов профилактической деятельности. Коренного перелома в решении вопросов профилактики правонарушений можно добиться только в случае обеспечения комплексного подхода, подкрепленного соответствующими финансовыми и материально-техническими средствами. </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Предлагаемый проект муниципальной комплексной программы предусматривает реализацию комплекса мероприятий, направленных на укрепление общественного порядка и обеспечение общественной безопасности.</w:t>
      </w:r>
    </w:p>
    <w:p w:rsidR="004538DB" w:rsidRPr="004538DB" w:rsidRDefault="004538DB" w:rsidP="004538DB">
      <w:pPr>
        <w:adjustRightInd w:val="0"/>
        <w:ind w:firstLine="54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6" w:name="sub_1200"/>
      <w:r w:rsidRPr="004538DB">
        <w:rPr>
          <w:rFonts w:ascii="Times New Roman" w:hAnsi="Times New Roman" w:cs="Times New Roman"/>
          <w:b/>
          <w:bCs/>
          <w:color w:val="000080"/>
          <w:sz w:val="20"/>
          <w:szCs w:val="20"/>
        </w:rPr>
        <w:t>Раздел 2. Цели и задачи муниципальной программы</w:t>
      </w:r>
    </w:p>
    <w:bookmarkEnd w:id="6"/>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Основными целями Программы являются: контроль за криминальной ситуацией в районе, снижение уровня преступности, охрана конституционных прав и свобод граждан, укрепление общественного порядка и общественной безопасности, формирование системы профилактики правонарушений; вовлечение в эту деятельность общественных формирований и населения; повышение роли и ответственности органов местного самоуправления в профилактике правонарушений и борьбе с преступностью.</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Для достижения поставленных целей предусматривается решение следующих задач:</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совершенствование межведомственного сотрудничества в области борьбы с преступностью, проявлениями терроризма,  повышению раскрываемости преступлений, профилактики правонарушений;</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организация досуговой занятости несовершеннолетних и молодежи;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создание условий для трудовой занятости подростков и лиц, освободившихся из мест лишения свободы;</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пропаганда здорового образа жизни;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активизация работы по социальной адаптации лиц, освободившихся из мест лишения свободы;</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обращением курительных смесей, безнадзорностью и беспризорностью несовершеннолетних, бытовой преступностью;</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оптимизация работы по предупреждению и профилактике правонарушений, совершаемых на улицах и в других общественных местах;</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на территории Темниковского муниципального района;</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создание системы стимулов для ведения законопослушного образа жизни;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информационно-пропагандистское обеспечение правоохранительных органов, укрепление взаимодействия с органами местного самоуправления, общественными объединениями, молодежными, профсоюзными организациями, </w:t>
      </w:r>
      <w:r w:rsidRPr="004538DB">
        <w:rPr>
          <w:rFonts w:ascii="Times New Roman" w:hAnsi="Times New Roman" w:cs="Times New Roman"/>
          <w:sz w:val="20"/>
          <w:szCs w:val="20"/>
        </w:rPr>
        <w:lastRenderedPageBreak/>
        <w:t>творческими союзами, конфессиями, средствами массовой информации;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совершенствование профессионально-нравственного и культурно-эстетического воспитания, повышение авторитета сотрудников правоохранительных органов.</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7" w:name="sub_1300"/>
      <w:r w:rsidRPr="004538DB">
        <w:rPr>
          <w:rFonts w:ascii="Times New Roman" w:hAnsi="Times New Roman" w:cs="Times New Roman"/>
          <w:b/>
          <w:bCs/>
          <w:color w:val="000080"/>
          <w:sz w:val="20"/>
          <w:szCs w:val="20"/>
        </w:rPr>
        <w:t>Раздел 3. Перечень мероприятий по реализации муниципальной целевой программы</w:t>
      </w:r>
    </w:p>
    <w:bookmarkEnd w:id="7"/>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Реализация Программы запланирована в течение 2024 - 2030 годов:</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w:t>
      </w:r>
      <w:hyperlink w:anchor="sub_10000" w:history="1">
        <w:r w:rsidRPr="004538DB">
          <w:rPr>
            <w:rFonts w:ascii="Times New Roman" w:hAnsi="Times New Roman" w:cs="Times New Roman"/>
            <w:b/>
            <w:sz w:val="20"/>
            <w:szCs w:val="20"/>
          </w:rPr>
          <w:t>приложении 1</w:t>
        </w:r>
      </w:hyperlink>
      <w:r w:rsidRPr="004538DB">
        <w:rPr>
          <w:rFonts w:ascii="Times New Roman" w:hAnsi="Times New Roman" w:cs="Times New Roman"/>
          <w:sz w:val="20"/>
          <w:szCs w:val="20"/>
        </w:rPr>
        <w:t>.</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8" w:name="sub_1400"/>
      <w:r w:rsidRPr="004538DB">
        <w:rPr>
          <w:rFonts w:ascii="Times New Roman" w:hAnsi="Times New Roman" w:cs="Times New Roman"/>
          <w:b/>
          <w:bCs/>
          <w:color w:val="000080"/>
          <w:sz w:val="20"/>
          <w:szCs w:val="20"/>
        </w:rPr>
        <w:t>Раздел 4. Перечень показателей результативности и эффективности</w:t>
      </w:r>
    </w:p>
    <w:bookmarkEnd w:id="8"/>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Основными индикаторами и показателями, позволяющими оценивать ход реализации Программы, являются:</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в расчете на 100 тыс. населения (в 2018 году – 1038,2 усл. ед.; в 2019 году – 1028,0 усл. ед.; в 2020 году – 1017,9 усл. ед.; в 2021 году – 1006,0 усл. ед.; в 2022 году – 998,2 усл. ед., в 2023 году – 998,2 усл. ед., в 2024 году – 998,2 усл. ед., в 2025 году – 998,2 усл. ед.,)</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количества преступлений, совершаемых в общественных местах, на 5 - 10% (в 2018 году - на 2%, в 2019 году - на 2%, в 2020 году -на 2%, в 2021 году - на 1%,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количества преступлений, совершаемых на улицах, на 5 - 10% (в 2018 году - на 2%, в 2019 году - на 2%, в 2020 году - на 2%, в 2021 году - на 1%,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числа преступлений, совершенных ранее судимыми, несовершеннолетними на 8 - 10% (в 2018 году - на 2%, в 2019 году - на 2%, в 2020 году - на 2%, в 2021 году - на 2%,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аварийности на дорогах Темниковского района - количества ДТП, на 5 - 9% (в 2018 году - на 4%, в 2019 году - на 2%, в 2020 году - на 1%, в 2021 году - на 1%,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числа лиц, погибших в результате ДТП, на 3 - 6% (в 2018 году - на 2%, в 2019 году - на 1%, в 2020 году - на 1%, в 2021 году - на 1%,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снижение количества раненых в результате ДПТ на 9 - 17% (в 2018 году - на 7%, в 2019 году - на 5%, в 2020 году - на 3%, в 2021 году - на 1%, в 2022 году - на 1%, в 2023 году - на 1%, в 2024 году - на 1%, в 2025 году - на 1%,).</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Целевые индикаторы и показатели реализации Программы приведены в </w:t>
      </w:r>
      <w:hyperlink w:anchor="sub_2000" w:history="1">
        <w:r w:rsidRPr="004538DB">
          <w:rPr>
            <w:rFonts w:ascii="Times New Roman" w:hAnsi="Times New Roman" w:cs="Times New Roman"/>
            <w:b/>
            <w:sz w:val="20"/>
            <w:szCs w:val="20"/>
          </w:rPr>
          <w:t>приложении 2</w:t>
        </w:r>
      </w:hyperlink>
      <w:r w:rsidRPr="004538DB">
        <w:rPr>
          <w:rFonts w:ascii="Times New Roman" w:hAnsi="Times New Roman" w:cs="Times New Roman"/>
          <w:sz w:val="20"/>
          <w:szCs w:val="20"/>
        </w:rPr>
        <w:t>.</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9" w:name="sub_1500"/>
      <w:r w:rsidRPr="004538DB">
        <w:rPr>
          <w:rFonts w:ascii="Times New Roman" w:hAnsi="Times New Roman" w:cs="Times New Roman"/>
          <w:b/>
          <w:bCs/>
          <w:color w:val="000080"/>
          <w:sz w:val="20"/>
          <w:szCs w:val="20"/>
        </w:rPr>
        <w:t>Раздел 5. Организационно-экономический и финансовый механизм управления муниципальной программой</w:t>
      </w:r>
    </w:p>
    <w:bookmarkEnd w:id="9"/>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widowControl/>
        <w:autoSpaceDE/>
        <w:autoSpaceDN/>
        <w:ind w:firstLine="709"/>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 обеспечивает реализацию Программы в пределах средств, предусмотренных муниципальным бюджетом Темниковского района на соответствующий финансовый год и на плановый период.</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Исполнители мероприятий Программы заключают договоры для реализации мероприятий Программы в соответствии с законодательством, принимают и оплачивают произведенную и доставленную продукцию, выполненные работы и оказанные услуги, необходимые для реализации Программы, в соответствии с условиями соответствующих договоров. Договоры (контракты) с поставщиками (подрядчиками, исполнителями) заключаются в соответствии с </w:t>
      </w:r>
      <w:hyperlink r:id="rId20" w:history="1">
        <w:r w:rsidRPr="004538DB">
          <w:rPr>
            <w:rFonts w:ascii="Times New Roman" w:hAnsi="Times New Roman" w:cs="Times New Roman"/>
            <w:b/>
            <w:sz w:val="20"/>
            <w:szCs w:val="20"/>
          </w:rPr>
          <w:t>законодательством</w:t>
        </w:r>
      </w:hyperlink>
      <w:r w:rsidRPr="004538DB">
        <w:rPr>
          <w:rFonts w:ascii="Times New Roman" w:hAnsi="Times New Roman" w:cs="Times New Roman"/>
          <w:sz w:val="20"/>
          <w:szCs w:val="20"/>
        </w:rPr>
        <w:t xml:space="preserve"> Российской Федерации и </w:t>
      </w:r>
      <w:hyperlink r:id="rId21" w:history="1">
        <w:r w:rsidRPr="004538DB">
          <w:rPr>
            <w:rFonts w:ascii="Times New Roman" w:hAnsi="Times New Roman" w:cs="Times New Roman"/>
            <w:b/>
            <w:sz w:val="20"/>
            <w:szCs w:val="20"/>
          </w:rPr>
          <w:t>законодательством</w:t>
        </w:r>
      </w:hyperlink>
      <w:r w:rsidRPr="004538DB">
        <w:rPr>
          <w:rFonts w:ascii="Times New Roman" w:hAnsi="Times New Roman" w:cs="Times New Roman"/>
          <w:sz w:val="20"/>
          <w:szCs w:val="20"/>
        </w:rPr>
        <w:t xml:space="preserve"> Республики Мордовия о размещении заказов на поставку товаров, выполнение работ и оказание услуг для муниципальных нужд.</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Исполнители мероприятий Программы формируют бюджетные заявки на ассигнования из бюджета Темниковского муниципального района для финансирования Программы и в установленном порядке представляют их в Финансовое управление Администрации Темниковского муниципального района Республики Мордовия.</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Исполнители мероприятий Программы несут ответственность за реализацию мероприятий Программы, обеспечивают эффективное использование средств, выделяемых на реализацию мероприятий Программы.</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10" w:name="sub_1600"/>
      <w:r w:rsidRPr="004538DB">
        <w:rPr>
          <w:rFonts w:ascii="Times New Roman" w:hAnsi="Times New Roman" w:cs="Times New Roman"/>
          <w:b/>
          <w:bCs/>
          <w:color w:val="000080"/>
          <w:sz w:val="20"/>
          <w:szCs w:val="20"/>
        </w:rPr>
        <w:t>Раздел 6. Ресурсное обеспечение муниципальной программы</w:t>
      </w:r>
    </w:p>
    <w:bookmarkEnd w:id="10"/>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Ресурсное обеспечение Программы составляет 3 399,1 тыс. рублей, в том числе по годам:</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2018 году – 483,7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2019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2020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2021году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2022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          в 2023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2024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2025 году – 485,9 тыс. рублей</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 2026 году – 485,9 тыс. рублей</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Предложения по финансированию Программы за счет средств бюджета носят прогнозный характер и ежегодно подлежат уточнению в установленном порядке при формировании бюджета на очередной год и плановый период</w:t>
      </w: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11" w:name="sub_1700"/>
      <w:r w:rsidRPr="004538DB">
        <w:rPr>
          <w:rFonts w:ascii="Times New Roman" w:hAnsi="Times New Roman" w:cs="Times New Roman"/>
          <w:b/>
          <w:bCs/>
          <w:color w:val="000080"/>
          <w:sz w:val="20"/>
          <w:szCs w:val="20"/>
        </w:rPr>
        <w:t>Раздел 7. Социально-экономическая эффективность муниципальной программы</w:t>
      </w:r>
    </w:p>
    <w:bookmarkEnd w:id="11"/>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Предполагается, что реализация Программы к 2030 году будет способствовать:</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созданию безопасной обстановки на улицах и в других общественных местах;</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снижению уровня преступности;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повышению результативности в борьбе с преступлениями в сфере экономики, противодействию коррупции;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недопущению фактов терроризма и экстремистских проявлений;</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повышению безопасности дорожного движения;</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воссозданию системы социальной профилактики правонарушений, направленной, прежде всего, на активизацию борьбы с безнадзорностью и беспризорностью несовершеннолетних, бытовой преступностью;</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ресоциализации лиц, освободившихся из мест лишения свободы;</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совершенствованию миграционной политики;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информационно-пропагандистскому обеспечению правоохранительных органов, укреплению взаимодействия с общественными объединениями, молодежными, профсоюзными организациями, творческими союзами, конфессиями, средствами массовой информации;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повышению авторитета сотрудников правоохранительных органов. </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 xml:space="preserve">Программа носит выраженный социальный характер, результаты реализации ее мероприятий окажут позитивное влияние на различные стороны социально-экономической жизни района. </w:t>
      </w: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color w:val="000080"/>
          <w:sz w:val="20"/>
          <w:szCs w:val="20"/>
        </w:rPr>
      </w:pPr>
      <w:bookmarkStart w:id="12" w:name="sub_10000"/>
      <w:r w:rsidRPr="004538DB">
        <w:rPr>
          <w:rFonts w:ascii="Times New Roman" w:hAnsi="Times New Roman" w:cs="Times New Roman"/>
          <w:b/>
          <w:bCs/>
          <w:color w:val="000080"/>
          <w:sz w:val="20"/>
          <w:szCs w:val="20"/>
        </w:rPr>
        <w:t>Раздел 7. Методика оценки эффективности муниципальной программы</w:t>
      </w:r>
    </w:p>
    <w:p w:rsidR="004538DB" w:rsidRPr="004538DB" w:rsidRDefault="004538DB" w:rsidP="004538DB">
      <w:pPr>
        <w:adjustRightInd w:val="0"/>
        <w:ind w:firstLine="698"/>
        <w:jc w:val="right"/>
        <w:rPr>
          <w:rFonts w:ascii="Times New Roman" w:hAnsi="Times New Roman" w:cs="Times New Roman"/>
          <w:b/>
          <w:bCs/>
          <w:color w:val="000080"/>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bookmarkStart w:id="13" w:name="sub_301"/>
      <w:r w:rsidRPr="004538DB">
        <w:rPr>
          <w:rFonts w:ascii="Times New Roman" w:hAnsi="Times New Roman" w:cs="Times New Roman"/>
          <w:sz w:val="20"/>
          <w:szCs w:val="20"/>
        </w:rPr>
        <w:t>1. Оценка эффективности реализации Программы будет ежегодно производиться на основе системы целевых индикаторов и показателей, которая обеспечит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4538DB" w:rsidRPr="004538DB" w:rsidRDefault="004538DB" w:rsidP="004538DB">
      <w:pPr>
        <w:adjustRightInd w:val="0"/>
        <w:ind w:firstLine="720"/>
        <w:jc w:val="both"/>
        <w:rPr>
          <w:rFonts w:ascii="Times New Roman" w:hAnsi="Times New Roman" w:cs="Times New Roman"/>
          <w:sz w:val="20"/>
          <w:szCs w:val="20"/>
        </w:rPr>
      </w:pPr>
      <w:bookmarkStart w:id="14" w:name="sub_302"/>
      <w:bookmarkEnd w:id="13"/>
      <w:r w:rsidRPr="004538DB">
        <w:rPr>
          <w:rFonts w:ascii="Times New Roman" w:hAnsi="Times New Roman" w:cs="Times New Roman"/>
          <w:sz w:val="20"/>
          <w:szCs w:val="20"/>
        </w:rPr>
        <w:t>2. Основные индикаторы и показатели, характеризующие эффективность реализации Программы:</w:t>
      </w:r>
    </w:p>
    <w:bookmarkEnd w:id="14"/>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уровень преступности в расчете на 10 тыс. населения;</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совершаемых в общественных местах;</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совершаемых на улицах;</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число преступлений, совершенных ранее судимыми, несовершеннолетними;</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количество ДТП;</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количество погибших в результате ДТП;</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количество раненых в результате ДТП.</w:t>
      </w:r>
    </w:p>
    <w:p w:rsidR="004538DB" w:rsidRPr="004538DB" w:rsidRDefault="004538DB" w:rsidP="004538DB">
      <w:pPr>
        <w:adjustRightInd w:val="0"/>
        <w:ind w:firstLine="720"/>
        <w:jc w:val="both"/>
        <w:rPr>
          <w:rFonts w:ascii="Times New Roman" w:hAnsi="Times New Roman" w:cs="Times New Roman"/>
          <w:sz w:val="20"/>
          <w:szCs w:val="20"/>
        </w:rPr>
      </w:pPr>
      <w:bookmarkStart w:id="15" w:name="sub_303"/>
      <w:r w:rsidRPr="004538DB">
        <w:rPr>
          <w:rFonts w:ascii="Times New Roman" w:hAnsi="Times New Roman" w:cs="Times New Roman"/>
          <w:sz w:val="20"/>
          <w:szCs w:val="20"/>
        </w:rPr>
        <w:t>3. Оценка эффективности реализации Программы производится путем сравнения текущих значений индикаторов и показателей с их целевыми значениями. При этом результативность мероприятия Программы оценивается исходя из соответствия его результатов поставленной цели.</w:t>
      </w:r>
    </w:p>
    <w:p w:rsidR="004538DB" w:rsidRPr="004538DB" w:rsidRDefault="004538DB" w:rsidP="004538DB">
      <w:pPr>
        <w:adjustRightInd w:val="0"/>
        <w:ind w:firstLine="720"/>
        <w:jc w:val="both"/>
        <w:rPr>
          <w:rFonts w:ascii="Times New Roman" w:hAnsi="Times New Roman" w:cs="Times New Roman"/>
          <w:sz w:val="20"/>
          <w:szCs w:val="20"/>
        </w:rPr>
      </w:pPr>
      <w:bookmarkStart w:id="16" w:name="sub_304"/>
      <w:bookmarkEnd w:id="15"/>
      <w:r w:rsidRPr="004538DB">
        <w:rPr>
          <w:rFonts w:ascii="Times New Roman" w:hAnsi="Times New Roman" w:cs="Times New Roman"/>
          <w:sz w:val="20"/>
          <w:szCs w:val="20"/>
        </w:rPr>
        <w:t>4. Оценка эффективности реализации Программы по направлениям определяется на основе расчетов по следующей формуле:</w:t>
      </w:r>
    </w:p>
    <w:bookmarkEnd w:id="16"/>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148080" cy="4889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488950"/>
                    </a:xfrm>
                    <a:prstGeom prst="rect">
                      <a:avLst/>
                    </a:prstGeom>
                    <a:noFill/>
                    <a:ln>
                      <a:noFill/>
                    </a:ln>
                  </pic:spPr>
                </pic:pic>
              </a:graphicData>
            </a:graphic>
          </wp:inline>
        </w:drawing>
      </w:r>
      <w:r w:rsidRPr="004538DB">
        <w:rPr>
          <w:rFonts w:ascii="Times New Roman" w:hAnsi="Times New Roman" w:cs="Times New Roman"/>
          <w:sz w:val="20"/>
          <w:szCs w:val="20"/>
        </w:rPr>
        <w:t xml:space="preserve"> где:</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80975" cy="23368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4538DB">
        <w:rPr>
          <w:rFonts w:ascii="Times New Roman" w:hAnsi="Times New Roman" w:cs="Times New Roman"/>
          <w:sz w:val="20"/>
          <w:szCs w:val="20"/>
        </w:rPr>
        <w:t xml:space="preserve"> - эффективность хода реализации отдельного направления Программы (в процентах);</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33680"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538DB">
        <w:rPr>
          <w:rFonts w:ascii="Times New Roman" w:hAnsi="Times New Roman" w:cs="Times New Roman"/>
          <w:sz w:val="20"/>
          <w:szCs w:val="20"/>
        </w:rPr>
        <w:t xml:space="preserve"> - фактический индикатор, концентрирующий реализацию отдельного направления Программы, достигнутый в ходе ее реализации;</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97815" cy="23368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sidRPr="004538DB">
        <w:rPr>
          <w:rFonts w:ascii="Times New Roman" w:hAnsi="Times New Roman" w:cs="Times New Roman"/>
          <w:sz w:val="20"/>
          <w:szCs w:val="20"/>
        </w:rPr>
        <w:t xml:space="preserve"> - нормативный индикатор, утвержденный Программой.</w:t>
      </w:r>
    </w:p>
    <w:p w:rsidR="004538DB" w:rsidRPr="004538DB" w:rsidRDefault="004538DB" w:rsidP="004538DB">
      <w:pPr>
        <w:adjustRightInd w:val="0"/>
        <w:ind w:firstLine="720"/>
        <w:jc w:val="both"/>
        <w:rPr>
          <w:rFonts w:ascii="Times New Roman" w:hAnsi="Times New Roman" w:cs="Times New Roman"/>
          <w:sz w:val="20"/>
          <w:szCs w:val="20"/>
        </w:rPr>
      </w:pPr>
      <w:bookmarkStart w:id="17" w:name="sub_305"/>
      <w:r w:rsidRPr="004538DB">
        <w:rPr>
          <w:rFonts w:ascii="Times New Roman" w:hAnsi="Times New Roman" w:cs="Times New Roman"/>
          <w:sz w:val="20"/>
          <w:szCs w:val="20"/>
        </w:rPr>
        <w:t>5. Интегральная оценка эффективности реализации Программы определяется на основе расчетов по следующей формуле:</w:t>
      </w:r>
    </w:p>
    <w:bookmarkEnd w:id="17"/>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211705" cy="755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1705" cy="755015"/>
                    </a:xfrm>
                    <a:prstGeom prst="rect">
                      <a:avLst/>
                    </a:prstGeom>
                    <a:noFill/>
                    <a:ln>
                      <a:noFill/>
                    </a:ln>
                  </pic:spPr>
                </pic:pic>
              </a:graphicData>
            </a:graphic>
          </wp:inline>
        </w:drawing>
      </w:r>
      <w:r w:rsidRPr="004538DB">
        <w:rPr>
          <w:rFonts w:ascii="Times New Roman" w:hAnsi="Times New Roman" w:cs="Times New Roman"/>
          <w:sz w:val="20"/>
          <w:szCs w:val="20"/>
        </w:rPr>
        <w:t xml:space="preserve"> где:</w:t>
      </w:r>
    </w:p>
    <w:p w:rsidR="004538DB" w:rsidRPr="004538DB" w:rsidRDefault="004538DB" w:rsidP="004538DB">
      <w:pPr>
        <w:adjustRightInd w:val="0"/>
        <w:ind w:firstLine="720"/>
        <w:jc w:val="both"/>
        <w:rPr>
          <w:rFonts w:ascii="Times New Roman" w:hAnsi="Times New Roman" w:cs="Times New Roman"/>
          <w:sz w:val="20"/>
          <w:szCs w:val="20"/>
        </w:rPr>
      </w:pPr>
      <w:r w:rsidRPr="004538DB">
        <w:rPr>
          <w:rFonts w:ascii="Times New Roman" w:hAnsi="Times New Roman" w:cs="Times New Roman"/>
          <w:sz w:val="20"/>
          <w:szCs w:val="20"/>
        </w:rPr>
        <w:t>Е - эффективность реализации Программы (в процентах);</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01930" cy="20193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538DB">
        <w:rPr>
          <w:rFonts w:ascii="Times New Roman" w:hAnsi="Times New Roman" w:cs="Times New Roman"/>
          <w:sz w:val="20"/>
          <w:szCs w:val="20"/>
        </w:rPr>
        <w:t xml:space="preserve"> - фактические индикаторы, достигнутые в ходе реализации Программы;</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55270" cy="2019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rsidRPr="004538DB">
        <w:rPr>
          <w:rFonts w:ascii="Times New Roman" w:hAnsi="Times New Roman" w:cs="Times New Roman"/>
          <w:sz w:val="20"/>
          <w:szCs w:val="20"/>
        </w:rPr>
        <w:t xml:space="preserve"> - нормативные индикаторы, утвержденные Программой;</w:t>
      </w:r>
    </w:p>
    <w:p w:rsidR="004538DB" w:rsidRPr="004538DB" w:rsidRDefault="004538DB" w:rsidP="004538DB">
      <w:pPr>
        <w:adjustRightInd w:val="0"/>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59385" cy="2019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385" cy="201930"/>
                    </a:xfrm>
                    <a:prstGeom prst="rect">
                      <a:avLst/>
                    </a:prstGeom>
                    <a:noFill/>
                    <a:ln>
                      <a:noFill/>
                    </a:ln>
                  </pic:spPr>
                </pic:pic>
              </a:graphicData>
            </a:graphic>
          </wp:inline>
        </w:drawing>
      </w:r>
      <w:r w:rsidRPr="004538DB">
        <w:rPr>
          <w:rFonts w:ascii="Times New Roman" w:hAnsi="Times New Roman" w:cs="Times New Roman"/>
          <w:sz w:val="20"/>
          <w:szCs w:val="20"/>
        </w:rPr>
        <w:t xml:space="preserve"> - количество индикаторов Программы</w:t>
      </w:r>
    </w:p>
    <w:p w:rsidR="004538DB" w:rsidRPr="004538DB" w:rsidRDefault="004538DB" w:rsidP="004538DB">
      <w:pPr>
        <w:adjustRightInd w:val="0"/>
        <w:ind w:firstLine="698"/>
        <w:jc w:val="right"/>
        <w:rPr>
          <w:rFonts w:ascii="Times New Roman" w:hAnsi="Times New Roman" w:cs="Times New Roman"/>
          <w:b/>
          <w:bCs/>
          <w:color w:val="000080"/>
          <w:sz w:val="20"/>
          <w:szCs w:val="20"/>
        </w:rPr>
        <w:sectPr w:rsidR="004538DB" w:rsidRPr="004538DB" w:rsidSect="004538DB">
          <w:footerReference w:type="default" r:id="rId30"/>
          <w:pgSz w:w="11904" w:h="16834"/>
          <w:pgMar w:top="1134" w:right="567" w:bottom="1134" w:left="1134" w:header="720" w:footer="720" w:gutter="0"/>
          <w:cols w:space="720"/>
          <w:noEndnote/>
        </w:sectPr>
      </w:pP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bCs/>
          <w:sz w:val="20"/>
          <w:szCs w:val="20"/>
        </w:rPr>
        <w:lastRenderedPageBreak/>
        <w:t>Приложение 1</w:t>
      </w:r>
    </w:p>
    <w:bookmarkEnd w:id="12"/>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bCs/>
          <w:sz w:val="20"/>
          <w:szCs w:val="20"/>
        </w:rPr>
        <w:t>к м</w:t>
      </w:r>
      <w:r w:rsidRPr="004538DB">
        <w:rPr>
          <w:rFonts w:ascii="Times New Roman" w:hAnsi="Times New Roman" w:cs="Times New Roman"/>
          <w:sz w:val="20"/>
          <w:szCs w:val="20"/>
        </w:rPr>
        <w:t>униципальной  программе</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  «Профилактика правонарушений и </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борьба с преступностью в Темниковском </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муниципальном районе </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Республики Мордовия»  </w:t>
      </w:r>
    </w:p>
    <w:p w:rsidR="004538DB" w:rsidRPr="004538DB" w:rsidRDefault="004538DB" w:rsidP="004538DB">
      <w:pPr>
        <w:adjustRightInd w:val="0"/>
        <w:spacing w:before="108" w:after="108"/>
        <w:jc w:val="center"/>
        <w:outlineLvl w:val="0"/>
        <w:rPr>
          <w:rFonts w:ascii="Times New Roman" w:hAnsi="Times New Roman" w:cs="Times New Roman"/>
          <w:b/>
          <w:bCs/>
          <w:sz w:val="20"/>
          <w:szCs w:val="20"/>
        </w:rPr>
      </w:pPr>
      <w:r w:rsidRPr="004538DB">
        <w:rPr>
          <w:rFonts w:ascii="Times New Roman" w:hAnsi="Times New Roman" w:cs="Times New Roman"/>
          <w:b/>
          <w:bCs/>
          <w:sz w:val="20"/>
          <w:szCs w:val="20"/>
        </w:rPr>
        <w:t>Перечень</w:t>
      </w:r>
      <w:r w:rsidRPr="004538DB">
        <w:rPr>
          <w:rFonts w:ascii="Times New Roman" w:hAnsi="Times New Roman" w:cs="Times New Roman"/>
          <w:bCs/>
          <w:sz w:val="20"/>
          <w:szCs w:val="20"/>
        </w:rPr>
        <w:br/>
      </w:r>
      <w:r w:rsidRPr="004538DB">
        <w:rPr>
          <w:rFonts w:ascii="Times New Roman" w:hAnsi="Times New Roman" w:cs="Times New Roman"/>
          <w:b/>
          <w:bCs/>
          <w:sz w:val="20"/>
          <w:szCs w:val="20"/>
        </w:rPr>
        <w:t xml:space="preserve">мероприятий по реализации муниципальной комплексной программы «Профилактика правонарушений и борьба с преступностью в Темниковском муниципальном районе Республики Мордовия»  </w:t>
      </w:r>
      <w:bookmarkStart w:id="18" w:name="sub_2000"/>
    </w:p>
    <w:tbl>
      <w:tblPr>
        <w:tblW w:w="165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065"/>
        <w:gridCol w:w="1416"/>
        <w:gridCol w:w="567"/>
        <w:gridCol w:w="1134"/>
        <w:gridCol w:w="995"/>
        <w:gridCol w:w="46"/>
        <w:gridCol w:w="110"/>
        <w:gridCol w:w="978"/>
        <w:gridCol w:w="14"/>
        <w:gridCol w:w="49"/>
        <w:gridCol w:w="929"/>
        <w:gridCol w:w="14"/>
        <w:gridCol w:w="98"/>
        <w:gridCol w:w="30"/>
        <w:gridCol w:w="430"/>
        <w:gridCol w:w="191"/>
        <w:gridCol w:w="708"/>
        <w:gridCol w:w="20"/>
        <w:gridCol w:w="73"/>
        <w:gridCol w:w="888"/>
        <w:gridCol w:w="13"/>
        <w:gridCol w:w="439"/>
        <w:gridCol w:w="69"/>
        <w:gridCol w:w="923"/>
        <w:gridCol w:w="118"/>
        <w:gridCol w:w="10"/>
        <w:gridCol w:w="15"/>
        <w:gridCol w:w="930"/>
        <w:gridCol w:w="403"/>
        <w:gridCol w:w="60"/>
        <w:gridCol w:w="104"/>
        <w:gridCol w:w="72"/>
        <w:gridCol w:w="589"/>
        <w:gridCol w:w="615"/>
        <w:gridCol w:w="709"/>
      </w:tblGrid>
      <w:tr w:rsidR="004538DB" w:rsidRPr="004538DB" w:rsidTr="002916DE">
        <w:trPr>
          <w:gridAfter w:val="4"/>
          <w:wAfter w:w="1985" w:type="dxa"/>
          <w:trHeight w:val="300"/>
        </w:trPr>
        <w:tc>
          <w:tcPr>
            <w:tcW w:w="762"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№п/п</w:t>
            </w:r>
          </w:p>
        </w:tc>
        <w:tc>
          <w:tcPr>
            <w:tcW w:w="2065"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Наименование мероприятий</w:t>
            </w:r>
          </w:p>
        </w:tc>
        <w:tc>
          <w:tcPr>
            <w:tcW w:w="1416"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Ответственные за выполнение мероприятий</w:t>
            </w:r>
          </w:p>
        </w:tc>
        <w:tc>
          <w:tcPr>
            <w:tcW w:w="1701" w:type="dxa"/>
            <w:gridSpan w:val="2"/>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Сроки</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исполнения</w:t>
            </w:r>
          </w:p>
        </w:tc>
        <w:tc>
          <w:tcPr>
            <w:tcW w:w="8657" w:type="dxa"/>
            <w:gridSpan w:val="27"/>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Cs/>
                <w:sz w:val="20"/>
                <w:szCs w:val="20"/>
              </w:rPr>
              <w:t>Объемы финансирования, тыс. руб.</w:t>
            </w:r>
          </w:p>
        </w:tc>
      </w:tr>
      <w:tr w:rsidR="004538DB" w:rsidRPr="004538DB" w:rsidTr="002916DE">
        <w:trPr>
          <w:gridAfter w:val="1"/>
          <w:wAfter w:w="709" w:type="dxa"/>
          <w:trHeight w:val="510"/>
        </w:trPr>
        <w:tc>
          <w:tcPr>
            <w:tcW w:w="762"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065"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416"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Всего </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 год</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2025 год</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2026 год</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2027 год</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2028 </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год</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2029</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 год</w:t>
            </w: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2030 год</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11</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12</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13</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p>
        </w:tc>
      </w:tr>
      <w:tr w:rsidR="004538DB" w:rsidRPr="004538DB" w:rsidTr="002916DE">
        <w:trPr>
          <w:gridAfter w:val="4"/>
          <w:wAfter w:w="1985" w:type="dxa"/>
        </w:trPr>
        <w:tc>
          <w:tcPr>
            <w:tcW w:w="14601" w:type="dxa"/>
            <w:gridSpan w:val="32"/>
            <w:shd w:val="clear" w:color="auto" w:fill="auto"/>
          </w:tcPr>
          <w:p w:rsidR="004538DB" w:rsidRPr="004538DB" w:rsidRDefault="004538DB" w:rsidP="004538DB">
            <w:pPr>
              <w:tabs>
                <w:tab w:val="left" w:pos="11239"/>
              </w:tabs>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Раздел 1. Организационные мероприятия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1.1</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1074,5</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153,5</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1.2.</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1395,1</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199,3</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1.3.</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Реализация государственных полномочий по </w:t>
            </w:r>
            <w:r w:rsidRPr="004538DB">
              <w:rPr>
                <w:rFonts w:ascii="Times New Roman" w:hAnsi="Times New Roman" w:cs="Times New Roman"/>
                <w:bCs/>
                <w:sz w:val="20"/>
                <w:szCs w:val="20"/>
              </w:rPr>
              <w:lastRenderedPageBreak/>
              <w:t>определению перечня должностных лиц, уполномоченных составлять протоколы об административных правонарушениях</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Администрация Темниковско</w:t>
            </w:r>
            <w:r w:rsidRPr="004538DB">
              <w:rPr>
                <w:rFonts w:ascii="Times New Roman" w:hAnsi="Times New Roman" w:cs="Times New Roman"/>
                <w:bCs/>
                <w:sz w:val="20"/>
                <w:szCs w:val="20"/>
              </w:rPr>
              <w:lastRenderedPageBreak/>
              <w:t>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20,3</w:t>
            </w:r>
          </w:p>
        </w:tc>
        <w:tc>
          <w:tcPr>
            <w:tcW w:w="1134" w:type="dxa"/>
            <w:gridSpan w:val="3"/>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134" w:type="dxa"/>
            <w:gridSpan w:val="6"/>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329" w:type="dxa"/>
            <w:gridSpan w:val="3"/>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433" w:type="dxa"/>
            <w:gridSpan w:val="5"/>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135" w:type="dxa"/>
            <w:gridSpan w:val="5"/>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497" w:type="dxa"/>
            <w:gridSpan w:val="4"/>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2,9</w:t>
            </w:r>
          </w:p>
        </w:tc>
        <w:tc>
          <w:tcPr>
            <w:tcW w:w="1276" w:type="dxa"/>
            <w:gridSpan w:val="3"/>
          </w:tcPr>
          <w:p w:rsidR="004538DB" w:rsidRPr="004538DB" w:rsidRDefault="004538DB" w:rsidP="004538DB">
            <w:pPr>
              <w:adjustRightInd w:val="0"/>
              <w:rPr>
                <w:rFonts w:ascii="Times New Roman" w:hAnsi="Times New Roman" w:cs="Times New Roman"/>
                <w:bCs/>
                <w:sz w:val="20"/>
                <w:szCs w:val="20"/>
              </w:rPr>
            </w:pPr>
            <w:r w:rsidRPr="004538DB">
              <w:rPr>
                <w:rFonts w:ascii="Times New Roman" w:hAnsi="Times New Roman" w:cs="Times New Roman"/>
                <w:bCs/>
                <w:sz w:val="20"/>
                <w:szCs w:val="20"/>
              </w:rPr>
              <w:t>2,9</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1.4.</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13,2</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0,0</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Рассмотрение на заседаниях  комиссии по профилактике правонарушений  проблемные вопросы  укрепления общественного порядка и обеспечения общественной безопасности</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Межведомственная комиссия по профилактике правонарушений администрации Темниковского муниципального района Республики Мордовия, ММО МВД России «Темниковский»</w:t>
            </w:r>
          </w:p>
          <w:p w:rsidR="004538DB" w:rsidRPr="004538DB" w:rsidRDefault="004538DB" w:rsidP="004538DB">
            <w:pPr>
              <w:adjustRightInd w:val="0"/>
              <w:rPr>
                <w:rFonts w:ascii="Times New Roman" w:hAnsi="Times New Roman" w:cs="Times New Roman"/>
                <w:bCs/>
                <w:sz w:val="20"/>
                <w:szCs w:val="20"/>
              </w:rPr>
            </w:pPr>
            <w:r w:rsidRPr="004538DB">
              <w:rPr>
                <w:rFonts w:ascii="Times New Roman" w:hAnsi="Times New Roman" w:cs="Times New Roman"/>
                <w:sz w:val="20"/>
                <w:szCs w:val="20"/>
              </w:rPr>
              <w:t>(по согласованию</w:t>
            </w:r>
            <w:r w:rsidRPr="004538DB">
              <w:rPr>
                <w:sz w:val="20"/>
                <w:szCs w:val="20"/>
              </w:rPr>
              <w:t>)</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1.6.</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Обеспечить тесное </w:t>
            </w:r>
            <w:r w:rsidRPr="004538DB">
              <w:rPr>
                <w:rFonts w:ascii="Times New Roman" w:hAnsi="Times New Roman" w:cs="Times New Roman"/>
                <w:sz w:val="20"/>
                <w:szCs w:val="20"/>
              </w:rPr>
              <w:lastRenderedPageBreak/>
              <w:t>взаимодействие и обмен информацией между органами местного самоуправления и правоохранительными органами по вопросам состояния обстановки по обеспечению общественного порядка, безопасности дорожного движения и надлежащего содержания территории Темниковского муниципального района</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Межведомств</w:t>
            </w:r>
            <w:r w:rsidRPr="004538DB">
              <w:rPr>
                <w:rFonts w:ascii="Times New Roman" w:hAnsi="Times New Roman" w:cs="Times New Roman"/>
                <w:sz w:val="20"/>
                <w:szCs w:val="20"/>
              </w:rPr>
              <w:lastRenderedPageBreak/>
              <w:t>енная комиссия по профилактике правонарушений администрации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не требует финансирования из бюджета Темниковского муниципального района Республики </w:t>
            </w:r>
            <w:r w:rsidRPr="004538DB">
              <w:rPr>
                <w:rFonts w:ascii="Times New Roman" w:hAnsi="Times New Roman" w:cs="Times New Roman"/>
                <w:sz w:val="20"/>
                <w:szCs w:val="20"/>
              </w:rPr>
              <w:lastRenderedPageBreak/>
              <w:t>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1.7.</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Организация и проведение встреч должностных лиц правоохранительных органов, органов местного самоуправления с руководителями организаций и учреждений, ТОС, учащимися учебных заведений, представителями общественности</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Межведомственная комиссия по профилактике правонарушений администрации Темниковского муниципального района Республики Мордовия, ММО МВД России </w:t>
            </w:r>
            <w:r w:rsidRPr="004538DB">
              <w:rPr>
                <w:rFonts w:ascii="Times New Roman" w:hAnsi="Times New Roman" w:cs="Times New Roman"/>
                <w:sz w:val="20"/>
                <w:szCs w:val="20"/>
              </w:rPr>
              <w:lastRenderedPageBreak/>
              <w:t>«Темниковский»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1.8</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Обеспечить взаимодействие с правоохранительными органами при подготовке и проведении публичных мероприятий политическими партиями и общественными организациями, гражданами по вопросу обеспечения общественного порядка и безопасности граждан</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1.9.</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Обеспечить систематическое освещение на официальном сайте Администрации Темниковского муниципального района деятельности органов местного самоуправления Темниковского муниципального района по укреплению общественного порядка и </w:t>
            </w:r>
            <w:r w:rsidRPr="004538DB">
              <w:rPr>
                <w:rFonts w:ascii="Times New Roman" w:hAnsi="Times New Roman" w:cs="Times New Roman"/>
                <w:sz w:val="20"/>
                <w:szCs w:val="20"/>
              </w:rPr>
              <w:lastRenderedPageBreak/>
              <w:t>профилактике правонарушений</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lastRenderedPageBreak/>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highlight w:val="yellow"/>
              </w:rPr>
            </w:pPr>
            <w:r w:rsidRPr="004538DB">
              <w:rPr>
                <w:rFonts w:ascii="Times New Roman" w:hAnsi="Times New Roman" w:cs="Times New Roman"/>
                <w:b/>
                <w:sz w:val="20"/>
                <w:szCs w:val="20"/>
              </w:rPr>
              <w:t>ИТОГО по разделу1.</w:t>
            </w:r>
          </w:p>
        </w:tc>
        <w:tc>
          <w:tcPr>
            <w:tcW w:w="104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2301,0</w:t>
            </w:r>
          </w:p>
        </w:tc>
        <w:tc>
          <w:tcPr>
            <w:tcW w:w="1151"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355,4</w:t>
            </w:r>
          </w:p>
        </w:tc>
        <w:tc>
          <w:tcPr>
            <w:tcW w:w="1041"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c>
          <w:tcPr>
            <w:tcW w:w="1379"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c>
          <w:tcPr>
            <w:tcW w:w="1482"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c>
          <w:tcPr>
            <w:tcW w:w="104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c>
          <w:tcPr>
            <w:tcW w:w="1522"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357,6</w:t>
            </w:r>
          </w:p>
        </w:tc>
      </w:tr>
      <w:tr w:rsidR="004538DB" w:rsidRPr="004538DB" w:rsidTr="002916DE">
        <w:trPr>
          <w:gridAfter w:val="3"/>
          <w:wAfter w:w="1913" w:type="dxa"/>
        </w:trPr>
        <w:tc>
          <w:tcPr>
            <w:tcW w:w="14437" w:type="dxa"/>
            <w:gridSpan w:val="30"/>
            <w:shd w:val="clear" w:color="auto" w:fill="auto"/>
          </w:tcPr>
          <w:p w:rsidR="004538DB" w:rsidRPr="004538DB" w:rsidRDefault="004538DB" w:rsidP="004538DB">
            <w:pPr>
              <w:tabs>
                <w:tab w:val="left" w:pos="11239"/>
              </w:tabs>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Раздел 2.</w:t>
            </w:r>
            <w:r w:rsidRPr="004538DB">
              <w:rPr>
                <w:rFonts w:ascii="Times New Roman" w:hAnsi="Times New Roman" w:cs="Times New Roman"/>
                <w:sz w:val="20"/>
                <w:szCs w:val="20"/>
              </w:rPr>
              <w:t xml:space="preserve">  </w:t>
            </w:r>
            <w:r w:rsidRPr="004538DB">
              <w:rPr>
                <w:rFonts w:ascii="Times New Roman" w:hAnsi="Times New Roman" w:cs="Times New Roman"/>
                <w:b/>
                <w:sz w:val="20"/>
                <w:szCs w:val="20"/>
              </w:rPr>
              <w:t>Мероприятия по противодействию коррупции</w:t>
            </w:r>
          </w:p>
        </w:tc>
        <w:tc>
          <w:tcPr>
            <w:tcW w:w="236" w:type="dxa"/>
            <w:gridSpan w:val="3"/>
          </w:tcPr>
          <w:p w:rsidR="004538DB" w:rsidRPr="004538DB" w:rsidRDefault="004538DB" w:rsidP="004538DB">
            <w:pPr>
              <w:tabs>
                <w:tab w:val="left" w:pos="11239"/>
              </w:tabs>
              <w:adjustRightInd w:val="0"/>
              <w:jc w:val="center"/>
              <w:rPr>
                <w:rFonts w:ascii="Times New Roman" w:hAnsi="Times New Roman" w:cs="Times New Roman"/>
                <w:b/>
                <w:bCs/>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2.1</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Принять действенные меры по предотвращению и урегулированию конфликта интересов муниципальных служащих</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2.2</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Оказывать содействие средствам массовой информации в широком освещении мер по противодействию коррупции</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2.3</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Обобщать практику рассмотрения обращений граждан и организаций по фактам коррупции и принимать меры по повышению результативности и эффективности работы с указанными обращениями</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2.4</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Обеспечить усиление антикоррупционной составляющей при организации профессиональной переподготовки, повышения квалификации или стажировки муниципальных </w:t>
            </w:r>
            <w:r w:rsidRPr="004538DB">
              <w:rPr>
                <w:rFonts w:ascii="Times New Roman" w:hAnsi="Times New Roman" w:cs="Times New Roman"/>
                <w:sz w:val="20"/>
                <w:szCs w:val="20"/>
              </w:rPr>
              <w:lastRenderedPageBreak/>
              <w:t>служащих</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2.5</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С целью изучения мнения жителей об эффективности системы противодействия коррупции в органах местного самоуправления продолжить практику анкетирования населения Темниковского муниципального района</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2.6</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Обеспечить проведение проверок по сообщениям СМИ о фактах коррупции со стороны муниципальных служащих с дальнейшей передачей (в случае необходимости) соответствующих материалов в правоохранительные органы для принятия решений в соответствии с законом</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ИТОГО по разделу 2.</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p>
        </w:tc>
      </w:tr>
      <w:tr w:rsidR="004538DB" w:rsidRPr="004538DB" w:rsidTr="002916DE">
        <w:trPr>
          <w:gridAfter w:val="3"/>
          <w:wAfter w:w="1913" w:type="dxa"/>
        </w:trPr>
        <w:tc>
          <w:tcPr>
            <w:tcW w:w="14437" w:type="dxa"/>
            <w:gridSpan w:val="30"/>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Раздел 3. Общие мероприятия по укреплению общественного порядка, обеспечению общественной безопасности, предупреждению терроризма,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
                <w:sz w:val="20"/>
                <w:szCs w:val="20"/>
              </w:rPr>
              <w:t xml:space="preserve"> экстремизма.</w:t>
            </w:r>
          </w:p>
        </w:tc>
        <w:tc>
          <w:tcPr>
            <w:tcW w:w="236" w:type="dxa"/>
            <w:gridSpan w:val="3"/>
          </w:tcPr>
          <w:p w:rsidR="004538DB" w:rsidRPr="004538DB" w:rsidRDefault="004538DB" w:rsidP="004538DB">
            <w:pPr>
              <w:tabs>
                <w:tab w:val="left" w:pos="11239"/>
              </w:tabs>
              <w:adjustRightInd w:val="0"/>
              <w:jc w:val="both"/>
              <w:rPr>
                <w:rFonts w:ascii="Times New Roman" w:hAnsi="Times New Roman" w:cs="Times New Roman"/>
                <w:b/>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Систематическое уточнение и внесение корректив в межведомственные планы по </w:t>
            </w:r>
            <w:r w:rsidRPr="004538DB">
              <w:rPr>
                <w:rFonts w:ascii="Times New Roman" w:hAnsi="Times New Roman" w:cs="Times New Roman"/>
                <w:sz w:val="20"/>
                <w:szCs w:val="20"/>
              </w:rPr>
              <w:lastRenderedPageBreak/>
              <w:t>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 Администрация Темниковского </w:t>
            </w:r>
            <w:r w:rsidRPr="004538DB">
              <w:rPr>
                <w:rFonts w:ascii="Times New Roman" w:hAnsi="Times New Roman" w:cs="Times New Roman"/>
                <w:sz w:val="20"/>
                <w:szCs w:val="20"/>
              </w:rPr>
              <w:lastRenderedPageBreak/>
              <w:t>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w:t>
            </w:r>
          </w:p>
        </w:tc>
        <w:tc>
          <w:tcPr>
            <w:tcW w:w="206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 </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Мониторинг состояния безопасности образовательных учреждений, </w:t>
            </w:r>
            <w:r w:rsidRPr="004538DB">
              <w:rPr>
                <w:rFonts w:ascii="Times New Roman" w:hAnsi="Times New Roman" w:cs="Times New Roman"/>
                <w:sz w:val="20"/>
                <w:szCs w:val="20"/>
              </w:rPr>
              <w:lastRenderedPageBreak/>
              <w:t>учреждений с массовым пребыванием людей на территории Темниковского муниципального района </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Администрация Темниковского муниципальн</w:t>
            </w:r>
            <w:r w:rsidRPr="004538DB">
              <w:rPr>
                <w:rFonts w:ascii="Times New Roman" w:hAnsi="Times New Roman" w:cs="Times New Roman"/>
                <w:sz w:val="20"/>
                <w:szCs w:val="20"/>
              </w:rPr>
              <w:lastRenderedPageBreak/>
              <w:t>ого района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Размещение текущей информации и ежегодных отчетов о реализации мероприятий программы на официальных Интернет-сайтах</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3.6</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изучения 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3.7</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Оперативное принятие предусмотренных законом правовых мер по фактам </w:t>
            </w:r>
            <w:r w:rsidRPr="004538DB">
              <w:rPr>
                <w:rFonts w:ascii="Times New Roman" w:hAnsi="Times New Roman" w:cs="Times New Roman"/>
                <w:sz w:val="20"/>
                <w:szCs w:val="20"/>
              </w:rPr>
              <w:lastRenderedPageBreak/>
              <w:t>распространения материалов экстремистского толка </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Администрация Темниковского муниципальн</w:t>
            </w:r>
            <w:r w:rsidRPr="004538DB">
              <w:rPr>
                <w:rFonts w:ascii="Times New Roman" w:hAnsi="Times New Roman" w:cs="Times New Roman"/>
                <w:sz w:val="20"/>
                <w:szCs w:val="20"/>
              </w:rPr>
              <w:lastRenderedPageBreak/>
              <w:t>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3.8</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Оказание методической и практической помощи органам местного самоуправления сельских поселений Темниковского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1416"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 главы поселений Темниковского муниципального района Республики Мордовия, глава администрации Темниковского городского поселения Темниковского муниципального района</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3,5</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0,5</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3.9</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Осуществление на регулярной основе мер по обеспечению антитеррористической защищенности объектов, безопасной </w:t>
            </w:r>
            <w:r w:rsidRPr="004538DB">
              <w:rPr>
                <w:rFonts w:ascii="Times New Roman" w:hAnsi="Times New Roman" w:cs="Times New Roman"/>
                <w:sz w:val="20"/>
                <w:szCs w:val="20"/>
              </w:rPr>
              <w:lastRenderedPageBreak/>
              <w:t>подготовке и проведению массовых общественно-политических, культурно-развлекательных, спортивных, зрелищных мероприятий.</w:t>
            </w:r>
          </w:p>
        </w:tc>
        <w:tc>
          <w:tcPr>
            <w:tcW w:w="1416"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Администрация Темниковского муниципального района </w:t>
            </w:r>
            <w:r w:rsidRPr="004538DB">
              <w:rPr>
                <w:rFonts w:ascii="Times New Roman" w:hAnsi="Times New Roman" w:cs="Times New Roman"/>
                <w:sz w:val="20"/>
                <w:szCs w:val="20"/>
              </w:rPr>
              <w:lastRenderedPageBreak/>
              <w:t>Республики Мордовия, главы поселений Темниковского муниципального района Республики Мордовия, глава администрации Темниковского городского поселения Темниковского муниципального района</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(по согласованию</w:t>
            </w:r>
            <w:r w:rsidRPr="004538DB">
              <w:rPr>
                <w:sz w:val="20"/>
                <w:szCs w:val="20"/>
              </w:rPr>
              <w:t>)</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3.10</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Формирование и ведение паспортов антитеррористической защищенности объектов особой важности, образовательных учреждений и учреждений здравоохранения в целях устранения недостатков и усиления их антитеррористической защищенности </w:t>
            </w:r>
          </w:p>
        </w:tc>
        <w:tc>
          <w:tcPr>
            <w:tcW w:w="1416"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Республики Мордовия, главы поселений Темниковского муниципального района Республики Мордовия, глава администрац</w:t>
            </w:r>
            <w:r w:rsidRPr="004538DB">
              <w:rPr>
                <w:rFonts w:ascii="Times New Roman" w:hAnsi="Times New Roman" w:cs="Times New Roman"/>
                <w:sz w:val="20"/>
                <w:szCs w:val="20"/>
              </w:rPr>
              <w:lastRenderedPageBreak/>
              <w:t>ии Темниковского городского поселения Темниковского муниципального района</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проверок состояния </w:t>
            </w:r>
            <w:r w:rsidRPr="004538DB">
              <w:rPr>
                <w:rFonts w:ascii="Times New Roman" w:hAnsi="Times New Roman" w:cs="Times New Roman"/>
                <w:sz w:val="20"/>
                <w:szCs w:val="20"/>
              </w:rPr>
              <w:br/>
              <w:t>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1416"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Участие в разработке и внедрении специальных учебных программ и методических рекомендаций по: </w:t>
            </w:r>
            <w:r w:rsidRPr="004538DB">
              <w:rPr>
                <w:rFonts w:ascii="Times New Roman" w:hAnsi="Times New Roman" w:cs="Times New Roman"/>
                <w:sz w:val="20"/>
                <w:szCs w:val="20"/>
              </w:rPr>
              <w:br/>
              <w:t xml:space="preserve">- действиям руководителей и должностных лиц при угрозе и возникновении чрезвычайных </w:t>
            </w:r>
            <w:r w:rsidRPr="004538DB">
              <w:rPr>
                <w:rFonts w:ascii="Times New Roman" w:hAnsi="Times New Roman" w:cs="Times New Roman"/>
                <w:sz w:val="20"/>
                <w:szCs w:val="20"/>
              </w:rPr>
              <w:lastRenderedPageBreak/>
              <w:t>ситуаций террористического характера;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-предупреждению и смягчению последствий террористических актов</w:t>
            </w:r>
          </w:p>
        </w:tc>
        <w:tc>
          <w:tcPr>
            <w:tcW w:w="1416"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 </w:t>
            </w:r>
          </w:p>
        </w:tc>
        <w:tc>
          <w:tcPr>
            <w:tcW w:w="1416"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АТК</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2018 -2026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Оснащение общеобразовательных учреждений</w:t>
            </w:r>
            <w:r w:rsidRPr="004538DB">
              <w:rPr>
                <w:rFonts w:ascii="Times New Roman" w:hAnsi="Times New Roman" w:cs="Times New Roman"/>
                <w:sz w:val="20"/>
                <w:szCs w:val="20"/>
              </w:rPr>
              <w:br/>
              <w:t xml:space="preserve">предметами наглядной агитации по профилактике терроризма и </w:t>
            </w:r>
            <w:r w:rsidRPr="004538DB">
              <w:rPr>
                <w:rFonts w:ascii="Times New Roman" w:hAnsi="Times New Roman" w:cs="Times New Roman"/>
                <w:sz w:val="20"/>
                <w:szCs w:val="20"/>
              </w:rPr>
              <w:lastRenderedPageBreak/>
              <w:t>экстремизма</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Администрация Темниковского муниципального района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10,5</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3.16</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Обеспечение охраны объектов особой важности, образовательных учреждений, учреждений культуры, здравоохранения и объектов жизнеобеспечения Темниковского муниципального района (в том числе содержание сторожей, дежурных по режиму) </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АТК Темниковского  муниципального района;</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3.17</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Приобретение, установка и обслуживание специальных технических средств антитеррористиской защищенности </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633,5</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90,5</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3.18</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Установка металлических решеток (распашные, открывающиеся изнутри) на окнах первых этажей общеобразовательных учреждений</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140,0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20,0,</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3.19</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Разработка и реализация комплекса информационно-профилактических мероприятий по разъяснению молодежи правовых </w:t>
            </w:r>
            <w:r w:rsidRPr="004538DB">
              <w:rPr>
                <w:rFonts w:ascii="Times New Roman" w:hAnsi="Times New Roman" w:cs="Times New Roman"/>
                <w:sz w:val="20"/>
                <w:szCs w:val="20"/>
              </w:rPr>
              <w:lastRenderedPageBreak/>
              <w:t>последствий за:</w:t>
            </w:r>
            <w:r w:rsidRPr="004538DB">
              <w:rPr>
                <w:rFonts w:ascii="Times New Roman" w:hAnsi="Times New Roman" w:cs="Times New Roman"/>
                <w:sz w:val="20"/>
                <w:szCs w:val="20"/>
              </w:rPr>
              <w:br/>
              <w:t>- участие в противоправной деятельности террористической и экстремистской направленности;</w:t>
            </w:r>
            <w:r w:rsidRPr="004538DB">
              <w:rPr>
                <w:rFonts w:ascii="Times New Roman" w:hAnsi="Times New Roman" w:cs="Times New Roman"/>
                <w:sz w:val="20"/>
                <w:szCs w:val="20"/>
              </w:rPr>
              <w:br/>
              <w:t>- участие в неформальных молодежных группировках антиобщественного и преступного толка;</w:t>
            </w:r>
            <w:r w:rsidRPr="004538DB">
              <w:rPr>
                <w:rFonts w:ascii="Times New Roman" w:hAnsi="Times New Roman" w:cs="Times New Roman"/>
                <w:sz w:val="20"/>
                <w:szCs w:val="20"/>
              </w:rPr>
              <w:br/>
              <w:t>- заведомо ложные сообщения об актах терроризма, и др. правонарушения террористической и экстремистской направленности</w:t>
            </w:r>
          </w:p>
        </w:tc>
        <w:tc>
          <w:tcPr>
            <w:tcW w:w="1416"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АТК; отдел по работе с учреждениями образования, опеки и попечительства;</w:t>
            </w:r>
            <w:r w:rsidRPr="004538DB">
              <w:rPr>
                <w:rFonts w:ascii="Times New Roman" w:hAnsi="Times New Roman" w:cs="Times New Roman"/>
                <w:color w:val="000000"/>
                <w:sz w:val="20"/>
                <w:szCs w:val="20"/>
                <w:shd w:val="clear" w:color="auto" w:fill="FFFFFF"/>
                <w:lang w:eastAsia="en-US"/>
              </w:rPr>
              <w:t xml:space="preserve"> ММО </w:t>
            </w:r>
            <w:r w:rsidRPr="004538DB">
              <w:rPr>
                <w:rFonts w:ascii="Times New Roman" w:hAnsi="Times New Roman" w:cs="Times New Roman"/>
                <w:color w:val="000000"/>
                <w:sz w:val="20"/>
                <w:szCs w:val="20"/>
                <w:shd w:val="clear" w:color="auto" w:fill="FFFFFF"/>
                <w:lang w:eastAsia="en-US"/>
              </w:rPr>
              <w:lastRenderedPageBreak/>
              <w:t>МВД России «Темниковский» (по согласованию);</w:t>
            </w: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3.20</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Размещение в образовательных учреждениях Темниковского муниципального района съемных информационных стендов (баннеров) </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Администрация Темниковского муниципального района, отдел образования,  </w:t>
            </w:r>
            <w:r w:rsidRPr="004538DB">
              <w:rPr>
                <w:rFonts w:ascii="Times New Roman" w:hAnsi="Times New Roman" w:cs="Times New Roman"/>
                <w:sz w:val="20"/>
                <w:szCs w:val="20"/>
              </w:rPr>
              <w:lastRenderedPageBreak/>
              <w:t>отдел опеки и попечительства</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14,0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1416"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 Темниковского  муниципального района;</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10,5</w:t>
            </w: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471"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64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1,5</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tc>
        <w:tc>
          <w:tcPr>
            <w:tcW w:w="1416" w:type="dxa"/>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sz w:val="20"/>
                <w:szCs w:val="20"/>
              </w:rPr>
              <w:t>АТК Темниковского  муниципального района;</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Привлечение представителей традиционных конфессий, общественных объединений к работе по социальной реабилитации и адаптации лиц, осужденных за совершение преступлений террористического и экстремистского </w:t>
            </w:r>
            <w:r w:rsidRPr="004538DB">
              <w:rPr>
                <w:rFonts w:ascii="Times New Roman" w:hAnsi="Times New Roman" w:cs="Times New Roman"/>
                <w:sz w:val="20"/>
                <w:szCs w:val="20"/>
              </w:rPr>
              <w:lastRenderedPageBreak/>
              <w:t>характера</w:t>
            </w:r>
          </w:p>
        </w:tc>
        <w:tc>
          <w:tcPr>
            <w:tcW w:w="1416" w:type="dxa"/>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sz w:val="20"/>
                <w:szCs w:val="20"/>
              </w:rPr>
              <w:lastRenderedPageBreak/>
              <w:t>АТК Темниковского  муниципального района;</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3.24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1416" w:type="dxa"/>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sz w:val="20"/>
                <w:szCs w:val="20"/>
              </w:rPr>
              <w:t>АТК Темниковского  муниципального района;</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t>2024-2030 годы</w:t>
            </w:r>
          </w:p>
        </w:tc>
        <w:tc>
          <w:tcPr>
            <w:tcW w:w="9933" w:type="dxa"/>
            <w:gridSpan w:val="30"/>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1"/>
          <w:wAfter w:w="709"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ИТОГО по разделу 3.</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826,0</w:t>
            </w:r>
          </w:p>
        </w:tc>
        <w:tc>
          <w:tcPr>
            <w:tcW w:w="1148" w:type="dxa"/>
            <w:gridSpan w:val="4"/>
            <w:shd w:val="clear" w:color="auto" w:fill="auto"/>
          </w:tcPr>
          <w:p w:rsidR="004538DB" w:rsidRPr="004538DB" w:rsidRDefault="004538DB" w:rsidP="004538DB">
            <w:pPr>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1550"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992"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888" w:type="dxa"/>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1562"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1418"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c>
          <w:tcPr>
            <w:tcW w:w="1380"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118,0</w:t>
            </w:r>
          </w:p>
        </w:tc>
      </w:tr>
      <w:tr w:rsidR="004538DB" w:rsidRPr="004538DB" w:rsidTr="002916DE">
        <w:tc>
          <w:tcPr>
            <w:tcW w:w="15877" w:type="dxa"/>
            <w:gridSpan w:val="35"/>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
                <w:sz w:val="20"/>
                <w:szCs w:val="20"/>
              </w:rPr>
              <w:t>4. Профилактика правонарушений связанных с незаконным оборотом наркотиков</w:t>
            </w:r>
          </w:p>
        </w:tc>
        <w:tc>
          <w:tcPr>
            <w:tcW w:w="709" w:type="dxa"/>
          </w:tcPr>
          <w:p w:rsidR="004538DB" w:rsidRPr="004538DB" w:rsidRDefault="004538DB" w:rsidP="004538DB">
            <w:pPr>
              <w:adjustRightInd w:val="0"/>
              <w:jc w:val="both"/>
              <w:rPr>
                <w:sz w:val="20"/>
                <w:szCs w:val="20"/>
              </w:rPr>
            </w:pP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4.1</w:t>
            </w:r>
          </w:p>
        </w:tc>
        <w:tc>
          <w:tcPr>
            <w:tcW w:w="2065"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Организационные и правовые меры противодействия злоупотреблению наркотическим средствам и их незаконному обороту</w:t>
            </w:r>
          </w:p>
        </w:tc>
        <w:tc>
          <w:tcPr>
            <w:tcW w:w="1416"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t>2024-2030 годы</w:t>
            </w:r>
          </w:p>
        </w:tc>
        <w:tc>
          <w:tcPr>
            <w:tcW w:w="9933" w:type="dxa"/>
            <w:gridSpan w:val="30"/>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Профилактические мероприятия направленные на профилактику, выявлению и пресечению  злоупотребления наркотическими средствами  и незаконному обороту наркотических средств</w:t>
            </w:r>
          </w:p>
        </w:tc>
        <w:tc>
          <w:tcPr>
            <w:tcW w:w="1416" w:type="dxa"/>
            <w:shd w:val="clear" w:color="auto" w:fill="auto"/>
          </w:tcPr>
          <w:p w:rsidR="004538DB" w:rsidRPr="004538DB" w:rsidRDefault="004538DB" w:rsidP="004538DB">
            <w:pPr>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lastRenderedPageBreak/>
              <w:t>)</w:t>
            </w: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lastRenderedPageBreak/>
              <w:t>2024-2030 годы</w:t>
            </w:r>
          </w:p>
        </w:tc>
        <w:tc>
          <w:tcPr>
            <w:tcW w:w="9933" w:type="dxa"/>
            <w:gridSpan w:val="30"/>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Организация и проведение антинаркотических акций «Сообщи, где торгуют смертью», «Без наркотиков», «Спорт вместо наркотиков» и других акций, направленных на профилактику, пресечение и распространение  наркотических средств , а так же их незаконному распространению  </w:t>
            </w:r>
          </w:p>
        </w:tc>
        <w:tc>
          <w:tcPr>
            <w:tcW w:w="1416" w:type="dxa"/>
            <w:shd w:val="clear" w:color="auto" w:fill="auto"/>
          </w:tcPr>
          <w:p w:rsidR="004538DB" w:rsidRPr="004538DB" w:rsidRDefault="004538DB" w:rsidP="004538DB">
            <w:pPr>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sz w:val="20"/>
                <w:szCs w:val="20"/>
              </w:rPr>
            </w:pPr>
          </w:p>
        </w:tc>
        <w:tc>
          <w:tcPr>
            <w:tcW w:w="1701" w:type="dxa"/>
            <w:gridSpan w:val="2"/>
            <w:shd w:val="clear" w:color="auto" w:fill="auto"/>
          </w:tcPr>
          <w:p w:rsidR="004538DB" w:rsidRPr="004538DB" w:rsidRDefault="004538DB" w:rsidP="004538DB">
            <w:pPr>
              <w:adjustRightInd w:val="0"/>
              <w:jc w:val="both"/>
              <w:rPr>
                <w:sz w:val="20"/>
                <w:szCs w:val="20"/>
              </w:rPr>
            </w:pPr>
            <w:r w:rsidRPr="004538DB">
              <w:rPr>
                <w:rFonts w:ascii="Times New Roman" w:hAnsi="Times New Roman" w:cs="Times New Roman"/>
                <w:bCs/>
                <w:sz w:val="20"/>
                <w:szCs w:val="20"/>
              </w:rPr>
              <w:t>2024-2030 годы</w:t>
            </w:r>
          </w:p>
        </w:tc>
        <w:tc>
          <w:tcPr>
            <w:tcW w:w="9933" w:type="dxa"/>
            <w:gridSpan w:val="30"/>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Публикация в средствах массовой информации и размещение на Интернет-сайтах материалов антинаркотической направленности </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2"/>
          <w:wAfter w:w="1324"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ИТОГО по разделу 4.</w:t>
            </w:r>
          </w:p>
        </w:tc>
        <w:tc>
          <w:tcPr>
            <w:tcW w:w="1151"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992"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992"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1550"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888" w:type="dxa"/>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1562"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955"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567"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0,0</w:t>
            </w:r>
          </w:p>
        </w:tc>
        <w:tc>
          <w:tcPr>
            <w:tcW w:w="661" w:type="dxa"/>
            <w:gridSpan w:val="2"/>
          </w:tcPr>
          <w:p w:rsidR="004538DB" w:rsidRPr="004538DB" w:rsidRDefault="004538DB" w:rsidP="004538DB">
            <w:pPr>
              <w:tabs>
                <w:tab w:val="left" w:pos="11239"/>
              </w:tabs>
              <w:adjustRightInd w:val="0"/>
              <w:jc w:val="both"/>
              <w:rPr>
                <w:rFonts w:ascii="Times New Roman" w:hAnsi="Times New Roman" w:cs="Times New Roman"/>
                <w:bCs/>
                <w:sz w:val="20"/>
                <w:szCs w:val="20"/>
              </w:rPr>
            </w:pPr>
          </w:p>
        </w:tc>
      </w:tr>
      <w:tr w:rsidR="004538DB" w:rsidRPr="004538DB" w:rsidTr="002916DE">
        <w:trPr>
          <w:gridAfter w:val="3"/>
          <w:wAfter w:w="1913" w:type="dxa"/>
        </w:trPr>
        <w:tc>
          <w:tcPr>
            <w:tcW w:w="14437" w:type="dxa"/>
            <w:gridSpan w:val="30"/>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
                <w:sz w:val="20"/>
                <w:szCs w:val="20"/>
              </w:rPr>
              <w:t xml:space="preserve">5. Профилактика правонарушений среди лиц, освободившихся  из мест лишения свободы </w:t>
            </w:r>
          </w:p>
        </w:tc>
        <w:tc>
          <w:tcPr>
            <w:tcW w:w="236" w:type="dxa"/>
            <w:gridSpan w:val="3"/>
          </w:tcPr>
          <w:p w:rsidR="004538DB" w:rsidRPr="004538DB" w:rsidRDefault="004538DB" w:rsidP="004538DB">
            <w:pPr>
              <w:tabs>
                <w:tab w:val="left" w:pos="11239"/>
              </w:tabs>
              <w:adjustRightInd w:val="0"/>
              <w:jc w:val="center"/>
              <w:rPr>
                <w:rFonts w:ascii="Times New Roman" w:hAnsi="Times New Roman" w:cs="Times New Roman"/>
                <w:b/>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Содействие в трудоустройстве лиц, освобожденных  из мест лишения </w:t>
            </w:r>
            <w:r w:rsidRPr="004538DB">
              <w:rPr>
                <w:rFonts w:ascii="Times New Roman" w:hAnsi="Times New Roman" w:cs="Times New Roman"/>
                <w:sz w:val="20"/>
                <w:szCs w:val="20"/>
              </w:rPr>
              <w:lastRenderedPageBreak/>
              <w:t>свободы и осужденных к наказаниям и мерам уголовно-правового характера без изоляции от общества</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 xml:space="preserve">Администрация Темниковского </w:t>
            </w:r>
            <w:r w:rsidRPr="004538DB">
              <w:rPr>
                <w:rFonts w:ascii="Times New Roman" w:hAnsi="Times New Roman" w:cs="Times New Roman"/>
                <w:bCs/>
                <w:sz w:val="20"/>
                <w:szCs w:val="20"/>
              </w:rPr>
              <w:lastRenderedPageBreak/>
              <w:t>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Содействие в восстановлении документов лицам, освободившимся из мест лишения свободы и осужденных к мерам уголовно-правового характера без изоляции от общества.</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35,0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r>
      <w:tr w:rsidR="004538DB" w:rsidRPr="004538DB" w:rsidTr="002916DE">
        <w:trPr>
          <w:gridAfter w:val="1"/>
          <w:wAfter w:w="709"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Осуществление комплекса мер по социальному обслуживанию, реабилитации и адаптации лиц, без определенного места жительства и утративших социальные связи</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35,0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5,0</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Обобщение информации о количестве лиц, освобожденных из мест  лишения свободы и осужденных к наказаниям и мерам уголовно-правового характера  без изоляции от общества</w:t>
            </w:r>
          </w:p>
        </w:tc>
        <w:tc>
          <w:tcPr>
            <w:tcW w:w="1416"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01"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1"/>
          <w:wAfter w:w="709"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ИТОГО по разделу 5.</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70,0</w:t>
            </w:r>
          </w:p>
        </w:tc>
        <w:tc>
          <w:tcPr>
            <w:tcW w:w="1134"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134" w:type="dxa"/>
            <w:gridSpan w:val="6"/>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329"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433"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135"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497"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10,0</w:t>
            </w:r>
          </w:p>
        </w:tc>
      </w:tr>
      <w:tr w:rsidR="004538DB" w:rsidRPr="004538DB" w:rsidTr="002916DE">
        <w:trPr>
          <w:gridAfter w:val="3"/>
          <w:wAfter w:w="1913" w:type="dxa"/>
        </w:trPr>
        <w:tc>
          <w:tcPr>
            <w:tcW w:w="14437" w:type="dxa"/>
            <w:gridSpan w:val="30"/>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
                <w:sz w:val="20"/>
                <w:szCs w:val="20"/>
              </w:rPr>
              <w:lastRenderedPageBreak/>
              <w:t>Раздел 6. Профилактика правонарушений в общественных местах, на улице</w:t>
            </w:r>
          </w:p>
        </w:tc>
        <w:tc>
          <w:tcPr>
            <w:tcW w:w="236" w:type="dxa"/>
            <w:gridSpan w:val="3"/>
          </w:tcPr>
          <w:p w:rsidR="004538DB" w:rsidRPr="004538DB" w:rsidRDefault="004538DB" w:rsidP="004538DB">
            <w:pPr>
              <w:tabs>
                <w:tab w:val="left" w:pos="11239"/>
              </w:tabs>
              <w:adjustRightInd w:val="0"/>
              <w:jc w:val="center"/>
              <w:rPr>
                <w:rFonts w:ascii="Times New Roman" w:hAnsi="Times New Roman" w:cs="Times New Roman"/>
                <w:b/>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Взаимодействие добровольных народных дружин с органами государственной власти и органами местного самоуправления по вопросам общественного порядка</w:t>
            </w:r>
          </w:p>
        </w:tc>
        <w:tc>
          <w:tcPr>
            <w:tcW w:w="198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ДНД</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Разработать положение о добровольных народных дружинах, предусмотрев дополнительные льготы и компенсации, гарантии правовой и социальной защиты для народных дружинников в период их участия в проводимых мероприятиях по охране общественного порядка</w:t>
            </w:r>
          </w:p>
        </w:tc>
        <w:tc>
          <w:tcPr>
            <w:tcW w:w="198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ММО МВД России «Темниковский, </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Организовать и провести правовое и специальное обучение народных дружинников формам и методам предупреждения и пресечения правонарушений, а так же довести до них методические </w:t>
            </w:r>
            <w:r w:rsidRPr="004538DB">
              <w:rPr>
                <w:rFonts w:ascii="Times New Roman" w:hAnsi="Times New Roman" w:cs="Times New Roman"/>
                <w:sz w:val="20"/>
                <w:szCs w:val="20"/>
              </w:rPr>
              <w:lastRenderedPageBreak/>
              <w:t>рекомендации по мерам личной безопасности</w:t>
            </w:r>
          </w:p>
        </w:tc>
        <w:tc>
          <w:tcPr>
            <w:tcW w:w="198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Разработать тематики инструктажей народных дружинников, задействованных в обеспечении общественного порядка</w:t>
            </w:r>
          </w:p>
        </w:tc>
        <w:tc>
          <w:tcPr>
            <w:tcW w:w="198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ИТОГО по разделу 6.</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 </w:t>
            </w: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14601" w:type="dxa"/>
            <w:gridSpan w:val="32"/>
            <w:shd w:val="clear" w:color="auto" w:fill="auto"/>
          </w:tcPr>
          <w:p w:rsidR="004538DB" w:rsidRPr="004538DB" w:rsidRDefault="004538DB" w:rsidP="004538DB">
            <w:pPr>
              <w:tabs>
                <w:tab w:val="left" w:pos="11239"/>
              </w:tabs>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Раздел 7. Мероприятия по укреплению общественного порядка и обеспечению общественной безопасности в сфере охраны прав и интересов несовершеннолетних. Профилактика и предупреждение безнадзорности и беспризорности несовершеннолетних</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Продолжить выполнение мероприятий по комплексному подходу предупреждения детской безнадзорности, беспризорности, преступности и алкоголизма в молодежной среде, осуществлять тесные и согласованные действия всех заинтересованных органов, ведомств и служб в решении данного вопроса</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Комиссия по делам несовершеннолетних и защите их прав в Темниковском муниципальном районе </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Организовать проведение в период школьных каникул культурно- и спортивно-массовых профилактических </w:t>
            </w:r>
            <w:r w:rsidRPr="004538DB">
              <w:rPr>
                <w:rFonts w:ascii="Times New Roman" w:hAnsi="Times New Roman" w:cs="Times New Roman"/>
                <w:sz w:val="20"/>
                <w:szCs w:val="20"/>
              </w:rPr>
              <w:lastRenderedPageBreak/>
              <w:t>мероприятий с несовершеннолетними, состоящими на учёте в правоохранительных органах, обеспечить наиболее полный охват этой категории подростков при проведении мероприятий</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Реализовать комплекс мероприятий по привлечению учащихся муниципальных образовательных учреждений к Всероссийским общественным движениям</w:t>
            </w:r>
          </w:p>
        </w:tc>
        <w:tc>
          <w:tcPr>
            <w:tcW w:w="1983"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работу по временному трудоустройству подростков и молодёжи на период каникул и в свободное от учёбы время, в том числе на общественных работах по благоустройству территории г. Темников, сельских поселений, с целью получения ими профессиональных навыков и профилактики правонарушений</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7.5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В целях содействия трудовой занятости подростков и молодежи освещать в средствах массовой информации вопросы состояния рынка труда в Темниковском муниципальном районе, проводить консультации о правилах приема на работу несовершенно-летних и по их профессиональной ориентации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7.6</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выполнение комплекса мероприятий в учреждениях образования и здравоохранения по выявлению несовершеннолетних, находящихся в социально опасном положении, семей ведущих антиобщественный образ жизни, родителей, уклоняющихся от воспитания и содержания детей, обеспечить обмен информацией с правоохранительными органами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7.7</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работу по привлечению подростков, оказавшихся в трудной жизненной ситуации, для работы в составе студенческих строительных отрядов</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7.8</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и провести комплекс мероприятий по организации отдыха подростков, проживающих в неблагополучных и малообеспеченных семьях, а также состоящих на учете в правоохранительных органах и комиссиях по делам несовершеннолетних и защите их прав, обеспечить внедрение в практику новых форм организации отдыха, оздоровления и занятости детей, находящихся в трудной жизненной ситуации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7.9</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Подготовить команду школьников и принять участие в республиканских финальных соревнованиях </w:t>
            </w:r>
            <w:r w:rsidRPr="004538DB">
              <w:rPr>
                <w:rFonts w:ascii="Times New Roman" w:hAnsi="Times New Roman" w:cs="Times New Roman"/>
                <w:sz w:val="20"/>
                <w:szCs w:val="20"/>
              </w:rPr>
              <w:lastRenderedPageBreak/>
              <w:t>учащихся "Школа безопасности"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highlight w:val="yellow"/>
              </w:rPr>
            </w:pPr>
            <w:r w:rsidRPr="004538DB">
              <w:rPr>
                <w:rFonts w:ascii="Times New Roman" w:hAnsi="Times New Roman" w:cs="Times New Roman"/>
                <w:sz w:val="20"/>
                <w:szCs w:val="20"/>
              </w:rPr>
              <w:lastRenderedPageBreak/>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7.10</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Продолжить практику планового анонимного анкетирования в муниципальных образовательных учреждениях о наличии подростковых группировок преступной направленности, связей со взрослой организованной преступностью, фактов вымогательств, наркомании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Реализовать комплекс совместных с правоохранительными органами мер по пресечению фактов продажи несовершеннолетним алкоголя и табачных изделий и привлечению по данным фактам к ответственности юридических, физических и должностных лиц</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 совместно с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Обеспечить доступность занятий физической культурой и спортом, </w:t>
            </w:r>
            <w:r w:rsidRPr="004538DB">
              <w:rPr>
                <w:rFonts w:ascii="Times New Roman" w:hAnsi="Times New Roman" w:cs="Times New Roman"/>
                <w:sz w:val="20"/>
                <w:szCs w:val="20"/>
              </w:rPr>
              <w:lastRenderedPageBreak/>
              <w:t>художественным творчеством детей различных возрастных категорий, в том числе на основе разработки и применения механизма льготного и бесплатного посещения спортивных сооружений, творческих объединений, коллективов детьми из малообеспеченных семей, учащимися общеобразовательных школ, воспитанниками детских домов и интернатов</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Комиссия по делам несовершеннолетних и защите их прав в Темниковском муниципальном </w:t>
            </w:r>
            <w:r w:rsidRPr="004538DB">
              <w:rPr>
                <w:rFonts w:ascii="Times New Roman" w:hAnsi="Times New Roman" w:cs="Times New Roman"/>
                <w:sz w:val="20"/>
                <w:szCs w:val="20"/>
              </w:rPr>
              <w:lastRenderedPageBreak/>
              <w:t>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Реализовать мероприятия по функционированию и дополнительному оборудованию спортивных площадок в жилых кварталах</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 Темников</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p w:rsidR="004538DB" w:rsidRPr="004538DB" w:rsidRDefault="004538DB" w:rsidP="004538DB">
            <w:pPr>
              <w:tabs>
                <w:tab w:val="left" w:pos="11239"/>
              </w:tabs>
              <w:adjustRightInd w:val="0"/>
              <w:jc w:val="both"/>
              <w:rPr>
                <w:rFonts w:ascii="Times New Roman" w:hAnsi="Times New Roman" w:cs="Times New Roman"/>
                <w:bCs/>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Организация и проведение городского конкурса социальных программ среди молодежных общественных объединений, </w:t>
            </w:r>
            <w:r w:rsidRPr="004538DB">
              <w:rPr>
                <w:rFonts w:ascii="Times New Roman" w:hAnsi="Times New Roman" w:cs="Times New Roman"/>
                <w:sz w:val="20"/>
                <w:szCs w:val="20"/>
              </w:rPr>
              <w:lastRenderedPageBreak/>
              <w:t>социальных учреждений, фондов, деятельность которых направлена на осуществление мер по профилактике безнадзорности и правонарушений несовершеннолетних</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highlight w:val="yellow"/>
              </w:rPr>
            </w:pPr>
            <w:r w:rsidRPr="004538DB">
              <w:rPr>
                <w:rFonts w:ascii="Times New Roman" w:hAnsi="Times New Roman" w:cs="Times New Roman"/>
                <w:sz w:val="20"/>
                <w:szCs w:val="20"/>
              </w:rPr>
              <w:lastRenderedPageBreak/>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работу "телефонов доверия" в Управлении образования Администрации Темниковского муниципального района, комиссии по делам несовершеннолетних и защите их прав администрации Темниковского муниципального района для подростков, оказавшихся в сложной жизненной ситуации, а также для оказания психологической помощи жертвам насилия и лицам, пережившим экстремальные и стрессовые ситуации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7.16</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Обеспечить проведение комплексных проверок муниципальных учебных заведений </w:t>
            </w:r>
            <w:r w:rsidRPr="004538DB">
              <w:rPr>
                <w:rFonts w:ascii="Times New Roman" w:hAnsi="Times New Roman" w:cs="Times New Roman"/>
                <w:sz w:val="20"/>
                <w:szCs w:val="20"/>
              </w:rPr>
              <w:lastRenderedPageBreak/>
              <w:t>Темниковского муниципального района с неблагополучной криминогенной обстановкой, результаты рассматривать на заседаниях комиссий по делам несовершеннолетних и защите их прав администрации Темниковского муниципального района</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Комиссия по делам несовершеннолетних и защите их прав в Темниковском муниципальном районе</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7.17</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проведение занятий по правовому обучению и воспитанию детей и подростков с привлечением сотрудников правоохранительных органов из числа опытных специалистов в сфере предупреждения, пресечения, раскрытия, расследования преступлений, совершённых несовершеннолетними или при их участии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ИТОГО по разделу 7.</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14601" w:type="dxa"/>
            <w:gridSpan w:val="32"/>
            <w:shd w:val="clear" w:color="auto" w:fill="auto"/>
          </w:tcPr>
          <w:p w:rsidR="004538DB" w:rsidRPr="004538DB" w:rsidRDefault="004538DB" w:rsidP="004538DB">
            <w:pPr>
              <w:adjustRightInd w:val="0"/>
              <w:jc w:val="center"/>
              <w:outlineLvl w:val="0"/>
              <w:rPr>
                <w:rFonts w:ascii="Times New Roman" w:hAnsi="Times New Roman" w:cs="Times New Roman"/>
                <w:b/>
                <w:bCs/>
                <w:sz w:val="20"/>
                <w:szCs w:val="20"/>
              </w:rPr>
            </w:pPr>
            <w:r w:rsidRPr="004538DB">
              <w:rPr>
                <w:rFonts w:ascii="Times New Roman" w:hAnsi="Times New Roman" w:cs="Times New Roman"/>
                <w:b/>
                <w:bCs/>
                <w:sz w:val="20"/>
                <w:szCs w:val="20"/>
              </w:rPr>
              <w:t>Раздел 8. Мероприятия по укреплению общественного порядка и обеспечению общественной безопасности в сфере экономики и экологии</w:t>
            </w:r>
          </w:p>
          <w:p w:rsidR="004538DB" w:rsidRPr="004538DB" w:rsidRDefault="004538DB" w:rsidP="004538DB">
            <w:pPr>
              <w:adjustRightInd w:val="0"/>
              <w:jc w:val="center"/>
              <w:outlineLvl w:val="0"/>
              <w:rPr>
                <w:rFonts w:ascii="Times New Roman" w:hAnsi="Times New Roman" w:cs="Times New Roman"/>
                <w:b/>
                <w:bCs/>
                <w:sz w:val="20"/>
                <w:szCs w:val="20"/>
              </w:rPr>
            </w:pP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8.1</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Реализация комплекса дополнительных мер по противодействию обороту контрафактной, фальсифицированной и некачественной продукции, выявлению и пресечению фактов изготовления и сбыта нелегальной алкогольной продукции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8.2</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Провести комплекс профилактических мероприятий, направленных на предотвращение неправомерных действий граждан и должностных лиц организаций, связанных с незаконным получением пособий, нецелевым использованием денежных средств в рамках национальных проектов, фактами присвоения денежных средств, товарно-материальных ценностей работниками торговых и иных предприятий</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Заместители Главы Администрации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8.3</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Проводить мероприятия по выявлению и пресечению незаконной вырубки деревьев на территории Темниковского муниципального района, обеспечить сохранность и приумножение площади лесопарковых зон городского округа</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Административные комиссии Темниковского муниципального района, ГКУ РМ «Темниковское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территориальное лесничество»</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8.4</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Реализовать мероприятия по обеспечению необходимого контроля за организацией торговли на рынке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 Темников</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Обеспечить проведение семинаров-совещаний по рассмотрению наиболее актуальных вопросов государственной потребительской политики, обмена опытом и координации совместных действий по обеспечению законодательства в сфере торговли</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Администрация Темниковского муниципального района </w:t>
            </w: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8.5</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Проведение </w:t>
            </w:r>
            <w:r w:rsidRPr="004538DB">
              <w:rPr>
                <w:rFonts w:ascii="Times New Roman" w:hAnsi="Times New Roman" w:cs="Times New Roman"/>
                <w:sz w:val="20"/>
                <w:szCs w:val="20"/>
              </w:rPr>
              <w:lastRenderedPageBreak/>
              <w:t>профилактических мероприятий направленных на предупреждение и пресечение экологических правонарушений и преступлений на территории Темниковского муниципального района</w:t>
            </w:r>
          </w:p>
        </w:tc>
        <w:tc>
          <w:tcPr>
            <w:tcW w:w="1983" w:type="dxa"/>
            <w:gridSpan w:val="2"/>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Администрация </w:t>
            </w:r>
            <w:r w:rsidRPr="004538DB">
              <w:rPr>
                <w:rFonts w:ascii="Times New Roman" w:hAnsi="Times New Roman" w:cs="Times New Roman"/>
                <w:sz w:val="20"/>
                <w:szCs w:val="20"/>
              </w:rPr>
              <w:lastRenderedPageBreak/>
              <w:t>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 xml:space="preserve">2024-2030 </w:t>
            </w:r>
            <w:r w:rsidRPr="004538DB">
              <w:rPr>
                <w:rFonts w:ascii="Times New Roman" w:hAnsi="Times New Roman" w:cs="Times New Roman"/>
                <w:bCs/>
                <w:sz w:val="20"/>
                <w:szCs w:val="20"/>
              </w:rPr>
              <w:lastRenderedPageBreak/>
              <w:t>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не требует финансирования из бюджета Темниковского муниципального района Республики </w:t>
            </w:r>
            <w:r w:rsidRPr="004538DB">
              <w:rPr>
                <w:rFonts w:ascii="Times New Roman" w:hAnsi="Times New Roman" w:cs="Times New Roman"/>
                <w:sz w:val="20"/>
                <w:szCs w:val="20"/>
              </w:rPr>
              <w:lastRenderedPageBreak/>
              <w:t>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8.6</w:t>
            </w:r>
          </w:p>
        </w:tc>
        <w:tc>
          <w:tcPr>
            <w:tcW w:w="2065"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мероприятий  направленные на участие в организации деятельности (в том числе по раздельному сбору, транспортированию, обработке, утилизации, обезвреживанию, захоронению твердых, коммунальных отходов на территории Темниковского муниципального района)</w:t>
            </w:r>
          </w:p>
        </w:tc>
        <w:tc>
          <w:tcPr>
            <w:tcW w:w="198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ИТОГО по разделу 8.</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14601" w:type="dxa"/>
            <w:gridSpan w:val="32"/>
            <w:shd w:val="clear" w:color="auto" w:fill="auto"/>
          </w:tcPr>
          <w:p w:rsidR="004538DB" w:rsidRPr="004538DB" w:rsidRDefault="004538DB" w:rsidP="004538DB">
            <w:pPr>
              <w:tabs>
                <w:tab w:val="left" w:pos="11239"/>
              </w:tabs>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Раздел 9. Мероприятия по укреплению общественного порядка и обеспечению общественной безопасности в сфере безопасности дорожного движения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9.1</w:t>
            </w:r>
          </w:p>
        </w:tc>
        <w:tc>
          <w:tcPr>
            <w:tcW w:w="2065" w:type="dxa"/>
            <w:shd w:val="clear" w:color="auto" w:fill="auto"/>
          </w:tcPr>
          <w:p w:rsidR="004538DB" w:rsidRPr="004538DB" w:rsidRDefault="004538DB" w:rsidP="004538DB">
            <w:pPr>
              <w:adjustRightInd w:val="0"/>
              <w:jc w:val="both"/>
              <w:rPr>
                <w:rFonts w:ascii="Times New Roman" w:hAnsi="Times New Roman" w:cs="Times New Roman"/>
                <w:color w:val="666666"/>
                <w:sz w:val="20"/>
                <w:szCs w:val="20"/>
              </w:rPr>
            </w:pPr>
            <w:r w:rsidRPr="004538DB">
              <w:rPr>
                <w:rFonts w:ascii="Times New Roman" w:hAnsi="Times New Roman" w:cs="Times New Roman"/>
                <w:sz w:val="20"/>
                <w:szCs w:val="20"/>
              </w:rPr>
              <w:t xml:space="preserve">Проведение инструктивных совещаний, семинаров сотрудниками Госавтоинспекции </w:t>
            </w:r>
            <w:r w:rsidRPr="004538DB">
              <w:rPr>
                <w:rFonts w:ascii="Times New Roman" w:hAnsi="Times New Roman" w:cs="Times New Roman"/>
                <w:sz w:val="20"/>
                <w:szCs w:val="20"/>
              </w:rPr>
              <w:lastRenderedPageBreak/>
              <w:t>ММО МВД России «Темниковский» по соблюдению правил дорожного движения с педагогами, родителями, учащимися муниципальных общеобразовательных учреждений (далее – МОУ).</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Управление по социальной работе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Отделение Госавтоинспекции ММО МВД России «Темниковский» </w:t>
            </w:r>
          </w:p>
          <w:p w:rsidR="004538DB" w:rsidRPr="004538DB" w:rsidRDefault="004538DB" w:rsidP="004538DB">
            <w:pPr>
              <w:adjustRightInd w:val="0"/>
              <w:rPr>
                <w:rFonts w:ascii="Times New Roman" w:hAnsi="Times New Roman" w:cs="Times New Roman"/>
                <w:color w:val="000000"/>
                <w:sz w:val="20"/>
                <w:szCs w:val="20"/>
              </w:rPr>
            </w:pPr>
            <w:r w:rsidRPr="004538DB">
              <w:rPr>
                <w:rFonts w:ascii="Times New Roman" w:hAnsi="Times New Roman" w:cs="Times New Roman"/>
                <w:sz w:val="20"/>
                <w:szCs w:val="20"/>
              </w:rPr>
              <w:t>(по согласованию)</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 из бюджета Темниковского муниципального района Республики Мордовия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9.2</w:t>
            </w:r>
          </w:p>
        </w:tc>
        <w:tc>
          <w:tcPr>
            <w:tcW w:w="2065"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Создание базы методических разработок: уроков по изучению правил дорожного движения и профилактике детского дорожно-транспортного травматизма (далее – ДДТТ) в МОУ</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9.3</w:t>
            </w:r>
          </w:p>
        </w:tc>
        <w:tc>
          <w:tcPr>
            <w:tcW w:w="2065"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Оборудование  площадок для занятий по предупреждению опасного поведения учащихся  - участников дорожного движения</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9.4</w:t>
            </w:r>
          </w:p>
        </w:tc>
        <w:tc>
          <w:tcPr>
            <w:tcW w:w="2065"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Приобретение уголков по безопасности дорожного движения в учебных заведениях района</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ИТОГО по разделу 9.</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в рамках текущих расходов</w:t>
            </w:r>
          </w:p>
        </w:tc>
      </w:tr>
      <w:tr w:rsidR="004538DB" w:rsidRPr="004538DB" w:rsidTr="002916DE">
        <w:trPr>
          <w:gridAfter w:val="4"/>
          <w:wAfter w:w="1985" w:type="dxa"/>
        </w:trPr>
        <w:tc>
          <w:tcPr>
            <w:tcW w:w="14601" w:type="dxa"/>
            <w:gridSpan w:val="32"/>
            <w:shd w:val="clear" w:color="auto" w:fill="auto"/>
          </w:tcPr>
          <w:p w:rsidR="004538DB" w:rsidRPr="004538DB" w:rsidRDefault="004538DB" w:rsidP="004538DB">
            <w:pPr>
              <w:tabs>
                <w:tab w:val="left" w:pos="11239"/>
              </w:tabs>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Раздел 10. Мероприятия по противодействию криминальным проявлениям несовершеннолетних</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10.1</w:t>
            </w:r>
          </w:p>
        </w:tc>
        <w:tc>
          <w:tcPr>
            <w:tcW w:w="2065" w:type="dxa"/>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hint="eastAsia"/>
                <w:color w:val="000000"/>
                <w:sz w:val="20"/>
                <w:szCs w:val="20"/>
              </w:rPr>
              <w:t>А</w:t>
            </w:r>
            <w:r w:rsidRPr="004538DB">
              <w:rPr>
                <w:rFonts w:ascii="yandex-sans" w:hAnsi="yandex-sans" w:cs="Times New Roman"/>
                <w:color w:val="000000"/>
                <w:sz w:val="20"/>
                <w:szCs w:val="20"/>
              </w:rPr>
              <w:t>ктивное вовлечение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несовершеннолетних</w:t>
            </w:r>
          </w:p>
          <w:p w:rsidR="004538DB" w:rsidRPr="004538DB" w:rsidRDefault="004538DB" w:rsidP="004538DB">
            <w:pPr>
              <w:widowControl/>
              <w:shd w:val="clear" w:color="auto" w:fill="FFFFFF"/>
              <w:autoSpaceDE/>
              <w:autoSpaceDN/>
              <w:rPr>
                <w:rFonts w:ascii="Times New Roman" w:hAnsi="Times New Roman" w:cs="Times New Roman"/>
                <w:sz w:val="20"/>
                <w:szCs w:val="20"/>
              </w:rPr>
            </w:pPr>
            <w:r w:rsidRPr="004538DB">
              <w:rPr>
                <w:rFonts w:ascii="yandex-sans" w:hAnsi="yandex-sans" w:cs="Times New Roman"/>
                <w:color w:val="000000"/>
                <w:sz w:val="20"/>
                <w:szCs w:val="20"/>
              </w:rPr>
              <w:t>и молодежи в культурную, спортивную и общественную жизнь</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не требует финансирования </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10.2</w:t>
            </w:r>
          </w:p>
        </w:tc>
        <w:tc>
          <w:tcPr>
            <w:tcW w:w="2065"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Размещение в учреждениях для детей и подростков информации о службах психологической помощи и «телефонах доверия».</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не требует финансирования </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10.3</w:t>
            </w:r>
          </w:p>
        </w:tc>
        <w:tc>
          <w:tcPr>
            <w:tcW w:w="2065"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Организация проведения в рамках родительских собраний профилактических бесед с законными представителями несовершеннолетних – учащихся образовательных организаций по вопросам защиты детей от негативного влияния интернет-сообществ, групп в социальных сетях, содержащих сведения, провоцирующие на склонение к совершению суицидальных проявлений.</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10.4</w:t>
            </w:r>
          </w:p>
        </w:tc>
        <w:tc>
          <w:tcPr>
            <w:tcW w:w="2065"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 xml:space="preserve">Освещение деятельности органов системы </w:t>
            </w:r>
            <w:r w:rsidRPr="004538DB">
              <w:rPr>
                <w:rFonts w:ascii="Times New Roman" w:hAnsi="Times New Roman" w:cs="Times New Roman"/>
                <w:sz w:val="20"/>
                <w:szCs w:val="20"/>
              </w:rPr>
              <w:lastRenderedPageBreak/>
              <w:t>профилактики по предотвращению семейного и детского неблагополучия в средствах массовой информации.</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Управление по социальной работе  администрации </w:t>
            </w:r>
            <w:r w:rsidRPr="004538DB">
              <w:rPr>
                <w:rFonts w:ascii="Times New Roman" w:hAnsi="Times New Roman" w:cs="Times New Roman"/>
                <w:sz w:val="20"/>
                <w:szCs w:val="20"/>
              </w:rPr>
              <w:lastRenderedPageBreak/>
              <w:t>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10.5</w:t>
            </w:r>
          </w:p>
        </w:tc>
        <w:tc>
          <w:tcPr>
            <w:tcW w:w="2065"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Обучение на семинарах специалистов органов опеки и попечительства по вопросам противодействия криминальным проявлениям в отношении несовершеннолетних.</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sz w:val="20"/>
                <w:szCs w:val="20"/>
              </w:rPr>
            </w:pPr>
            <w:r w:rsidRPr="004538DB">
              <w:rPr>
                <w:rFonts w:ascii="Times New Roman" w:hAnsi="Times New Roman" w:cs="Times New Roman"/>
                <w:sz w:val="20"/>
                <w:szCs w:val="20"/>
              </w:rPr>
              <w:t>не требует финансирования</w:t>
            </w:r>
          </w:p>
        </w:tc>
      </w:tr>
      <w:tr w:rsidR="004538DB" w:rsidRPr="004538DB" w:rsidTr="002916DE">
        <w:trPr>
          <w:gridAfter w:val="4"/>
          <w:wAfter w:w="1985" w:type="dxa"/>
        </w:trPr>
        <w:tc>
          <w:tcPr>
            <w:tcW w:w="762"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10.6</w:t>
            </w:r>
          </w:p>
        </w:tc>
        <w:tc>
          <w:tcPr>
            <w:tcW w:w="2065"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Осуществление мониторинга информационно-коммуникативной сети «Интернет» в целях выявления материалов, направленных на вовлечение несовершеннолетних в экстремистскую деятельность.</w:t>
            </w:r>
          </w:p>
        </w:tc>
        <w:tc>
          <w:tcPr>
            <w:tcW w:w="198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134"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2024-2030 годы</w:t>
            </w:r>
          </w:p>
        </w:tc>
        <w:tc>
          <w:tcPr>
            <w:tcW w:w="8657" w:type="dxa"/>
            <w:gridSpan w:val="27"/>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r>
      <w:tr w:rsidR="004538DB" w:rsidRPr="004538DB" w:rsidTr="002916DE">
        <w:trPr>
          <w:gridAfter w:val="1"/>
          <w:wAfter w:w="709"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ИТОГО по разделу 10.</w:t>
            </w:r>
          </w:p>
        </w:tc>
        <w:tc>
          <w:tcPr>
            <w:tcW w:w="995" w:type="dxa"/>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Cs/>
                <w:sz w:val="20"/>
                <w:szCs w:val="20"/>
              </w:rPr>
              <w:t>0,0</w:t>
            </w:r>
          </w:p>
        </w:tc>
        <w:tc>
          <w:tcPr>
            <w:tcW w:w="1134" w:type="dxa"/>
            <w:gridSpan w:val="3"/>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134" w:type="dxa"/>
            <w:gridSpan w:val="6"/>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329" w:type="dxa"/>
            <w:gridSpan w:val="3"/>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433" w:type="dxa"/>
            <w:gridSpan w:val="5"/>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135" w:type="dxa"/>
            <w:gridSpan w:val="5"/>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497" w:type="dxa"/>
            <w:gridSpan w:val="4"/>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0,0</w:t>
            </w:r>
          </w:p>
        </w:tc>
        <w:tc>
          <w:tcPr>
            <w:tcW w:w="1276" w:type="dxa"/>
            <w:gridSpan w:val="3"/>
          </w:tcPr>
          <w:p w:rsidR="004538DB" w:rsidRPr="004538DB" w:rsidRDefault="004538DB" w:rsidP="004538DB">
            <w:pPr>
              <w:adjustRightInd w:val="0"/>
              <w:rPr>
                <w:rFonts w:ascii="Times New Roman" w:hAnsi="Times New Roman" w:cs="Times New Roman"/>
                <w:bCs/>
                <w:sz w:val="20"/>
                <w:szCs w:val="20"/>
              </w:rPr>
            </w:pPr>
            <w:r w:rsidRPr="004538DB">
              <w:rPr>
                <w:rFonts w:ascii="Times New Roman" w:hAnsi="Times New Roman" w:cs="Times New Roman"/>
                <w:bCs/>
                <w:sz w:val="20"/>
                <w:szCs w:val="20"/>
              </w:rPr>
              <w:t>0,0</w:t>
            </w:r>
          </w:p>
        </w:tc>
      </w:tr>
      <w:tr w:rsidR="004538DB" w:rsidRPr="004538DB" w:rsidTr="002916DE">
        <w:trPr>
          <w:gridAfter w:val="1"/>
          <w:wAfter w:w="709" w:type="dxa"/>
        </w:trPr>
        <w:tc>
          <w:tcPr>
            <w:tcW w:w="5944"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sz w:val="20"/>
                <w:szCs w:val="20"/>
              </w:rPr>
            </w:pPr>
            <w:r w:rsidRPr="004538DB">
              <w:rPr>
                <w:rFonts w:ascii="Times New Roman" w:hAnsi="Times New Roman" w:cs="Times New Roman"/>
                <w:b/>
                <w:sz w:val="20"/>
                <w:szCs w:val="20"/>
              </w:rPr>
              <w:t>ВСЕГО 2024-2030 годы</w:t>
            </w:r>
          </w:p>
        </w:tc>
        <w:tc>
          <w:tcPr>
            <w:tcW w:w="995" w:type="dxa"/>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3399,1</w:t>
            </w:r>
          </w:p>
        </w:tc>
        <w:tc>
          <w:tcPr>
            <w:tcW w:w="1148" w:type="dxa"/>
            <w:gridSpan w:val="4"/>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483,7</w:t>
            </w:r>
          </w:p>
        </w:tc>
        <w:tc>
          <w:tcPr>
            <w:tcW w:w="1741" w:type="dxa"/>
            <w:gridSpan w:val="7"/>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c>
          <w:tcPr>
            <w:tcW w:w="1702"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c>
          <w:tcPr>
            <w:tcW w:w="1559" w:type="dxa"/>
            <w:gridSpan w:val="5"/>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c>
          <w:tcPr>
            <w:tcW w:w="945"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c>
          <w:tcPr>
            <w:tcW w:w="567" w:type="dxa"/>
            <w:gridSpan w:val="3"/>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c>
          <w:tcPr>
            <w:tcW w:w="1276" w:type="dxa"/>
            <w:gridSpan w:val="3"/>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b/>
                <w:bCs/>
                <w:sz w:val="20"/>
                <w:szCs w:val="20"/>
              </w:rPr>
              <w:t>485,9</w:t>
            </w:r>
          </w:p>
        </w:tc>
      </w:tr>
    </w:tbl>
    <w:p w:rsidR="004538DB" w:rsidRPr="004538DB" w:rsidRDefault="004538DB" w:rsidP="004538DB">
      <w:pPr>
        <w:tabs>
          <w:tab w:val="left" w:pos="11239"/>
        </w:tabs>
        <w:adjustRightInd w:val="0"/>
        <w:ind w:firstLine="698"/>
        <w:jc w:val="both"/>
        <w:rPr>
          <w:rFonts w:ascii="Times New Roman" w:hAnsi="Times New Roman" w:cs="Times New Roman"/>
          <w:b/>
          <w:bCs/>
          <w:color w:val="000080"/>
          <w:sz w:val="20"/>
          <w:szCs w:val="20"/>
        </w:rPr>
      </w:pPr>
    </w:p>
    <w:p w:rsidR="004538DB" w:rsidRPr="004538DB" w:rsidRDefault="004538DB" w:rsidP="004538DB">
      <w:pPr>
        <w:tabs>
          <w:tab w:val="left" w:pos="11239"/>
        </w:tabs>
        <w:adjustRightInd w:val="0"/>
        <w:ind w:firstLine="698"/>
        <w:jc w:val="both"/>
        <w:rPr>
          <w:rFonts w:ascii="Times New Roman" w:hAnsi="Times New Roman" w:cs="Times New Roman"/>
          <w:b/>
          <w:bCs/>
          <w:color w:val="000080"/>
          <w:sz w:val="20"/>
          <w:szCs w:val="20"/>
        </w:rPr>
      </w:pPr>
    </w:p>
    <w:bookmarkEnd w:id="18"/>
    <w:p w:rsidR="004538DB" w:rsidRDefault="004538DB" w:rsidP="004538DB">
      <w:pPr>
        <w:adjustRightInd w:val="0"/>
        <w:ind w:firstLine="698"/>
        <w:jc w:val="right"/>
        <w:rPr>
          <w:rFonts w:ascii="Times New Roman" w:hAnsi="Times New Roman" w:cs="Times New Roman"/>
          <w:bCs/>
          <w:sz w:val="20"/>
          <w:szCs w:val="20"/>
        </w:rPr>
      </w:pPr>
    </w:p>
    <w:p w:rsidR="004538DB" w:rsidRDefault="004538DB" w:rsidP="004538DB">
      <w:pPr>
        <w:adjustRightInd w:val="0"/>
        <w:ind w:firstLine="698"/>
        <w:jc w:val="right"/>
        <w:rPr>
          <w:rFonts w:ascii="Times New Roman" w:hAnsi="Times New Roman" w:cs="Times New Roman"/>
          <w:bCs/>
          <w:sz w:val="20"/>
          <w:szCs w:val="20"/>
        </w:rPr>
      </w:pPr>
    </w:p>
    <w:p w:rsidR="004538DB" w:rsidRDefault="004538DB" w:rsidP="004538DB">
      <w:pPr>
        <w:adjustRightInd w:val="0"/>
        <w:ind w:firstLine="698"/>
        <w:jc w:val="right"/>
        <w:rPr>
          <w:rFonts w:ascii="Times New Roman" w:hAnsi="Times New Roman" w:cs="Times New Roman"/>
          <w:bCs/>
          <w:sz w:val="20"/>
          <w:szCs w:val="20"/>
        </w:rPr>
      </w:pPr>
    </w:p>
    <w:p w:rsidR="004538DB" w:rsidRDefault="004538DB" w:rsidP="004538DB">
      <w:pPr>
        <w:adjustRightInd w:val="0"/>
        <w:ind w:firstLine="698"/>
        <w:jc w:val="right"/>
        <w:rPr>
          <w:rFonts w:ascii="Times New Roman" w:hAnsi="Times New Roman" w:cs="Times New Roman"/>
          <w:bCs/>
          <w:sz w:val="20"/>
          <w:szCs w:val="20"/>
        </w:rPr>
      </w:pPr>
    </w:p>
    <w:p w:rsidR="004538DB" w:rsidRDefault="004538DB" w:rsidP="002916DE">
      <w:pPr>
        <w:adjustRightInd w:val="0"/>
        <w:rPr>
          <w:rFonts w:ascii="Times New Roman" w:hAnsi="Times New Roman" w:cs="Times New Roman"/>
          <w:bCs/>
          <w:sz w:val="20"/>
          <w:szCs w:val="20"/>
        </w:rPr>
      </w:pPr>
    </w:p>
    <w:p w:rsidR="004538DB" w:rsidRDefault="004538DB" w:rsidP="004538DB">
      <w:pPr>
        <w:adjustRightInd w:val="0"/>
        <w:ind w:firstLine="698"/>
        <w:jc w:val="right"/>
        <w:rPr>
          <w:rFonts w:ascii="Times New Roman" w:hAnsi="Times New Roman" w:cs="Times New Roman"/>
          <w:bCs/>
          <w:sz w:val="20"/>
          <w:szCs w:val="20"/>
        </w:rPr>
      </w:pPr>
    </w:p>
    <w:p w:rsidR="004538DB" w:rsidRDefault="004538DB" w:rsidP="004538DB">
      <w:pPr>
        <w:adjustRightInd w:val="0"/>
        <w:ind w:firstLine="698"/>
        <w:jc w:val="right"/>
        <w:rPr>
          <w:rFonts w:ascii="Times New Roman" w:hAnsi="Times New Roman" w:cs="Times New Roman"/>
          <w:bCs/>
          <w:sz w:val="20"/>
          <w:szCs w:val="20"/>
        </w:rPr>
      </w:pPr>
    </w:p>
    <w:p w:rsidR="004538DB" w:rsidRPr="004538DB" w:rsidRDefault="004538DB" w:rsidP="004538DB">
      <w:pPr>
        <w:adjustRightInd w:val="0"/>
        <w:ind w:firstLine="698"/>
        <w:jc w:val="right"/>
        <w:rPr>
          <w:rFonts w:ascii="Times New Roman" w:hAnsi="Times New Roman" w:cs="Times New Roman"/>
          <w:b/>
          <w:sz w:val="20"/>
          <w:szCs w:val="20"/>
        </w:rPr>
      </w:pPr>
      <w:r w:rsidRPr="004538DB">
        <w:rPr>
          <w:rFonts w:ascii="Times New Roman" w:hAnsi="Times New Roman" w:cs="Times New Roman"/>
          <w:bCs/>
          <w:sz w:val="20"/>
          <w:szCs w:val="20"/>
        </w:rPr>
        <w:t>Приложение 2</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bCs/>
          <w:sz w:val="20"/>
          <w:szCs w:val="20"/>
        </w:rPr>
        <w:t>к м</w:t>
      </w:r>
      <w:r w:rsidRPr="004538DB">
        <w:rPr>
          <w:rFonts w:ascii="Times New Roman" w:hAnsi="Times New Roman" w:cs="Times New Roman"/>
          <w:sz w:val="20"/>
          <w:szCs w:val="20"/>
        </w:rPr>
        <w:t>униципальной комплексной программе</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  «Профилактика правонарушений и </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борьба с преступностью в Темниковском </w:t>
      </w:r>
    </w:p>
    <w:p w:rsidR="004538DB" w:rsidRPr="004538DB" w:rsidRDefault="004538DB" w:rsidP="004538DB">
      <w:pPr>
        <w:adjustRightInd w:val="0"/>
        <w:ind w:firstLine="698"/>
        <w:jc w:val="right"/>
        <w:rPr>
          <w:rFonts w:ascii="Times New Roman" w:hAnsi="Times New Roman" w:cs="Times New Roman"/>
          <w:sz w:val="20"/>
          <w:szCs w:val="20"/>
        </w:rPr>
      </w:pPr>
      <w:r w:rsidRPr="004538DB">
        <w:rPr>
          <w:rFonts w:ascii="Times New Roman" w:hAnsi="Times New Roman" w:cs="Times New Roman"/>
          <w:sz w:val="20"/>
          <w:szCs w:val="20"/>
        </w:rPr>
        <w:t xml:space="preserve">муниципальном районе </w:t>
      </w:r>
    </w:p>
    <w:p w:rsidR="004538DB" w:rsidRPr="004538DB" w:rsidRDefault="004538DB" w:rsidP="004538DB">
      <w:pPr>
        <w:adjustRightInd w:val="0"/>
        <w:ind w:firstLine="698"/>
        <w:jc w:val="right"/>
        <w:rPr>
          <w:rFonts w:ascii="Times New Roman" w:hAnsi="Times New Roman" w:cs="Times New Roman"/>
          <w:b/>
          <w:sz w:val="20"/>
          <w:szCs w:val="20"/>
        </w:rPr>
      </w:pPr>
      <w:r w:rsidRPr="004538DB">
        <w:rPr>
          <w:rFonts w:ascii="Times New Roman" w:hAnsi="Times New Roman" w:cs="Times New Roman"/>
          <w:sz w:val="20"/>
          <w:szCs w:val="20"/>
        </w:rPr>
        <w:t>Республики Мордовия»</w:t>
      </w:r>
      <w:r w:rsidRPr="004538DB">
        <w:rPr>
          <w:rFonts w:ascii="Times New Roman" w:hAnsi="Times New Roman" w:cs="Times New Roman"/>
          <w:b/>
          <w:sz w:val="20"/>
          <w:szCs w:val="20"/>
        </w:rPr>
        <w:t xml:space="preserve">  </w:t>
      </w:r>
    </w:p>
    <w:p w:rsidR="004538DB" w:rsidRPr="004538DB" w:rsidRDefault="004538DB" w:rsidP="004538DB">
      <w:pPr>
        <w:adjustRightInd w:val="0"/>
        <w:spacing w:before="108" w:after="108"/>
        <w:jc w:val="both"/>
        <w:outlineLvl w:val="0"/>
        <w:rPr>
          <w:rFonts w:ascii="Times New Roman" w:hAnsi="Times New Roman" w:cs="Times New Roman"/>
          <w:b/>
          <w:bCs/>
          <w:color w:val="000080"/>
          <w:sz w:val="20"/>
          <w:szCs w:val="20"/>
        </w:rPr>
      </w:pPr>
    </w:p>
    <w:p w:rsidR="004538DB" w:rsidRPr="004538DB" w:rsidRDefault="004538DB" w:rsidP="004538DB">
      <w:pPr>
        <w:adjustRightInd w:val="0"/>
        <w:spacing w:before="108" w:after="108"/>
        <w:jc w:val="center"/>
        <w:outlineLvl w:val="0"/>
        <w:rPr>
          <w:rFonts w:ascii="Times New Roman" w:hAnsi="Times New Roman" w:cs="Times New Roman"/>
          <w:b/>
          <w:bCs/>
          <w:sz w:val="20"/>
          <w:szCs w:val="20"/>
        </w:rPr>
      </w:pPr>
      <w:r w:rsidRPr="004538DB">
        <w:rPr>
          <w:rFonts w:ascii="Times New Roman" w:hAnsi="Times New Roman" w:cs="Times New Roman"/>
          <w:b/>
          <w:bCs/>
          <w:sz w:val="20"/>
          <w:szCs w:val="20"/>
        </w:rPr>
        <w:t>Целевые индикаторы и показатели</w:t>
      </w:r>
      <w:r w:rsidRPr="004538DB">
        <w:rPr>
          <w:rFonts w:ascii="Times New Roman" w:hAnsi="Times New Roman" w:cs="Times New Roman"/>
          <w:b/>
          <w:bCs/>
          <w:sz w:val="20"/>
          <w:szCs w:val="20"/>
        </w:rPr>
        <w:br/>
        <w:t>реализации муниципальной комплексной программы</w:t>
      </w:r>
      <w:r w:rsidRPr="004538DB">
        <w:rPr>
          <w:rFonts w:ascii="Times New Roman" w:hAnsi="Times New Roman" w:cs="Times New Roman"/>
          <w:b/>
          <w:bCs/>
          <w:color w:val="000080"/>
          <w:sz w:val="20"/>
          <w:szCs w:val="20"/>
        </w:rPr>
        <w:t xml:space="preserve"> </w:t>
      </w:r>
      <w:r w:rsidRPr="004538DB">
        <w:rPr>
          <w:rFonts w:ascii="Times New Roman" w:hAnsi="Times New Roman" w:cs="Times New Roman"/>
          <w:b/>
          <w:bCs/>
          <w:sz w:val="20"/>
          <w:szCs w:val="20"/>
        </w:rPr>
        <w:t>«Профилактика правонарушений и борьба с преступностью в Темниковском муниципальном районе Республики Мордовия»</w:t>
      </w:r>
    </w:p>
    <w:p w:rsidR="004538DB" w:rsidRPr="004538DB" w:rsidRDefault="004538DB" w:rsidP="004538DB">
      <w:pPr>
        <w:adjustRightInd w:val="0"/>
        <w:ind w:firstLine="720"/>
        <w:jc w:val="center"/>
        <w:rPr>
          <w:rFonts w:ascii="Times New Roman" w:hAnsi="Times New Roman" w:cs="Times New Roman"/>
          <w:sz w:val="20"/>
          <w:szCs w:val="20"/>
        </w:rPr>
      </w:pPr>
    </w:p>
    <w:tbl>
      <w:tblPr>
        <w:tblW w:w="144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1029"/>
        <w:gridCol w:w="993"/>
        <w:gridCol w:w="980"/>
        <w:gridCol w:w="980"/>
        <w:gridCol w:w="1185"/>
        <w:gridCol w:w="30"/>
        <w:gridCol w:w="31"/>
        <w:gridCol w:w="1244"/>
        <w:gridCol w:w="1024"/>
        <w:gridCol w:w="993"/>
        <w:gridCol w:w="1275"/>
      </w:tblGrid>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N п/п</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Наименование целевых индикаторов и показателей реализации Программы</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Базовый показатель 2023 года</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2024</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2025</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год</w:t>
            </w:r>
          </w:p>
        </w:tc>
        <w:tc>
          <w:tcPr>
            <w:tcW w:w="118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2026</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год</w:t>
            </w:r>
          </w:p>
        </w:tc>
        <w:tc>
          <w:tcPr>
            <w:tcW w:w="1305" w:type="dxa"/>
            <w:gridSpan w:val="3"/>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2027</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год</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2028</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год</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2029</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2030</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год</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8</w:t>
            </w:r>
          </w:p>
        </w:tc>
        <w:tc>
          <w:tcPr>
            <w:tcW w:w="4507" w:type="dxa"/>
            <w:gridSpan w:val="6"/>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Уровень преступности в расчете на 10 тыс. населения</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усл. ед.</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1038,2</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1006,0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998,2</w:t>
            </w:r>
          </w:p>
        </w:tc>
        <w:tc>
          <w:tcPr>
            <w:tcW w:w="1215" w:type="dxa"/>
            <w:gridSpan w:val="2"/>
            <w:tcBorders>
              <w:top w:val="single" w:sz="4" w:space="0" w:color="auto"/>
              <w:left w:val="single" w:sz="4" w:space="0" w:color="auto"/>
              <w:bottom w:val="single" w:sz="4" w:space="0" w:color="auto"/>
            </w:tcBorders>
          </w:tcPr>
          <w:p w:rsidR="004538DB" w:rsidRPr="004538DB" w:rsidRDefault="004538DB" w:rsidP="004538DB">
            <w:pPr>
              <w:adjustRightInd w:val="0"/>
              <w:rPr>
                <w:sz w:val="20"/>
                <w:szCs w:val="20"/>
              </w:rPr>
            </w:pPr>
            <w:r w:rsidRPr="004538DB">
              <w:rPr>
                <w:rFonts w:ascii="Times New Roman" w:hAnsi="Times New Roman" w:cs="Times New Roman"/>
                <w:sz w:val="20"/>
                <w:szCs w:val="20"/>
              </w:rPr>
              <w:t>998,2</w:t>
            </w:r>
          </w:p>
        </w:tc>
        <w:tc>
          <w:tcPr>
            <w:tcW w:w="1275" w:type="dxa"/>
            <w:gridSpan w:val="2"/>
            <w:tcBorders>
              <w:top w:val="single" w:sz="4" w:space="0" w:color="auto"/>
              <w:left w:val="single" w:sz="4" w:space="0" w:color="auto"/>
              <w:bottom w:val="single" w:sz="4" w:space="0" w:color="auto"/>
            </w:tcBorders>
          </w:tcPr>
          <w:p w:rsidR="004538DB" w:rsidRPr="004538DB" w:rsidRDefault="004538DB" w:rsidP="004538DB">
            <w:pPr>
              <w:adjustRightInd w:val="0"/>
              <w:rPr>
                <w:sz w:val="20"/>
                <w:szCs w:val="20"/>
              </w:rPr>
            </w:pPr>
            <w:r w:rsidRPr="004538DB">
              <w:rPr>
                <w:rFonts w:ascii="Times New Roman" w:hAnsi="Times New Roman" w:cs="Times New Roman"/>
                <w:sz w:val="20"/>
                <w:szCs w:val="20"/>
              </w:rPr>
              <w:t>998,2</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rPr>
                <w:sz w:val="20"/>
                <w:szCs w:val="20"/>
              </w:rPr>
            </w:pPr>
            <w:r w:rsidRPr="004538DB">
              <w:rPr>
                <w:rFonts w:ascii="Times New Roman" w:hAnsi="Times New Roman" w:cs="Times New Roman"/>
                <w:sz w:val="20"/>
                <w:szCs w:val="20"/>
              </w:rPr>
              <w:t>998,2</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rPr>
                <w:sz w:val="20"/>
                <w:szCs w:val="20"/>
              </w:rPr>
            </w:pPr>
            <w:r w:rsidRPr="004538DB">
              <w:rPr>
                <w:rFonts w:ascii="Times New Roman" w:hAnsi="Times New Roman" w:cs="Times New Roman"/>
                <w:sz w:val="20"/>
                <w:szCs w:val="20"/>
              </w:rPr>
              <w:t>998,2</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998,2</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совершенных в общественных местах</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1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7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3.</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совершенных на улицах</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1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7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4.</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совершенных ранее судимыми</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1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75" w:type="dxa"/>
            <w:gridSpan w:val="2"/>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5.</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преступлений, совершенных несовершеннолетними</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46" w:type="dxa"/>
            <w:gridSpan w:val="3"/>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4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6.</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ДТП</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46" w:type="dxa"/>
            <w:gridSpan w:val="3"/>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4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7.</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погибших в результате ДТП</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46" w:type="dxa"/>
            <w:gridSpan w:val="3"/>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4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r w:rsidR="004538DB" w:rsidRPr="004538DB" w:rsidTr="004538DB">
        <w:tc>
          <w:tcPr>
            <w:tcW w:w="567" w:type="dxa"/>
            <w:tcBorders>
              <w:top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8.</w:t>
            </w:r>
          </w:p>
        </w:tc>
        <w:tc>
          <w:tcPr>
            <w:tcW w:w="411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Количество раненых в результате ДПТ</w:t>
            </w:r>
          </w:p>
        </w:tc>
        <w:tc>
          <w:tcPr>
            <w:tcW w:w="1029"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980"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99</w:t>
            </w:r>
          </w:p>
        </w:tc>
        <w:tc>
          <w:tcPr>
            <w:tcW w:w="1246" w:type="dxa"/>
            <w:gridSpan w:val="3"/>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98</w:t>
            </w:r>
          </w:p>
        </w:tc>
        <w:tc>
          <w:tcPr>
            <w:tcW w:w="124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97</w:t>
            </w:r>
          </w:p>
        </w:tc>
        <w:tc>
          <w:tcPr>
            <w:tcW w:w="1024"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96</w:t>
            </w:r>
          </w:p>
        </w:tc>
        <w:tc>
          <w:tcPr>
            <w:tcW w:w="993"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tcBorders>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95</w:t>
            </w:r>
          </w:p>
        </w:tc>
      </w:tr>
    </w:tbl>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p>
    <w:p w:rsidR="004538DB" w:rsidRPr="004538DB" w:rsidRDefault="004538DB" w:rsidP="004538DB">
      <w:pPr>
        <w:adjustRightInd w:val="0"/>
        <w:ind w:firstLine="720"/>
        <w:jc w:val="both"/>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Default="004538DB" w:rsidP="002916DE">
      <w:pPr>
        <w:tabs>
          <w:tab w:val="left" w:pos="2622"/>
        </w:tabs>
        <w:adjustRightInd w:val="0"/>
        <w:rPr>
          <w:rFonts w:ascii="Times New Roman" w:hAnsi="Times New Roman" w:cs="Times New Roman"/>
          <w:sz w:val="20"/>
          <w:szCs w:val="20"/>
        </w:rPr>
      </w:pPr>
    </w:p>
    <w:p w:rsidR="004538DB" w:rsidRDefault="004538DB" w:rsidP="004538DB">
      <w:pPr>
        <w:tabs>
          <w:tab w:val="left" w:pos="2622"/>
        </w:tabs>
        <w:adjustRightInd w:val="0"/>
        <w:jc w:val="right"/>
        <w:rPr>
          <w:rFonts w:ascii="Times New Roman" w:hAnsi="Times New Roman" w:cs="Times New Roman"/>
          <w:sz w:val="20"/>
          <w:szCs w:val="20"/>
        </w:rPr>
      </w:pP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Приложение 2</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 xml:space="preserve">УТВЕРЖДЕНО </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постановлением Администрации</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 xml:space="preserve">Темниковского муниципального района </w:t>
      </w:r>
    </w:p>
    <w:p w:rsidR="004538DB" w:rsidRPr="004538DB" w:rsidRDefault="004538DB" w:rsidP="002916DE">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 xml:space="preserve">                                                                                                                                                                                           от ___ августа 2024 г.№____</w:t>
      </w:r>
    </w:p>
    <w:p w:rsidR="004538DB" w:rsidRPr="004538DB" w:rsidRDefault="004538DB" w:rsidP="004538DB">
      <w:pPr>
        <w:tabs>
          <w:tab w:val="left" w:pos="2622"/>
        </w:tabs>
        <w:adjustRightInd w:val="0"/>
        <w:jc w:val="right"/>
        <w:rPr>
          <w:rFonts w:ascii="Times New Roman" w:hAnsi="Times New Roman" w:cs="Times New Roman"/>
          <w:sz w:val="20"/>
          <w:szCs w:val="20"/>
        </w:rPr>
      </w:pPr>
    </w:p>
    <w:p w:rsidR="004538DB" w:rsidRPr="004538DB" w:rsidRDefault="004538DB" w:rsidP="004538DB">
      <w:pPr>
        <w:tabs>
          <w:tab w:val="left" w:pos="2622"/>
        </w:tabs>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План реализации основных мероприятий муниципальной программы «Профилактика правонарушений и борьба с преступностью в Темниковском муниципальном районе Республики Мордовия»</w:t>
      </w:r>
    </w:p>
    <w:p w:rsidR="004538DB" w:rsidRPr="004538DB" w:rsidRDefault="004538DB" w:rsidP="004538DB">
      <w:pPr>
        <w:adjustRightInd w:val="0"/>
        <w:rPr>
          <w:rFonts w:ascii="Times New Roman" w:hAnsi="Times New Roman" w:cs="Times New Roman"/>
          <w:sz w:val="20"/>
          <w:szCs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4"/>
        <w:gridCol w:w="2979"/>
        <w:gridCol w:w="1843"/>
        <w:gridCol w:w="1276"/>
        <w:gridCol w:w="187"/>
        <w:gridCol w:w="1154"/>
        <w:gridCol w:w="122"/>
        <w:gridCol w:w="2365"/>
        <w:gridCol w:w="45"/>
        <w:gridCol w:w="664"/>
        <w:gridCol w:w="45"/>
        <w:gridCol w:w="663"/>
        <w:gridCol w:w="45"/>
        <w:gridCol w:w="664"/>
        <w:gridCol w:w="45"/>
        <w:gridCol w:w="664"/>
        <w:gridCol w:w="45"/>
        <w:gridCol w:w="664"/>
        <w:gridCol w:w="45"/>
        <w:gridCol w:w="663"/>
        <w:gridCol w:w="45"/>
        <w:gridCol w:w="664"/>
      </w:tblGrid>
      <w:tr w:rsidR="004538DB" w:rsidRPr="004538DB" w:rsidTr="004538DB">
        <w:tc>
          <w:tcPr>
            <w:tcW w:w="67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п/п</w:t>
            </w:r>
          </w:p>
        </w:tc>
        <w:tc>
          <w:tcPr>
            <w:tcW w:w="301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Наименование основного мероприятия программы, контрольного события мероприятия программы</w:t>
            </w:r>
          </w:p>
        </w:tc>
        <w:tc>
          <w:tcPr>
            <w:tcW w:w="184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Ответственный исполнитель</w:t>
            </w:r>
          </w:p>
        </w:tc>
        <w:tc>
          <w:tcPr>
            <w:tcW w:w="1276"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Срок начала реализации</w:t>
            </w:r>
          </w:p>
        </w:tc>
        <w:tc>
          <w:tcPr>
            <w:tcW w:w="1341"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Срок окончания реализации (дата  наступления контрольного</w:t>
            </w:r>
          </w:p>
        </w:tc>
        <w:tc>
          <w:tcPr>
            <w:tcW w:w="248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Ожидаемый результат от реализации мероприятия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r>
      <w:tr w:rsidR="004538DB" w:rsidRPr="004538DB" w:rsidTr="004538DB">
        <w:tc>
          <w:tcPr>
            <w:tcW w:w="67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w:t>
            </w:r>
          </w:p>
        </w:tc>
        <w:tc>
          <w:tcPr>
            <w:tcW w:w="301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w:t>
            </w:r>
          </w:p>
        </w:tc>
        <w:tc>
          <w:tcPr>
            <w:tcW w:w="184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w:t>
            </w:r>
          </w:p>
        </w:tc>
        <w:tc>
          <w:tcPr>
            <w:tcW w:w="1276"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w:t>
            </w:r>
          </w:p>
        </w:tc>
        <w:tc>
          <w:tcPr>
            <w:tcW w:w="1341"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w:t>
            </w:r>
          </w:p>
        </w:tc>
        <w:tc>
          <w:tcPr>
            <w:tcW w:w="248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7</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8</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11</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12</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Осуществление полномочий по составлению (изменению) списков кандидатов в </w:t>
            </w:r>
            <w:r w:rsidRPr="004538DB">
              <w:rPr>
                <w:rFonts w:ascii="Times New Roman" w:hAnsi="Times New Roman" w:cs="Times New Roman"/>
                <w:bCs/>
                <w:sz w:val="20"/>
                <w:szCs w:val="20"/>
              </w:rPr>
              <w:lastRenderedPageBreak/>
              <w:t>присяжные заседатели Федеральных судов общей юрисдикции в РФ</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Администрация Темниковского муниципального </w:t>
            </w:r>
            <w:r w:rsidRPr="004538DB">
              <w:rPr>
                <w:rFonts w:ascii="Times New Roman" w:hAnsi="Times New Roman" w:cs="Times New Roman"/>
                <w:sz w:val="20"/>
                <w:szCs w:val="20"/>
              </w:rPr>
              <w:lastRenderedPageBreak/>
              <w:t>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341" w:type="dxa"/>
            <w:gridSpan w:val="2"/>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1.1</w:t>
            </w:r>
          </w:p>
        </w:tc>
        <w:tc>
          <w:tcPr>
            <w:tcW w:w="3013" w:type="dxa"/>
            <w:gridSpan w:val="2"/>
            <w:shd w:val="clear" w:color="auto" w:fill="auto"/>
          </w:tcPr>
          <w:p w:rsidR="004538DB" w:rsidRPr="004538DB" w:rsidRDefault="004538DB" w:rsidP="004538DB">
            <w:pPr>
              <w:adjustRightInd w:val="0"/>
              <w:jc w:val="center"/>
              <w:rPr>
                <w:rFonts w:ascii="Times New Roman" w:hAnsi="Times New Roman" w:cs="Times New Roman"/>
                <w:color w:val="666666"/>
                <w:sz w:val="20"/>
                <w:szCs w:val="20"/>
              </w:rPr>
            </w:pPr>
            <w:r w:rsidRPr="004538DB">
              <w:rPr>
                <w:rFonts w:ascii="Times New Roman" w:hAnsi="Times New Roman" w:cs="Times New Roman"/>
                <w:sz w:val="20"/>
                <w:szCs w:val="20"/>
              </w:rPr>
              <w:t>На основе ежеквартального анализа состояния правопорядка и безопасности в Темниковском муниципальном районе рассматривать на заседаниях  комиссии по профилактике правонарушений  проблемные вопросы  укрепления общественного порядка и обеспечения общественной безопасности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Межведомственная комиссия по профилактике правонарушений администрации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rPr>
                <w:sz w:val="20"/>
                <w:szCs w:val="20"/>
              </w:rPr>
            </w:pPr>
          </w:p>
          <w:p w:rsidR="004538DB" w:rsidRPr="004538DB" w:rsidRDefault="004538DB" w:rsidP="004538DB">
            <w:pPr>
              <w:adjustRightInd w:val="0"/>
              <w:jc w:val="center"/>
              <w:rPr>
                <w:rFonts w:ascii="Times New Roman" w:hAnsi="Times New Roman" w:cs="Times New Roman"/>
                <w:color w:val="000000"/>
                <w:sz w:val="20"/>
                <w:szCs w:val="20"/>
              </w:rPr>
            </w:pP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оптимизация работы по предупреждению и профилактике правонарушений, совершаемых на улицах и в других общественных местах</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1.2</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Обеспечить тесное взаимодействие и обмен информацией между органами местного самоуправления и правоохранительными органами по вопросам состояния обстановки по обеспечению общественного порядка, безопасности дорожного движения и надлежащего содержания территории Темниковского муниципального района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Межведомственная комиссия по профилактике правонарушений администрации Темниковского 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информационно-пропагандистское обеспечение правоохранительных органов, укрепление взаимодействия с органами местного самоуправления , общественными объединениями, молодежными, творческими союзами, средствами массовой информации</w:t>
            </w:r>
          </w:p>
        </w:tc>
        <w:tc>
          <w:tcPr>
            <w:tcW w:w="709"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1.3</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В целях информирования населения о состоянии правопорядка на территории Темниковского муниципального района организовывать и проводить встречи </w:t>
            </w:r>
            <w:r w:rsidRPr="004538DB">
              <w:rPr>
                <w:rFonts w:ascii="Times New Roman" w:hAnsi="Times New Roman" w:cs="Times New Roman"/>
                <w:sz w:val="20"/>
                <w:szCs w:val="20"/>
              </w:rPr>
              <w:lastRenderedPageBreak/>
              <w:t>должностных лиц правоохранительных органов, органов местного самоуправления с руководителями организаций и учреждений, ТОС, учащимися учебных заведений, представителями общественности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Межведомственная комиссия по профилактике правонарушений администрации Темниковского </w:t>
            </w:r>
            <w:r w:rsidRPr="004538DB">
              <w:rPr>
                <w:rFonts w:ascii="Times New Roman" w:hAnsi="Times New Roman" w:cs="Times New Roman"/>
                <w:sz w:val="20"/>
                <w:szCs w:val="20"/>
              </w:rPr>
              <w:lastRenderedPageBreak/>
              <w:t>муниципального района Республики Мордовия,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rPr>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информационно-пропагандистское обеспечение правоохранительных органов, укрепление взаимодействия с </w:t>
            </w:r>
            <w:r w:rsidRPr="004538DB">
              <w:rPr>
                <w:rFonts w:ascii="Times New Roman" w:hAnsi="Times New Roman" w:cs="Times New Roman"/>
                <w:sz w:val="20"/>
                <w:szCs w:val="20"/>
              </w:rPr>
              <w:lastRenderedPageBreak/>
              <w:t>органами местного самоуправления , общественными объединениями, молодежными, творческими союзами, средствами массовой информации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1.4</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Обеспечить взаимодействие с правоохранительными органами при подготовке и проведении публичных мероприятий политическими партиями и общественными организациями, гражданами по вопросу обеспечения общественного порядка и безопасности граждан</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rPr>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оптимизация работы по предупреждению и профилактике правонарушений, совершаемых на улицах и в других общественных местах</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2.1</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Принять действенные меры по предотвращению и урегулированию конфликта интересов муниципальных служащих</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результативности в борьбе с преступлениями в сфере экономики, противодействию коррупции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2.2</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Оказывать содействие средствам массовой информации в широком освещении мер по противодействию коррупции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результативности в борьбе с преступлениями в сфере экономики, противодействию коррупции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2.3</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Обобщать практику рассмотрения обращений граждан и организаций по фактам коррупции и принимать меры по повышению результативности и эффективности работы с указанными обращениями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результативности в борьбе с преступлениями в сфере экономики, противодействию коррупции</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8"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c>
          <w:tcPr>
            <w:tcW w:w="709" w:type="dxa"/>
            <w:gridSpan w:val="2"/>
            <w:shd w:val="clear" w:color="auto" w:fill="auto"/>
          </w:tcPr>
          <w:p w:rsidR="004538DB" w:rsidRPr="004538DB" w:rsidRDefault="004538DB" w:rsidP="004538DB">
            <w:pPr>
              <w:adjustRightInd w:val="0"/>
              <w:rPr>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2.4</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 xml:space="preserve">Обеспечить усиление антикоррупционной </w:t>
            </w:r>
            <w:r w:rsidRPr="004538DB">
              <w:rPr>
                <w:rFonts w:ascii="Times New Roman" w:hAnsi="Times New Roman" w:cs="Times New Roman"/>
                <w:sz w:val="20"/>
                <w:szCs w:val="20"/>
              </w:rPr>
              <w:lastRenderedPageBreak/>
              <w:t>составляющей при организации профессиональной переподготовки, повышения квалификации или стажировки муниципальных служащих</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lastRenderedPageBreak/>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Повышение результативности в </w:t>
            </w:r>
            <w:r w:rsidRPr="004538DB">
              <w:rPr>
                <w:rFonts w:ascii="Times New Roman" w:hAnsi="Times New Roman" w:cs="Times New Roman"/>
                <w:sz w:val="20"/>
                <w:szCs w:val="20"/>
              </w:rPr>
              <w:lastRenderedPageBreak/>
              <w:t>борьбе с преступлениями в сфере экономики, противодействию коррупции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2.5</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С целью изучения мнения жителей об эффективности системы противодействия коррупции в органах местного самоуправления продолжить практику анкетирования населения Темниковского муниципального района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результативности в борьбе с преступлениями в сфере экономики, противодействию коррупции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c>
          <w:tcPr>
            <w:tcW w:w="673" w:type="dxa"/>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 xml:space="preserve">2.6 </w:t>
            </w:r>
          </w:p>
        </w:tc>
        <w:tc>
          <w:tcPr>
            <w:tcW w:w="3013"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Обеспечить проведение проверок по сообщениям СМИ о фактах коррупции со стороны муниципальных служащих с дальнейшей передачей (в случае необходимости) соответствующих материалов в правоохранительные органы для принятия решений в соответствии с законом</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Руководитель</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Аппарата</w:t>
            </w: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sz w:val="20"/>
                <w:szCs w:val="20"/>
              </w:rPr>
              <w:t>Администрации Темниковского муниципального района</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341"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87"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результативности в борьбе с преступлениями в сфере экономики, противодействию коррупции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Разработка муниципальных программ (планов) по профилактике терроризма и экстремизма </w:t>
            </w:r>
          </w:p>
        </w:tc>
        <w:tc>
          <w:tcPr>
            <w:tcW w:w="1843" w:type="dxa"/>
            <w:shd w:val="clear" w:color="auto" w:fill="auto"/>
          </w:tcPr>
          <w:p w:rsidR="004538DB" w:rsidRPr="004538DB" w:rsidRDefault="004538DB" w:rsidP="004538DB">
            <w:pPr>
              <w:shd w:val="clear" w:color="auto" w:fill="FFFFFF"/>
              <w:adjustRightInd w:val="0"/>
              <w:snapToGrid w:val="0"/>
              <w:rPr>
                <w:rFonts w:ascii="Times New Roman" w:hAnsi="Times New Roman" w:cs="Times New Roman"/>
                <w:sz w:val="20"/>
                <w:szCs w:val="20"/>
              </w:rPr>
            </w:pPr>
            <w:r w:rsidRPr="004538DB">
              <w:rPr>
                <w:rFonts w:ascii="Times New Roman" w:hAnsi="Times New Roman" w:cs="Times New Roman"/>
                <w:sz w:val="20"/>
                <w:szCs w:val="20"/>
              </w:rPr>
              <w:t>Антитеррористическая комиссия (далее - АТК) Темниковского  муниципального района</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Системный подход к реализации программы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w:t>
            </w:r>
          </w:p>
        </w:tc>
        <w:tc>
          <w:tcPr>
            <w:tcW w:w="2979" w:type="dxa"/>
            <w:shd w:val="clear" w:color="auto" w:fill="auto"/>
          </w:tcPr>
          <w:p w:rsidR="004538DB" w:rsidRPr="004538DB" w:rsidRDefault="004538DB" w:rsidP="004538DB">
            <w:pPr>
              <w:adjustRightInd w:val="0"/>
              <w:spacing w:after="240"/>
              <w:jc w:val="both"/>
              <w:rPr>
                <w:rFonts w:ascii="Times New Roman" w:hAnsi="Times New Roman" w:cs="Times New Roman"/>
                <w:sz w:val="20"/>
                <w:szCs w:val="20"/>
              </w:rPr>
            </w:pPr>
            <w:r w:rsidRPr="004538DB">
              <w:rPr>
                <w:rFonts w:ascii="Times New Roman" w:hAnsi="Times New Roman" w:cs="Times New Roman"/>
                <w:sz w:val="20"/>
                <w:szCs w:val="20"/>
              </w:rPr>
              <w:t>Систематическое уточнение и внесение корректив в 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 xml:space="preserve"> 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Системный подход к реализации программы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Участие в разработке и реализации комплексных </w:t>
            </w:r>
            <w:r w:rsidRPr="004538DB">
              <w:rPr>
                <w:rFonts w:ascii="Times New Roman" w:hAnsi="Times New Roman" w:cs="Times New Roman"/>
                <w:sz w:val="20"/>
                <w:szCs w:val="20"/>
              </w:rPr>
              <w:lastRenderedPageBreak/>
              <w:t>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 </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АТК;</w:t>
            </w:r>
            <w:r w:rsidRPr="004538DB">
              <w:rPr>
                <w:rFonts w:ascii="Times New Roman" w:hAnsi="Times New Roman" w:cs="Times New Roman"/>
                <w:color w:val="000000"/>
                <w:sz w:val="20"/>
                <w:szCs w:val="20"/>
                <w:shd w:val="clear" w:color="auto" w:fill="FFFFFF"/>
                <w:lang w:eastAsia="en-US"/>
              </w:rPr>
              <w:t xml:space="preserve"> ММО МВД России </w:t>
            </w:r>
            <w:r w:rsidRPr="004538DB">
              <w:rPr>
                <w:rFonts w:ascii="Times New Roman" w:hAnsi="Times New Roman" w:cs="Times New Roman"/>
                <w:color w:val="000000"/>
                <w:sz w:val="20"/>
                <w:szCs w:val="20"/>
                <w:shd w:val="clear" w:color="auto" w:fill="FFFFFF"/>
                <w:lang w:eastAsia="en-US"/>
              </w:rPr>
              <w:lastRenderedPageBreak/>
              <w:t>«Темниковский» (по согласованию);</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Системный подход к реализации программы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1, 2, 3, 4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1, 2, 3, 4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1, 2, 3, 4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1, 2, 3, 4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1, 2, 3, 4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1, 2, 3, 4 </w:t>
            </w:r>
            <w:r w:rsidRPr="004538DB">
              <w:rPr>
                <w:rFonts w:ascii="Times New Roman" w:hAnsi="Times New Roman" w:cs="Times New Roman"/>
                <w:sz w:val="20"/>
                <w:szCs w:val="20"/>
              </w:rPr>
              <w:lastRenderedPageBreak/>
              <w:t>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3.4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color w:val="000000"/>
                <w:sz w:val="20"/>
                <w:szCs w:val="20"/>
                <w:shd w:val="clear" w:color="auto" w:fill="FFFFFF"/>
              </w:rPr>
              <w:t>ОУ ФСБ РФ по РМ в г. Темников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Взаимодействие правоохранительных органов в реализации мероприятий программы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3.5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Мониторинг состояния безопасности образовательных учреждений, учреждений с массовым пребыванием людей на территории Темниковского муниципального района </w:t>
            </w:r>
          </w:p>
        </w:tc>
        <w:tc>
          <w:tcPr>
            <w:tcW w:w="184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АТК</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расовой нетерпимости, противодействию этнической дискриминации на территории Темниковского муниципального района.</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3.6</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Размещение текущей информации и ежегодных отчетов о реализации мероприятий программы на официальных Интернет-сайтах</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администрация Темниковского муниципального района;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АНО «Редакция газеты «Темниковские известия» (по </w:t>
            </w:r>
            <w:r w:rsidRPr="004538DB">
              <w:rPr>
                <w:rFonts w:ascii="Times New Roman" w:hAnsi="Times New Roman" w:cs="Times New Roman"/>
                <w:sz w:val="20"/>
                <w:szCs w:val="20"/>
              </w:rPr>
              <w:lastRenderedPageBreak/>
              <w:t>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Информирование о проведенных мероприятиях</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lastRenderedPageBreak/>
              <w:t>3.7</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изучения 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184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АТК</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Формирование нетерпимости ко всем фактам террористических и экстремистских проявлений, а так же толерантного сознания, позитивных установок к представителям иных этнических и конфессионных сообществ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3.8</w:t>
            </w:r>
          </w:p>
        </w:tc>
        <w:tc>
          <w:tcPr>
            <w:tcW w:w="2979" w:type="dxa"/>
            <w:shd w:val="clear" w:color="auto" w:fill="auto"/>
          </w:tcPr>
          <w:p w:rsidR="004538DB" w:rsidRPr="004538DB" w:rsidRDefault="004538DB" w:rsidP="004538DB">
            <w:pPr>
              <w:adjustRightInd w:val="0"/>
              <w:spacing w:after="240"/>
              <w:jc w:val="both"/>
              <w:rPr>
                <w:rFonts w:ascii="Times New Roman" w:hAnsi="Times New Roman" w:cs="Times New Roman"/>
                <w:sz w:val="20"/>
                <w:szCs w:val="20"/>
              </w:rPr>
            </w:pPr>
            <w:r w:rsidRPr="004538DB">
              <w:rPr>
                <w:rFonts w:ascii="Times New Roman" w:hAnsi="Times New Roman" w:cs="Times New Roman"/>
                <w:sz w:val="20"/>
                <w:szCs w:val="20"/>
              </w:rPr>
              <w:t>Оперативное принятие предусмотренных законом правовых мер по фактам распространения материалов экстремистского толка </w:t>
            </w:r>
          </w:p>
        </w:tc>
        <w:tc>
          <w:tcPr>
            <w:tcW w:w="1843" w:type="dxa"/>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АТК</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Оперативность выполнения мероприятий</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3.9</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Оказание методической и практической помощи органам местного самоуправления сельских поселений Темниковского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отдел по ГО и ЧС</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3.10</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Осуществление на регулярной основе мер по обеспечению антитеррористической защищенности объектов, безопасной подготовке и проведению массовых общественно-политических, культурно-развлекательных, </w:t>
            </w:r>
            <w:r w:rsidRPr="004538DB">
              <w:rPr>
                <w:rFonts w:ascii="Times New Roman" w:hAnsi="Times New Roman" w:cs="Times New Roman"/>
                <w:sz w:val="20"/>
                <w:szCs w:val="20"/>
              </w:rPr>
              <w:lastRenderedPageBreak/>
              <w:t xml:space="preserve">спортивных, зрелищных мероприятий. </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Гармонизация межнациональных отношений, повышение уровня этноссоциальной комфортности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3.11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Формирование и ведение паспортов антитеррористической защищенности объектов особой важности, образовательных учреждений и учреждений здравоохранения в целях устранения недостатков и усиления их антитеррористической защищенности </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Обеспечение безопасности подведомственных объектов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проверок состояния </w:t>
            </w:r>
            <w:r w:rsidRPr="004538DB">
              <w:rPr>
                <w:rFonts w:ascii="Times New Roman" w:hAnsi="Times New Roman" w:cs="Times New Roman"/>
                <w:sz w:val="20"/>
                <w:szCs w:val="20"/>
              </w:rPr>
              <w:br/>
              <w:t>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Обеспечение безопасности подведомственных объектов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Участие в разработке и внедрении специальных учебных программ и методических рекомендаций по: </w:t>
            </w:r>
            <w:r w:rsidRPr="004538DB">
              <w:rPr>
                <w:rFonts w:ascii="Times New Roman" w:hAnsi="Times New Roman" w:cs="Times New Roman"/>
                <w:sz w:val="20"/>
                <w:szCs w:val="20"/>
              </w:rPr>
              <w:br/>
              <w:t>- действиям руководителей и должностных лиц при угрозе и возникновении чрезвычайных ситуаций террористического характера;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-предупреждению и смягчению последствий террористических актов</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rPr>
                <w:rFonts w:ascii="Times New Roman" w:hAnsi="Times New Roman" w:cs="Times New Roman"/>
                <w:sz w:val="20"/>
                <w:szCs w:val="20"/>
              </w:rPr>
            </w:pP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Получение необходимых знаний о действиях при угрозе и возникновении чрезвычайной ситуации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Участие в проведении командно-штабных учений, тренировок и практических занятий по организации взаимодействия с силами </w:t>
            </w:r>
            <w:r w:rsidRPr="004538DB">
              <w:rPr>
                <w:rFonts w:ascii="Times New Roman" w:hAnsi="Times New Roman" w:cs="Times New Roman"/>
                <w:sz w:val="20"/>
                <w:szCs w:val="20"/>
              </w:rPr>
              <w:lastRenderedPageBreak/>
              <w:t>постоянной готовности и экстренного реагирования при проведении антитеррористических мероприятий </w:t>
            </w:r>
            <w:r w:rsidRPr="004538DB">
              <w:rPr>
                <w:rFonts w:ascii="Times New Roman" w:hAnsi="Times New Roman" w:cs="Times New Roman"/>
                <w:sz w:val="20"/>
                <w:szCs w:val="20"/>
              </w:rPr>
              <w:br/>
            </w:r>
            <w:r w:rsidRPr="004538DB">
              <w:rPr>
                <w:rFonts w:ascii="Times New Roman" w:hAnsi="Times New Roman" w:cs="Times New Roman"/>
                <w:sz w:val="20"/>
                <w:szCs w:val="20"/>
              </w:rPr>
              <w:br/>
            </w:r>
            <w:r w:rsidRPr="004538DB">
              <w:rPr>
                <w:rFonts w:ascii="Times New Roman" w:hAnsi="Times New Roman" w:cs="Times New Roman"/>
                <w:sz w:val="20"/>
                <w:szCs w:val="20"/>
              </w:rPr>
              <w:br/>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 </w:t>
            </w:r>
            <w:r w:rsidRPr="004538DB">
              <w:rPr>
                <w:rFonts w:ascii="Times New Roman" w:hAnsi="Times New Roman" w:cs="Times New Roman"/>
                <w:color w:val="000000"/>
                <w:sz w:val="20"/>
                <w:szCs w:val="20"/>
                <w:shd w:val="clear" w:color="auto" w:fill="FFFFFF"/>
              </w:rPr>
              <w:lastRenderedPageBreak/>
              <w:t>ОУ ФСБ РФ по РМ в г. Темников (по согласованию)</w:t>
            </w:r>
          </w:p>
        </w:tc>
        <w:tc>
          <w:tcPr>
            <w:tcW w:w="1463"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Получение необходимых знаний о действиях при угрозе и возникновении –чезвычайно- ситуации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Доведение до населения необходимой информации о действиях в случае возникновения ЧС</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3.16</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Оснащение общеобразовательных учреждений</w:t>
            </w:r>
            <w:r w:rsidRPr="004538DB">
              <w:rPr>
                <w:rFonts w:ascii="Times New Roman" w:hAnsi="Times New Roman" w:cs="Times New Roman"/>
                <w:sz w:val="20"/>
                <w:szCs w:val="20"/>
              </w:rPr>
              <w:br/>
              <w:t>предметами наглядной агитации по профилактике терроризма и экстремизма</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Распространение культуры интернационализма, согласия национальной и религиозной терпимости в среде учащихся образовательных учреждений</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3.17</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Обеспечение охраны объектов особой важности, образовательных учреждений, учреждений культуры, здравоохранения и объектов жизнеобеспечения Темниковского муниципального района (в том числе содержание сторожей, дежурных по режиму) </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Предотвращение угрозы террористического акта</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3.18</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Приобретение, установка и обслуживание специальных технических средств антитеррористической защищенности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highlight w:val="yellow"/>
                <w:shd w:val="clear" w:color="auto" w:fill="FFFFFF"/>
                <w:lang w:eastAsia="en-US"/>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rPr>
                <w:rFonts w:ascii="Times New Roman" w:hAnsi="Times New Roman" w:cs="Times New Roman"/>
                <w:sz w:val="20"/>
                <w:szCs w:val="20"/>
                <w:highlight w:val="yellow"/>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Предотвращение угрозы террористического акта в общеобразовательных учреждениях</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3.19</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Установка металлических решеток (распашные, открывающиеся изнутри) на </w:t>
            </w:r>
            <w:r w:rsidRPr="004538DB">
              <w:rPr>
                <w:rFonts w:ascii="Times New Roman" w:hAnsi="Times New Roman" w:cs="Times New Roman"/>
                <w:sz w:val="20"/>
                <w:szCs w:val="20"/>
              </w:rPr>
              <w:lastRenderedPageBreak/>
              <w:t>окнах первых этажей общеобразовательных учреждений</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 xml:space="preserve">Администрация Темниковского муниципального </w:t>
            </w:r>
            <w:r w:rsidRPr="004538DB">
              <w:rPr>
                <w:rFonts w:ascii="Times New Roman" w:hAnsi="Times New Roman" w:cs="Times New Roman"/>
                <w:sz w:val="20"/>
                <w:szCs w:val="20"/>
              </w:rPr>
              <w:lastRenderedPageBreak/>
              <w:t>района</w:t>
            </w:r>
          </w:p>
          <w:p w:rsidR="004538DB" w:rsidRPr="004538DB" w:rsidRDefault="004538DB" w:rsidP="004538DB">
            <w:pPr>
              <w:adjustRightInd w:val="0"/>
              <w:rPr>
                <w:rFonts w:ascii="Times New Roman" w:hAnsi="Times New Roman" w:cs="Times New Roman"/>
                <w:sz w:val="20"/>
                <w:szCs w:val="20"/>
                <w:highlight w:val="yellow"/>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Усиление безопасности объекта</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3.20</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Разработка и реализация комплекса информационно-профилактических мероприятий по разъяснению молодежи правовых последствий за:</w:t>
            </w:r>
            <w:r w:rsidRPr="004538DB">
              <w:rPr>
                <w:rFonts w:ascii="Times New Roman" w:hAnsi="Times New Roman" w:cs="Times New Roman"/>
                <w:sz w:val="20"/>
                <w:szCs w:val="20"/>
              </w:rPr>
              <w:br/>
              <w:t>- участие в противоправной деятельности террористической и экстремистской направленности;</w:t>
            </w:r>
            <w:r w:rsidRPr="004538DB">
              <w:rPr>
                <w:rFonts w:ascii="Times New Roman" w:hAnsi="Times New Roman" w:cs="Times New Roman"/>
                <w:sz w:val="20"/>
                <w:szCs w:val="20"/>
              </w:rPr>
              <w:br/>
              <w:t>- участие в неформальных молодежных группировках антиобщественного и преступного толка;</w:t>
            </w:r>
            <w:r w:rsidRPr="004538DB">
              <w:rPr>
                <w:rFonts w:ascii="Times New Roman" w:hAnsi="Times New Roman" w:cs="Times New Roman"/>
                <w:sz w:val="20"/>
                <w:szCs w:val="20"/>
              </w:rPr>
              <w:br/>
              <w:t>- заведомо ложные сообщения об актах терроризма, и др. правонарушения террористической и экстремистской направленности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 отдел по работе с учреждениями образования, опеки и попечительства;</w:t>
            </w:r>
            <w:r w:rsidRPr="004538DB">
              <w:rPr>
                <w:rFonts w:ascii="Times New Roman" w:hAnsi="Times New Roman" w:cs="Times New Roman"/>
                <w:color w:val="000000"/>
                <w:sz w:val="20"/>
                <w:szCs w:val="20"/>
                <w:shd w:val="clear" w:color="auto" w:fill="FFFFFF"/>
                <w:lang w:eastAsia="en-US"/>
              </w:rPr>
              <w:t xml:space="preserve"> ММО МВД России «Темниковский» (по согласованию);</w:t>
            </w:r>
          </w:p>
          <w:p w:rsidR="004538DB" w:rsidRPr="004538DB" w:rsidRDefault="004538DB" w:rsidP="004538DB">
            <w:pPr>
              <w:adjustRightInd w:val="0"/>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Распространение культуры интернационализма, согласия национальной и религиозной терпимости в среде учащихся образовательных учреждений</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АНО редакция газеты «Темниковские известия»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Повышение бдительности среди населения и оказание взаимодействия с органами правопорядка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Повышение бдительности среди населения и оказание взаимодействия с органами правопорядка</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Размещение в образовательных учреждениях Темниковского муниципального района </w:t>
            </w:r>
            <w:r w:rsidRPr="004538DB">
              <w:rPr>
                <w:rFonts w:ascii="Times New Roman" w:hAnsi="Times New Roman" w:cs="Times New Roman"/>
                <w:sz w:val="20"/>
                <w:szCs w:val="20"/>
              </w:rPr>
              <w:lastRenderedPageBreak/>
              <w:t>съемных информационных стендов (банеров) «Терроризм - угроза обществу» </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lastRenderedPageBreak/>
              <w:t xml:space="preserve">Администрация Темниковского муниципального </w:t>
            </w:r>
            <w:r w:rsidRPr="004538DB">
              <w:rPr>
                <w:rFonts w:ascii="Times New Roman" w:hAnsi="Times New Roman" w:cs="Times New Roman"/>
                <w:sz w:val="20"/>
                <w:szCs w:val="20"/>
              </w:rPr>
              <w:lastRenderedPageBreak/>
              <w:t>района; отдел образования, опеки и попечительства</w:t>
            </w:r>
          </w:p>
          <w:p w:rsidR="004538DB" w:rsidRPr="004538DB" w:rsidRDefault="004538DB" w:rsidP="004538DB">
            <w:pPr>
              <w:adjustRightInd w:val="0"/>
              <w:rPr>
                <w:rFonts w:ascii="Times New Roman" w:hAnsi="Times New Roman" w:cs="Times New Roman"/>
                <w:sz w:val="20"/>
                <w:szCs w:val="20"/>
                <w:highlight w:val="yellow"/>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Повышение бдительности среди населения и оказание </w:t>
            </w:r>
            <w:r w:rsidRPr="004538DB">
              <w:rPr>
                <w:rFonts w:ascii="Times New Roman" w:hAnsi="Times New Roman" w:cs="Times New Roman"/>
                <w:sz w:val="20"/>
                <w:szCs w:val="20"/>
              </w:rPr>
              <w:lastRenderedPageBreak/>
              <w:t>взаимодействия с органами правопорядка</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lastRenderedPageBreak/>
              <w:t>1, 2, 3, 4 кв.</w:t>
            </w:r>
          </w:p>
        </w:tc>
        <w:tc>
          <w:tcPr>
            <w:tcW w:w="708"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3.24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Выявление уязвимых точек, объектов террористических посягательств и путей решения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r>
      <w:tr w:rsidR="004538DB" w:rsidRPr="004538DB" w:rsidTr="004538DB">
        <w:trPr>
          <w:gridAfter w:val="1"/>
          <w:wAfter w:w="664" w:type="dxa"/>
        </w:trPr>
        <w:tc>
          <w:tcPr>
            <w:tcW w:w="707"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3.25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Привлечение представителей традиционных конфессий, общественных объединений к работе по социальной реабилитации и адаптации лиц, осужденных за совершение преступлений террористического и экстремистского характера</w:t>
            </w:r>
          </w:p>
        </w:tc>
        <w:tc>
          <w:tcPr>
            <w:tcW w:w="1843" w:type="dxa"/>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r w:rsidRPr="004538DB">
              <w:rPr>
                <w:rFonts w:ascii="Times New Roman" w:hAnsi="Times New Roman" w:cs="Times New Roman"/>
                <w:sz w:val="20"/>
                <w:szCs w:val="20"/>
              </w:rPr>
              <w:t>АТК;</w:t>
            </w:r>
            <w:r w:rsidRPr="004538DB">
              <w:rPr>
                <w:rFonts w:ascii="Times New Roman" w:hAnsi="Times New Roman" w:cs="Times New Roman"/>
                <w:color w:val="000000"/>
                <w:sz w:val="20"/>
                <w:szCs w:val="20"/>
                <w:shd w:val="clear" w:color="auto" w:fill="FFFFFF"/>
                <w:lang w:eastAsia="en-US"/>
              </w:rPr>
              <w:t xml:space="preserve"> отдел образования, опеки и попечительства</w:t>
            </w:r>
          </w:p>
          <w:p w:rsidR="004538DB" w:rsidRPr="004538DB" w:rsidRDefault="004538DB" w:rsidP="004538DB">
            <w:pPr>
              <w:adjustRightInd w:val="0"/>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Гармонизация межнациональных отношений, повышение уровня этноссоциальной комфортности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4.1</w:t>
            </w:r>
          </w:p>
        </w:tc>
        <w:tc>
          <w:tcPr>
            <w:tcW w:w="2979"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Организационные и правовые меры противодействия злоупотреблению наркотическим средствам и их незаконному обороту</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активизация борьбы  с наркоманией, незаконным оборотом наркотиков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Профилактические мероприятия направленные на профилактику, выявлению и пресечению  злоупотребления наркотическими средствами  и незаконному обороту наркотических средств</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r w:rsidRPr="004538DB">
              <w:rPr>
                <w:rFonts w:ascii="Times New Roman" w:hAnsi="Times New Roman" w:cs="Times New Roman"/>
                <w:sz w:val="20"/>
                <w:szCs w:val="20"/>
              </w:rPr>
              <w:t xml:space="preserve"> </w:t>
            </w:r>
            <w:r w:rsidRPr="004538DB">
              <w:rPr>
                <w:rFonts w:ascii="Times New Roman" w:hAnsi="Times New Roman" w:cs="Times New Roman"/>
                <w:sz w:val="20"/>
                <w:szCs w:val="20"/>
              </w:rPr>
              <w:lastRenderedPageBreak/>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активизация борьбы  с наркоманией, незаконным оборотом наркотиков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Организация и проведение антинаркотических акций «Сообщи, где торгуют смертью», «Без наркотиков», «Спорт вместо наркотиков» и других акций, направленных на профилактику, пресечение и распространение  наркотических средств , а так же их незаконному распространению  </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активизация борьбы  с наркоманией, незаконным оборотом наркотиков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4.5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Публикация в средствах массовой информации и размещение на Интернет-сайтах материалов антинаркотической направленности </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 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активизация борьбы  с наркоманией, незаконным оборотом наркотиков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Содействие в трудоустройстве лиц, освобожденных  из мест лишения свободы и осужденных к наказаниям и мерам уголовно-правового характера без изоляции от общества</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ресоциализация лиц, освободившихся из мест лишения свободы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Содействие в восстановлении документов лицам, освободившимся из мест лишения свободы и осужденных к мерам уголовно-правового характера без изоляции от общества.</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ресоциализация лиц, освободившихся из мест лишения свободы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Осуществление комплекса мер по социальному обслуживанию, </w:t>
            </w:r>
            <w:r w:rsidRPr="004538DB">
              <w:rPr>
                <w:rFonts w:ascii="Times New Roman" w:hAnsi="Times New Roman" w:cs="Times New Roman"/>
                <w:sz w:val="20"/>
                <w:szCs w:val="20"/>
              </w:rPr>
              <w:lastRenderedPageBreak/>
              <w:t>реабилитации и адаптации лиц, без определенного места жительства и утративших социальные связи</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 xml:space="preserve">Администрация Темниковского </w:t>
            </w:r>
            <w:r w:rsidRPr="004538DB">
              <w:rPr>
                <w:rFonts w:ascii="Times New Roman" w:hAnsi="Times New Roman" w:cs="Times New Roman"/>
                <w:bCs/>
                <w:sz w:val="20"/>
                <w:szCs w:val="20"/>
              </w:rPr>
              <w:lastRenderedPageBreak/>
              <w:t>муниципального района Республики Мордовия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ресоциализация лиц, освободившихся из мест </w:t>
            </w:r>
            <w:r w:rsidRPr="004538DB">
              <w:rPr>
                <w:rFonts w:ascii="Times New Roman" w:hAnsi="Times New Roman" w:cs="Times New Roman"/>
                <w:sz w:val="20"/>
                <w:szCs w:val="20"/>
              </w:rPr>
              <w:lastRenderedPageBreak/>
              <w:t>лишения свободы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5.4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Обобщение информации о количестве лиц, освобожденных из мест  лишения свободы и осужденных к наказаниям и мерам уголовно-правового характера  без изоляции от общества</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ресоциализация лиц, освободившихся из мест лишения свободы</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 Взаимодействие добровольных народных дружин с органами государственной власти и органами местного самоуправления по вопросам общественного порядка</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ДНД</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совершаемых в общественных местах, на улице, в местах массового скопления граждан</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Разработать положение о добровольных народных дружинах, предусмотрев дополнительные льготы и компенсации, гарантии правовой и социальной защиты для народных дружинников в период их участия в проводимых мероприятиях по охране общественного порядка</w:t>
            </w:r>
          </w:p>
        </w:tc>
        <w:tc>
          <w:tcPr>
            <w:tcW w:w="1843" w:type="dxa"/>
            <w:shd w:val="clear" w:color="auto" w:fill="auto"/>
          </w:tcPr>
          <w:p w:rsidR="004538DB" w:rsidRPr="004538DB" w:rsidRDefault="004538DB" w:rsidP="004538DB">
            <w:pPr>
              <w:adjustRightInd w:val="0"/>
              <w:rPr>
                <w:sz w:val="20"/>
                <w:szCs w:val="20"/>
              </w:rPr>
            </w:pPr>
            <w:r w:rsidRPr="004538DB">
              <w:rPr>
                <w:rFonts w:ascii="Times New Roman" w:hAnsi="Times New Roman" w:cs="Times New Roman"/>
                <w:bCs/>
                <w:sz w:val="20"/>
                <w:szCs w:val="20"/>
              </w:rPr>
              <w:t>ММО МВД России «Темниковский»</w:t>
            </w:r>
            <w:r w:rsidRPr="004538DB">
              <w:rPr>
                <w:rFonts w:ascii="Times New Roman" w:hAnsi="Times New Roman" w:cs="Times New Roman"/>
                <w:sz w:val="20"/>
                <w:szCs w:val="20"/>
              </w:rPr>
              <w:t xml:space="preserve"> (по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 xml:space="preserve"> 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совершаемых в общественных местах, на улице, в местах массового скопления граждан</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и провести правовое и специальное обучение народных дружинников формам и методам предупреждения и пресечения правонарушений, а так же довести до них методические рекомендации по мерам личной безопасности</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уровня преступности совершаемых в общественных местах, на улице, в местах массового скопления граждан</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6.4.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Разработать тематики </w:t>
            </w:r>
            <w:r w:rsidRPr="004538DB">
              <w:rPr>
                <w:rFonts w:ascii="Times New Roman" w:hAnsi="Times New Roman" w:cs="Times New Roman"/>
                <w:sz w:val="20"/>
                <w:szCs w:val="20"/>
              </w:rPr>
              <w:lastRenderedPageBreak/>
              <w:t>инструктажей народных дружинников, задействованных в обеспечении общественного порядка</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 xml:space="preserve">ММО МВД </w:t>
            </w:r>
            <w:r w:rsidRPr="004538DB">
              <w:rPr>
                <w:rFonts w:ascii="Times New Roman" w:hAnsi="Times New Roman" w:cs="Times New Roman"/>
                <w:bCs/>
                <w:sz w:val="20"/>
                <w:szCs w:val="20"/>
              </w:rPr>
              <w:lastRenderedPageBreak/>
              <w:t>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снижение уровня </w:t>
            </w:r>
            <w:r w:rsidRPr="004538DB">
              <w:rPr>
                <w:rFonts w:ascii="Times New Roman" w:hAnsi="Times New Roman" w:cs="Times New Roman"/>
                <w:sz w:val="20"/>
                <w:szCs w:val="20"/>
              </w:rPr>
              <w:lastRenderedPageBreak/>
              <w:t>преступности совершаемых в общественных местах, на улице, в местах массового скопления граждан</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 xml:space="preserve">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7.1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Продолжить выполнение мероприятий по комплексному подходу предупреждения детской безнадзорности, беспризорности, преступности и алкоголизма в молодежной среде, осуществлять тесные и согласованные действия всех заинтересованных органов, ведомств и служб в решении данного вопроса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Комиссия по делам несовершеннолетних и защите их прав в Темниковском муниципальном районе </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проведение в период школьных каникул культурно- и спортивно-массовых профилактических мероприятий с несовершеннолетними, состоящими на учёте в правоохранительных органах, обеспечить наиболее полный охват этой категории подростков при проведении мероприятий</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Реализовать комплекс мероприятий по привлечению учащихся муниципальных образовательных учреждений к Всероссийским общественным движениям</w:t>
            </w:r>
          </w:p>
        </w:tc>
        <w:tc>
          <w:tcPr>
            <w:tcW w:w="1843" w:type="dxa"/>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Организовать работу по временному трудоустройству </w:t>
            </w:r>
            <w:r w:rsidRPr="004538DB">
              <w:rPr>
                <w:rFonts w:ascii="Times New Roman" w:hAnsi="Times New Roman" w:cs="Times New Roman"/>
                <w:sz w:val="20"/>
                <w:szCs w:val="20"/>
              </w:rPr>
              <w:lastRenderedPageBreak/>
              <w:t>подростков и молодёжи на период каникул и в свободное от учёбы время, в том числе на общественных работах по благоустройству территории г. Темников, сельских поселений, с целью получения ими профессиональных навыков и профилактики правонарушений</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Комиссия по делам </w:t>
            </w:r>
            <w:r w:rsidRPr="004538DB">
              <w:rPr>
                <w:rFonts w:ascii="Times New Roman" w:hAnsi="Times New Roman" w:cs="Times New Roman"/>
                <w:sz w:val="20"/>
                <w:szCs w:val="20"/>
              </w:rPr>
              <w:lastRenderedPageBreak/>
              <w:t>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воссоздание системы социальной </w:t>
            </w:r>
            <w:r w:rsidRPr="004538DB">
              <w:rPr>
                <w:rFonts w:ascii="Times New Roman" w:hAnsi="Times New Roman" w:cs="Times New Roman"/>
                <w:sz w:val="20"/>
                <w:szCs w:val="20"/>
              </w:rPr>
              <w:lastRenderedPageBreak/>
              <w:t>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В целях содействия трудовой занятости подростков и молодежи освещать в средствах массовой информации вопросы состояния рынка труда в Темниковском муниципальном районе, проводить консультации о правилах приема на работу несовершенно-летних и по их профессиональной ориентации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7.6</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выполнение комплекса мероприятий в учреждениях образования и здравоохранения по выявлению несовершеннолетних, находящихся в социально опасном положении, семей ведущих антиобщественный образ жизни, родителей, уклоняющихся от воспитания и содержания детей, обеспечить обмен информацией с правоохранительными органами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7.7</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работу по привлечению подростков, оказавшихся в трудной жизненной ситуации, для работы в составе студенческих строительных отрядов</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Комиссия по делам несовершеннолетних и защите их прав в Темниковском муниципальном </w:t>
            </w:r>
            <w:r w:rsidRPr="004538DB">
              <w:rPr>
                <w:rFonts w:ascii="Times New Roman" w:hAnsi="Times New Roman" w:cs="Times New Roman"/>
                <w:sz w:val="20"/>
                <w:szCs w:val="20"/>
              </w:rPr>
              <w:lastRenderedPageBreak/>
              <w:t>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воссоздание системы социальной профилактики правонарушений, направленной на активизацию борьбы с безнадзорностью и </w:t>
            </w:r>
            <w:r w:rsidRPr="004538DB">
              <w:rPr>
                <w:rFonts w:ascii="Times New Roman" w:hAnsi="Times New Roman" w:cs="Times New Roman"/>
                <w:sz w:val="20"/>
                <w:szCs w:val="20"/>
              </w:rPr>
              <w:lastRenderedPageBreak/>
              <w:t>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7.8</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и провести комплекс мероприятий по организации отдыха подростков, проживающих в неблагополучных и малообеспеченных семьях, а также состоящих на учете в правоохранительных органах и комиссиях по делам несовершеннолетних и защите их прав, обеспечить внедрение в практику новых форм организации отдыха, оздоровления и занятости детей, находящихся в трудной жизненной ситуации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7.9</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Подготовить команду школьников и принять участие в республиканских финальных соревнованиях учащихся "Школа безопасности"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highlight w:val="yellow"/>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7.10</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Продолжить практику планового анонимного анкетирования в муниципальных образовательных учреждениях о наличии подростковых группировок преступной направленности, связей со взрослой организованной преступностью, фактов вымогательств, наркомании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Реализовать комплекс </w:t>
            </w:r>
            <w:r w:rsidRPr="004538DB">
              <w:rPr>
                <w:rFonts w:ascii="Times New Roman" w:hAnsi="Times New Roman" w:cs="Times New Roman"/>
                <w:sz w:val="20"/>
                <w:szCs w:val="20"/>
              </w:rPr>
              <w:lastRenderedPageBreak/>
              <w:t>совместных с правоохранительными органами мер по пресечению фактов продажи несовершеннолетним алкоголя и табачных изделий и привлечению по данным фактам к ответственности юридических, физических и должностных лиц</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 xml:space="preserve">Комиссия по </w:t>
            </w:r>
            <w:r w:rsidRPr="004538DB">
              <w:rPr>
                <w:rFonts w:ascii="Times New Roman" w:hAnsi="Times New Roman" w:cs="Times New Roman"/>
                <w:sz w:val="20"/>
                <w:szCs w:val="20"/>
              </w:rPr>
              <w:lastRenderedPageBreak/>
              <w:t>делам несовершеннолетних и защите их прав в Темниковском муниципальном районе совместно с ММО МВД России «Темниковский»</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(по согласованию</w:t>
            </w:r>
            <w:r w:rsidRPr="004538DB">
              <w:rPr>
                <w:sz w:val="20"/>
                <w:szCs w:val="20"/>
              </w:rPr>
              <w:t>)</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воссоздание системы </w:t>
            </w:r>
            <w:r w:rsidRPr="004538DB">
              <w:rPr>
                <w:rFonts w:ascii="Times New Roman" w:hAnsi="Times New Roman" w:cs="Times New Roman"/>
                <w:sz w:val="20"/>
                <w:szCs w:val="20"/>
              </w:rPr>
              <w:lastRenderedPageBreak/>
              <w:t>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 xml:space="preserve">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 xml:space="preserve">1-4 </w:t>
            </w:r>
            <w:r w:rsidRPr="004538DB">
              <w:rPr>
                <w:rFonts w:ascii="Times New Roman" w:hAnsi="Times New Roman" w:cs="Times New Roman"/>
                <w:sz w:val="20"/>
                <w:szCs w:val="20"/>
              </w:rPr>
              <w:lastRenderedPageBreak/>
              <w:t>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7.12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Обеспечить доступность занятий физической культурой и спортом, художественным творчеством детей различных возрастных категорий, в том числе на основе разработки и применения механизма льготного и бесплатного посещения спортивных сооружений, творческих объединений, коллективов детьми из малообеспеченных семей, учащимися общеобразовательных школ, воспитанниками детских домов и интернатов</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Реализовать мероприятия по функционированию и дополнительному оборудованию спортивных площадок в жилых кварталах</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 Темников</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Организация и проведение городского конкурса социальных программ среди молодежных общественных </w:t>
            </w:r>
            <w:r w:rsidRPr="004538DB">
              <w:rPr>
                <w:rFonts w:ascii="Times New Roman" w:hAnsi="Times New Roman" w:cs="Times New Roman"/>
                <w:sz w:val="20"/>
                <w:szCs w:val="20"/>
              </w:rPr>
              <w:lastRenderedPageBreak/>
              <w:t>объединений, социальных учреждений, фондов, деятельность которых направлена на осуществление мер по профилактике безнадзорности и правонарушений несовершеннолетних</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highlight w:val="yellow"/>
              </w:rPr>
            </w:pPr>
            <w:r w:rsidRPr="004538DB">
              <w:rPr>
                <w:rFonts w:ascii="Times New Roman" w:hAnsi="Times New Roman" w:cs="Times New Roman"/>
                <w:sz w:val="20"/>
                <w:szCs w:val="20"/>
              </w:rPr>
              <w:lastRenderedPageBreak/>
              <w:t xml:space="preserve">Комиссия по делам несовершеннолетних и защите их </w:t>
            </w:r>
            <w:r w:rsidRPr="004538DB">
              <w:rPr>
                <w:rFonts w:ascii="Times New Roman" w:hAnsi="Times New Roman" w:cs="Times New Roman"/>
                <w:sz w:val="20"/>
                <w:szCs w:val="20"/>
              </w:rPr>
              <w:lastRenderedPageBreak/>
              <w:t>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воссоздание системы социальной профилактики правонарушений, </w:t>
            </w:r>
            <w:r w:rsidRPr="004538DB">
              <w:rPr>
                <w:rFonts w:ascii="Times New Roman" w:hAnsi="Times New Roman" w:cs="Times New Roman"/>
                <w:sz w:val="20"/>
                <w:szCs w:val="20"/>
              </w:rPr>
              <w:lastRenderedPageBreak/>
              <w:t>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Организовать работу "телефонов доверия" в Управлении образования Администрации Темниковского муниципального района, комиссии по делам несовершеннолетних и защите их прав администрации Темниковского муниципального района для подростков, оказавшихся в сложной жизненной ситуации, а также для оказания психологической помощи жертвам насилия и лицам, пережившим экстремальные и стрессовые ситуации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7.16</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Обеспечить проведение комплексных проверок муниципальных учебных заведений Темниковского муниципального района с неблагополучной криминогенной обстановкой, результаты рассматривать на заседаниях комиссий по делам несовершеннолетних и защите их прав администрации Темниковского муниципального района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Комиссия по делам несовершеннолетних и защите их прав в Темниковском муниципальном районе</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воссоздание системы социальной профилактики 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7.17</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Организовать проведение занятий по правовому обучению и воспитанию детей </w:t>
            </w:r>
            <w:r w:rsidRPr="004538DB">
              <w:rPr>
                <w:rFonts w:ascii="Times New Roman" w:hAnsi="Times New Roman" w:cs="Times New Roman"/>
                <w:sz w:val="20"/>
                <w:szCs w:val="20"/>
              </w:rPr>
              <w:lastRenderedPageBreak/>
              <w:t>и подростков с привлечением сотрудников правоохранительных органов из числа опытных специалистов в сфере предупреждения, пресечения, раскрытия, расследования преступлений, совершённых несовершеннолетними или при их участии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Комиссия по делам несовершеннолетн</w:t>
            </w:r>
            <w:r w:rsidRPr="004538DB">
              <w:rPr>
                <w:rFonts w:ascii="Times New Roman" w:hAnsi="Times New Roman" w:cs="Times New Roman"/>
                <w:sz w:val="20"/>
                <w:szCs w:val="20"/>
              </w:rPr>
              <w:lastRenderedPageBreak/>
              <w:t>их и защите их прав в Темниковском муниципальном районе,  ММО МВД России «Темниковский»</w:t>
            </w:r>
          </w:p>
          <w:p w:rsidR="004538DB" w:rsidRPr="004538DB" w:rsidRDefault="004538DB" w:rsidP="004538DB">
            <w:pPr>
              <w:adjustRightInd w:val="0"/>
              <w:rPr>
                <w:sz w:val="20"/>
                <w:szCs w:val="20"/>
              </w:rPr>
            </w:pPr>
            <w:r w:rsidRPr="004538DB">
              <w:rPr>
                <w:rFonts w:ascii="Times New Roman" w:hAnsi="Times New Roman" w:cs="Times New Roman"/>
                <w:sz w:val="20"/>
                <w:szCs w:val="20"/>
              </w:rPr>
              <w:t>(по согласованию</w:t>
            </w:r>
            <w:r w:rsidRPr="004538DB">
              <w:rPr>
                <w:sz w:val="20"/>
                <w:szCs w:val="20"/>
              </w:rPr>
              <w:t>)</w:t>
            </w: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воссоздание системы социальной профилактики </w:t>
            </w:r>
            <w:r w:rsidRPr="004538DB">
              <w:rPr>
                <w:rFonts w:ascii="Times New Roman" w:hAnsi="Times New Roman" w:cs="Times New Roman"/>
                <w:sz w:val="20"/>
                <w:szCs w:val="20"/>
              </w:rPr>
              <w:lastRenderedPageBreak/>
              <w:t>правонарушений, направленной на активизацию борьбы с безнадзорностью и беспризорностью несовершеннолетних, бытовой преступностью</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8.1</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Реализация комплекса дополнительных мер по противодействию обороту контрафактной, фальсифицированной и некачественной продукции, выявлению и пресечению фактов изготовления и сбыта нелегальной алкогольной продукции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8.2</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Провести комплекс профилактических мероприятий, направленных на предотвращение неправомерных действий граждан и должностных лиц организаций, связанных с незаконным получением пособий, нецелевым использованием денежных средств в рамках национальных проектов, фактами присвоения денежных средств, товарно-материальных ценностей работниками торговых и иных предприятий</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Заместители Главы Администрации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8.3</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Проводить мероприятия по выявлению и пресечению незаконной вырубки деревьев на территории Темниковского муниципального района, </w:t>
            </w:r>
            <w:r w:rsidRPr="004538DB">
              <w:rPr>
                <w:rFonts w:ascii="Times New Roman" w:hAnsi="Times New Roman" w:cs="Times New Roman"/>
                <w:sz w:val="20"/>
                <w:szCs w:val="20"/>
              </w:rPr>
              <w:lastRenderedPageBreak/>
              <w:t>обеспечить сохранность и приумножение площади лесопарковых зон городского округа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lastRenderedPageBreak/>
              <w:t>Администрация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Административны</w:t>
            </w:r>
            <w:r w:rsidRPr="004538DB">
              <w:rPr>
                <w:rFonts w:ascii="Times New Roman" w:hAnsi="Times New Roman" w:cs="Times New Roman"/>
                <w:sz w:val="20"/>
                <w:szCs w:val="20"/>
              </w:rPr>
              <w:lastRenderedPageBreak/>
              <w:t xml:space="preserve">е комиссии Темниковского муниципального района, ГКУ РМ «Темниковское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территориальное лесничество»</w:t>
            </w:r>
          </w:p>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(по согласованию</w:t>
            </w:r>
            <w:r w:rsidRPr="004538DB">
              <w:rPr>
                <w:sz w:val="20"/>
                <w:szCs w:val="20"/>
              </w:rPr>
              <w:t>)</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снижение количества совершаемых преступлений экономической и экологической </w:t>
            </w:r>
            <w:r w:rsidRPr="004538DB">
              <w:rPr>
                <w:rFonts w:ascii="Times New Roman" w:hAnsi="Times New Roman" w:cs="Times New Roman"/>
                <w:sz w:val="20"/>
                <w:szCs w:val="20"/>
              </w:rPr>
              <w:lastRenderedPageBreak/>
              <w:t>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8.4</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Реализовать мероприятия по обеспечению необходимого контроля за организацией торговли на рынке </w:t>
            </w:r>
          </w:p>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г. Темников</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8.5</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Обеспечить проведение семинаров-совещаний по рассмотрению наиболее актуальных вопросов государственной потребительской политики, обмена опытом и координации совместных действий по обеспечению законодательства в сфере торговли</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Администрация Темниковского муниципального района </w:t>
            </w:r>
          </w:p>
          <w:p w:rsidR="004538DB" w:rsidRPr="004538DB" w:rsidRDefault="004538DB" w:rsidP="004538DB">
            <w:pPr>
              <w:adjustRightInd w:val="0"/>
              <w:jc w:val="both"/>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8.6</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Проведение профилактических мероприятий направленных на предупреждение и пресечение экологических правонарушений и преступлений на территории Темниковского муниципального района</w:t>
            </w:r>
          </w:p>
        </w:tc>
        <w:tc>
          <w:tcPr>
            <w:tcW w:w="1843"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p w:rsidR="004538DB" w:rsidRPr="004538DB" w:rsidRDefault="004538DB" w:rsidP="004538DB">
            <w:pPr>
              <w:adjustRightInd w:val="0"/>
              <w:jc w:val="both"/>
              <w:rPr>
                <w:rFonts w:ascii="Times New Roman" w:hAnsi="Times New Roman" w:cs="Times New Roman"/>
                <w:sz w:val="20"/>
                <w:szCs w:val="20"/>
              </w:rPr>
            </w:pP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8.7</w:t>
            </w:r>
          </w:p>
        </w:tc>
        <w:tc>
          <w:tcPr>
            <w:tcW w:w="2979" w:type="dxa"/>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Проведение мероприятий  направленные на участие в организации деятельности (в том числе по раздельному сбору, транспортированию, обработке, утилизации, обезвреживанию, захоронению твердых, коммунальных отходов на территории Темниковского </w:t>
            </w:r>
            <w:r w:rsidRPr="004538DB">
              <w:rPr>
                <w:rFonts w:ascii="Times New Roman" w:hAnsi="Times New Roman" w:cs="Times New Roman"/>
                <w:sz w:val="20"/>
                <w:szCs w:val="20"/>
              </w:rPr>
              <w:lastRenderedPageBreak/>
              <w:t>муниципального района)</w:t>
            </w:r>
          </w:p>
        </w:tc>
        <w:tc>
          <w:tcPr>
            <w:tcW w:w="1843" w:type="dxa"/>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lastRenderedPageBreak/>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снижение количества совершаемых преступлений экономической и экологической направленности</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1-4 кв. </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9.1</w:t>
            </w:r>
          </w:p>
        </w:tc>
        <w:tc>
          <w:tcPr>
            <w:tcW w:w="2979" w:type="dxa"/>
            <w:shd w:val="clear" w:color="auto" w:fill="auto"/>
          </w:tcPr>
          <w:p w:rsidR="004538DB" w:rsidRPr="004538DB" w:rsidRDefault="004538DB" w:rsidP="004538DB">
            <w:pPr>
              <w:adjustRightInd w:val="0"/>
              <w:jc w:val="center"/>
              <w:rPr>
                <w:rFonts w:ascii="Times New Roman" w:hAnsi="Times New Roman" w:cs="Times New Roman"/>
                <w:color w:val="666666"/>
                <w:sz w:val="20"/>
                <w:szCs w:val="20"/>
              </w:rPr>
            </w:pPr>
            <w:r w:rsidRPr="004538DB">
              <w:rPr>
                <w:rFonts w:ascii="Times New Roman" w:hAnsi="Times New Roman" w:cs="Times New Roman"/>
                <w:sz w:val="20"/>
                <w:szCs w:val="20"/>
              </w:rPr>
              <w:t>Проведение инструктивных совещаний, семинаров сотрудниками Госавтоинспекции ММО МВД России «Темниковский» по соблюдению правил дорожного движения с педагогами, родителями, учащимися муниципальных общеобразовательных учреждений (далее – МОУ).</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образования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9.2</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Создание базы методических разработок: уроков по изучению правил дорожного движения и профилактике детского дорожно-транспортного травматизма (далее – ДДТТ) в МОУ</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образования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Недопущение детского дорожно-транспортного травматизма</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9.3</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Оборудование  площадок для занятий по предупреждению опасного поведения учащихся  - участников дорожного движения</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образования администрации Темниковского муниципального района;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3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9.4</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Приобретение уголков по безопасности дорожного движения в учебных заведениях района</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9.5</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Приобретение средств наглядной агитации  по безопасности дорожного движения в учебных заведениях района</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 xml:space="preserve">9.6 </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Регулярное освещение вопросов безопасности</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дорожного  движения в средствах массовой</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информации и в сети Интернет.</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2, 3, 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9.7</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Обеспечение агитационным материалом</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образования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Воспитание законопослушных участников дорожного движения</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9.8</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Проведение профилактических мероприятий (по отдельным планам)</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Сокращение количества дорожно-транспортных происшествий</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9.10</w:t>
            </w:r>
          </w:p>
        </w:tc>
        <w:tc>
          <w:tcPr>
            <w:tcW w:w="2979"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Проведение комплексных проверок эксплуатационного состояния улично-дорожной сети.</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Администрация Темниковского муниципального района; Отделение Госавтоинспекции ММО МВД России «Темниковский» (по согласованию)</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Сокращение количества дорожно-транспортных происшествий</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 3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10.1</w:t>
            </w:r>
          </w:p>
        </w:tc>
        <w:tc>
          <w:tcPr>
            <w:tcW w:w="2979" w:type="dxa"/>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hint="eastAsia"/>
                <w:color w:val="000000"/>
                <w:sz w:val="20"/>
                <w:szCs w:val="20"/>
              </w:rPr>
              <w:t>А</w:t>
            </w:r>
            <w:r w:rsidRPr="004538DB">
              <w:rPr>
                <w:rFonts w:ascii="yandex-sans" w:hAnsi="yandex-sans" w:cs="Times New Roman"/>
                <w:color w:val="000000"/>
                <w:sz w:val="20"/>
                <w:szCs w:val="20"/>
              </w:rPr>
              <w:t>ктивное вовлечение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несовершеннолетних</w:t>
            </w:r>
          </w:p>
          <w:p w:rsidR="004538DB" w:rsidRPr="004538DB" w:rsidRDefault="004538DB" w:rsidP="004538DB">
            <w:pPr>
              <w:widowControl/>
              <w:shd w:val="clear" w:color="auto" w:fill="FFFFFF"/>
              <w:autoSpaceDE/>
              <w:autoSpaceDN/>
              <w:rPr>
                <w:rFonts w:ascii="Times New Roman" w:hAnsi="Times New Roman" w:cs="Times New Roman"/>
                <w:sz w:val="20"/>
                <w:szCs w:val="20"/>
              </w:rPr>
            </w:pPr>
            <w:r w:rsidRPr="004538DB">
              <w:rPr>
                <w:rFonts w:ascii="yandex-sans" w:hAnsi="yandex-sans" w:cs="Times New Roman"/>
                <w:color w:val="000000"/>
                <w:sz w:val="20"/>
                <w:szCs w:val="20"/>
              </w:rPr>
              <w:t>и молодежи в культурную, спортивную и общественную жизнь</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10.2</w:t>
            </w:r>
          </w:p>
        </w:tc>
        <w:tc>
          <w:tcPr>
            <w:tcW w:w="2979"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Размещение в учреждениях для детей и подростков информации о службах психологической помощи и «телефонах доверия».</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10.3</w:t>
            </w:r>
          </w:p>
        </w:tc>
        <w:tc>
          <w:tcPr>
            <w:tcW w:w="2979"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Организация проведения в рамках родительских собраний профилактических бесед с законными представителями несовершеннолетних – учащихся образовательных организаций по вопросам защиты детей от негативного влияния интернет-сообществ, групп в социальных сетях, содержащих сведения, провоцирующие на склонение к совершению суицидальных проявлений.</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10.4</w:t>
            </w:r>
          </w:p>
        </w:tc>
        <w:tc>
          <w:tcPr>
            <w:tcW w:w="2979"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Освещение деятельности органов системы профилактики по предотвращению семейного и детского неблагополучия в средствах массовой информации.</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10.5</w:t>
            </w:r>
          </w:p>
        </w:tc>
        <w:tc>
          <w:tcPr>
            <w:tcW w:w="2979"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Обучение на семинарах специалистов органов опеки и попечительства по вопросам противодействия криминальным проявлениям в отношении несовершеннолетних.</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r w:rsidR="004538DB" w:rsidRPr="004538DB" w:rsidTr="004538DB">
        <w:trPr>
          <w:gridAfter w:val="1"/>
          <w:wAfter w:w="664" w:type="dxa"/>
        </w:trPr>
        <w:tc>
          <w:tcPr>
            <w:tcW w:w="707" w:type="dxa"/>
            <w:gridSpan w:val="2"/>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10.6</w:t>
            </w:r>
          </w:p>
        </w:tc>
        <w:tc>
          <w:tcPr>
            <w:tcW w:w="2979" w:type="dxa"/>
            <w:shd w:val="clear" w:color="auto" w:fill="auto"/>
          </w:tcPr>
          <w:p w:rsidR="004538DB" w:rsidRPr="004538DB" w:rsidRDefault="004538DB" w:rsidP="004538DB">
            <w:pPr>
              <w:widowControl/>
              <w:autoSpaceDE/>
              <w:autoSpaceDN/>
              <w:spacing w:before="100" w:beforeAutospacing="1" w:after="100" w:afterAutospacing="1"/>
              <w:jc w:val="both"/>
              <w:rPr>
                <w:rFonts w:ascii="Times New Roman" w:hAnsi="Times New Roman" w:cs="Times New Roman"/>
                <w:sz w:val="20"/>
                <w:szCs w:val="20"/>
              </w:rPr>
            </w:pPr>
            <w:r w:rsidRPr="004538DB">
              <w:rPr>
                <w:rFonts w:ascii="Times New Roman" w:hAnsi="Times New Roman" w:cs="Times New Roman"/>
                <w:sz w:val="20"/>
                <w:szCs w:val="20"/>
              </w:rPr>
              <w:t>Осуществление мониторинга информационно-коммуникативной сети «Интернет» в целях выявления материалов, направленных на вовлечение несовершеннолетних в экстремистскую деятельность.</w:t>
            </w:r>
          </w:p>
        </w:tc>
        <w:tc>
          <w:tcPr>
            <w:tcW w:w="1843"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Управление по социальной работе  Администрации Темниковского муниципального района</w:t>
            </w:r>
          </w:p>
        </w:tc>
        <w:tc>
          <w:tcPr>
            <w:tcW w:w="1463"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276"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2410" w:type="dxa"/>
            <w:gridSpan w:val="2"/>
            <w:shd w:val="clear" w:color="auto" w:fill="auto"/>
          </w:tcPr>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Формирование</w:t>
            </w:r>
          </w:p>
          <w:p w:rsidR="004538DB" w:rsidRPr="004538DB" w:rsidRDefault="004538DB" w:rsidP="004538DB">
            <w:pPr>
              <w:widowControl/>
              <w:shd w:val="clear" w:color="auto" w:fill="FFFFFF"/>
              <w:autoSpaceDE/>
              <w:autoSpaceDN/>
              <w:rPr>
                <w:rFonts w:ascii="yandex-sans" w:hAnsi="yandex-sans" w:cs="Times New Roman"/>
                <w:color w:val="000000"/>
                <w:sz w:val="20"/>
                <w:szCs w:val="20"/>
              </w:rPr>
            </w:pPr>
            <w:r w:rsidRPr="004538DB">
              <w:rPr>
                <w:rFonts w:ascii="yandex-sans" w:hAnsi="yandex-sans" w:cs="Times New Roman"/>
                <w:color w:val="000000"/>
                <w:sz w:val="20"/>
                <w:szCs w:val="20"/>
              </w:rPr>
              <w:t>законопослушного поведения и здорового образа жизни учащихся.</w:t>
            </w:r>
          </w:p>
          <w:p w:rsidR="004538DB" w:rsidRPr="004538DB" w:rsidRDefault="004538DB" w:rsidP="004538DB">
            <w:pPr>
              <w:adjustRightInd w:val="0"/>
              <w:jc w:val="center"/>
              <w:rPr>
                <w:rFonts w:ascii="Times New Roman" w:hAnsi="Times New Roman" w:cs="Times New Roman"/>
                <w:sz w:val="20"/>
                <w:szCs w:val="20"/>
              </w:rPr>
            </w:pP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9"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c>
          <w:tcPr>
            <w:tcW w:w="708" w:type="dxa"/>
            <w:gridSpan w:val="2"/>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1-4 кв.</w:t>
            </w:r>
          </w:p>
        </w:tc>
      </w:tr>
    </w:tbl>
    <w:p w:rsidR="005871E0" w:rsidRDefault="005871E0" w:rsidP="006E4994">
      <w:pPr>
        <w:tabs>
          <w:tab w:val="left" w:pos="2622"/>
        </w:tabs>
        <w:adjustRightInd w:val="0"/>
        <w:rPr>
          <w:rFonts w:ascii="Times New Roman" w:hAnsi="Times New Roman" w:cs="Times New Roman"/>
          <w:sz w:val="20"/>
          <w:szCs w:val="20"/>
        </w:rPr>
      </w:pPr>
    </w:p>
    <w:p w:rsidR="005871E0" w:rsidRDefault="005871E0" w:rsidP="004538DB">
      <w:pPr>
        <w:tabs>
          <w:tab w:val="left" w:pos="2622"/>
        </w:tabs>
        <w:adjustRightInd w:val="0"/>
        <w:jc w:val="right"/>
        <w:rPr>
          <w:rFonts w:ascii="Times New Roman" w:hAnsi="Times New Roman" w:cs="Times New Roman"/>
          <w:sz w:val="20"/>
          <w:szCs w:val="20"/>
        </w:rPr>
      </w:pP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Приложение 3</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 xml:space="preserve">УТВЕРЖДЕНО </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постановлением Администрации</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 xml:space="preserve">Темниковского муниципального района </w:t>
      </w:r>
    </w:p>
    <w:p w:rsidR="004538DB" w:rsidRPr="004538DB" w:rsidRDefault="004538DB" w:rsidP="004538DB">
      <w:pPr>
        <w:tabs>
          <w:tab w:val="left" w:pos="2622"/>
        </w:tabs>
        <w:adjustRightInd w:val="0"/>
        <w:jc w:val="right"/>
        <w:rPr>
          <w:rFonts w:ascii="Times New Roman" w:hAnsi="Times New Roman" w:cs="Times New Roman"/>
          <w:sz w:val="20"/>
          <w:szCs w:val="20"/>
        </w:rPr>
      </w:pPr>
      <w:r w:rsidRPr="004538DB">
        <w:rPr>
          <w:rFonts w:ascii="Times New Roman" w:hAnsi="Times New Roman" w:cs="Times New Roman"/>
          <w:sz w:val="20"/>
          <w:szCs w:val="20"/>
        </w:rPr>
        <w:t>от ___ августа 2024 г.№_____</w:t>
      </w:r>
    </w:p>
    <w:p w:rsidR="004538DB" w:rsidRPr="004538DB" w:rsidRDefault="004538DB" w:rsidP="004538DB">
      <w:pPr>
        <w:adjustRightInd w:val="0"/>
        <w:jc w:val="right"/>
        <w:rPr>
          <w:rFonts w:ascii="Times New Roman" w:hAnsi="Times New Roman" w:cs="Times New Roman"/>
          <w:sz w:val="20"/>
          <w:szCs w:val="20"/>
        </w:rPr>
      </w:pPr>
    </w:p>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Детальный план-график реализации программы «Профилактика правонарушений и борьба с преступностью в Темниковском муниципальном районе Республики Мордовия»</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51"/>
        <w:gridCol w:w="2127"/>
        <w:gridCol w:w="1749"/>
        <w:gridCol w:w="1002"/>
        <w:gridCol w:w="1125"/>
        <w:gridCol w:w="942"/>
        <w:gridCol w:w="1134"/>
        <w:gridCol w:w="1184"/>
        <w:gridCol w:w="1276"/>
        <w:gridCol w:w="1417"/>
        <w:gridCol w:w="972"/>
      </w:tblGrid>
      <w:tr w:rsidR="004538DB" w:rsidRPr="004538DB" w:rsidTr="004538DB">
        <w:trPr>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п/п</w:t>
            </w:r>
          </w:p>
        </w:tc>
        <w:tc>
          <w:tcPr>
            <w:tcW w:w="2351"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Наименование основного мероприятия программы</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Ответственный исполнитель (должность, ФИО)</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Ожидаемый результат (краткое описание)</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Срок начала реализации</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 xml:space="preserve">Срок окончания реализации </w:t>
            </w:r>
          </w:p>
        </w:tc>
        <w:tc>
          <w:tcPr>
            <w:tcW w:w="942" w:type="dxa"/>
            <w:vMerge w:val="restart"/>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Период</w:t>
            </w:r>
          </w:p>
        </w:tc>
        <w:tc>
          <w:tcPr>
            <w:tcW w:w="11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Объем ресурсного обеспечения, всего (тыс. руб.)</w:t>
            </w:r>
          </w:p>
        </w:tc>
        <w:tc>
          <w:tcPr>
            <w:tcW w:w="4849" w:type="dxa"/>
            <w:gridSpan w:val="4"/>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 том числе по источникам финансирования</w:t>
            </w:r>
          </w:p>
        </w:tc>
      </w:tr>
      <w:tr w:rsidR="004538DB" w:rsidRPr="004538DB" w:rsidTr="004538DB">
        <w:trPr>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vMerge/>
          </w:tcPr>
          <w:p w:rsidR="004538DB" w:rsidRPr="004538DB" w:rsidRDefault="004538DB" w:rsidP="004538DB">
            <w:pPr>
              <w:adjustRightInd w:val="0"/>
              <w:jc w:val="center"/>
              <w:rPr>
                <w:rFonts w:ascii="Times New Roman" w:hAnsi="Times New Roman" w:cs="Times New Roman"/>
                <w:sz w:val="20"/>
                <w:szCs w:val="20"/>
              </w:rPr>
            </w:pPr>
          </w:p>
        </w:tc>
        <w:tc>
          <w:tcPr>
            <w:tcW w:w="11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федеральный бюджет</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(тыс. руб.)</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республиканский бюджет</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(тыс. руб.)</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бюджет муниципального образования</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(тыс. руб.)</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внебюджетные средства</w:t>
            </w:r>
          </w:p>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(тыс. руб.)</w:t>
            </w:r>
          </w:p>
        </w:tc>
      </w:tr>
      <w:tr w:rsidR="004538DB" w:rsidRPr="004538DB" w:rsidTr="004538DB">
        <w:trPr>
          <w:trHeight w:val="342"/>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
                <w:bCs/>
                <w:sz w:val="20"/>
                <w:szCs w:val="20"/>
              </w:rPr>
            </w:pPr>
            <w:r w:rsidRPr="004538DB">
              <w:rPr>
                <w:rFonts w:ascii="Times New Roman" w:hAnsi="Times New Roman" w:cs="Times New Roman"/>
                <w:sz w:val="20"/>
                <w:szCs w:val="20"/>
              </w:rPr>
              <w:t>Профилактика правонарушений и борьба с преступностью</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sz w:val="20"/>
                <w:szCs w:val="20"/>
              </w:rPr>
              <w:t>Булгакова Г.В. заместитель главы- начальник управления по социальной работе</w:t>
            </w:r>
          </w:p>
        </w:tc>
        <w:tc>
          <w:tcPr>
            <w:tcW w:w="1749" w:type="dxa"/>
            <w:vMerge w:val="restart"/>
            <w:shd w:val="clear" w:color="auto" w:fill="auto"/>
          </w:tcPr>
          <w:p w:rsidR="004538DB" w:rsidRPr="004538DB" w:rsidRDefault="004538DB" w:rsidP="004538DB">
            <w:pPr>
              <w:adjustRightInd w:val="0"/>
              <w:rPr>
                <w:rFonts w:ascii="Times New Roman" w:hAnsi="Times New Roman" w:cs="Times New Roman"/>
                <w:sz w:val="20"/>
                <w:szCs w:val="20"/>
              </w:rPr>
            </w:pPr>
            <w:r w:rsidRPr="004538DB">
              <w:rPr>
                <w:rFonts w:ascii="Times New Roman" w:hAnsi="Times New Roman" w:cs="Times New Roman"/>
                <w:sz w:val="20"/>
                <w:szCs w:val="20"/>
              </w:rPr>
              <w:t xml:space="preserve">Дальнейшее улучшение правопорядка и общественной безопасности в Темниковском муниципальном районе </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3399,1</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13,2</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1563,8</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1822,1</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483,7</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485,9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223,4</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260,3</w:t>
            </w:r>
          </w:p>
        </w:tc>
        <w:tc>
          <w:tcPr>
            <w:tcW w:w="972" w:type="dxa"/>
            <w:shd w:val="clear" w:color="auto" w:fill="auto"/>
          </w:tcPr>
          <w:p w:rsidR="004538DB" w:rsidRPr="004538DB" w:rsidRDefault="004538DB" w:rsidP="004538DB">
            <w:pPr>
              <w:adjustRightInd w:val="0"/>
              <w:jc w:val="center"/>
              <w:rPr>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w:t>
            </w:r>
          </w:p>
        </w:tc>
        <w:tc>
          <w:tcPr>
            <w:tcW w:w="2351"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1074,5</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631,4</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443,1</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153,5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90,2</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63,3</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12"/>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2.</w:t>
            </w:r>
          </w:p>
        </w:tc>
        <w:tc>
          <w:tcPr>
            <w:tcW w:w="2351"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p w:rsidR="004538DB" w:rsidRPr="004538DB" w:rsidRDefault="004538DB" w:rsidP="004538DB">
            <w:pPr>
              <w:adjustRightInd w:val="0"/>
              <w:jc w:val="center"/>
              <w:rPr>
                <w:rFonts w:ascii="Times New Roman" w:hAnsi="Times New Roman" w:cs="Times New Roman"/>
                <w:sz w:val="20"/>
                <w:szCs w:val="20"/>
              </w:rPr>
            </w:pP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1395,1</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912,1</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483,0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Borders>
              <w:bottom w:val="single" w:sz="4" w:space="0" w:color="auto"/>
            </w:tcBorders>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Borders>
              <w:bottom w:val="single" w:sz="4" w:space="0" w:color="auto"/>
            </w:tcBorders>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tcBorders>
              <w:bottom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Borders>
              <w:top w:val="single" w:sz="4" w:space="0" w:color="auto"/>
            </w:tcBorders>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tcBorders>
              <w:top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tcBorders>
              <w:top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tcBorders>
              <w:top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tcBorders>
              <w:top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tcBorders>
              <w:top w:val="single" w:sz="4" w:space="0" w:color="auto"/>
            </w:tcBorders>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199,3</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130,3</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69,0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42"/>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3.</w:t>
            </w:r>
          </w:p>
        </w:tc>
        <w:tc>
          <w:tcPr>
            <w:tcW w:w="2351"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p w:rsidR="004538DB" w:rsidRPr="004538DB" w:rsidRDefault="004538DB" w:rsidP="004538DB">
            <w:pPr>
              <w:adjustRightInd w:val="0"/>
              <w:jc w:val="center"/>
              <w:rPr>
                <w:rFonts w:ascii="Times New Roman" w:hAnsi="Times New Roman" w:cs="Times New Roman"/>
                <w:sz w:val="20"/>
                <w:szCs w:val="20"/>
              </w:rPr>
            </w:pP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20,3</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20,3</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2,9</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12"/>
          <w:jc w:val="center"/>
        </w:trPr>
        <w:tc>
          <w:tcPr>
            <w:tcW w:w="734"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4.</w:t>
            </w:r>
          </w:p>
        </w:tc>
        <w:tc>
          <w:tcPr>
            <w:tcW w:w="2351"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p w:rsidR="004538DB" w:rsidRPr="004538DB" w:rsidRDefault="004538DB" w:rsidP="004538DB">
            <w:pPr>
              <w:adjustRightInd w:val="0"/>
              <w:jc w:val="center"/>
              <w:rPr>
                <w:rFonts w:ascii="Times New Roman" w:hAnsi="Times New Roman" w:cs="Times New Roman"/>
                <w:sz w:val="20"/>
                <w:szCs w:val="20"/>
              </w:rPr>
            </w:pPr>
          </w:p>
          <w:p w:rsidR="004538DB" w:rsidRPr="004538DB" w:rsidRDefault="004538DB" w:rsidP="004538DB">
            <w:pPr>
              <w:adjustRightInd w:val="0"/>
              <w:jc w:val="center"/>
              <w:rPr>
                <w:rFonts w:ascii="Times New Roman" w:hAnsi="Times New Roman" w:cs="Times New Roman"/>
                <w:sz w:val="20"/>
                <w:szCs w:val="20"/>
              </w:rPr>
            </w:pP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p w:rsidR="004538DB" w:rsidRPr="004538DB" w:rsidRDefault="004538DB" w:rsidP="004538DB">
            <w:pPr>
              <w:adjustRightInd w:val="0"/>
              <w:jc w:val="center"/>
              <w:rPr>
                <w:rFonts w:ascii="Times New Roman" w:hAnsi="Times New Roman" w:cs="Times New Roman"/>
                <w:sz w:val="20"/>
                <w:szCs w:val="20"/>
              </w:rPr>
            </w:pPr>
          </w:p>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13,2</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13,2</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6"/>
          <w:jc w:val="center"/>
        </w:trPr>
        <w:tc>
          <w:tcPr>
            <w:tcW w:w="734"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2,2</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415"/>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 xml:space="preserve">Мониторинг состояния безопасности образовательных учреждений, учреждений с массовым </w:t>
            </w:r>
            <w:r w:rsidRPr="004538DB">
              <w:rPr>
                <w:rFonts w:ascii="Times New Roman" w:hAnsi="Times New Roman" w:cs="Times New Roman"/>
                <w:sz w:val="20"/>
                <w:szCs w:val="20"/>
              </w:rPr>
              <w:lastRenderedPageBreak/>
              <w:t>пребыванием людей на территории Темниковского муниципального района </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lastRenderedPageBreak/>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7,0</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7,0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75"/>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455"/>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555"/>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80"/>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90"/>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51"/>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401"/>
          <w:jc w:val="center"/>
        </w:trPr>
        <w:tc>
          <w:tcPr>
            <w:tcW w:w="734" w:type="dxa"/>
            <w:vMerge/>
            <w:shd w:val="clear" w:color="auto" w:fill="auto"/>
            <w:vAlign w:val="center"/>
          </w:tcPr>
          <w:p w:rsidR="004538DB" w:rsidRPr="004538DB" w:rsidRDefault="004538DB" w:rsidP="004538DB">
            <w:pPr>
              <w:adjustRightInd w:val="0"/>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6.</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Оказание методической и практической помощи органам местного самоуправления сельских поселений Темниковского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2127" w:type="dxa"/>
            <w:vMerge w:val="restart"/>
            <w:shd w:val="clear" w:color="auto" w:fill="auto"/>
          </w:tcPr>
          <w:p w:rsidR="004538DB" w:rsidRPr="004538DB" w:rsidRDefault="004538DB" w:rsidP="004538DB">
            <w:pPr>
              <w:adjustRightInd w:val="0"/>
              <w:jc w:val="center"/>
              <w:rPr>
                <w:rFonts w:ascii="Times New Roman" w:hAnsi="Times New Roman" w:cs="Times New Roman"/>
                <w:color w:val="000000"/>
                <w:sz w:val="20"/>
                <w:szCs w:val="20"/>
              </w:rPr>
            </w:pPr>
            <w:r w:rsidRPr="004538DB">
              <w:rPr>
                <w:rFonts w:ascii="Times New Roman" w:hAnsi="Times New Roman" w:cs="Times New Roman"/>
                <w:color w:val="000000"/>
                <w:sz w:val="20"/>
                <w:szCs w:val="20"/>
              </w:rPr>
              <w:t>х</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х</w:t>
            </w: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0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81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12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6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64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51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52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483"/>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7.</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2127" w:type="dxa"/>
            <w:vMerge w:val="restart"/>
            <w:shd w:val="clear" w:color="auto" w:fill="auto"/>
          </w:tcPr>
          <w:p w:rsidR="004538DB" w:rsidRPr="004538DB" w:rsidRDefault="004538DB" w:rsidP="004538DB">
            <w:pPr>
              <w:adjustRightInd w:val="0"/>
              <w:jc w:val="both"/>
              <w:rPr>
                <w:rFonts w:ascii="Times New Roman" w:hAnsi="Times New Roman" w:cs="Times New Roman"/>
                <w:color w:val="000000"/>
                <w:sz w:val="20"/>
                <w:szCs w:val="20"/>
                <w:shd w:val="clear" w:color="auto" w:fill="FFFFFF"/>
                <w:lang w:eastAsia="en-US"/>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7,0</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7,0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45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4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4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9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5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6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3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3"/>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lastRenderedPageBreak/>
              <w:t>8.</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Оснащение общеобразовательных учреждений</w:t>
            </w:r>
            <w:r w:rsidRPr="004538DB">
              <w:rPr>
                <w:rFonts w:ascii="Times New Roman" w:hAnsi="Times New Roman" w:cs="Times New Roman"/>
                <w:sz w:val="20"/>
                <w:szCs w:val="20"/>
              </w:rPr>
              <w:br/>
              <w:t>предметами наглядной агитации по профилактике терроризма и экстремизма</w:t>
            </w:r>
          </w:p>
        </w:tc>
        <w:tc>
          <w:tcPr>
            <w:tcW w:w="2127" w:type="dxa"/>
            <w:vMerge w:val="restart"/>
            <w:shd w:val="clear" w:color="auto" w:fill="auto"/>
          </w:tcPr>
          <w:p w:rsidR="004538DB" w:rsidRPr="004538DB" w:rsidRDefault="004538DB" w:rsidP="004538DB">
            <w:pPr>
              <w:adjustRightInd w:val="0"/>
              <w:rPr>
                <w:rFonts w:ascii="Times New Roman" w:hAnsi="Times New Roman" w:cs="Times New Roman"/>
                <w:sz w:val="20"/>
                <w:szCs w:val="20"/>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10,5</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10,5</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28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72"/>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8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8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97"/>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6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25"/>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Приобретение, установка и обслуживание специальных технических средств антитеррористической защищенности</w:t>
            </w:r>
          </w:p>
        </w:tc>
        <w:tc>
          <w:tcPr>
            <w:tcW w:w="2127" w:type="dxa"/>
            <w:vMerge w:val="restart"/>
            <w:shd w:val="clear" w:color="auto" w:fill="auto"/>
          </w:tcPr>
          <w:p w:rsidR="004538DB" w:rsidRPr="004538DB" w:rsidRDefault="004538DB" w:rsidP="004538DB">
            <w:pPr>
              <w:adjustRightInd w:val="0"/>
              <w:rPr>
                <w:rFonts w:ascii="Times New Roman" w:hAnsi="Times New Roman" w:cs="Times New Roman"/>
                <w:sz w:val="20"/>
                <w:szCs w:val="20"/>
                <w:highlight w:val="yellow"/>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633,5</w:t>
            </w:r>
          </w:p>
        </w:tc>
        <w:tc>
          <w:tcPr>
            <w:tcW w:w="1184"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633,5</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111"/>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5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5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2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7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5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90,5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0"/>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10.</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Установка металлических решеток (распашные, открывающиеся изнутри) на окнах первых этажей общеобразовательных учреждений</w:t>
            </w:r>
          </w:p>
        </w:tc>
        <w:tc>
          <w:tcPr>
            <w:tcW w:w="2127" w:type="dxa"/>
            <w:vMerge w:val="restart"/>
            <w:shd w:val="clear" w:color="auto" w:fill="auto"/>
          </w:tcPr>
          <w:p w:rsidR="004538DB" w:rsidRPr="004538DB" w:rsidRDefault="004538DB" w:rsidP="004538DB">
            <w:pPr>
              <w:adjustRightInd w:val="0"/>
              <w:rPr>
                <w:rFonts w:ascii="Times New Roman" w:hAnsi="Times New Roman" w:cs="Times New Roman"/>
                <w:sz w:val="20"/>
                <w:szCs w:val="20"/>
                <w:highlight w:val="yellow"/>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140,0</w:t>
            </w:r>
          </w:p>
        </w:tc>
        <w:tc>
          <w:tcPr>
            <w:tcW w:w="1184"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140,0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1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9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9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6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5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2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74"/>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55"/>
          <w:jc w:val="center"/>
        </w:trPr>
        <w:tc>
          <w:tcPr>
            <w:tcW w:w="734" w:type="dxa"/>
            <w:vMerge w:val="restart"/>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11.</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Размещение в образовательных учреждениях Темниковского муниципального района съемных информационных стендов (банеров) «Терроризм - угроза обществу» </w:t>
            </w:r>
          </w:p>
        </w:tc>
        <w:tc>
          <w:tcPr>
            <w:tcW w:w="2127" w:type="dxa"/>
            <w:vMerge w:val="restart"/>
            <w:shd w:val="clear" w:color="auto" w:fill="auto"/>
          </w:tcPr>
          <w:p w:rsidR="004538DB" w:rsidRPr="004538DB" w:rsidRDefault="004538DB" w:rsidP="004538DB">
            <w:pPr>
              <w:adjustRightInd w:val="0"/>
              <w:rPr>
                <w:rFonts w:ascii="Times New Roman" w:hAnsi="Times New Roman" w:cs="Times New Roman"/>
                <w:sz w:val="20"/>
                <w:szCs w:val="20"/>
                <w:highlight w:val="yellow"/>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14,0</w:t>
            </w:r>
          </w:p>
        </w:tc>
        <w:tc>
          <w:tcPr>
            <w:tcW w:w="1184"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14,0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3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40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8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95"/>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4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vAlign w:val="center"/>
          </w:tcPr>
          <w:p w:rsidR="004538DB" w:rsidRPr="004538DB" w:rsidRDefault="004538DB" w:rsidP="004538DB">
            <w:pPr>
              <w:adjustRightInd w:val="0"/>
              <w:jc w:val="center"/>
              <w:rPr>
                <w:rFonts w:ascii="Times New Roman" w:hAnsi="Times New Roman" w:cs="Times New Roman"/>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16"/>
          <w:jc w:val="center"/>
        </w:trPr>
        <w:tc>
          <w:tcPr>
            <w:tcW w:w="734" w:type="dxa"/>
            <w:vMerge w:val="restart"/>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Cs/>
                <w:sz w:val="20"/>
                <w:szCs w:val="20"/>
              </w:rPr>
              <w:lastRenderedPageBreak/>
              <w:t>12.</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Содействие в восстановлении документов лицам, освободившимся из мест лишения свободы и осужденных к мерам уголовно-правового характера без изоляции от общества.</w:t>
            </w:r>
          </w:p>
        </w:tc>
        <w:tc>
          <w:tcPr>
            <w:tcW w:w="2127"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35,0</w:t>
            </w:r>
          </w:p>
        </w:tc>
        <w:tc>
          <w:tcPr>
            <w:tcW w:w="1184"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34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9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4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3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7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13"/>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7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45"/>
          <w:jc w:val="center"/>
        </w:trPr>
        <w:tc>
          <w:tcPr>
            <w:tcW w:w="734" w:type="dxa"/>
            <w:vMerge w:val="restart"/>
            <w:shd w:val="clear" w:color="auto" w:fill="auto"/>
          </w:tcPr>
          <w:p w:rsidR="004538DB" w:rsidRPr="004538DB" w:rsidRDefault="004538DB" w:rsidP="004538DB">
            <w:pPr>
              <w:tabs>
                <w:tab w:val="left" w:pos="11239"/>
              </w:tabs>
              <w:adjustRightInd w:val="0"/>
              <w:jc w:val="center"/>
              <w:rPr>
                <w:rFonts w:ascii="Times New Roman" w:hAnsi="Times New Roman" w:cs="Times New Roman"/>
                <w:bCs/>
                <w:sz w:val="20"/>
                <w:szCs w:val="20"/>
              </w:rPr>
            </w:pPr>
            <w:r w:rsidRPr="004538DB">
              <w:rPr>
                <w:rFonts w:ascii="Times New Roman" w:hAnsi="Times New Roman" w:cs="Times New Roman"/>
                <w:bCs/>
                <w:sz w:val="20"/>
                <w:szCs w:val="20"/>
              </w:rPr>
              <w:t>13.</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Осуществление комплекса мер по социальному обслуживанию, реабилитации и адаптации лиц, без определенного места жительства и утративших социальные связи</w:t>
            </w:r>
          </w:p>
        </w:tc>
        <w:tc>
          <w:tcPr>
            <w:tcW w:w="2127"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Администрация Темниковского муниципального района Республики Мордовия</w:t>
            </w: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35,0</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35,0</w:t>
            </w:r>
          </w:p>
        </w:tc>
        <w:tc>
          <w:tcPr>
            <w:tcW w:w="972" w:type="dxa"/>
            <w:shd w:val="clear" w:color="auto" w:fill="auto"/>
          </w:tcPr>
          <w:p w:rsidR="004538DB" w:rsidRPr="004538DB" w:rsidRDefault="004538DB" w:rsidP="004538DB">
            <w:pPr>
              <w:adjustRightInd w:val="0"/>
              <w:jc w:val="center"/>
              <w:rPr>
                <w:rFonts w:ascii="Times New Roman" w:hAnsi="Times New Roman" w:cs="Times New Roman"/>
                <w:b/>
                <w:sz w:val="20"/>
                <w:szCs w:val="20"/>
              </w:rPr>
            </w:pPr>
            <w:r w:rsidRPr="004538DB">
              <w:rPr>
                <w:rFonts w:ascii="Times New Roman" w:hAnsi="Times New Roman" w:cs="Times New Roman"/>
                <w:b/>
                <w:sz w:val="20"/>
                <w:szCs w:val="20"/>
              </w:rPr>
              <w:t>0,0</w:t>
            </w:r>
          </w:p>
        </w:tc>
      </w:tr>
      <w:tr w:rsidR="004538DB" w:rsidRPr="004538DB" w:rsidTr="004538DB">
        <w:trPr>
          <w:trHeight w:val="27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27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9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16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1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15"/>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5,0</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r w:rsidRPr="004538DB">
              <w:rPr>
                <w:rFonts w:ascii="Times New Roman" w:hAnsi="Times New Roman" w:cs="Times New Roman"/>
                <w:bCs/>
                <w:sz w:val="20"/>
                <w:szCs w:val="20"/>
              </w:rPr>
              <w:t>14.</w:t>
            </w:r>
          </w:p>
        </w:tc>
        <w:tc>
          <w:tcPr>
            <w:tcW w:w="2351" w:type="dxa"/>
            <w:vMerge w:val="restart"/>
            <w:shd w:val="clear" w:color="auto" w:fill="auto"/>
          </w:tcPr>
          <w:p w:rsidR="004538DB" w:rsidRPr="004538DB" w:rsidRDefault="004538DB" w:rsidP="004538DB">
            <w:pPr>
              <w:adjustRightInd w:val="0"/>
              <w:jc w:val="both"/>
              <w:rPr>
                <w:rFonts w:ascii="Times New Roman" w:hAnsi="Times New Roman" w:cs="Times New Roman"/>
                <w:sz w:val="20"/>
                <w:szCs w:val="20"/>
              </w:rPr>
            </w:pPr>
            <w:r w:rsidRPr="004538DB">
              <w:rPr>
                <w:rFonts w:ascii="Times New Roman" w:hAnsi="Times New Roman" w:cs="Times New Roman"/>
                <w:sz w:val="20"/>
                <w:szCs w:val="20"/>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2127" w:type="dxa"/>
            <w:vMerge w:val="restart"/>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25" w:type="dxa"/>
            <w:vMerge w:val="restart"/>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всего</w:t>
            </w:r>
          </w:p>
        </w:tc>
        <w:tc>
          <w:tcPr>
            <w:tcW w:w="1134" w:type="dxa"/>
            <w:shd w:val="clear" w:color="auto" w:fill="auto"/>
          </w:tcPr>
          <w:p w:rsidR="004538DB" w:rsidRPr="004538DB" w:rsidRDefault="004538DB" w:rsidP="004538DB">
            <w:pPr>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10,5</w:t>
            </w:r>
          </w:p>
        </w:tc>
        <w:tc>
          <w:tcPr>
            <w:tcW w:w="1184" w:type="dxa"/>
            <w:shd w:val="clear" w:color="auto" w:fill="auto"/>
          </w:tcPr>
          <w:p w:rsidR="004538DB" w:rsidRPr="004538DB" w:rsidRDefault="004538DB" w:rsidP="004538DB">
            <w:pPr>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10,5</w:t>
            </w:r>
          </w:p>
        </w:tc>
        <w:tc>
          <w:tcPr>
            <w:tcW w:w="972" w:type="dxa"/>
            <w:shd w:val="clear" w:color="auto" w:fill="auto"/>
          </w:tcPr>
          <w:p w:rsidR="004538DB" w:rsidRPr="004538DB" w:rsidRDefault="004538DB" w:rsidP="004538DB">
            <w:pPr>
              <w:adjustRightInd w:val="0"/>
              <w:jc w:val="center"/>
              <w:rPr>
                <w:rFonts w:ascii="Times New Roman" w:hAnsi="Times New Roman" w:cs="Times New Roman"/>
                <w:b/>
                <w:bCs/>
                <w:sz w:val="20"/>
                <w:szCs w:val="20"/>
              </w:rPr>
            </w:pPr>
            <w:r w:rsidRPr="004538DB">
              <w:rPr>
                <w:rFonts w:ascii="Times New Roman" w:hAnsi="Times New Roman" w:cs="Times New Roman"/>
                <w:b/>
                <w:bCs/>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2024</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2025</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2026</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2027</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2028</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2029</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r w:rsidR="004538DB" w:rsidRPr="004538DB" w:rsidTr="004538DB">
        <w:trPr>
          <w:trHeight w:val="300"/>
          <w:jc w:val="center"/>
        </w:trPr>
        <w:tc>
          <w:tcPr>
            <w:tcW w:w="734"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2351" w:type="dxa"/>
            <w:vMerge/>
            <w:shd w:val="clear" w:color="auto" w:fill="auto"/>
          </w:tcPr>
          <w:p w:rsidR="004538DB" w:rsidRPr="004538DB" w:rsidRDefault="004538DB" w:rsidP="004538DB">
            <w:pPr>
              <w:adjustRightInd w:val="0"/>
              <w:jc w:val="both"/>
              <w:rPr>
                <w:rFonts w:ascii="Times New Roman" w:hAnsi="Times New Roman" w:cs="Times New Roman"/>
                <w:sz w:val="20"/>
                <w:szCs w:val="20"/>
              </w:rPr>
            </w:pPr>
          </w:p>
        </w:tc>
        <w:tc>
          <w:tcPr>
            <w:tcW w:w="2127" w:type="dxa"/>
            <w:vMerge/>
            <w:shd w:val="clear" w:color="auto" w:fill="auto"/>
          </w:tcPr>
          <w:p w:rsidR="004538DB" w:rsidRPr="004538DB" w:rsidRDefault="004538DB" w:rsidP="004538DB">
            <w:pPr>
              <w:tabs>
                <w:tab w:val="left" w:pos="11239"/>
              </w:tabs>
              <w:adjustRightInd w:val="0"/>
              <w:jc w:val="both"/>
              <w:rPr>
                <w:rFonts w:ascii="Times New Roman" w:hAnsi="Times New Roman" w:cs="Times New Roman"/>
                <w:bCs/>
                <w:sz w:val="20"/>
                <w:szCs w:val="20"/>
              </w:rPr>
            </w:pPr>
          </w:p>
        </w:tc>
        <w:tc>
          <w:tcPr>
            <w:tcW w:w="1749"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002"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1125" w:type="dxa"/>
            <w:vMerge/>
            <w:shd w:val="clear" w:color="auto" w:fill="auto"/>
          </w:tcPr>
          <w:p w:rsidR="004538DB" w:rsidRPr="004538DB" w:rsidRDefault="004538DB" w:rsidP="004538DB">
            <w:pPr>
              <w:adjustRightInd w:val="0"/>
              <w:jc w:val="center"/>
              <w:rPr>
                <w:rFonts w:ascii="Times New Roman" w:hAnsi="Times New Roman" w:cs="Times New Roman"/>
                <w:sz w:val="20"/>
                <w:szCs w:val="20"/>
              </w:rPr>
            </w:pPr>
          </w:p>
        </w:tc>
        <w:tc>
          <w:tcPr>
            <w:tcW w:w="942" w:type="dxa"/>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2030</w:t>
            </w:r>
          </w:p>
        </w:tc>
        <w:tc>
          <w:tcPr>
            <w:tcW w:w="113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1184"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276"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c>
          <w:tcPr>
            <w:tcW w:w="1417"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1,5</w:t>
            </w:r>
          </w:p>
        </w:tc>
        <w:tc>
          <w:tcPr>
            <w:tcW w:w="972" w:type="dxa"/>
            <w:shd w:val="clear" w:color="auto" w:fill="auto"/>
          </w:tcPr>
          <w:p w:rsidR="004538DB" w:rsidRPr="004538DB" w:rsidRDefault="004538DB" w:rsidP="004538DB">
            <w:pPr>
              <w:adjustRightInd w:val="0"/>
              <w:jc w:val="center"/>
              <w:rPr>
                <w:rFonts w:ascii="Times New Roman" w:hAnsi="Times New Roman" w:cs="Times New Roman"/>
                <w:sz w:val="20"/>
                <w:szCs w:val="20"/>
              </w:rPr>
            </w:pPr>
            <w:r w:rsidRPr="004538DB">
              <w:rPr>
                <w:rFonts w:ascii="Times New Roman" w:hAnsi="Times New Roman" w:cs="Times New Roman"/>
                <w:sz w:val="20"/>
                <w:szCs w:val="20"/>
              </w:rPr>
              <w:t>0,0</w:t>
            </w:r>
          </w:p>
        </w:tc>
      </w:tr>
    </w:tbl>
    <w:p w:rsidR="004538DB" w:rsidRPr="004538DB" w:rsidRDefault="004538DB" w:rsidP="004538DB">
      <w:pPr>
        <w:adjustRightInd w:val="0"/>
        <w:jc w:val="both"/>
        <w:rPr>
          <w:rFonts w:ascii="Times New Roman" w:hAnsi="Times New Roman" w:cs="Times New Roman"/>
          <w:sz w:val="20"/>
          <w:szCs w:val="20"/>
        </w:rPr>
        <w:sectPr w:rsidR="004538DB" w:rsidRPr="004538DB" w:rsidSect="004538DB">
          <w:pgSz w:w="16834" w:h="11904" w:orient="landscape"/>
          <w:pgMar w:top="1134" w:right="1134" w:bottom="851" w:left="1134" w:header="720" w:footer="720" w:gutter="0"/>
          <w:cols w:space="720"/>
          <w:noEndnote/>
        </w:sectPr>
      </w:pPr>
    </w:p>
    <w:p w:rsidR="004538DB" w:rsidRPr="004538DB" w:rsidRDefault="004538DB" w:rsidP="004538DB">
      <w:pPr>
        <w:adjustRightInd w:val="0"/>
        <w:rPr>
          <w:rFonts w:ascii="Times New Roman" w:hAnsi="Times New Roman" w:cs="Times New Roman"/>
          <w:sz w:val="20"/>
          <w:szCs w:val="20"/>
        </w:rPr>
      </w:pPr>
    </w:p>
    <w:p w:rsidR="00420BB3" w:rsidRDefault="00420BB3" w:rsidP="00D1541A">
      <w:pPr>
        <w:rPr>
          <w:rFonts w:ascii="Times New Roman" w:hAnsi="Times New Roman" w:cs="Times New Roman"/>
          <w:b/>
          <w:bCs/>
          <w:color w:val="000000"/>
          <w:sz w:val="28"/>
          <w:szCs w:val="28"/>
        </w:rPr>
      </w:pPr>
    </w:p>
    <w:p w:rsidR="00D37BDB" w:rsidRDefault="00D37BDB" w:rsidP="008F6676">
      <w:pPr>
        <w:jc w:val="center"/>
        <w:rPr>
          <w:rFonts w:ascii="Times New Roman" w:hAnsi="Times New Roman" w:cs="Times New Roman"/>
          <w:b/>
          <w:bCs/>
          <w:color w:val="000000"/>
          <w:sz w:val="28"/>
          <w:szCs w:val="28"/>
        </w:rPr>
      </w:pPr>
    </w:p>
    <w:p w:rsidR="004538DB" w:rsidRPr="004538DB" w:rsidRDefault="004538DB" w:rsidP="004538DB">
      <w:pPr>
        <w:tabs>
          <w:tab w:val="left" w:pos="709"/>
        </w:tabs>
        <w:adjustRightInd w:val="0"/>
        <w:jc w:val="center"/>
        <w:rPr>
          <w:rFonts w:ascii="Times New Roman" w:hAnsi="Times New Roman" w:cs="Times New Roman"/>
          <w:sz w:val="28"/>
          <w:szCs w:val="28"/>
        </w:rPr>
      </w:pPr>
      <w:r w:rsidRPr="004538DB">
        <w:rPr>
          <w:rFonts w:ascii="Times New Roman" w:hAnsi="Times New Roman" w:cs="Times New Roman"/>
          <w:sz w:val="28"/>
          <w:szCs w:val="28"/>
        </w:rPr>
        <w:t>АДМИНИСТРАЦИЯ ТЕМНИКОВСКОГО МУНИЦИПАЛЬНОГО РАЙОНА</w:t>
      </w:r>
    </w:p>
    <w:p w:rsidR="004538DB" w:rsidRPr="004538DB" w:rsidRDefault="004538DB" w:rsidP="004538DB">
      <w:pPr>
        <w:adjustRightInd w:val="0"/>
        <w:jc w:val="center"/>
        <w:rPr>
          <w:rFonts w:ascii="Times New Roman" w:hAnsi="Times New Roman" w:cs="Times New Roman"/>
          <w:sz w:val="28"/>
          <w:szCs w:val="28"/>
        </w:rPr>
      </w:pPr>
      <w:r w:rsidRPr="004538DB">
        <w:rPr>
          <w:rFonts w:ascii="Times New Roman" w:hAnsi="Times New Roman" w:cs="Times New Roman"/>
          <w:sz w:val="28"/>
          <w:szCs w:val="28"/>
        </w:rPr>
        <w:t>РЕСПУБЛИКИ МОРДОВИЯ</w:t>
      </w:r>
    </w:p>
    <w:p w:rsidR="004538DB" w:rsidRPr="004538DB" w:rsidRDefault="004538DB" w:rsidP="004538DB">
      <w:pPr>
        <w:adjustRightInd w:val="0"/>
        <w:jc w:val="center"/>
        <w:rPr>
          <w:rFonts w:ascii="Times New Roman" w:hAnsi="Times New Roman" w:cs="Times New Roman"/>
          <w:sz w:val="28"/>
          <w:szCs w:val="28"/>
        </w:rPr>
      </w:pPr>
    </w:p>
    <w:p w:rsidR="004538DB" w:rsidRPr="004538DB" w:rsidRDefault="004538DB" w:rsidP="004538DB">
      <w:pPr>
        <w:adjustRightInd w:val="0"/>
        <w:jc w:val="center"/>
        <w:rPr>
          <w:rFonts w:ascii="Times New Roman" w:hAnsi="Times New Roman" w:cs="Times New Roman"/>
          <w:sz w:val="28"/>
          <w:szCs w:val="28"/>
        </w:rPr>
      </w:pPr>
    </w:p>
    <w:p w:rsidR="004538DB" w:rsidRPr="004538DB" w:rsidRDefault="004538DB" w:rsidP="004538DB">
      <w:pPr>
        <w:adjustRightInd w:val="0"/>
        <w:jc w:val="center"/>
        <w:rPr>
          <w:rFonts w:ascii="Times New Roman" w:hAnsi="Times New Roman" w:cs="Times New Roman"/>
          <w:b/>
          <w:sz w:val="34"/>
          <w:szCs w:val="28"/>
        </w:rPr>
      </w:pPr>
      <w:r w:rsidRPr="004538DB">
        <w:rPr>
          <w:rFonts w:ascii="Times New Roman" w:hAnsi="Times New Roman" w:cs="Times New Roman"/>
          <w:b/>
          <w:sz w:val="34"/>
          <w:szCs w:val="28"/>
        </w:rPr>
        <w:t>П О С Т А Н О В Л Е Н И Е</w:t>
      </w:r>
    </w:p>
    <w:p w:rsidR="004538DB" w:rsidRPr="004538DB" w:rsidRDefault="004538DB" w:rsidP="004538DB">
      <w:pPr>
        <w:adjustRightInd w:val="0"/>
        <w:jc w:val="center"/>
        <w:rPr>
          <w:rFonts w:ascii="Times New Roman" w:hAnsi="Times New Roman" w:cs="Times New Roman"/>
          <w:b/>
          <w:sz w:val="28"/>
          <w:szCs w:val="28"/>
        </w:rPr>
      </w:pPr>
    </w:p>
    <w:p w:rsidR="004538DB" w:rsidRPr="004538DB" w:rsidRDefault="004538DB" w:rsidP="004538DB">
      <w:pPr>
        <w:adjustRightInd w:val="0"/>
        <w:rPr>
          <w:rFonts w:ascii="Times New Roman" w:hAnsi="Times New Roman" w:cs="Times New Roman"/>
          <w:sz w:val="28"/>
          <w:szCs w:val="28"/>
        </w:rPr>
      </w:pPr>
      <w:r w:rsidRPr="004538DB">
        <w:rPr>
          <w:rFonts w:ascii="Times New Roman" w:hAnsi="Times New Roman" w:cs="Times New Roman"/>
          <w:sz w:val="28"/>
          <w:szCs w:val="28"/>
        </w:rPr>
        <w:t>07 августа 2024 г.                                                                                                    № 342</w:t>
      </w:r>
    </w:p>
    <w:p w:rsidR="004538DB" w:rsidRPr="004538DB" w:rsidRDefault="004538DB" w:rsidP="004538DB">
      <w:pPr>
        <w:adjustRightInd w:val="0"/>
        <w:jc w:val="center"/>
        <w:rPr>
          <w:rFonts w:ascii="Times New Roman" w:hAnsi="Times New Roman" w:cs="Times New Roman"/>
          <w:sz w:val="28"/>
          <w:szCs w:val="28"/>
        </w:rPr>
      </w:pPr>
      <w:r w:rsidRPr="004538DB">
        <w:rPr>
          <w:rFonts w:ascii="Times New Roman" w:hAnsi="Times New Roman" w:cs="Times New Roman"/>
          <w:sz w:val="28"/>
          <w:szCs w:val="28"/>
        </w:rPr>
        <w:t>г. Темников</w:t>
      </w:r>
    </w:p>
    <w:p w:rsidR="004538DB" w:rsidRPr="004538DB" w:rsidRDefault="004538DB" w:rsidP="004538DB">
      <w:pPr>
        <w:adjustRightInd w:val="0"/>
        <w:jc w:val="center"/>
        <w:rPr>
          <w:rFonts w:ascii="Times New Roman" w:hAnsi="Times New Roman" w:cs="Times New Roman"/>
          <w:sz w:val="28"/>
          <w:szCs w:val="28"/>
        </w:rPr>
      </w:pPr>
    </w:p>
    <w:p w:rsidR="004538DB" w:rsidRPr="004538DB" w:rsidRDefault="004538DB" w:rsidP="004538DB">
      <w:pPr>
        <w:adjustRightInd w:val="0"/>
        <w:jc w:val="center"/>
        <w:rPr>
          <w:rFonts w:ascii="Times New Roman" w:hAnsi="Times New Roman" w:cs="Times New Roman"/>
          <w:b/>
          <w:bCs/>
          <w:sz w:val="28"/>
          <w:szCs w:val="28"/>
        </w:rPr>
      </w:pPr>
      <w:r w:rsidRPr="004538DB">
        <w:rPr>
          <w:rFonts w:ascii="Times New Roman" w:hAnsi="Times New Roman" w:cs="Times New Roman"/>
          <w:b/>
          <w:bCs/>
          <w:sz w:val="28"/>
          <w:szCs w:val="28"/>
        </w:rPr>
        <w:t xml:space="preserve">Об утверждении Перечня муниципальных программ, </w:t>
      </w:r>
    </w:p>
    <w:p w:rsidR="004538DB" w:rsidRPr="004538DB" w:rsidRDefault="004538DB" w:rsidP="004538DB">
      <w:pPr>
        <w:adjustRightInd w:val="0"/>
        <w:jc w:val="center"/>
        <w:rPr>
          <w:rFonts w:ascii="Times New Roman" w:hAnsi="Times New Roman" w:cs="Times New Roman"/>
          <w:b/>
          <w:bCs/>
          <w:sz w:val="28"/>
          <w:szCs w:val="28"/>
        </w:rPr>
      </w:pPr>
      <w:r w:rsidRPr="004538DB">
        <w:rPr>
          <w:rFonts w:ascii="Times New Roman" w:hAnsi="Times New Roman" w:cs="Times New Roman"/>
          <w:b/>
          <w:bCs/>
          <w:sz w:val="28"/>
          <w:szCs w:val="28"/>
        </w:rPr>
        <w:t>предлагаемых к реализации с 2024 года на территории</w:t>
      </w:r>
    </w:p>
    <w:p w:rsidR="004538DB" w:rsidRPr="004538DB" w:rsidRDefault="004538DB" w:rsidP="004538DB">
      <w:pPr>
        <w:adjustRightInd w:val="0"/>
        <w:jc w:val="center"/>
        <w:rPr>
          <w:rFonts w:ascii="Times New Roman" w:hAnsi="Times New Roman" w:cs="Times New Roman"/>
          <w:b/>
          <w:bCs/>
          <w:sz w:val="28"/>
          <w:szCs w:val="28"/>
        </w:rPr>
      </w:pPr>
      <w:r w:rsidRPr="004538DB">
        <w:rPr>
          <w:rFonts w:ascii="Times New Roman" w:hAnsi="Times New Roman" w:cs="Times New Roman"/>
          <w:b/>
          <w:bCs/>
          <w:sz w:val="28"/>
          <w:szCs w:val="28"/>
        </w:rPr>
        <w:t xml:space="preserve"> Темниковского муниципального района Республики Мордовия</w:t>
      </w:r>
    </w:p>
    <w:p w:rsidR="004538DB" w:rsidRPr="004538DB" w:rsidRDefault="004538DB" w:rsidP="004538DB">
      <w:pPr>
        <w:adjustRightInd w:val="0"/>
        <w:jc w:val="center"/>
        <w:rPr>
          <w:rFonts w:ascii="Times New Roman" w:hAnsi="Times New Roman" w:cs="Times New Roman"/>
          <w:b/>
          <w:bCs/>
          <w:sz w:val="28"/>
          <w:szCs w:val="28"/>
        </w:rPr>
      </w:pPr>
    </w:p>
    <w:p w:rsidR="004538DB" w:rsidRPr="004538DB" w:rsidRDefault="004538DB" w:rsidP="004538DB">
      <w:pPr>
        <w:adjustRightInd w:val="0"/>
        <w:jc w:val="center"/>
        <w:rPr>
          <w:rFonts w:ascii="Times New Roman" w:hAnsi="Times New Roman" w:cs="Times New Roman"/>
          <w:b/>
          <w:sz w:val="24"/>
          <w:szCs w:val="24"/>
        </w:rPr>
      </w:pPr>
    </w:p>
    <w:p w:rsidR="004538DB" w:rsidRPr="004538DB" w:rsidRDefault="004538DB" w:rsidP="004538DB">
      <w:pPr>
        <w:adjustRightInd w:val="0"/>
        <w:jc w:val="center"/>
        <w:rPr>
          <w:rFonts w:ascii="Times New Roman" w:hAnsi="Times New Roman" w:cs="Times New Roman"/>
          <w:b/>
          <w:bCs/>
          <w:sz w:val="28"/>
          <w:szCs w:val="28"/>
        </w:rPr>
      </w:pPr>
    </w:p>
    <w:p w:rsidR="004538DB" w:rsidRPr="004538DB" w:rsidRDefault="004538DB" w:rsidP="004538DB">
      <w:pPr>
        <w:adjustRightInd w:val="0"/>
        <w:jc w:val="both"/>
        <w:rPr>
          <w:rFonts w:ascii="Times New Roman" w:hAnsi="Times New Roman" w:cs="Times New Roman"/>
          <w:b/>
          <w:sz w:val="28"/>
          <w:szCs w:val="28"/>
        </w:rPr>
      </w:pPr>
      <w:r w:rsidRPr="004538DB">
        <w:rPr>
          <w:rFonts w:ascii="Times New Roman" w:hAnsi="Times New Roman" w:cs="Times New Roman"/>
          <w:sz w:val="28"/>
          <w:szCs w:val="28"/>
        </w:rPr>
        <w:t xml:space="preserve">   </w:t>
      </w:r>
      <w:r w:rsidRPr="004538DB">
        <w:rPr>
          <w:rFonts w:ascii="Times New Roman" w:hAnsi="Times New Roman" w:cs="Times New Roman"/>
          <w:sz w:val="28"/>
          <w:szCs w:val="28"/>
        </w:rPr>
        <w:tab/>
        <w:t xml:space="preserve">В соответствии со статьей 179 Бюджетного кодекса Российской Федерации Администрация Темниковского муниципального района п о с т а н о в л я е т:                                                   </w:t>
      </w:r>
    </w:p>
    <w:p w:rsidR="004538DB" w:rsidRPr="004538DB" w:rsidRDefault="004538DB" w:rsidP="004538DB">
      <w:pPr>
        <w:widowControl/>
        <w:tabs>
          <w:tab w:val="left" w:pos="142"/>
          <w:tab w:val="left" w:pos="1276"/>
        </w:tabs>
        <w:autoSpaceDE/>
        <w:autoSpaceDN/>
        <w:jc w:val="both"/>
        <w:rPr>
          <w:rFonts w:ascii="Times New Roman" w:hAnsi="Times New Roman" w:cs="Times New Roman"/>
          <w:sz w:val="28"/>
          <w:szCs w:val="28"/>
        </w:rPr>
      </w:pPr>
      <w:r w:rsidRPr="004538DB">
        <w:rPr>
          <w:rFonts w:ascii="Times New Roman" w:hAnsi="Times New Roman" w:cs="Times New Roman"/>
          <w:sz w:val="28"/>
          <w:szCs w:val="28"/>
        </w:rPr>
        <w:t xml:space="preserve">          1.  Утвердить прилагаемый перечень муниципальных программ, предлагаемых к реализации с 2025 года на территории Темниковского муниципального района Республики Мордовия. </w:t>
      </w:r>
    </w:p>
    <w:p w:rsidR="004538DB" w:rsidRPr="004538DB" w:rsidRDefault="004538DB" w:rsidP="006E4994">
      <w:pPr>
        <w:widowControl/>
        <w:numPr>
          <w:ilvl w:val="0"/>
          <w:numId w:val="37"/>
        </w:numPr>
        <w:tabs>
          <w:tab w:val="left" w:pos="567"/>
        </w:tabs>
        <w:autoSpaceDE/>
        <w:autoSpaceDN/>
        <w:adjustRightInd w:val="0"/>
        <w:ind w:left="0" w:firstLine="709"/>
        <w:jc w:val="both"/>
        <w:outlineLvl w:val="0"/>
        <w:rPr>
          <w:rFonts w:ascii="Times New Roman" w:hAnsi="Times New Roman" w:cs="Times New Roman"/>
          <w:bCs/>
          <w:sz w:val="28"/>
          <w:szCs w:val="28"/>
        </w:rPr>
      </w:pPr>
      <w:r w:rsidRPr="004538DB">
        <w:rPr>
          <w:rFonts w:ascii="Times New Roman" w:hAnsi="Times New Roman" w:cs="Times New Roman"/>
          <w:sz w:val="28"/>
          <w:szCs w:val="28"/>
        </w:rPr>
        <w:t>Контроль за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Шачанину.</w:t>
      </w:r>
    </w:p>
    <w:p w:rsidR="004538DB" w:rsidRPr="004538DB" w:rsidRDefault="004538DB" w:rsidP="004538DB">
      <w:pPr>
        <w:numPr>
          <w:ilvl w:val="0"/>
          <w:numId w:val="37"/>
        </w:numPr>
        <w:tabs>
          <w:tab w:val="left" w:pos="709"/>
        </w:tabs>
        <w:adjustRightInd w:val="0"/>
        <w:ind w:left="0" w:firstLine="851"/>
        <w:jc w:val="both"/>
        <w:rPr>
          <w:rFonts w:ascii="Times New Roman" w:hAnsi="Times New Roman" w:cs="Times New Roman"/>
          <w:sz w:val="28"/>
          <w:szCs w:val="28"/>
        </w:rPr>
      </w:pPr>
      <w:r w:rsidRPr="004538DB">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rsidR="004538DB" w:rsidRPr="004538DB" w:rsidRDefault="004538DB" w:rsidP="004538DB">
      <w:pPr>
        <w:widowControl/>
        <w:autoSpaceDE/>
        <w:autoSpaceDN/>
        <w:spacing w:line="360" w:lineRule="auto"/>
        <w:jc w:val="both"/>
        <w:outlineLvl w:val="0"/>
        <w:rPr>
          <w:rFonts w:ascii="Times New Roman" w:hAnsi="Times New Roman" w:cs="Times New Roman"/>
          <w:sz w:val="28"/>
          <w:szCs w:val="28"/>
        </w:rPr>
      </w:pPr>
    </w:p>
    <w:p w:rsidR="004538DB" w:rsidRPr="004538DB" w:rsidRDefault="004538DB" w:rsidP="004538DB">
      <w:pPr>
        <w:widowControl/>
        <w:autoSpaceDE/>
        <w:autoSpaceDN/>
        <w:spacing w:line="360" w:lineRule="auto"/>
        <w:jc w:val="both"/>
        <w:outlineLvl w:val="0"/>
        <w:rPr>
          <w:rFonts w:ascii="Times New Roman" w:hAnsi="Times New Roman" w:cs="Times New Roman"/>
          <w:sz w:val="28"/>
          <w:szCs w:val="28"/>
        </w:rPr>
      </w:pPr>
    </w:p>
    <w:p w:rsidR="004538DB" w:rsidRPr="004538DB" w:rsidRDefault="004538DB" w:rsidP="004538DB">
      <w:pPr>
        <w:widowControl/>
        <w:autoSpaceDE/>
        <w:autoSpaceDN/>
        <w:spacing w:line="360" w:lineRule="auto"/>
        <w:jc w:val="both"/>
        <w:outlineLvl w:val="0"/>
        <w:rPr>
          <w:rFonts w:ascii="Times New Roman" w:hAnsi="Times New Roman" w:cs="Times New Roman"/>
          <w:bCs/>
          <w:sz w:val="28"/>
          <w:szCs w:val="28"/>
        </w:rPr>
      </w:pPr>
    </w:p>
    <w:p w:rsidR="004538DB" w:rsidRPr="004538DB" w:rsidRDefault="004538DB" w:rsidP="004538DB">
      <w:pPr>
        <w:adjustRightInd w:val="0"/>
        <w:outlineLvl w:val="0"/>
        <w:rPr>
          <w:rFonts w:ascii="Times New Roman" w:hAnsi="Times New Roman" w:cs="Times New Roman"/>
          <w:bCs/>
          <w:sz w:val="28"/>
          <w:szCs w:val="28"/>
        </w:rPr>
      </w:pPr>
      <w:r w:rsidRPr="004538DB">
        <w:rPr>
          <w:rFonts w:ascii="Times New Roman" w:hAnsi="Times New Roman" w:cs="Times New Roman"/>
          <w:bCs/>
          <w:sz w:val="28"/>
          <w:szCs w:val="28"/>
        </w:rPr>
        <w:t>Глава Темниковского</w:t>
      </w:r>
      <w:r w:rsidRPr="004538DB">
        <w:rPr>
          <w:rFonts w:ascii="Times New Roman" w:hAnsi="Times New Roman" w:cs="Times New Roman"/>
          <w:sz w:val="28"/>
          <w:szCs w:val="28"/>
        </w:rPr>
        <w:t xml:space="preserve"> </w:t>
      </w:r>
    </w:p>
    <w:p w:rsidR="004538DB" w:rsidRPr="004538DB" w:rsidRDefault="004538DB" w:rsidP="004538DB">
      <w:pPr>
        <w:adjustRightInd w:val="0"/>
        <w:rPr>
          <w:rFonts w:ascii="Times New Roman" w:hAnsi="Times New Roman" w:cs="Times New Roman"/>
          <w:sz w:val="28"/>
          <w:szCs w:val="28"/>
        </w:rPr>
      </w:pPr>
      <w:r w:rsidRPr="004538DB">
        <w:rPr>
          <w:rFonts w:ascii="Times New Roman" w:hAnsi="Times New Roman" w:cs="Times New Roman"/>
          <w:sz w:val="28"/>
          <w:szCs w:val="28"/>
        </w:rPr>
        <w:t>муниципального района</w:t>
      </w:r>
      <w:r w:rsidRPr="004538DB">
        <w:rPr>
          <w:rFonts w:ascii="Times New Roman" w:hAnsi="Times New Roman" w:cs="Times New Roman"/>
          <w:sz w:val="28"/>
          <w:szCs w:val="28"/>
        </w:rPr>
        <w:tab/>
        <w:t xml:space="preserve">                              </w:t>
      </w:r>
      <w:r w:rsidRPr="004538DB">
        <w:rPr>
          <w:rFonts w:ascii="Times New Roman" w:hAnsi="Times New Roman" w:cs="Times New Roman"/>
          <w:sz w:val="28"/>
          <w:szCs w:val="28"/>
        </w:rPr>
        <w:tab/>
        <w:t xml:space="preserve">                                       О.Н. Родайкин  </w:t>
      </w:r>
    </w:p>
    <w:p w:rsidR="004538DB" w:rsidRPr="004538DB" w:rsidRDefault="004538DB" w:rsidP="004538DB">
      <w:pPr>
        <w:adjustRightInd w:val="0"/>
        <w:rPr>
          <w:rFonts w:ascii="Times New Roman" w:hAnsi="Times New Roman" w:cs="Times New Roman"/>
          <w:sz w:val="28"/>
          <w:szCs w:val="28"/>
        </w:rPr>
      </w:pPr>
    </w:p>
    <w:p w:rsidR="004538DB" w:rsidRPr="004538DB" w:rsidRDefault="004538DB" w:rsidP="004538DB">
      <w:pPr>
        <w:adjustRightInd w:val="0"/>
        <w:rPr>
          <w:rFonts w:ascii="Times New Roman" w:hAnsi="Times New Roman" w:cs="Times New Roman"/>
          <w:sz w:val="28"/>
          <w:szCs w:val="28"/>
        </w:rPr>
      </w:pPr>
    </w:p>
    <w:p w:rsidR="004538DB" w:rsidRPr="004538DB" w:rsidRDefault="004538DB" w:rsidP="004538DB">
      <w:pPr>
        <w:adjustRightInd w:val="0"/>
        <w:rPr>
          <w:rFonts w:ascii="Times New Roman" w:hAnsi="Times New Roman" w:cs="Times New Roman"/>
          <w:sz w:val="28"/>
          <w:szCs w:val="28"/>
        </w:rPr>
      </w:pPr>
    </w:p>
    <w:p w:rsidR="004538DB" w:rsidRPr="004538DB" w:rsidRDefault="004538DB" w:rsidP="004538DB">
      <w:pPr>
        <w:adjustRightInd w:val="0"/>
        <w:rPr>
          <w:rFonts w:ascii="Times New Roman" w:hAnsi="Times New Roman" w:cs="Times New Roman"/>
          <w:sz w:val="28"/>
          <w:szCs w:val="28"/>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t xml:space="preserve">                                            </w:t>
      </w:r>
    </w:p>
    <w:p w:rsidR="004538DB" w:rsidRPr="004538DB" w:rsidRDefault="004538DB" w:rsidP="00C150F3">
      <w:pPr>
        <w:tabs>
          <w:tab w:val="left" w:pos="5954"/>
          <w:tab w:val="left" w:pos="6096"/>
        </w:tabs>
        <w:adjustRightInd w:val="0"/>
        <w:ind w:firstLine="698"/>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lastRenderedPageBreak/>
        <w:t xml:space="preserve">                                </w:t>
      </w: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t xml:space="preserve">                               </w:t>
      </w:r>
    </w:p>
    <w:p w:rsidR="004538DB" w:rsidRPr="004538DB" w:rsidRDefault="004538DB" w:rsidP="004538DB">
      <w:pPr>
        <w:tabs>
          <w:tab w:val="left" w:pos="5954"/>
          <w:tab w:val="left" w:pos="6096"/>
        </w:tabs>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t xml:space="preserve">                               Приложение </w:t>
      </w:r>
    </w:p>
    <w:p w:rsidR="004538DB" w:rsidRPr="004538DB" w:rsidRDefault="004538DB" w:rsidP="004538DB">
      <w:pPr>
        <w:adjustRightInd w:val="0"/>
        <w:ind w:firstLine="698"/>
        <w:jc w:val="center"/>
        <w:rPr>
          <w:rFonts w:ascii="Times New Roman" w:hAnsi="Times New Roman" w:cs="Times New Roman"/>
          <w:b/>
          <w:sz w:val="24"/>
          <w:szCs w:val="24"/>
        </w:rPr>
      </w:pPr>
      <w:r w:rsidRPr="004538DB">
        <w:rPr>
          <w:rFonts w:ascii="Times New Roman" w:hAnsi="Times New Roman" w:cs="Times New Roman"/>
          <w:color w:val="000080"/>
          <w:sz w:val="24"/>
          <w:szCs w:val="24"/>
        </w:rPr>
        <w:t xml:space="preserve">                              Утверждено</w:t>
      </w:r>
    </w:p>
    <w:p w:rsidR="004538DB" w:rsidRPr="004538DB" w:rsidRDefault="004538DB" w:rsidP="004538DB">
      <w:pPr>
        <w:tabs>
          <w:tab w:val="left" w:pos="6096"/>
        </w:tabs>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t xml:space="preserve">                                                                  постановлением Администрации </w:t>
      </w:r>
    </w:p>
    <w:p w:rsidR="004538DB" w:rsidRPr="004538DB" w:rsidRDefault="004538DB" w:rsidP="004538DB">
      <w:pPr>
        <w:adjustRightInd w:val="0"/>
        <w:ind w:firstLine="698"/>
        <w:jc w:val="center"/>
        <w:rPr>
          <w:rFonts w:ascii="Times New Roman" w:hAnsi="Times New Roman" w:cs="Times New Roman"/>
          <w:color w:val="000080"/>
          <w:sz w:val="24"/>
          <w:szCs w:val="24"/>
        </w:rPr>
      </w:pPr>
      <w:r w:rsidRPr="004538DB">
        <w:rPr>
          <w:rFonts w:ascii="Times New Roman" w:hAnsi="Times New Roman" w:cs="Times New Roman"/>
          <w:color w:val="000080"/>
          <w:sz w:val="24"/>
          <w:szCs w:val="24"/>
        </w:rPr>
        <w:t xml:space="preserve">                                                                               Темниковского муниципального района</w:t>
      </w:r>
    </w:p>
    <w:p w:rsidR="004538DB" w:rsidRPr="004538DB" w:rsidRDefault="004538DB" w:rsidP="004538DB">
      <w:pPr>
        <w:adjustRightInd w:val="0"/>
        <w:ind w:firstLine="698"/>
        <w:jc w:val="center"/>
        <w:rPr>
          <w:rFonts w:ascii="Times New Roman" w:hAnsi="Times New Roman" w:cs="Times New Roman"/>
          <w:b/>
          <w:sz w:val="24"/>
          <w:szCs w:val="24"/>
        </w:rPr>
      </w:pPr>
      <w:r w:rsidRPr="004538DB">
        <w:rPr>
          <w:rFonts w:ascii="Times New Roman" w:hAnsi="Times New Roman" w:cs="Times New Roman"/>
          <w:color w:val="000080"/>
          <w:sz w:val="24"/>
          <w:szCs w:val="24"/>
        </w:rPr>
        <w:t xml:space="preserve">                                                          от 07 августа 2024 г. № 342</w:t>
      </w:r>
    </w:p>
    <w:p w:rsidR="004538DB" w:rsidRPr="004538DB" w:rsidRDefault="004538DB" w:rsidP="004538DB">
      <w:pPr>
        <w:adjustRightInd w:val="0"/>
        <w:rPr>
          <w:rFonts w:ascii="Times New Roman" w:hAnsi="Times New Roman" w:cs="Times New Roman"/>
          <w:sz w:val="20"/>
          <w:szCs w:val="20"/>
        </w:rPr>
      </w:pPr>
    </w:p>
    <w:p w:rsidR="004538DB" w:rsidRPr="004538DB" w:rsidRDefault="004538DB" w:rsidP="004538DB">
      <w:pPr>
        <w:adjustRightInd w:val="0"/>
        <w:jc w:val="both"/>
        <w:rPr>
          <w:rFonts w:ascii="Times New Roman" w:hAnsi="Times New Roman" w:cs="Times New Roman"/>
          <w:sz w:val="20"/>
          <w:szCs w:val="20"/>
        </w:rPr>
      </w:pPr>
    </w:p>
    <w:p w:rsidR="004538DB" w:rsidRPr="004538DB" w:rsidRDefault="004538DB" w:rsidP="004538DB">
      <w:pPr>
        <w:widowControl/>
        <w:adjustRightInd w:val="0"/>
        <w:jc w:val="center"/>
        <w:outlineLvl w:val="0"/>
        <w:rPr>
          <w:rFonts w:ascii="Times New Roman" w:hAnsi="Times New Roman" w:cs="Times New Roman"/>
          <w:b/>
          <w:sz w:val="28"/>
          <w:szCs w:val="28"/>
        </w:rPr>
      </w:pPr>
      <w:r w:rsidRPr="004538DB">
        <w:rPr>
          <w:rFonts w:ascii="Times New Roman" w:hAnsi="Times New Roman" w:cs="Times New Roman"/>
          <w:b/>
          <w:sz w:val="28"/>
          <w:szCs w:val="28"/>
        </w:rPr>
        <w:t>Перечень</w:t>
      </w:r>
      <w:r w:rsidRPr="004538DB">
        <w:rPr>
          <w:rFonts w:ascii="Times New Roman" w:hAnsi="Times New Roman" w:cs="Times New Roman"/>
          <w:b/>
          <w:sz w:val="28"/>
          <w:szCs w:val="28"/>
        </w:rPr>
        <w:br/>
        <w:t>муниципальных программ предлагаемых к реализации с 2025 года</w:t>
      </w:r>
    </w:p>
    <w:p w:rsidR="004538DB" w:rsidRPr="004538DB" w:rsidRDefault="004538DB" w:rsidP="004538DB">
      <w:pPr>
        <w:tabs>
          <w:tab w:val="left" w:pos="5954"/>
          <w:tab w:val="left" w:pos="6096"/>
        </w:tabs>
        <w:adjustRightInd w:val="0"/>
        <w:ind w:firstLine="698"/>
        <w:jc w:val="center"/>
        <w:rPr>
          <w:rFonts w:ascii="Times New Roman" w:hAnsi="Times New Roman" w:cs="Times New Roman"/>
          <w:b/>
          <w:sz w:val="28"/>
          <w:szCs w:val="28"/>
        </w:rPr>
      </w:pPr>
      <w:r w:rsidRPr="004538DB">
        <w:rPr>
          <w:rFonts w:ascii="Times New Roman" w:hAnsi="Times New Roman" w:cs="Times New Roman"/>
          <w:b/>
          <w:sz w:val="28"/>
          <w:szCs w:val="28"/>
        </w:rPr>
        <w:t>на территории Темниковского муниципального района</w:t>
      </w:r>
      <w:bookmarkStart w:id="19" w:name="sub_1000"/>
      <w:r w:rsidRPr="004538DB">
        <w:rPr>
          <w:rFonts w:ascii="Times New Roman" w:hAnsi="Times New Roman" w:cs="Times New Roman"/>
          <w:b/>
          <w:sz w:val="28"/>
          <w:szCs w:val="28"/>
        </w:rPr>
        <w:t xml:space="preserve"> </w:t>
      </w:r>
    </w:p>
    <w:p w:rsidR="004538DB" w:rsidRPr="004538DB" w:rsidRDefault="004538DB" w:rsidP="004538DB">
      <w:pPr>
        <w:tabs>
          <w:tab w:val="left" w:pos="5954"/>
          <w:tab w:val="left" w:pos="6096"/>
        </w:tabs>
        <w:adjustRightInd w:val="0"/>
        <w:ind w:firstLine="698"/>
        <w:jc w:val="center"/>
        <w:rPr>
          <w:rFonts w:ascii="Times New Roman" w:hAnsi="Times New Roman" w:cs="Times New Roman"/>
          <w:b/>
          <w:sz w:val="28"/>
          <w:szCs w:val="28"/>
        </w:rPr>
      </w:pPr>
      <w:r w:rsidRPr="004538DB">
        <w:rPr>
          <w:rFonts w:ascii="Times New Roman" w:hAnsi="Times New Roman" w:cs="Times New Roman"/>
          <w:b/>
          <w:sz w:val="28"/>
          <w:szCs w:val="28"/>
        </w:rPr>
        <w:t>Республики Мордовия</w:t>
      </w:r>
      <w:r w:rsidRPr="004538DB">
        <w:rPr>
          <w:rFonts w:ascii="Times New Roman" w:hAnsi="Times New Roman" w:cs="Times New Roman"/>
          <w:color w:val="000080"/>
          <w:sz w:val="20"/>
          <w:szCs w:val="20"/>
        </w:rPr>
        <w:t xml:space="preserve">                                    </w:t>
      </w:r>
      <w:bookmarkEnd w:id="19"/>
    </w:p>
    <w:p w:rsidR="004538DB" w:rsidRPr="004538DB" w:rsidRDefault="004538DB" w:rsidP="004538DB">
      <w:pPr>
        <w:adjustRightInd w:val="0"/>
        <w:jc w:val="center"/>
        <w:rPr>
          <w:rFonts w:ascii="Times New Roman" w:hAnsi="Times New Roman" w:cs="Times New Roman"/>
          <w:b/>
          <w:sz w:val="24"/>
          <w:szCs w:val="24"/>
        </w:rPr>
      </w:pPr>
    </w:p>
    <w:p w:rsidR="004538DB" w:rsidRPr="004538DB" w:rsidRDefault="004538DB" w:rsidP="004538DB">
      <w:pPr>
        <w:adjustRightInd w:val="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583"/>
        <w:gridCol w:w="2646"/>
        <w:gridCol w:w="3441"/>
      </w:tblGrid>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w:t>
            </w:r>
          </w:p>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 п/п</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Наименование </w:t>
            </w:r>
          </w:p>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муниципальной программы</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Ответственный исполнитель</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Основные направления реализации муниципальной программы</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color w:val="000000"/>
                <w:sz w:val="24"/>
                <w:szCs w:val="24"/>
              </w:rPr>
            </w:pPr>
            <w:r w:rsidRPr="004538DB">
              <w:rPr>
                <w:rFonts w:ascii="Times New Roman" w:hAnsi="Times New Roman" w:cs="Times New Roman"/>
                <w:sz w:val="24"/>
                <w:szCs w:val="24"/>
              </w:rPr>
              <w:t>Комплексное  развитие сельских территорий  на 2020-2030 годы</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ind w:right="33"/>
              <w:rPr>
                <w:rFonts w:ascii="Times New Roman" w:hAnsi="Times New Roman" w:cs="Times New Roman"/>
                <w:sz w:val="24"/>
                <w:szCs w:val="24"/>
              </w:rPr>
            </w:pPr>
            <w:r w:rsidRPr="004538DB">
              <w:rPr>
                <w:rFonts w:ascii="Times New Roman" w:hAnsi="Times New Roman" w:cs="Times New Roman"/>
                <w:sz w:val="24"/>
                <w:szCs w:val="24"/>
              </w:rPr>
              <w:t>Лисин А.С.–начальник управления по работе с отраслями АПК и ЛПХ граждан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widowControl/>
              <w:shd w:val="clear" w:color="auto" w:fill="FFFFFF"/>
              <w:autoSpaceDE/>
              <w:autoSpaceDN/>
              <w:contextualSpacing/>
              <w:jc w:val="both"/>
              <w:rPr>
                <w:rFonts w:ascii="Times New Roman" w:hAnsi="Times New Roman" w:cs="Times New Roman"/>
                <w:sz w:val="24"/>
                <w:szCs w:val="24"/>
              </w:rPr>
            </w:pPr>
            <w:r w:rsidRPr="004538DB">
              <w:rPr>
                <w:rFonts w:ascii="Times New Roman" w:hAnsi="Times New Roman" w:cs="Times New Roman"/>
                <w:sz w:val="24"/>
                <w:szCs w:val="24"/>
              </w:rPr>
              <w:t>Социальное и инфраструктурное развитие сельских территорий, решение которых должно качественно изменить жизнь сельских жителей, приблизить условия проживания в сельской местности к уровню городов.</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w:t>
            </w:r>
          </w:p>
        </w:tc>
        <w:tc>
          <w:tcPr>
            <w:tcW w:w="358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iCs/>
                <w:sz w:val="24"/>
                <w:szCs w:val="24"/>
              </w:rPr>
            </w:pPr>
            <w:r w:rsidRPr="004538DB">
              <w:rPr>
                <w:rFonts w:ascii="Times New Roman" w:hAnsi="Times New Roman" w:cs="Times New Roman"/>
                <w:sz w:val="24"/>
                <w:szCs w:val="24"/>
              </w:rPr>
              <w:t xml:space="preserve">Развитие сферы культуры Темниковского  муниципального района Республики Мордовия </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директор  МБУ «Центр культуры»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Комплексное развитие и реализация культурного потенциала, повышение качества и разнообразия услуг, предоставляемых в сфере культуры, укрепление и развитие материально-технической базы, обновление и модернизация специального оборудования.</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3.</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сельского хозяйства и регулирования рынков сельскохозяйственной продукции, сырья и продовольствия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ind w:right="33"/>
              <w:rPr>
                <w:rFonts w:ascii="Times New Roman" w:hAnsi="Times New Roman" w:cs="Times New Roman"/>
                <w:sz w:val="24"/>
                <w:szCs w:val="24"/>
              </w:rPr>
            </w:pPr>
            <w:r w:rsidRPr="004538DB">
              <w:rPr>
                <w:rFonts w:ascii="Times New Roman" w:hAnsi="Times New Roman" w:cs="Times New Roman"/>
                <w:sz w:val="24"/>
                <w:szCs w:val="24"/>
              </w:rPr>
              <w:t>Лисин А.С.–начальник управления по работе с отраслями АПК и ЛПХ граждан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 xml:space="preserve">Обеспечение роста объемов производства основных видов продукции, производимой предприятиями агропромышленного комплекса района, повышение конкурентоспособности сельскохозяйственной продукции, производимой районными сельхотоваропроизводителями, повышение финансовой устойчивости предприятий агропромышленного комплекса. </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4.</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Развитие и поддержка </w:t>
            </w:r>
            <w:r w:rsidRPr="004538DB">
              <w:rPr>
                <w:rFonts w:ascii="Times New Roman" w:hAnsi="Times New Roman" w:cs="Times New Roman"/>
                <w:sz w:val="24"/>
                <w:szCs w:val="24"/>
              </w:rPr>
              <w:lastRenderedPageBreak/>
              <w:t>субъектов малого и среднего пред-предпринимательства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lastRenderedPageBreak/>
              <w:t xml:space="preserve">Шачанина И.В.- </w:t>
            </w:r>
            <w:r w:rsidRPr="004538DB">
              <w:rPr>
                <w:rFonts w:ascii="Times New Roman" w:hAnsi="Times New Roman" w:cs="Times New Roman"/>
                <w:sz w:val="24"/>
                <w:szCs w:val="24"/>
              </w:rPr>
              <w:lastRenderedPageBreak/>
              <w:t>заместитель главы  - начальник управления по экономике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lastRenderedPageBreak/>
              <w:t xml:space="preserve">Содействие развитию малого и </w:t>
            </w:r>
            <w:r w:rsidRPr="004538DB">
              <w:rPr>
                <w:rFonts w:ascii="Times New Roman" w:hAnsi="Times New Roman" w:cs="Times New Roman"/>
                <w:sz w:val="24"/>
                <w:szCs w:val="24"/>
              </w:rPr>
              <w:lastRenderedPageBreak/>
              <w:t xml:space="preserve">среднего предпринимательства на территории района, направленное на обеспечение занятости населения и развитие самозанятости, формирование благоприятных условий для развития малого предпринимательства. </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5.</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Повышение эффективности управления муниципальными финансами в Темниковском муниципальном районе Республики Мордовия </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Вантяева Н.П. -заместитель главы начальник финансового управления</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Проведение эффективной государственной политики в области управления муниципальными финансами. Совершенствование бюджетных прогнозов, развитие системы бюджетного планирования. Наращивание доходного потенциала, оптимизация расходов. Повышение эффективности и качества предоставления муниципальных услуг. Формирование, ведение и развитие общедоступных информационных ресурсов.</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6.</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Доступная среда </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Булгакова Г.В.-  заместитель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 xml:space="preserve">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Темниковском муниципальном районе. </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7.</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образования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Булгакова Г.В.-  заместителя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 xml:space="preserve">Удовлетворение потребности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8.</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муниципальной службы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Полшкова И.В.-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sz w:val="24"/>
                <w:szCs w:val="24"/>
              </w:rPr>
              <w:t>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lastRenderedPageBreak/>
              <w:t>9.</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Энергосбережение и повышение энергетической эффективности на территории Темниковского муниципального района </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Снижение потерь при производстве, передаче и потребления тепловой и электрической энергии путем модернизации объектов с переходом к применению инновационных технологий и оборудования.</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10.</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Развитие физической культуры и спорта в Темниковском муниципальном районе Республики Мордовия </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Шачанина И.В.- заместитель главы  - начальник управления по экономике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 xml:space="preserve">Создание благоприятных условий для дальнейшего развития физической культуры и массового спорта в </w:t>
            </w:r>
            <w:r w:rsidRPr="004538DB">
              <w:rPr>
                <w:rFonts w:ascii="Times New Roman CYR" w:hAnsi="Times New Roman CYR" w:cs="Times New Roman CYR"/>
                <w:sz w:val="24"/>
                <w:szCs w:val="24"/>
              </w:rPr>
              <w:t>Темниковском муниципальном районе</w:t>
            </w:r>
            <w:r w:rsidRPr="004538DB">
              <w:rPr>
                <w:rFonts w:ascii="Times New Roman" w:hAnsi="Times New Roman" w:cs="Times New Roman"/>
                <w:sz w:val="24"/>
                <w:szCs w:val="24"/>
              </w:rPr>
              <w:t xml:space="preserve"> РМ и привлечение различных слоев населения  к систематическим занятиям физической культурой и спортом. </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11.</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tabs>
                <w:tab w:val="left" w:pos="-1800"/>
                <w:tab w:val="left" w:pos="0"/>
                <w:tab w:val="left" w:pos="6713"/>
                <w:tab w:val="left" w:pos="7672"/>
                <w:tab w:val="left" w:pos="8631"/>
                <w:tab w:val="left" w:pos="10560"/>
              </w:tabs>
              <w:autoSpaceDE/>
              <w:autoSpaceDN/>
              <w:rPr>
                <w:rFonts w:ascii="Times New Roman" w:hAnsi="Times New Roman" w:cs="Times New Roman"/>
                <w:sz w:val="24"/>
                <w:szCs w:val="24"/>
              </w:rPr>
            </w:pPr>
            <w:r w:rsidRPr="004538DB">
              <w:rPr>
                <w:rFonts w:ascii="Times New Roman" w:hAnsi="Times New Roman" w:cs="Times New Roman"/>
                <w:sz w:val="24"/>
                <w:szCs w:val="24"/>
              </w:rPr>
              <w:t>Цифровая трансформация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Смолякова Я.Е.- начальник отдела информатизации Администрации Темниковского муниципального района </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для населения Темниковского муниципального района Республики Мордовия.</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12.</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Повышение безопасности дорожного движения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Сокращение количества дорожно-транспортных происшествий, а также сокращение количества лиц, погибающих в результате дорожно-транспортных происшествий.</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13.</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i/>
                <w:iCs/>
                <w:sz w:val="24"/>
                <w:szCs w:val="24"/>
              </w:rPr>
            </w:pPr>
            <w:r w:rsidRPr="004538DB">
              <w:rPr>
                <w:rFonts w:ascii="Times New Roman" w:hAnsi="Times New Roman" w:cs="Times New Roman"/>
                <w:sz w:val="24"/>
                <w:szCs w:val="24"/>
              </w:rPr>
              <w:t xml:space="preserve">Профилактика правонарушений и борьба с преступностью в Темниковском муниципальном районе Республики Мордовия  </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Булгакова Г.В.-  заместителя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Совершенствование межведомственного сотрудничества в области борьбы с проявлениями терроризма, профилактики правонарушений.</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14.</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color w:val="000000"/>
                <w:sz w:val="24"/>
                <w:szCs w:val="24"/>
              </w:rPr>
            </w:pPr>
            <w:r w:rsidRPr="004538DB">
              <w:rPr>
                <w:rFonts w:ascii="Times New Roman" w:hAnsi="Times New Roman" w:cs="Times New Roman"/>
                <w:color w:val="000000"/>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на </w:t>
            </w:r>
            <w:r w:rsidRPr="004538DB">
              <w:rPr>
                <w:rFonts w:ascii="Times New Roman" w:hAnsi="Times New Roman" w:cs="Times New Roman"/>
                <w:color w:val="000000"/>
                <w:sz w:val="24"/>
                <w:szCs w:val="24"/>
              </w:rPr>
              <w:lastRenderedPageBreak/>
              <w:t xml:space="preserve">территории Темниковского муниципального района Республики Мордовия </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lastRenderedPageBreak/>
              <w:t xml:space="preserve">Симцов А.В.    –заместитель главы-начальник управления  по вопросам строительства и ЖКХ </w:t>
            </w:r>
            <w:r w:rsidRPr="004538DB">
              <w:rPr>
                <w:rFonts w:ascii="Times New Roman" w:hAnsi="Times New Roman" w:cs="Times New Roman"/>
                <w:sz w:val="24"/>
                <w:szCs w:val="24"/>
              </w:rPr>
              <w:lastRenderedPageBreak/>
              <w:t xml:space="preserve">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tabs>
                <w:tab w:val="left" w:pos="4375"/>
              </w:tabs>
              <w:adjustRightInd w:val="0"/>
              <w:jc w:val="both"/>
              <w:rPr>
                <w:rFonts w:ascii="Times New Roman" w:hAnsi="Times New Roman" w:cs="Times New Roman"/>
                <w:sz w:val="24"/>
                <w:szCs w:val="24"/>
              </w:rPr>
            </w:pPr>
            <w:r w:rsidRPr="004538DB">
              <w:rPr>
                <w:rFonts w:ascii="Times New Roman" w:hAnsi="Times New Roman" w:cs="Times New Roman"/>
                <w:color w:val="000000"/>
                <w:sz w:val="24"/>
                <w:szCs w:val="24"/>
              </w:rPr>
              <w:lastRenderedPageBreak/>
              <w:t xml:space="preserve">Повышение защищенности населения и территорий Темниковского муниципального района от затоплений и разрушений, </w:t>
            </w:r>
            <w:r w:rsidRPr="004538DB">
              <w:rPr>
                <w:rFonts w:ascii="Times New Roman" w:hAnsi="Times New Roman" w:cs="Times New Roman"/>
                <w:color w:val="000000"/>
                <w:sz w:val="24"/>
                <w:szCs w:val="24"/>
              </w:rPr>
              <w:lastRenderedPageBreak/>
              <w:t>возникающих при прохождении паводков, пожаров, оползневых процессов и других чрезвычайных ситуаций.</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15.</w:t>
            </w:r>
          </w:p>
        </w:tc>
        <w:tc>
          <w:tcPr>
            <w:tcW w:w="358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bCs/>
                <w:sz w:val="24"/>
                <w:szCs w:val="24"/>
              </w:rPr>
              <w:t>Противодействие экстремизму и профилактика терроризма на территории Темниковского муниципального района Республики Мордовия</w:t>
            </w:r>
          </w:p>
          <w:p w:rsidR="004538DB" w:rsidRPr="004538DB" w:rsidRDefault="004538DB" w:rsidP="004538DB">
            <w:pPr>
              <w:adjustRightInd w:val="0"/>
              <w:rPr>
                <w:rFonts w:ascii="Times New Roman" w:hAnsi="Times New Roman" w:cs="Times New Roman"/>
                <w:sz w:val="24"/>
                <w:szCs w:val="24"/>
              </w:rPr>
            </w:pP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Обеспечение защиты личности и общества от терроризма и экстремизма. Предупреждение, выявление и пресечение террористической и экстремистской деятельности и минимизация ее последствий.</w:t>
            </w:r>
          </w:p>
        </w:tc>
      </w:tr>
      <w:tr w:rsidR="004538DB" w:rsidRPr="004538DB" w:rsidTr="004538DB">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16.</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Противодействие коррупции в органах местного самоуправления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Полшкова И.В.-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b/>
                <w:bCs/>
                <w:sz w:val="24"/>
                <w:szCs w:val="24"/>
              </w:rPr>
            </w:pPr>
            <w:r w:rsidRPr="004538DB">
              <w:rPr>
                <w:rFonts w:ascii="Times New Roman" w:hAnsi="Times New Roman" w:cs="Times New Roman"/>
                <w:sz w:val="24"/>
                <w:szCs w:val="24"/>
                <w:lang w:eastAsia="en-US"/>
              </w:rP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17.</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 Управление муниципальным имуществом и земельными ресурсами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Мамаева С.Н.- начальник отдела муниципального имущества и земельных отношений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Создание условий для повышения эффективности и прозрачности управления и распоряжения муниципальным имуществом и земельными ресурсами Темниковского муниципального района.</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18.</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молодежной политики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Шачанина И.В.- заместитель главы - начальник управления по экономике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rPr>
                <w:rFonts w:ascii="Times New Roman" w:hAnsi="Times New Roman" w:cs="Times New Roman"/>
                <w:sz w:val="24"/>
                <w:szCs w:val="24"/>
              </w:rPr>
            </w:pPr>
            <w:r w:rsidRPr="004538DB">
              <w:rPr>
                <w:rFonts w:ascii="Times New Roman" w:hAnsi="Times New Roman" w:cs="Times New Roman"/>
                <w:sz w:val="24"/>
                <w:szCs w:val="24"/>
              </w:rPr>
              <w:t>Создание социально-экономических, организационных, правовых условий и гарантий социального становления и развития молодых граждан, их наиболее полной самореализации в интересах общества.</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19.</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жилищного строительства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Комплексное решение вопросов по устойчивому развитию жилищного строительства, стимулирование развития жилищного строительства в районе.</w:t>
            </w:r>
          </w:p>
          <w:p w:rsidR="004538DB" w:rsidRPr="004538DB" w:rsidRDefault="004538DB" w:rsidP="004538DB">
            <w:pPr>
              <w:widowControl/>
              <w:adjustRightInd w:val="0"/>
              <w:jc w:val="both"/>
              <w:rPr>
                <w:rFonts w:ascii="Times New Roman" w:hAnsi="Times New Roman" w:cs="Times New Roman"/>
                <w:sz w:val="24"/>
                <w:szCs w:val="24"/>
              </w:rPr>
            </w:pP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lastRenderedPageBreak/>
              <w:t>20.</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сферы туризма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Шачанина И.В.- заместитель главы  - начальник управления по экономике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Создание комфортных условий для современного туриста, а также повышение уровня комфортности для местных жителей, горожан-навигация и информационные щиты, парковки, туалеты в местах массового отдыха и на маршрутах</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21.</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Развитие дорожного хозяйства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widowControl/>
              <w:adjustRightInd w:val="0"/>
              <w:jc w:val="both"/>
              <w:rPr>
                <w:rFonts w:ascii="Times New Roman" w:hAnsi="Times New Roman" w:cs="Times New Roman"/>
                <w:sz w:val="24"/>
                <w:szCs w:val="24"/>
              </w:rPr>
            </w:pPr>
            <w:r w:rsidRPr="004538DB">
              <w:rPr>
                <w:rFonts w:ascii="Times New Roman" w:hAnsi="Times New Roman" w:cs="Times New Roman"/>
                <w:sz w:val="24"/>
                <w:szCs w:val="24"/>
              </w:rPr>
              <w:t>Повышение уровня благоустройства района, улучшение состояния автомобильных дорог, ее пропускной способности, безопасности дорожного движения.</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22.</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Экономическое развитие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Шачанина И.В.- заместитель главы - начальник управления по экономике Администрации Темниковского муниципального района</w:t>
            </w:r>
          </w:p>
          <w:p w:rsidR="004538DB" w:rsidRPr="004538DB" w:rsidRDefault="004538DB" w:rsidP="004538DB">
            <w:pPr>
              <w:adjustRightInd w:val="0"/>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sz w:val="24"/>
                <w:szCs w:val="24"/>
              </w:rPr>
            </w:pPr>
            <w:r w:rsidRPr="004538DB">
              <w:rPr>
                <w:rFonts w:ascii="Times New Roman" w:hAnsi="Times New Roman"/>
                <w:sz w:val="24"/>
                <w:szCs w:val="24"/>
              </w:rPr>
              <w:t>Развитие промышленности, рост объемов производства в промышленности.</w:t>
            </w:r>
          </w:p>
          <w:p w:rsidR="004538DB" w:rsidRPr="004538DB" w:rsidRDefault="004538DB" w:rsidP="004538DB">
            <w:pPr>
              <w:adjustRightInd w:val="0"/>
              <w:jc w:val="both"/>
              <w:rPr>
                <w:rFonts w:ascii="Times New Roman" w:hAnsi="Times New Roman"/>
                <w:sz w:val="24"/>
                <w:szCs w:val="24"/>
              </w:rPr>
            </w:pPr>
            <w:r w:rsidRPr="004538DB">
              <w:rPr>
                <w:rFonts w:ascii="Times New Roman" w:hAnsi="Times New Roman"/>
                <w:sz w:val="24"/>
                <w:szCs w:val="24"/>
              </w:rPr>
              <w:t>Формирование благоприятного инвестиционного климата.</w:t>
            </w:r>
          </w:p>
          <w:p w:rsidR="004538DB" w:rsidRPr="004538DB" w:rsidRDefault="004538DB" w:rsidP="004538DB">
            <w:pPr>
              <w:adjustRightInd w:val="0"/>
              <w:jc w:val="both"/>
              <w:rPr>
                <w:rFonts w:ascii="Times New Roman" w:eastAsia="Calibri" w:hAnsi="Times New Roman" w:cs="Times New Roman"/>
                <w:sz w:val="24"/>
                <w:szCs w:val="24"/>
              </w:rPr>
            </w:pPr>
            <w:r w:rsidRPr="004538DB">
              <w:rPr>
                <w:rFonts w:ascii="Times New Roman" w:eastAsia="Calibri" w:hAnsi="Times New Roman" w:cs="Times New Roman"/>
                <w:sz w:val="24"/>
                <w:szCs w:val="24"/>
              </w:rPr>
              <w:t>Создание условий для развития малого и среднего предпринимательства.</w:t>
            </w:r>
          </w:p>
          <w:p w:rsidR="004538DB" w:rsidRPr="004538DB" w:rsidRDefault="004538DB" w:rsidP="004538DB">
            <w:pPr>
              <w:adjustRightInd w:val="0"/>
              <w:jc w:val="both"/>
              <w:rPr>
                <w:rFonts w:ascii="Times New Roman" w:eastAsia="Calibri" w:hAnsi="Times New Roman" w:cs="Times New Roman"/>
                <w:sz w:val="24"/>
                <w:szCs w:val="24"/>
              </w:rPr>
            </w:pPr>
            <w:r w:rsidRPr="004538DB">
              <w:rPr>
                <w:rFonts w:ascii="Times New Roman" w:eastAsia="Calibri" w:hAnsi="Times New Roman" w:cs="Times New Roman"/>
                <w:sz w:val="24"/>
                <w:szCs w:val="24"/>
              </w:rPr>
              <w:t>Развитие конкуренции.</w:t>
            </w:r>
          </w:p>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Создание полноценной системы стратегического планирования, способствующей социально-экономическому развитию Темниковского муниципального района.</w:t>
            </w:r>
          </w:p>
        </w:tc>
      </w:tr>
      <w:tr w:rsidR="004538DB" w:rsidRPr="004538DB" w:rsidTr="004538DB">
        <w:trPr>
          <w:trHeight w:val="1936"/>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23.</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Повышение эффективности муниципального управления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Полшкова И.В.-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color w:val="000000"/>
                <w:sz w:val="24"/>
                <w:szCs w:val="24"/>
              </w:rPr>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района.</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24.</w:t>
            </w:r>
          </w:p>
        </w:tc>
        <w:tc>
          <w:tcPr>
            <w:tcW w:w="3583"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bCs/>
                <w:sz w:val="24"/>
                <w:szCs w:val="24"/>
              </w:rPr>
              <w:t>Профилактика правонарушений, алкоголизма, наркомании, токсикомании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Полшкова И.В.-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Повышение уровня защиты прав и законных интересов граждан и хозяйствующих субъектов, а также повышение эффективности системы профилактики правонарушений, алкоголизма, наркомании и токсикомании в Темниковском муниципальном районе.</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lastRenderedPageBreak/>
              <w:t>25.</w:t>
            </w:r>
          </w:p>
        </w:tc>
        <w:tc>
          <w:tcPr>
            <w:tcW w:w="358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Переселение граждан из аварийного жилищного фонда в Темниковском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bCs/>
                <w:color w:val="000000"/>
                <w:sz w:val="24"/>
                <w:szCs w:val="24"/>
              </w:rPr>
              <w:t>Ликвидация аварийного жилищного фонда, признанного до 01.01.2017 года в установленном порядке аварийным и подлежащим сносу в связи с физическим износом в процессе эксплуатации.</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26.</w:t>
            </w:r>
          </w:p>
        </w:tc>
        <w:tc>
          <w:tcPr>
            <w:tcW w:w="358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Охрана окружающей среды и повышение экологической безопасности на территории Темниковского муниципального района</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Симцов А.В.    –заместитель главы-начальник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Увеличение количества экологических мероприятий, направленных на улучшение экологического воспитания и просвещения населения, повышение уровня экологической культуры.</w:t>
            </w:r>
          </w:p>
        </w:tc>
      </w:tr>
      <w:tr w:rsidR="004538DB" w:rsidRPr="004538DB" w:rsidTr="004538DB">
        <w:trPr>
          <w:trHeight w:val="2198"/>
        </w:trPr>
        <w:tc>
          <w:tcPr>
            <w:tcW w:w="75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center"/>
              <w:rPr>
                <w:rFonts w:ascii="Times New Roman" w:hAnsi="Times New Roman" w:cs="Times New Roman"/>
                <w:sz w:val="24"/>
                <w:szCs w:val="24"/>
              </w:rPr>
            </w:pPr>
            <w:r w:rsidRPr="004538DB">
              <w:rPr>
                <w:rFonts w:ascii="Times New Roman" w:hAnsi="Times New Roman" w:cs="Times New Roman"/>
                <w:sz w:val="24"/>
                <w:szCs w:val="24"/>
              </w:rPr>
              <w:t>27.</w:t>
            </w:r>
          </w:p>
        </w:tc>
        <w:tc>
          <w:tcPr>
            <w:tcW w:w="3583"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bCs/>
                <w:sz w:val="24"/>
                <w:szCs w:val="24"/>
              </w:rPr>
              <w:t>Укрепление общественного здоровья населения Темниковского муниципального района</w:t>
            </w:r>
          </w:p>
        </w:tc>
        <w:tc>
          <w:tcPr>
            <w:tcW w:w="2646"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rPr>
                <w:rFonts w:ascii="Times New Roman" w:hAnsi="Times New Roman" w:cs="Times New Roman"/>
                <w:sz w:val="24"/>
                <w:szCs w:val="24"/>
              </w:rPr>
            </w:pPr>
            <w:r w:rsidRPr="004538DB">
              <w:rPr>
                <w:rFonts w:ascii="Times New Roman" w:hAnsi="Times New Roman" w:cs="Times New Roman"/>
                <w:sz w:val="24"/>
                <w:szCs w:val="24"/>
              </w:rPr>
              <w:t xml:space="preserve">Булгакова Г.В.- заместителя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4538DB" w:rsidRPr="004538DB" w:rsidRDefault="004538DB" w:rsidP="004538DB">
            <w:pPr>
              <w:adjustRightInd w:val="0"/>
              <w:jc w:val="both"/>
              <w:rPr>
                <w:rFonts w:ascii="Times New Roman" w:hAnsi="Times New Roman" w:cs="Times New Roman"/>
                <w:sz w:val="24"/>
                <w:szCs w:val="24"/>
              </w:rPr>
            </w:pPr>
            <w:r w:rsidRPr="004538DB">
              <w:rPr>
                <w:rFonts w:ascii="Times New Roman" w:hAnsi="Times New Roman" w:cs="Times New Roman"/>
                <w:sz w:val="24"/>
                <w:szCs w:val="24"/>
              </w:rPr>
              <w:t>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4538DB" w:rsidRPr="004538DB" w:rsidRDefault="004538DB" w:rsidP="004538DB">
            <w:pPr>
              <w:adjustRightInd w:val="0"/>
              <w:jc w:val="both"/>
              <w:rPr>
                <w:rFonts w:ascii="Times New Roman" w:hAnsi="Times New Roman" w:cs="Times New Roman"/>
                <w:sz w:val="24"/>
                <w:szCs w:val="24"/>
              </w:rPr>
            </w:pPr>
          </w:p>
        </w:tc>
      </w:tr>
    </w:tbl>
    <w:p w:rsidR="00420BB3" w:rsidRDefault="00420BB3"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538DB" w:rsidRDefault="004538DB" w:rsidP="004538DB">
      <w:pPr>
        <w:rPr>
          <w:rFonts w:ascii="Times New Roman" w:hAnsi="Times New Roman" w:cs="Times New Roman"/>
          <w:b/>
          <w:bCs/>
          <w:color w:val="000000"/>
          <w:sz w:val="28"/>
          <w:szCs w:val="28"/>
        </w:rPr>
      </w:pPr>
    </w:p>
    <w:p w:rsidR="00420BB3" w:rsidRDefault="00420BB3" w:rsidP="008F6676">
      <w:pPr>
        <w:jc w:val="center"/>
        <w:rPr>
          <w:rFonts w:ascii="Times New Roman" w:hAnsi="Times New Roman" w:cs="Times New Roman"/>
          <w:b/>
          <w:bCs/>
          <w:color w:val="000000"/>
          <w:sz w:val="28"/>
          <w:szCs w:val="28"/>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C150F3" w:rsidRDefault="00C150F3" w:rsidP="0005771B">
      <w:pPr>
        <w:suppressAutoHyphens/>
        <w:autoSpaceDN/>
        <w:jc w:val="center"/>
        <w:rPr>
          <w:rFonts w:ascii="Times New Roman" w:hAnsi="Times New Roman" w:cs="Times New Roman"/>
          <w:sz w:val="28"/>
          <w:szCs w:val="28"/>
          <w:lang w:eastAsia="ar-SA"/>
        </w:rPr>
      </w:pPr>
    </w:p>
    <w:p w:rsidR="0005771B" w:rsidRPr="0005771B" w:rsidRDefault="0005771B" w:rsidP="0005771B">
      <w:pPr>
        <w:suppressAutoHyphens/>
        <w:autoSpaceDN/>
        <w:jc w:val="center"/>
        <w:rPr>
          <w:rFonts w:ascii="Times New Roman" w:hAnsi="Times New Roman" w:cs="Times New Roman"/>
          <w:sz w:val="28"/>
          <w:szCs w:val="28"/>
          <w:lang w:eastAsia="ar-SA"/>
        </w:rPr>
      </w:pPr>
      <w:r w:rsidRPr="0005771B">
        <w:rPr>
          <w:rFonts w:ascii="Times New Roman" w:hAnsi="Times New Roman" w:cs="Times New Roman"/>
          <w:sz w:val="28"/>
          <w:szCs w:val="28"/>
          <w:lang w:eastAsia="ar-SA"/>
        </w:rPr>
        <w:lastRenderedPageBreak/>
        <w:t>АДМИНИСТРАЦИЯ ТЕМНИКОВСКОГО   МУНИЦИПАЛЬНОГО РАЙОНА</w:t>
      </w:r>
    </w:p>
    <w:p w:rsidR="0005771B" w:rsidRPr="0005771B" w:rsidRDefault="0005771B" w:rsidP="0005771B">
      <w:pPr>
        <w:suppressAutoHyphens/>
        <w:autoSpaceDN/>
        <w:jc w:val="center"/>
        <w:rPr>
          <w:rFonts w:ascii="Times New Roman" w:hAnsi="Times New Roman" w:cs="Times New Roman"/>
          <w:sz w:val="28"/>
          <w:szCs w:val="28"/>
          <w:lang w:eastAsia="ar-SA"/>
        </w:rPr>
      </w:pPr>
      <w:r w:rsidRPr="0005771B">
        <w:rPr>
          <w:rFonts w:ascii="Times New Roman" w:hAnsi="Times New Roman" w:cs="Times New Roman"/>
          <w:sz w:val="28"/>
          <w:szCs w:val="28"/>
          <w:lang w:eastAsia="ar-SA"/>
        </w:rPr>
        <w:t>РЕСПУБЛИКИ МОРДОВИЯ</w:t>
      </w:r>
    </w:p>
    <w:p w:rsidR="0005771B" w:rsidRPr="0005771B" w:rsidRDefault="0005771B" w:rsidP="0005771B">
      <w:pPr>
        <w:suppressAutoHyphens/>
        <w:autoSpaceDN/>
        <w:jc w:val="center"/>
        <w:rPr>
          <w:rFonts w:ascii="Times New Roman" w:hAnsi="Times New Roman" w:cs="Times New Roman"/>
          <w:sz w:val="28"/>
          <w:szCs w:val="28"/>
          <w:lang w:eastAsia="ar-SA"/>
        </w:rPr>
      </w:pPr>
    </w:p>
    <w:p w:rsidR="0005771B" w:rsidRPr="0005771B" w:rsidRDefault="0005771B" w:rsidP="0005771B">
      <w:pPr>
        <w:suppressAutoHyphens/>
        <w:autoSpaceDN/>
        <w:jc w:val="center"/>
        <w:rPr>
          <w:rFonts w:ascii="Times New Roman" w:hAnsi="Times New Roman" w:cs="Times New Roman"/>
          <w:b/>
          <w:sz w:val="34"/>
          <w:szCs w:val="28"/>
          <w:lang w:eastAsia="ar-SA"/>
        </w:rPr>
      </w:pPr>
      <w:r w:rsidRPr="0005771B">
        <w:rPr>
          <w:rFonts w:ascii="Times New Roman" w:hAnsi="Times New Roman" w:cs="Times New Roman"/>
          <w:b/>
          <w:sz w:val="34"/>
          <w:szCs w:val="28"/>
          <w:lang w:eastAsia="ar-SA"/>
        </w:rPr>
        <w:t>П О С Т А Н О В Л Е Н И Е</w:t>
      </w:r>
    </w:p>
    <w:p w:rsidR="0005771B" w:rsidRPr="0005771B" w:rsidRDefault="0005771B" w:rsidP="0005771B">
      <w:pPr>
        <w:suppressAutoHyphens/>
        <w:autoSpaceDN/>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w:t>
      </w:r>
    </w:p>
    <w:p w:rsidR="0005771B" w:rsidRPr="0005771B" w:rsidRDefault="0005771B" w:rsidP="0005771B">
      <w:pPr>
        <w:suppressAutoHyphens/>
        <w:autoSpaceDN/>
        <w:rPr>
          <w:rFonts w:ascii="Times New Roman" w:hAnsi="Times New Roman" w:cs="Times New Roman"/>
          <w:sz w:val="28"/>
          <w:szCs w:val="28"/>
          <w:lang w:eastAsia="ar-SA"/>
        </w:rPr>
      </w:pPr>
      <w:r w:rsidRPr="0005771B">
        <w:rPr>
          <w:rFonts w:ascii="Times New Roman" w:hAnsi="Times New Roman" w:cs="Times New Roman"/>
          <w:sz w:val="28"/>
          <w:szCs w:val="28"/>
          <w:lang w:eastAsia="ar-SA"/>
        </w:rPr>
        <w:t>07 августа 2024 г.                                                                                               № 343</w:t>
      </w:r>
    </w:p>
    <w:p w:rsidR="0005771B" w:rsidRPr="0005771B" w:rsidRDefault="0005771B" w:rsidP="0005771B">
      <w:pPr>
        <w:suppressAutoHyphens/>
        <w:autoSpaceDN/>
        <w:jc w:val="center"/>
        <w:rPr>
          <w:rFonts w:ascii="Times New Roman" w:hAnsi="Times New Roman" w:cs="Times New Roman"/>
          <w:sz w:val="28"/>
          <w:szCs w:val="28"/>
          <w:lang w:eastAsia="ar-SA"/>
        </w:rPr>
      </w:pPr>
      <w:r w:rsidRPr="0005771B">
        <w:rPr>
          <w:rFonts w:ascii="Times New Roman" w:hAnsi="Times New Roman" w:cs="Times New Roman"/>
          <w:sz w:val="28"/>
          <w:szCs w:val="28"/>
          <w:lang w:eastAsia="ar-SA"/>
        </w:rPr>
        <w:t>г. Темников</w:t>
      </w:r>
    </w:p>
    <w:p w:rsidR="0005771B" w:rsidRPr="0005771B" w:rsidRDefault="0005771B" w:rsidP="0005771B">
      <w:pPr>
        <w:suppressAutoHyphens/>
        <w:autoSpaceDN/>
        <w:jc w:val="center"/>
        <w:rPr>
          <w:rFonts w:ascii="Times New Roman" w:hAnsi="Times New Roman" w:cs="Times New Roman"/>
          <w:sz w:val="28"/>
          <w:szCs w:val="28"/>
          <w:lang w:eastAsia="ar-SA"/>
        </w:rPr>
      </w:pPr>
    </w:p>
    <w:p w:rsidR="0005771B" w:rsidRPr="0005771B" w:rsidRDefault="0005771B" w:rsidP="0005771B">
      <w:pPr>
        <w:suppressAutoHyphens/>
        <w:autoSpaceDN/>
        <w:jc w:val="center"/>
        <w:rPr>
          <w:rFonts w:ascii="Times New Roman" w:hAnsi="Times New Roman" w:cs="Times New Roman"/>
          <w:b/>
          <w:sz w:val="28"/>
          <w:szCs w:val="28"/>
          <w:lang w:eastAsia="ar-SA"/>
        </w:rPr>
      </w:pPr>
    </w:p>
    <w:p w:rsidR="0005771B" w:rsidRPr="0005771B" w:rsidRDefault="0005771B" w:rsidP="0005771B">
      <w:pPr>
        <w:shd w:val="clear" w:color="auto" w:fill="FFFFFF"/>
        <w:suppressAutoHyphens/>
        <w:autoSpaceDN/>
        <w:ind w:firstLine="567"/>
        <w:jc w:val="center"/>
        <w:rPr>
          <w:rFonts w:ascii="Times New Roman" w:hAnsi="Times New Roman" w:cs="Times New Roman"/>
          <w:b/>
          <w:sz w:val="28"/>
          <w:szCs w:val="28"/>
          <w:lang w:eastAsia="ar-SA"/>
        </w:rPr>
      </w:pPr>
      <w:r w:rsidRPr="0005771B">
        <w:rPr>
          <w:rFonts w:ascii="Times New Roman" w:hAnsi="Times New Roman" w:cs="Times New Roman"/>
          <w:b/>
          <w:sz w:val="28"/>
          <w:szCs w:val="28"/>
          <w:lang w:eastAsia="ar-SA"/>
        </w:rPr>
        <w:t xml:space="preserve">О внесении изменений в приложение № 2 к постановлению </w:t>
      </w:r>
    </w:p>
    <w:p w:rsidR="0005771B" w:rsidRPr="0005771B" w:rsidRDefault="0005771B" w:rsidP="0005771B">
      <w:pPr>
        <w:adjustRightInd w:val="0"/>
        <w:jc w:val="center"/>
        <w:outlineLvl w:val="0"/>
        <w:rPr>
          <w:rFonts w:ascii="Times New Roman" w:hAnsi="Times New Roman" w:cs="Times New Roman CYR"/>
          <w:b/>
          <w:bCs/>
          <w:color w:val="26282F"/>
          <w:sz w:val="28"/>
          <w:szCs w:val="28"/>
        </w:rPr>
      </w:pPr>
      <w:r w:rsidRPr="0005771B">
        <w:rPr>
          <w:rFonts w:ascii="Times New Roman CYR" w:hAnsi="Times New Roman CYR" w:cs="Times New Roman CYR"/>
          <w:b/>
          <w:color w:val="26282F"/>
          <w:sz w:val="28"/>
          <w:szCs w:val="28"/>
        </w:rPr>
        <w:t>администрации от 19.02.2019 № 66</w:t>
      </w:r>
      <w:r w:rsidRPr="0005771B">
        <w:rPr>
          <w:rFonts w:ascii="Times New Roman CYR" w:hAnsi="Times New Roman CYR" w:cs="Times New Roman CYR"/>
          <w:bCs/>
          <w:color w:val="26282F"/>
          <w:sz w:val="28"/>
          <w:szCs w:val="28"/>
        </w:rPr>
        <w:t xml:space="preserve"> «</w:t>
      </w:r>
      <w:r w:rsidRPr="0005771B">
        <w:rPr>
          <w:rFonts w:ascii="Times New Roman" w:hAnsi="Times New Roman" w:cs="Times New Roman CYR"/>
          <w:b/>
          <w:bCs/>
          <w:color w:val="26282F"/>
          <w:sz w:val="28"/>
          <w:szCs w:val="28"/>
        </w:rPr>
        <w:t xml:space="preserve">Об утверждении состава комиссии и </w:t>
      </w:r>
      <w:bookmarkStart w:id="20" w:name="_Hlk536786927"/>
      <w:r w:rsidRPr="0005771B">
        <w:rPr>
          <w:rFonts w:ascii="Times New Roman" w:hAnsi="Times New Roman" w:cs="Times New Roman CYR"/>
          <w:b/>
          <w:bCs/>
          <w:color w:val="26282F"/>
          <w:sz w:val="28"/>
          <w:szCs w:val="28"/>
        </w:rPr>
        <w:t xml:space="preserve">Положения о Комиссии </w:t>
      </w:r>
      <w:bookmarkEnd w:id="20"/>
      <w:r w:rsidRPr="0005771B">
        <w:rPr>
          <w:rFonts w:ascii="Times New Roman" w:hAnsi="Times New Roman" w:cs="Times New Roman CYR"/>
          <w:b/>
          <w:bCs/>
          <w:color w:val="26282F"/>
          <w:sz w:val="28"/>
          <w:szCs w:val="28"/>
        </w:rPr>
        <w:t>по социальной адаптации лиц, освобождённых из мест лишения свободы и осужденных к наказаниям и мерам уголовно-правового характера без изоляции от общества</w:t>
      </w:r>
      <w:r w:rsidRPr="0005771B">
        <w:rPr>
          <w:rFonts w:ascii="Times New Roman CYR" w:hAnsi="Times New Roman CYR" w:cs="Times New Roman CYR"/>
          <w:bCs/>
          <w:color w:val="26282F"/>
          <w:sz w:val="28"/>
          <w:szCs w:val="28"/>
        </w:rPr>
        <w:t xml:space="preserve">» </w:t>
      </w:r>
    </w:p>
    <w:p w:rsidR="0005771B" w:rsidRPr="0005771B" w:rsidRDefault="0005771B" w:rsidP="0005771B">
      <w:pPr>
        <w:suppressAutoHyphens/>
        <w:autoSpaceDN/>
        <w:jc w:val="center"/>
        <w:rPr>
          <w:rFonts w:ascii="Times New Roman" w:hAnsi="Times New Roman" w:cs="Times New Roman"/>
          <w:b/>
          <w:sz w:val="28"/>
          <w:szCs w:val="28"/>
          <w:lang w:eastAsia="ar-SA"/>
        </w:rPr>
      </w:pPr>
    </w:p>
    <w:p w:rsidR="0005771B" w:rsidRPr="0005771B" w:rsidRDefault="0005771B" w:rsidP="0005771B">
      <w:pPr>
        <w:suppressAutoHyphens/>
        <w:autoSpaceDN/>
        <w:jc w:val="center"/>
        <w:rPr>
          <w:rFonts w:ascii="Times New Roman" w:hAnsi="Times New Roman" w:cs="Times New Roman"/>
          <w:b/>
          <w:sz w:val="20"/>
          <w:szCs w:val="20"/>
          <w:lang w:eastAsia="ar-SA"/>
        </w:rPr>
      </w:pPr>
    </w:p>
    <w:p w:rsidR="0005771B" w:rsidRPr="0005771B" w:rsidRDefault="0005771B" w:rsidP="0005771B">
      <w:pPr>
        <w:tabs>
          <w:tab w:val="left" w:pos="426"/>
          <w:tab w:val="left" w:pos="709"/>
        </w:tabs>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0"/>
          <w:szCs w:val="20"/>
          <w:lang w:eastAsia="ar-SA"/>
        </w:rPr>
        <w:t xml:space="preserve">             </w:t>
      </w:r>
      <w:r w:rsidRPr="0005771B">
        <w:rPr>
          <w:rFonts w:ascii="Times New Roman" w:hAnsi="Times New Roman" w:cs="Times New Roman"/>
          <w:sz w:val="28"/>
          <w:szCs w:val="28"/>
          <w:lang w:eastAsia="ar-SA"/>
        </w:rPr>
        <w:t xml:space="preserve">В соответствии с </w:t>
      </w:r>
      <w:hyperlink r:id="rId31" w:history="1">
        <w:r w:rsidRPr="0005771B">
          <w:rPr>
            <w:rFonts w:ascii="Times New Roman" w:hAnsi="Times New Roman" w:cs="Times New Roman CYR"/>
            <w:color w:val="106BBE"/>
            <w:sz w:val="28"/>
            <w:szCs w:val="28"/>
            <w:lang w:eastAsia="ar-SA"/>
          </w:rPr>
          <w:t>Федеральным законом</w:t>
        </w:r>
      </w:hyperlink>
      <w:r w:rsidRPr="0005771B">
        <w:rPr>
          <w:rFonts w:ascii="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и в целях предупреждения рецидивной преступности и взаимодействия правоохранительных органов с органами власти по вопросам совершенствования профилактики преступлений, Администрация Темниковского муниципального района п о с т а н о в л я е т:</w:t>
      </w:r>
    </w:p>
    <w:p w:rsidR="0005771B" w:rsidRPr="0005771B" w:rsidRDefault="0005771B" w:rsidP="0005771B">
      <w:pPr>
        <w:suppressAutoHyphens/>
        <w:autoSpaceDN/>
        <w:jc w:val="both"/>
        <w:rPr>
          <w:rFonts w:ascii="Times New Roman" w:hAnsi="Times New Roman" w:cs="Times New Roman"/>
          <w:bCs/>
          <w:sz w:val="28"/>
          <w:szCs w:val="28"/>
          <w:lang w:eastAsia="ar-SA"/>
        </w:rPr>
      </w:pPr>
      <w:r w:rsidRPr="0005771B">
        <w:rPr>
          <w:rFonts w:ascii="Times New Roman" w:hAnsi="Times New Roman" w:cs="Times New Roman"/>
          <w:bCs/>
          <w:sz w:val="28"/>
          <w:szCs w:val="28"/>
          <w:lang w:eastAsia="ar-SA"/>
        </w:rPr>
        <w:t xml:space="preserve">          </w:t>
      </w:r>
      <w:r w:rsidRPr="0005771B">
        <w:rPr>
          <w:rFonts w:ascii="Times New Roman" w:hAnsi="Times New Roman" w:cs="Times New Roman"/>
          <w:sz w:val="28"/>
          <w:szCs w:val="28"/>
          <w:lang w:eastAsia="ar-SA"/>
        </w:rPr>
        <w:t>1.Внести изменения в приложение № 2 к постановлению Администрации Темниковского муниципального района</w:t>
      </w:r>
      <w:r w:rsidRPr="0005771B">
        <w:rPr>
          <w:rFonts w:ascii="Times New Roman" w:hAnsi="Times New Roman" w:cs="Times New Roman"/>
          <w:b/>
          <w:sz w:val="28"/>
          <w:szCs w:val="28"/>
          <w:lang w:eastAsia="ar-SA"/>
        </w:rPr>
        <w:t xml:space="preserve"> </w:t>
      </w:r>
      <w:r w:rsidRPr="0005771B">
        <w:rPr>
          <w:rFonts w:ascii="Times New Roman" w:hAnsi="Times New Roman" w:cs="Times New Roman"/>
          <w:sz w:val="28"/>
          <w:szCs w:val="28"/>
          <w:lang w:eastAsia="ar-SA"/>
        </w:rPr>
        <w:t>от 19.02.2019 № 66 «Об утверждении состава комиссии и Положения о Комиссии по социальной адаптации лиц, освобождённых из мест лишения свободы и осужденных к наказаниям и мерам уголовно-правового характера без изоляции от общества</w:t>
      </w:r>
      <w:r w:rsidRPr="0005771B">
        <w:rPr>
          <w:rFonts w:ascii="Times New Roman" w:hAnsi="Times New Roman" w:cs="Times New Roman"/>
          <w:bCs/>
          <w:sz w:val="28"/>
          <w:szCs w:val="28"/>
          <w:lang w:eastAsia="ar-SA"/>
        </w:rPr>
        <w:t>».</w:t>
      </w:r>
    </w:p>
    <w:p w:rsidR="0005771B" w:rsidRPr="0005771B" w:rsidRDefault="0005771B" w:rsidP="0005771B">
      <w:pPr>
        <w:suppressAutoHyphens/>
        <w:autoSpaceDN/>
        <w:jc w:val="both"/>
        <w:rPr>
          <w:rFonts w:ascii="Times New Roman" w:hAnsi="Times New Roman" w:cs="Times New Roman"/>
          <w:color w:val="000000"/>
          <w:sz w:val="28"/>
          <w:szCs w:val="28"/>
          <w:lang w:eastAsia="ar-SA"/>
        </w:rPr>
      </w:pPr>
      <w:r w:rsidRPr="0005771B">
        <w:rPr>
          <w:rFonts w:ascii="Times New Roman" w:hAnsi="Times New Roman" w:cs="Times New Roman"/>
          <w:bCs/>
          <w:sz w:val="28"/>
          <w:szCs w:val="28"/>
          <w:lang w:eastAsia="ar-SA"/>
        </w:rPr>
        <w:t xml:space="preserve">          </w:t>
      </w:r>
      <w:r w:rsidRPr="0005771B">
        <w:rPr>
          <w:rFonts w:ascii="Times New Roman" w:hAnsi="Times New Roman" w:cs="Times New Roman"/>
          <w:sz w:val="28"/>
          <w:szCs w:val="28"/>
          <w:lang w:eastAsia="ar-SA"/>
        </w:rPr>
        <w:t>2</w:t>
      </w:r>
      <w:r w:rsidRPr="0005771B">
        <w:rPr>
          <w:rFonts w:ascii="Times New Roman" w:hAnsi="Times New Roman" w:cs="Times New Roman"/>
          <w:color w:val="000000"/>
          <w:sz w:val="28"/>
          <w:szCs w:val="28"/>
          <w:lang w:eastAsia="ar-SA"/>
        </w:rPr>
        <w:t>. Признать утратившим силу:</w:t>
      </w:r>
    </w:p>
    <w:p w:rsidR="0005771B" w:rsidRPr="0005771B" w:rsidRDefault="0005771B" w:rsidP="0005771B">
      <w:pPr>
        <w:shd w:val="clear" w:color="auto" w:fill="FFFFFF"/>
        <w:suppressAutoHyphens/>
        <w:autoSpaceDN/>
        <w:ind w:firstLine="567"/>
        <w:jc w:val="both"/>
        <w:rPr>
          <w:rFonts w:ascii="Times New Roman" w:hAnsi="Times New Roman" w:cs="Times New Roman"/>
          <w:bCs/>
          <w:sz w:val="28"/>
          <w:szCs w:val="28"/>
          <w:lang w:eastAsia="ar-SA"/>
        </w:rPr>
      </w:pPr>
      <w:r w:rsidRPr="0005771B">
        <w:rPr>
          <w:rFonts w:ascii="Times New Roman" w:hAnsi="Times New Roman" w:cs="Times New Roman"/>
          <w:color w:val="000000"/>
          <w:sz w:val="28"/>
          <w:szCs w:val="28"/>
          <w:lang w:eastAsia="ar-SA"/>
        </w:rPr>
        <w:t>-постановление от 19.12.2023г. №476 «</w:t>
      </w:r>
      <w:r w:rsidRPr="0005771B">
        <w:rPr>
          <w:rFonts w:ascii="Times New Roman" w:hAnsi="Times New Roman" w:cs="Times New Roman"/>
          <w:bCs/>
          <w:sz w:val="28"/>
          <w:szCs w:val="28"/>
          <w:lang w:eastAsia="ar-SA"/>
        </w:rPr>
        <w:t xml:space="preserve">О внесении изменений в приложение № 2 к постановлению Администрации от 19.02.2019 № 66 «Об утверждении состава комиссии и Положения о Комиссии по социальной адаптации лиц, освобождённых из мест лишения свободы и осужденных к наказаниям и мерам уголовно-правового характера без изоляции от общества». </w:t>
      </w:r>
    </w:p>
    <w:p w:rsidR="0005771B" w:rsidRPr="0005771B" w:rsidRDefault="0005771B" w:rsidP="0005771B">
      <w:pPr>
        <w:suppressAutoHyphens/>
        <w:adjustRightInd w:val="0"/>
        <w:jc w:val="both"/>
        <w:rPr>
          <w:rFonts w:ascii="Times New Roman" w:hAnsi="Times New Roman" w:cs="Times New Roman"/>
          <w:bCs/>
          <w:sz w:val="28"/>
          <w:szCs w:val="28"/>
        </w:rPr>
      </w:pPr>
      <w:r w:rsidRPr="0005771B">
        <w:rPr>
          <w:rFonts w:ascii="Times New Roman" w:hAnsi="Times New Roman" w:cs="Times New Roman"/>
          <w:bCs/>
          <w:sz w:val="28"/>
          <w:szCs w:val="28"/>
          <w:lang w:eastAsia="ar-SA"/>
        </w:rPr>
        <w:t xml:space="preserve">         3</w:t>
      </w:r>
      <w:r w:rsidRPr="0005771B">
        <w:rPr>
          <w:rFonts w:ascii="Times New Roman" w:hAnsi="Times New Roman" w:cs="Times New Roman"/>
          <w:sz w:val="28"/>
          <w:szCs w:val="28"/>
          <w:lang w:eastAsia="ar-SA"/>
        </w:rPr>
        <w:t xml:space="preserve">.Контроль за исполнением настоящего постановления возложить на заместителя главы – начальника управления </w:t>
      </w:r>
      <w:r w:rsidRPr="0005771B">
        <w:rPr>
          <w:rFonts w:ascii="Times New Roman" w:hAnsi="Times New Roman" w:cs="Times New Roman"/>
          <w:color w:val="000000"/>
          <w:sz w:val="28"/>
          <w:szCs w:val="28"/>
          <w:lang w:eastAsia="ar-SA"/>
        </w:rPr>
        <w:t>по социальной работе администрации Темниковского муниципального района   Г.В. Булгакову.</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4.Настоящее постановление вступает в силу после его официального опубликования.</w:t>
      </w:r>
    </w:p>
    <w:p w:rsidR="0005771B" w:rsidRPr="0005771B" w:rsidRDefault="0005771B" w:rsidP="0005771B">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05771B" w:rsidRPr="0005771B" w:rsidRDefault="0005771B" w:rsidP="0005771B">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05771B" w:rsidRPr="0005771B" w:rsidRDefault="0005771B" w:rsidP="0005771B">
      <w:pPr>
        <w:suppressAutoHyphens/>
        <w:autoSpaceDN/>
        <w:jc w:val="both"/>
        <w:rPr>
          <w:rFonts w:ascii="Times New Roman" w:hAnsi="Times New Roman" w:cs="Times New Roman"/>
          <w:color w:val="000000"/>
          <w:sz w:val="28"/>
          <w:szCs w:val="28"/>
          <w:shd w:val="clear" w:color="auto" w:fill="FFFFFF"/>
          <w:lang w:eastAsia="ar-SA"/>
        </w:rPr>
      </w:pPr>
      <w:r w:rsidRPr="0005771B">
        <w:rPr>
          <w:rFonts w:ascii="Times New Roman" w:hAnsi="Times New Roman" w:cs="Times New Roman"/>
          <w:color w:val="000000"/>
          <w:sz w:val="28"/>
          <w:szCs w:val="28"/>
          <w:shd w:val="clear" w:color="auto" w:fill="FFFFFF"/>
          <w:lang w:eastAsia="ar-SA"/>
        </w:rPr>
        <w:t xml:space="preserve">Глава Темниковского </w:t>
      </w:r>
    </w:p>
    <w:p w:rsidR="0005771B" w:rsidRPr="0005771B" w:rsidRDefault="0005771B" w:rsidP="0005771B">
      <w:pPr>
        <w:tabs>
          <w:tab w:val="left" w:pos="709"/>
        </w:tabs>
        <w:suppressAutoHyphens/>
        <w:autoSpaceDN/>
        <w:jc w:val="both"/>
        <w:rPr>
          <w:rFonts w:ascii="Times New Roman" w:hAnsi="Times New Roman" w:cs="Times New Roman"/>
          <w:color w:val="000000"/>
          <w:sz w:val="28"/>
          <w:szCs w:val="28"/>
          <w:shd w:val="clear" w:color="auto" w:fill="FFFFFF"/>
          <w:lang w:eastAsia="ar-SA"/>
        </w:rPr>
      </w:pPr>
      <w:r w:rsidRPr="0005771B">
        <w:rPr>
          <w:rFonts w:ascii="Times New Roman" w:hAnsi="Times New Roman" w:cs="Times New Roman"/>
          <w:color w:val="000000"/>
          <w:sz w:val="28"/>
          <w:szCs w:val="28"/>
          <w:shd w:val="clear" w:color="auto" w:fill="FFFFFF"/>
          <w:lang w:eastAsia="ar-SA"/>
        </w:rPr>
        <w:t>муниципального района                                                                             О.Н. Родайкин</w:t>
      </w:r>
    </w:p>
    <w:p w:rsidR="0005771B" w:rsidRPr="0005771B" w:rsidRDefault="0005771B" w:rsidP="0005771B">
      <w:pPr>
        <w:tabs>
          <w:tab w:val="left" w:pos="709"/>
        </w:tabs>
        <w:suppressAutoHyphens/>
        <w:autoSpaceDN/>
        <w:rPr>
          <w:rFonts w:ascii="Times New Roman" w:hAnsi="Times New Roman" w:cs="Times New Roman"/>
          <w:sz w:val="28"/>
          <w:szCs w:val="28"/>
          <w:lang w:eastAsia="ar-SA"/>
        </w:rPr>
      </w:pPr>
      <w:r w:rsidRPr="0005771B">
        <w:rPr>
          <w:rFonts w:ascii="Times New Roman" w:hAnsi="Times New Roman" w:cs="Times New Roman"/>
          <w:b/>
          <w:sz w:val="28"/>
          <w:szCs w:val="28"/>
          <w:lang w:eastAsia="ar-SA"/>
        </w:rPr>
        <w:t xml:space="preserve">                                                                                                                        </w:t>
      </w:r>
      <w:r w:rsidRPr="0005771B">
        <w:rPr>
          <w:rFonts w:ascii="Times New Roman" w:hAnsi="Times New Roman" w:cs="Times New Roman"/>
          <w:sz w:val="28"/>
          <w:szCs w:val="28"/>
          <w:lang w:eastAsia="ar-SA"/>
        </w:rPr>
        <w:t xml:space="preserve"> </w:t>
      </w:r>
    </w:p>
    <w:p w:rsidR="0005771B" w:rsidRPr="0005771B" w:rsidRDefault="0005771B" w:rsidP="0005771B">
      <w:pPr>
        <w:tabs>
          <w:tab w:val="left" w:pos="709"/>
        </w:tabs>
        <w:suppressAutoHyphens/>
        <w:autoSpaceDN/>
        <w:rPr>
          <w:rFonts w:ascii="Times New Roman" w:hAnsi="Times New Roman" w:cs="Times New Roman"/>
          <w:sz w:val="28"/>
          <w:szCs w:val="28"/>
          <w:lang w:eastAsia="ar-SA"/>
        </w:rPr>
      </w:pPr>
    </w:p>
    <w:p w:rsidR="0005771B" w:rsidRPr="0005771B" w:rsidRDefault="0005771B" w:rsidP="0005771B">
      <w:pPr>
        <w:tabs>
          <w:tab w:val="left" w:pos="709"/>
        </w:tabs>
        <w:suppressAutoHyphens/>
        <w:autoSpaceDN/>
        <w:rPr>
          <w:rFonts w:ascii="Times New Roman" w:hAnsi="Times New Roman" w:cs="Times New Roman"/>
          <w:sz w:val="28"/>
          <w:szCs w:val="28"/>
          <w:lang w:eastAsia="ar-SA"/>
        </w:rPr>
      </w:pPr>
      <w:r w:rsidRPr="0005771B">
        <w:rPr>
          <w:rFonts w:ascii="Times New Roman" w:hAnsi="Times New Roman" w:cs="Times New Roman"/>
          <w:sz w:val="28"/>
          <w:szCs w:val="28"/>
          <w:lang w:eastAsia="ar-SA"/>
        </w:rPr>
        <w:lastRenderedPageBreak/>
        <w:t xml:space="preserve">                                                                                                                       Приложение 2</w:t>
      </w:r>
    </w:p>
    <w:p w:rsidR="0005771B" w:rsidRPr="0005771B" w:rsidRDefault="0005771B" w:rsidP="0005771B">
      <w:pPr>
        <w:suppressAutoHyphens/>
        <w:autoSpaceDN/>
        <w:jc w:val="right"/>
        <w:rPr>
          <w:rFonts w:ascii="Times New Roman" w:hAnsi="Times New Roman" w:cs="Times New Roman"/>
          <w:sz w:val="28"/>
          <w:szCs w:val="28"/>
          <w:lang w:eastAsia="ar-SA"/>
        </w:rPr>
      </w:pPr>
      <w:r w:rsidRPr="0005771B">
        <w:rPr>
          <w:rFonts w:ascii="Times New Roman" w:hAnsi="Times New Roman" w:cs="Times New Roman"/>
          <w:sz w:val="28"/>
          <w:szCs w:val="28"/>
          <w:lang w:eastAsia="ar-SA"/>
        </w:rPr>
        <w:t>УТВЕРЖДЕНО</w:t>
      </w:r>
    </w:p>
    <w:p w:rsidR="0005771B" w:rsidRPr="0005771B" w:rsidRDefault="0005771B" w:rsidP="0005771B">
      <w:pPr>
        <w:suppressAutoHyphens/>
        <w:autoSpaceDN/>
        <w:jc w:val="right"/>
        <w:rPr>
          <w:rFonts w:ascii="Times New Roman" w:hAnsi="Times New Roman" w:cs="Times New Roman"/>
          <w:sz w:val="28"/>
          <w:szCs w:val="28"/>
          <w:lang w:eastAsia="ar-SA"/>
        </w:rPr>
      </w:pPr>
      <w:r w:rsidRPr="0005771B">
        <w:rPr>
          <w:rFonts w:ascii="Times New Roman" w:hAnsi="Times New Roman" w:cs="Times New Roman"/>
          <w:sz w:val="28"/>
          <w:szCs w:val="28"/>
          <w:lang w:eastAsia="ar-SA"/>
        </w:rPr>
        <w:t>постановлением Администрации</w:t>
      </w:r>
    </w:p>
    <w:p w:rsidR="0005771B" w:rsidRPr="0005771B" w:rsidRDefault="0005771B" w:rsidP="0005771B">
      <w:pPr>
        <w:suppressAutoHyphens/>
        <w:autoSpaceDN/>
        <w:jc w:val="right"/>
        <w:rPr>
          <w:rFonts w:ascii="Times New Roman" w:hAnsi="Times New Roman" w:cs="Times New Roman"/>
          <w:sz w:val="28"/>
          <w:szCs w:val="28"/>
          <w:lang w:eastAsia="ar-SA"/>
        </w:rPr>
      </w:pPr>
      <w:r w:rsidRPr="0005771B">
        <w:rPr>
          <w:rFonts w:ascii="Times New Roman" w:hAnsi="Times New Roman" w:cs="Times New Roman"/>
          <w:sz w:val="28"/>
          <w:szCs w:val="28"/>
          <w:lang w:eastAsia="ar-SA"/>
        </w:rPr>
        <w:t>Темниковского муниципального района</w:t>
      </w:r>
    </w:p>
    <w:p w:rsidR="0005771B" w:rsidRPr="0005771B" w:rsidRDefault="0005771B" w:rsidP="0005771B">
      <w:pPr>
        <w:suppressAutoHyphens/>
        <w:autoSpaceDN/>
        <w:jc w:val="right"/>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от </w:t>
      </w:r>
      <w:r w:rsidR="006E4994">
        <w:rPr>
          <w:rFonts w:ascii="Times New Roman" w:hAnsi="Times New Roman" w:cs="Times New Roman"/>
          <w:sz w:val="28"/>
          <w:szCs w:val="28"/>
          <w:lang w:eastAsia="ar-SA"/>
        </w:rPr>
        <w:t>07</w:t>
      </w:r>
      <w:r w:rsidRPr="0005771B">
        <w:rPr>
          <w:rFonts w:ascii="Times New Roman" w:hAnsi="Times New Roman" w:cs="Times New Roman"/>
          <w:sz w:val="28"/>
          <w:szCs w:val="28"/>
          <w:lang w:eastAsia="ar-SA"/>
        </w:rPr>
        <w:t xml:space="preserve"> августа 2024 г. № </w:t>
      </w:r>
      <w:r w:rsidR="006E4994">
        <w:rPr>
          <w:rFonts w:ascii="Times New Roman" w:hAnsi="Times New Roman" w:cs="Times New Roman"/>
          <w:sz w:val="28"/>
          <w:szCs w:val="28"/>
          <w:lang w:eastAsia="ar-SA"/>
        </w:rPr>
        <w:t>343</w:t>
      </w:r>
      <w:bookmarkStart w:id="21" w:name="_GoBack"/>
      <w:bookmarkEnd w:id="21"/>
    </w:p>
    <w:p w:rsidR="00C150F3" w:rsidRDefault="00C150F3" w:rsidP="0005771B">
      <w:pPr>
        <w:adjustRightInd w:val="0"/>
        <w:spacing w:before="108" w:after="108"/>
        <w:jc w:val="center"/>
        <w:outlineLvl w:val="0"/>
        <w:rPr>
          <w:rFonts w:ascii="Times New Roman" w:hAnsi="Times New Roman" w:cs="Times New Roman CYR"/>
          <w:b/>
          <w:bCs/>
          <w:color w:val="26282F"/>
          <w:sz w:val="28"/>
          <w:szCs w:val="28"/>
        </w:rPr>
      </w:pPr>
    </w:p>
    <w:p w:rsidR="00C150F3" w:rsidRDefault="00C150F3" w:rsidP="0005771B">
      <w:pPr>
        <w:adjustRightInd w:val="0"/>
        <w:spacing w:before="108" w:after="108"/>
        <w:jc w:val="center"/>
        <w:outlineLvl w:val="0"/>
        <w:rPr>
          <w:rFonts w:ascii="Times New Roman" w:hAnsi="Times New Roman" w:cs="Times New Roman CYR"/>
          <w:b/>
          <w:bCs/>
          <w:color w:val="26282F"/>
          <w:sz w:val="28"/>
          <w:szCs w:val="28"/>
        </w:rPr>
      </w:pPr>
    </w:p>
    <w:p w:rsidR="0005771B" w:rsidRPr="0005771B" w:rsidRDefault="0005771B" w:rsidP="0005771B">
      <w:pPr>
        <w:adjustRightInd w:val="0"/>
        <w:spacing w:before="108" w:after="108"/>
        <w:jc w:val="center"/>
        <w:outlineLvl w:val="0"/>
        <w:rPr>
          <w:rFonts w:ascii="Times New Roman" w:hAnsi="Times New Roman" w:cs="Times New Roman CYR"/>
          <w:b/>
          <w:bCs/>
          <w:color w:val="26282F"/>
          <w:sz w:val="28"/>
          <w:szCs w:val="28"/>
        </w:rPr>
      </w:pPr>
      <w:r w:rsidRPr="0005771B">
        <w:rPr>
          <w:rFonts w:ascii="Times New Roman" w:hAnsi="Times New Roman" w:cs="Times New Roman CYR"/>
          <w:b/>
          <w:bCs/>
          <w:color w:val="26282F"/>
          <w:sz w:val="28"/>
          <w:szCs w:val="28"/>
        </w:rPr>
        <w:t>СОСТАВ</w:t>
      </w:r>
      <w:r w:rsidRPr="0005771B">
        <w:rPr>
          <w:rFonts w:ascii="Times New Roman" w:hAnsi="Times New Roman" w:cs="Times New Roman CYR"/>
          <w:b/>
          <w:bCs/>
          <w:color w:val="26282F"/>
          <w:sz w:val="28"/>
          <w:szCs w:val="28"/>
        </w:rPr>
        <w:br/>
        <w:t>комиссии по социальной адаптации лиц, освобождённых из мест лишения свободы и осужденных к наказаниям и мерам уголовно-правового характера без изоляции от общества Темниковского муниципального района</w:t>
      </w:r>
    </w:p>
    <w:p w:rsidR="0005771B" w:rsidRPr="0005771B" w:rsidRDefault="0005771B" w:rsidP="0005771B">
      <w:pPr>
        <w:suppressAutoHyphens/>
        <w:autoSpaceDN/>
        <w:jc w:val="center"/>
        <w:rPr>
          <w:rFonts w:ascii="Times New Roman" w:hAnsi="Times New Roman" w:cs="Times New Roman"/>
          <w:sz w:val="28"/>
          <w:szCs w:val="28"/>
          <w:lang w:eastAsia="ar-SA"/>
        </w:rPr>
      </w:pPr>
    </w:p>
    <w:p w:rsidR="0005771B" w:rsidRPr="0005771B" w:rsidRDefault="0005771B" w:rsidP="0005771B">
      <w:pPr>
        <w:suppressAutoHyphens/>
        <w:autoSpaceDN/>
        <w:ind w:firstLine="709"/>
        <w:jc w:val="both"/>
        <w:rPr>
          <w:rFonts w:ascii="Times New Roman" w:hAnsi="Times New Roman" w:cs="Times New Roman"/>
          <w:b/>
          <w:sz w:val="28"/>
          <w:szCs w:val="28"/>
          <w:lang w:eastAsia="ar-SA"/>
        </w:rPr>
      </w:pPr>
      <w:r w:rsidRPr="0005771B">
        <w:rPr>
          <w:rFonts w:ascii="Times New Roman" w:hAnsi="Times New Roman" w:cs="Times New Roman"/>
          <w:b/>
          <w:sz w:val="28"/>
          <w:szCs w:val="28"/>
          <w:lang w:eastAsia="ar-SA"/>
        </w:rPr>
        <w:t>Председатель комиссии:</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Булгакова Г.В.– заместитель главы – начальника управления по социальной работе Администрации Темниковского муниципального района </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w:t>
      </w:r>
      <w:r w:rsidRPr="0005771B">
        <w:rPr>
          <w:rFonts w:ascii="Times New Roman" w:hAnsi="Times New Roman" w:cs="Times New Roman"/>
          <w:b/>
          <w:sz w:val="28"/>
          <w:szCs w:val="28"/>
          <w:lang w:eastAsia="ar-SA"/>
        </w:rPr>
        <w:t>Заместитель председателя комиссии:</w:t>
      </w:r>
    </w:p>
    <w:p w:rsidR="0005771B" w:rsidRPr="0005771B" w:rsidRDefault="0005771B" w:rsidP="0005771B">
      <w:pPr>
        <w:suppressAutoHyphens/>
        <w:autoSpaceDN/>
        <w:ind w:right="-185"/>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Чугунова Э.Ш.- заместитель директора ГКУ РМ ЦЗН «Зубово-Полянский»-</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начальник отдела содействие занятости населения по Темниковскому району (по согласованию);</w:t>
      </w:r>
    </w:p>
    <w:p w:rsidR="0005771B" w:rsidRPr="0005771B" w:rsidRDefault="0005771B" w:rsidP="0005771B">
      <w:pPr>
        <w:suppressAutoHyphens/>
        <w:autoSpaceDN/>
        <w:jc w:val="both"/>
        <w:rPr>
          <w:rFonts w:ascii="Times New Roman" w:hAnsi="Times New Roman" w:cs="Times New Roman"/>
          <w:b/>
          <w:sz w:val="28"/>
          <w:szCs w:val="28"/>
          <w:lang w:eastAsia="ar-SA"/>
        </w:rPr>
      </w:pPr>
      <w:r w:rsidRPr="0005771B">
        <w:rPr>
          <w:rFonts w:ascii="Times New Roman" w:hAnsi="Times New Roman" w:cs="Times New Roman"/>
          <w:sz w:val="28"/>
          <w:szCs w:val="28"/>
          <w:lang w:eastAsia="ar-SA"/>
        </w:rPr>
        <w:t xml:space="preserve">         </w:t>
      </w:r>
      <w:r w:rsidRPr="0005771B">
        <w:rPr>
          <w:rFonts w:ascii="Times New Roman" w:hAnsi="Times New Roman" w:cs="Times New Roman"/>
          <w:b/>
          <w:sz w:val="28"/>
          <w:szCs w:val="28"/>
          <w:lang w:eastAsia="ar-SA"/>
        </w:rPr>
        <w:t>Секретарь комиссии:</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Федоткина Н.М.  –заместитель начальник управления по экономике Администрации Темниковского муниципального района;</w:t>
      </w:r>
    </w:p>
    <w:p w:rsidR="0005771B" w:rsidRPr="0005771B" w:rsidRDefault="0005771B" w:rsidP="0005771B">
      <w:pPr>
        <w:suppressAutoHyphens/>
        <w:autoSpaceDN/>
        <w:spacing w:line="360" w:lineRule="auto"/>
        <w:ind w:right="-185"/>
        <w:jc w:val="both"/>
        <w:rPr>
          <w:rFonts w:ascii="Times New Roman" w:hAnsi="Times New Roman" w:cs="Times New Roman"/>
          <w:sz w:val="28"/>
          <w:szCs w:val="28"/>
          <w:lang w:eastAsia="ar-SA"/>
        </w:rPr>
      </w:pPr>
      <w:r w:rsidRPr="0005771B">
        <w:rPr>
          <w:rFonts w:ascii="Times New Roman" w:hAnsi="Times New Roman" w:cs="Times New Roman"/>
          <w:b/>
          <w:sz w:val="28"/>
          <w:szCs w:val="28"/>
          <w:lang w:eastAsia="ar-SA"/>
        </w:rPr>
        <w:t xml:space="preserve">          Члены комиссии:</w:t>
      </w:r>
    </w:p>
    <w:p w:rsidR="0005771B" w:rsidRPr="0005771B" w:rsidRDefault="0005771B" w:rsidP="0005771B">
      <w:pPr>
        <w:suppressAutoHyphens/>
        <w:autoSpaceDN/>
        <w:ind w:right="-185"/>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Сюлина Н.А.- директор ГКУ «Социальная защита населения по Темниковскому району Республики Мордовия» (по согласованию);</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Игонов Д.Ф. – глава Администрации Темниковского городского поселения</w:t>
      </w:r>
    </w:p>
    <w:p w:rsidR="0005771B" w:rsidRPr="0005771B" w:rsidRDefault="0005771B" w:rsidP="0005771B">
      <w:pPr>
        <w:tabs>
          <w:tab w:val="left" w:pos="426"/>
        </w:tabs>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Темниковского муниципального района (по согласованию);</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Мезин Г.Я.- главный врач МУЗ «Темниковская ЦРБ им. А.И. Рудявского» (по согласованию);</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Ахмадулин Ф.Р.- начальник УУП и ПДН ММО МВД России «Темниковский» (по согласованию);</w:t>
      </w:r>
    </w:p>
    <w:p w:rsidR="0005771B" w:rsidRPr="0005771B" w:rsidRDefault="0005771B" w:rsidP="0005771B">
      <w:pPr>
        <w:suppressAutoHyphens/>
        <w:autoSpaceDN/>
        <w:jc w:val="both"/>
        <w:rPr>
          <w:rFonts w:ascii="Times New Roman" w:hAnsi="Times New Roman" w:cs="Times New Roman"/>
          <w:sz w:val="28"/>
          <w:szCs w:val="28"/>
          <w:lang w:eastAsia="ar-SA"/>
        </w:rPr>
      </w:pPr>
      <w:r w:rsidRPr="0005771B">
        <w:rPr>
          <w:rFonts w:ascii="Times New Roman" w:hAnsi="Times New Roman" w:cs="Times New Roman"/>
          <w:sz w:val="28"/>
          <w:szCs w:val="28"/>
          <w:lang w:eastAsia="ar-SA"/>
        </w:rPr>
        <w:t xml:space="preserve">      Четайкина Е.В.-старший инспектор Краснослободского межмуниципального филиала ФКУ УИИ УФСИН России по Республике Мордовия (по согласованию).</w:t>
      </w:r>
    </w:p>
    <w:p w:rsidR="0005771B" w:rsidRPr="0005771B" w:rsidRDefault="0005771B" w:rsidP="0005771B">
      <w:pPr>
        <w:suppressAutoHyphens/>
        <w:autoSpaceDN/>
        <w:rPr>
          <w:rFonts w:ascii="Times New Roman" w:hAnsi="Times New Roman" w:cs="Times New Roman"/>
          <w:sz w:val="20"/>
          <w:szCs w:val="20"/>
          <w:lang w:eastAsia="ar-SA"/>
        </w:rPr>
      </w:pPr>
    </w:p>
    <w:p w:rsidR="0005771B" w:rsidRPr="0005771B" w:rsidRDefault="0005771B" w:rsidP="0005771B">
      <w:pPr>
        <w:suppressAutoHyphens/>
        <w:autoSpaceDN/>
        <w:jc w:val="both"/>
        <w:rPr>
          <w:rFonts w:ascii="Times New Roman" w:hAnsi="Times New Roman" w:cs="Times New Roman"/>
          <w:sz w:val="20"/>
          <w:szCs w:val="20"/>
          <w:lang w:eastAsia="ar-SA"/>
        </w:rPr>
      </w:pPr>
    </w:p>
    <w:p w:rsidR="0005771B" w:rsidRPr="0005771B" w:rsidRDefault="0005771B" w:rsidP="0005771B">
      <w:pPr>
        <w:suppressAutoHyphens/>
        <w:autoSpaceDN/>
        <w:rPr>
          <w:rFonts w:ascii="Times New Roman" w:hAnsi="Times New Roman" w:cs="Times New Roman"/>
          <w:sz w:val="20"/>
          <w:szCs w:val="20"/>
          <w:lang w:eastAsia="ar-SA"/>
        </w:rPr>
      </w:pPr>
    </w:p>
    <w:p w:rsidR="004538DB" w:rsidRDefault="004538DB" w:rsidP="008F6676">
      <w:pPr>
        <w:jc w:val="center"/>
        <w:rPr>
          <w:rFonts w:ascii="Times New Roman" w:hAnsi="Times New Roman" w:cs="Times New Roman"/>
          <w:b/>
          <w:bCs/>
          <w:color w:val="000000"/>
          <w:sz w:val="28"/>
          <w:szCs w:val="28"/>
        </w:rPr>
      </w:pPr>
    </w:p>
    <w:p w:rsidR="004538DB" w:rsidRDefault="004538DB" w:rsidP="008F6676">
      <w:pPr>
        <w:jc w:val="center"/>
        <w:rPr>
          <w:rFonts w:ascii="Times New Roman" w:hAnsi="Times New Roman" w:cs="Times New Roman"/>
          <w:b/>
          <w:bCs/>
          <w:color w:val="000000"/>
          <w:sz w:val="28"/>
          <w:szCs w:val="28"/>
        </w:rPr>
      </w:pPr>
    </w:p>
    <w:p w:rsidR="004538DB" w:rsidRPr="006C687A" w:rsidRDefault="004538DB" w:rsidP="008F6676">
      <w:pPr>
        <w:jc w:val="center"/>
        <w:rPr>
          <w:rFonts w:ascii="Times New Roman" w:hAnsi="Times New Roman" w:cs="Times New Roman"/>
          <w:b/>
          <w:bCs/>
          <w:color w:val="000000"/>
          <w:sz w:val="28"/>
          <w:szCs w:val="28"/>
        </w:rPr>
      </w:pPr>
    </w:p>
    <w:p w:rsidR="001A1CF9" w:rsidRPr="006C687A" w:rsidRDefault="001A1CF9" w:rsidP="001A1CF9">
      <w:pPr>
        <w:widowControl/>
        <w:jc w:val="center"/>
        <w:rPr>
          <w:rFonts w:ascii="Times New Roman" w:hAnsi="Times New Roman" w:cs="Times New Roman"/>
          <w:sz w:val="28"/>
          <w:szCs w:val="28"/>
        </w:rPr>
      </w:pPr>
      <w:r w:rsidRPr="006C687A">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56D78E17" wp14:editId="2672EFFC">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E731" id="Прямая соединительная линия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" strokeweight="4.5pt">
                <v:stroke linestyle="thickThin"/>
              </v:line>
            </w:pict>
          </mc:Fallback>
        </mc:AlternateContent>
      </w:r>
    </w:p>
    <w:p w:rsidR="001A1CF9" w:rsidRPr="006C687A" w:rsidRDefault="001A1CF9" w:rsidP="001A1CF9">
      <w:pPr>
        <w:tabs>
          <w:tab w:val="left" w:pos="3195"/>
        </w:tabs>
        <w:jc w:val="both"/>
        <w:rPr>
          <w:rFonts w:ascii="Times New Roman" w:hAnsi="Times New Roman" w:cs="Times New Roman"/>
          <w:b/>
          <w:sz w:val="28"/>
          <w:szCs w:val="28"/>
        </w:rPr>
      </w:pPr>
      <w:bookmarkStart w:id="22" w:name="RANGE!A1:C108"/>
      <w:bookmarkEnd w:id="22"/>
      <w:r w:rsidRPr="006C687A">
        <w:rPr>
          <w:rFonts w:ascii="Times New Roman" w:hAnsi="Times New Roman" w:cs="Times New Roman"/>
          <w:bCs/>
          <w:sz w:val="28"/>
          <w:szCs w:val="28"/>
        </w:rPr>
        <w:t xml:space="preserve"> </w:t>
      </w:r>
      <w:r w:rsidRPr="006C687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C22F5F" w:rsidRDefault="001A1CF9" w:rsidP="00354181">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bookmarkEnd w:id="0"/>
    </w:p>
    <w:sectPr w:rsidR="00890B0A" w:rsidRPr="00C22F5F" w:rsidSect="001F50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9C9" w:rsidRDefault="002D09C9">
      <w:r>
        <w:separator/>
      </w:r>
    </w:p>
  </w:endnote>
  <w:endnote w:type="continuationSeparator" w:id="0">
    <w:p w:rsidR="002D09C9" w:rsidRDefault="002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aramond">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charset w:val="00"/>
    <w:family w:val="swiss"/>
    <w:pitch w:val="variable"/>
    <w:sig w:usb0="8000006F" w:usb1="1200FBEF" w:usb2="0004C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803D9" w:rsidRDefault="000803D9">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d"/>
      <w:jc w:val="center"/>
    </w:pPr>
    <w:r>
      <w:fldChar w:fldCharType="begin"/>
    </w:r>
    <w:r>
      <w:instrText xml:space="preserve"> PAGE   \* MERGEFORMAT </w:instrText>
    </w:r>
    <w:r>
      <w:fldChar w:fldCharType="separate"/>
    </w:r>
    <w:r>
      <w:rPr>
        <w:noProof/>
      </w:rPr>
      <w:t>110</w:t>
    </w:r>
    <w:r>
      <w:fldChar w:fldCharType="end"/>
    </w:r>
  </w:p>
  <w:p w:rsidR="000803D9" w:rsidRDefault="000803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9C9" w:rsidRDefault="002D09C9">
      <w:r>
        <w:separator/>
      </w:r>
    </w:p>
  </w:footnote>
  <w:footnote w:type="continuationSeparator" w:id="0">
    <w:p w:rsidR="002D09C9" w:rsidRDefault="002D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rsidP="00621FFC">
    <w:pPr>
      <w:pStyle w:val="ab"/>
      <w:framePr w:wrap="around" w:vAnchor="text" w:hAnchor="margin" w:xAlign="center" w:y="1"/>
      <w:rPr>
        <w:rStyle w:val="afb"/>
        <w:rFonts w:eastAsia="Arial"/>
      </w:rPr>
    </w:pPr>
    <w:r>
      <w:rPr>
        <w:rStyle w:val="afb"/>
        <w:rFonts w:eastAsia="Arial"/>
      </w:rPr>
      <w:fldChar w:fldCharType="begin"/>
    </w:r>
    <w:r>
      <w:rPr>
        <w:rStyle w:val="afb"/>
        <w:rFonts w:eastAsia="Arial"/>
      </w:rPr>
      <w:instrText xml:space="preserve">PAGE  </w:instrText>
    </w:r>
    <w:r>
      <w:rPr>
        <w:rStyle w:val="afb"/>
        <w:rFonts w:eastAsia="Arial"/>
      </w:rPr>
      <w:fldChar w:fldCharType="end"/>
    </w:r>
  </w:p>
  <w:p w:rsidR="000803D9" w:rsidRDefault="000803D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b"/>
      <w:jc w:val="center"/>
    </w:pPr>
    <w:r>
      <w:fldChar w:fldCharType="begin"/>
    </w:r>
    <w:r>
      <w:instrText>PAGE   \* MERGEFORMAT</w:instrText>
    </w:r>
    <w:r>
      <w:fldChar w:fldCharType="separate"/>
    </w:r>
    <w:r>
      <w:rPr>
        <w:noProof/>
      </w:rPr>
      <w:t>10</w:t>
    </w:r>
    <w:r>
      <w:fldChar w:fldCharType="end"/>
    </w:r>
  </w:p>
  <w:p w:rsidR="000803D9" w:rsidRDefault="000803D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b"/>
      <w:jc w:val="center"/>
    </w:pPr>
  </w:p>
  <w:p w:rsidR="000803D9" w:rsidRDefault="000803D9">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0803D9" w:rsidRDefault="000803D9">
    <w:pPr>
      <w:pStyle w:val="ab"/>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rsidP="006B29D1">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D9" w:rsidRDefault="000803D9">
    <w:pPr>
      <w:pStyle w:val="ab"/>
      <w:jc w:val="center"/>
    </w:pPr>
  </w:p>
  <w:p w:rsidR="000803D9" w:rsidRDefault="000803D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0011AA"/>
    <w:multiLevelType w:val="hybridMultilevel"/>
    <w:tmpl w:val="A3FA1672"/>
    <w:lvl w:ilvl="0" w:tplc="7F1CB7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25C46">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C00F8">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281F8">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0F040">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EC570">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0CB6A">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AADBC">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C39AC">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E25A78"/>
    <w:multiLevelType w:val="hybridMultilevel"/>
    <w:tmpl w:val="11C28770"/>
    <w:lvl w:ilvl="0" w:tplc="48A08442">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A1D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4F6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C44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6952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A76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2C8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E06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C35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F666B3"/>
    <w:multiLevelType w:val="hybridMultilevel"/>
    <w:tmpl w:val="64C2F562"/>
    <w:lvl w:ilvl="0" w:tplc="B58C43B2">
      <w:start w:val="1"/>
      <w:numFmt w:val="decimal"/>
      <w:lvlText w:val="%1."/>
      <w:lvlJc w:val="left"/>
      <w:pPr>
        <w:ind w:left="1264" w:hanging="5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AF20BE7"/>
    <w:multiLevelType w:val="hybridMultilevel"/>
    <w:tmpl w:val="8850D6D0"/>
    <w:lvl w:ilvl="0" w:tplc="82AC6952">
      <w:start w:val="1"/>
      <w:numFmt w:val="decimal"/>
      <w:lvlText w:val="%1)"/>
      <w:lvlJc w:val="left"/>
      <w:pPr>
        <w:ind w:left="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E2DCC32A">
      <w:start w:val="1"/>
      <w:numFmt w:val="lowerLetter"/>
      <w:lvlText w:val="%2"/>
      <w:lvlJc w:val="left"/>
      <w:pPr>
        <w:ind w:left="15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9B520606">
      <w:start w:val="1"/>
      <w:numFmt w:val="lowerRoman"/>
      <w:lvlText w:val="%3"/>
      <w:lvlJc w:val="left"/>
      <w:pPr>
        <w:ind w:left="22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533CA2D0">
      <w:start w:val="1"/>
      <w:numFmt w:val="decimal"/>
      <w:lvlText w:val="%4"/>
      <w:lvlJc w:val="left"/>
      <w:pPr>
        <w:ind w:left="29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88B86EE2">
      <w:start w:val="1"/>
      <w:numFmt w:val="lowerLetter"/>
      <w:lvlText w:val="%5"/>
      <w:lvlJc w:val="left"/>
      <w:pPr>
        <w:ind w:left="366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5ECC1606">
      <w:start w:val="1"/>
      <w:numFmt w:val="lowerRoman"/>
      <w:lvlText w:val="%6"/>
      <w:lvlJc w:val="left"/>
      <w:pPr>
        <w:ind w:left="438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54F6DA42">
      <w:start w:val="1"/>
      <w:numFmt w:val="decimal"/>
      <w:lvlText w:val="%7"/>
      <w:lvlJc w:val="left"/>
      <w:pPr>
        <w:ind w:left="51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9B70B106">
      <w:start w:val="1"/>
      <w:numFmt w:val="lowerLetter"/>
      <w:lvlText w:val="%8"/>
      <w:lvlJc w:val="left"/>
      <w:pPr>
        <w:ind w:left="58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D0829D3E">
      <w:start w:val="1"/>
      <w:numFmt w:val="lowerRoman"/>
      <w:lvlText w:val="%9"/>
      <w:lvlJc w:val="left"/>
      <w:pPr>
        <w:ind w:left="65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6" w15:restartNumberingAfterBreak="0">
    <w:nsid w:val="0C135D5B"/>
    <w:multiLevelType w:val="multilevel"/>
    <w:tmpl w:val="729E712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C636171"/>
    <w:multiLevelType w:val="hybridMultilevel"/>
    <w:tmpl w:val="669A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8D2AF1"/>
    <w:multiLevelType w:val="hybridMultilevel"/>
    <w:tmpl w:val="48C06346"/>
    <w:lvl w:ilvl="0" w:tplc="02280C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8F46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26B3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E6F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ADB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C2C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A53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8B3B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EB0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0A84054"/>
    <w:multiLevelType w:val="hybridMultilevel"/>
    <w:tmpl w:val="0F5A5A9A"/>
    <w:lvl w:ilvl="0" w:tplc="425AE8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4F8C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C83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80941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0AC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8BAE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6BD0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64E9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C33B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0F5DCE"/>
    <w:multiLevelType w:val="hybridMultilevel"/>
    <w:tmpl w:val="C56C3900"/>
    <w:lvl w:ilvl="0" w:tplc="02745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6B7B2">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3E5CF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888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666A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875F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0E58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430D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A48E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FF4AC2"/>
    <w:multiLevelType w:val="hybridMultilevel"/>
    <w:tmpl w:val="7270C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5F63BE"/>
    <w:multiLevelType w:val="hybridMultilevel"/>
    <w:tmpl w:val="6A0CA946"/>
    <w:lvl w:ilvl="0" w:tplc="5784BA1E">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268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663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220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E82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A5D3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C8E7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C2F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2288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0186617"/>
    <w:multiLevelType w:val="hybridMultilevel"/>
    <w:tmpl w:val="B95EEB54"/>
    <w:lvl w:ilvl="0" w:tplc="BAFA9ADC">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1AD3E2">
      <w:start w:val="1"/>
      <w:numFmt w:val="lowerLetter"/>
      <w:lvlText w:val="%2"/>
      <w:lvlJc w:val="left"/>
      <w:pPr>
        <w:ind w:left="1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CCE">
      <w:start w:val="1"/>
      <w:numFmt w:val="lowerRoman"/>
      <w:lvlText w:val="%3"/>
      <w:lvlJc w:val="left"/>
      <w:pPr>
        <w:ind w:left="2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2BE3A">
      <w:start w:val="1"/>
      <w:numFmt w:val="decimal"/>
      <w:lvlText w:val="%4"/>
      <w:lvlJc w:val="left"/>
      <w:pPr>
        <w:ind w:left="2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CC62">
      <w:start w:val="1"/>
      <w:numFmt w:val="lowerLetter"/>
      <w:lvlText w:val="%5"/>
      <w:lvlJc w:val="left"/>
      <w:pPr>
        <w:ind w:left="3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2E772">
      <w:start w:val="1"/>
      <w:numFmt w:val="lowerRoman"/>
      <w:lvlText w:val="%6"/>
      <w:lvlJc w:val="left"/>
      <w:pPr>
        <w:ind w:left="4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CCE2C">
      <w:start w:val="1"/>
      <w:numFmt w:val="decimal"/>
      <w:lvlText w:val="%7"/>
      <w:lvlJc w:val="left"/>
      <w:pPr>
        <w:ind w:left="5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A0016">
      <w:start w:val="1"/>
      <w:numFmt w:val="lowerLetter"/>
      <w:lvlText w:val="%8"/>
      <w:lvlJc w:val="left"/>
      <w:pPr>
        <w:ind w:left="5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4E38">
      <w:start w:val="1"/>
      <w:numFmt w:val="lowerRoman"/>
      <w:lvlText w:val="%9"/>
      <w:lvlJc w:val="left"/>
      <w:pPr>
        <w:ind w:left="6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BA1A55"/>
    <w:multiLevelType w:val="hybridMultilevel"/>
    <w:tmpl w:val="E3D62A9C"/>
    <w:lvl w:ilvl="0" w:tplc="F956F7E4">
      <w:start w:val="3"/>
      <w:numFmt w:val="decimal"/>
      <w:lvlText w:val="%1."/>
      <w:lvlJc w:val="left"/>
      <w:pPr>
        <w:ind w:left="1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E4657E">
      <w:start w:val="1"/>
      <w:numFmt w:val="lowerLetter"/>
      <w:lvlText w:val="%2"/>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FE0B30">
      <w:start w:val="1"/>
      <w:numFmt w:val="lowerRoman"/>
      <w:lvlText w:val="%3"/>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E86976">
      <w:start w:val="1"/>
      <w:numFmt w:val="decimal"/>
      <w:lvlText w:val="%4"/>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C6CA90">
      <w:start w:val="1"/>
      <w:numFmt w:val="lowerLetter"/>
      <w:lvlText w:val="%5"/>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F2CEBA">
      <w:start w:val="1"/>
      <w:numFmt w:val="lowerRoman"/>
      <w:lvlText w:val="%6"/>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461804">
      <w:start w:val="1"/>
      <w:numFmt w:val="decimal"/>
      <w:lvlText w:val="%7"/>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26258C">
      <w:start w:val="1"/>
      <w:numFmt w:val="lowerLetter"/>
      <w:lvlText w:val="%8"/>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86B21A">
      <w:start w:val="1"/>
      <w:numFmt w:val="lowerRoman"/>
      <w:lvlText w:val="%9"/>
      <w:lvlJc w:val="left"/>
      <w:pPr>
        <w:ind w:left="6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0B1561"/>
    <w:multiLevelType w:val="hybridMultilevel"/>
    <w:tmpl w:val="1A9E9D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351C3E50"/>
    <w:multiLevelType w:val="multilevel"/>
    <w:tmpl w:val="738C4F6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7177AB"/>
    <w:multiLevelType w:val="hybridMultilevel"/>
    <w:tmpl w:val="4E1A9A72"/>
    <w:lvl w:ilvl="0" w:tplc="858CC78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44AAF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2691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0B40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EB89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EC8D7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25C8E">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83D9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C593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83088B"/>
    <w:multiLevelType w:val="hybridMultilevel"/>
    <w:tmpl w:val="F8FCA3C2"/>
    <w:lvl w:ilvl="0" w:tplc="D4E84B66">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12F9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ADA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C054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A97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C48B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813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4CD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6C2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D6547F"/>
    <w:multiLevelType w:val="hybridMultilevel"/>
    <w:tmpl w:val="5BB6DB48"/>
    <w:lvl w:ilvl="0" w:tplc="B5C27D6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1406872"/>
    <w:multiLevelType w:val="hybridMultilevel"/>
    <w:tmpl w:val="72F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5448C5"/>
    <w:multiLevelType w:val="hybridMultilevel"/>
    <w:tmpl w:val="F6CCB850"/>
    <w:lvl w:ilvl="0" w:tplc="4F386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4EFC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ADB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AE20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874F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0C9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62E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BE7D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E5A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D30AD3"/>
    <w:multiLevelType w:val="hybridMultilevel"/>
    <w:tmpl w:val="084816EA"/>
    <w:lvl w:ilvl="0" w:tplc="833AC6C6">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88DD0">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4B02E">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CE040A">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65F26">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CF534">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367518">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C95F4">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94CBC4">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FE13855"/>
    <w:multiLevelType w:val="hybridMultilevel"/>
    <w:tmpl w:val="8BA476AC"/>
    <w:lvl w:ilvl="0" w:tplc="1BD4F70C">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C6E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8A6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0E8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A49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0A5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652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2E0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A17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7A3B55"/>
    <w:multiLevelType w:val="hybridMultilevel"/>
    <w:tmpl w:val="BA365424"/>
    <w:lvl w:ilvl="0" w:tplc="5A221D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C69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8B7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06F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281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A1B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A4F6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66B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0B3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CD40A6F"/>
    <w:multiLevelType w:val="hybridMultilevel"/>
    <w:tmpl w:val="10E8E8F2"/>
    <w:lvl w:ilvl="0" w:tplc="2A3CB3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9D7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A57A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2C9A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CECD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67C4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EAAA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8F67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04C9E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0CB193B"/>
    <w:multiLevelType w:val="hybridMultilevel"/>
    <w:tmpl w:val="177C630E"/>
    <w:lvl w:ilvl="0" w:tplc="A1CCB00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9" w15:restartNumberingAfterBreak="0">
    <w:nsid w:val="61D3237D"/>
    <w:multiLevelType w:val="hybridMultilevel"/>
    <w:tmpl w:val="361630A0"/>
    <w:lvl w:ilvl="0" w:tplc="B98E1940">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E7C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096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C42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404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48E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A2D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0AD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66D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379769B"/>
    <w:multiLevelType w:val="hybridMultilevel"/>
    <w:tmpl w:val="E446EAD0"/>
    <w:lvl w:ilvl="0" w:tplc="D95C48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5A0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09F3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A42D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AC6F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2E96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6A436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C620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0222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49A2D81"/>
    <w:multiLevelType w:val="hybridMultilevel"/>
    <w:tmpl w:val="FC74BA32"/>
    <w:lvl w:ilvl="0" w:tplc="43B622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15:restartNumberingAfterBreak="0">
    <w:nsid w:val="6B3B0DAA"/>
    <w:multiLevelType w:val="hybridMultilevel"/>
    <w:tmpl w:val="A97A5F82"/>
    <w:lvl w:ilvl="0" w:tplc="537410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AA1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A3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AAD0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412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C7C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CFEF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0B4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2C90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1F6F6C"/>
    <w:multiLevelType w:val="hybridMultilevel"/>
    <w:tmpl w:val="AB6CD2CE"/>
    <w:lvl w:ilvl="0" w:tplc="C6288D9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435B4">
      <w:start w:val="1"/>
      <w:numFmt w:val="lowerLetter"/>
      <w:lvlText w:val="%2"/>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EFC5C">
      <w:start w:val="1"/>
      <w:numFmt w:val="lowerRoman"/>
      <w:lvlText w:val="%3"/>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299FA">
      <w:start w:val="1"/>
      <w:numFmt w:val="decimal"/>
      <w:lvlText w:val="%4"/>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9B8">
      <w:start w:val="1"/>
      <w:numFmt w:val="lowerLetter"/>
      <w:lvlText w:val="%5"/>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86B6E">
      <w:start w:val="1"/>
      <w:numFmt w:val="lowerRoman"/>
      <w:lvlText w:val="%6"/>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BD1C">
      <w:start w:val="1"/>
      <w:numFmt w:val="decimal"/>
      <w:lvlText w:val="%7"/>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EA8B74">
      <w:start w:val="1"/>
      <w:numFmt w:val="lowerLetter"/>
      <w:lvlText w:val="%8"/>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E4872">
      <w:start w:val="1"/>
      <w:numFmt w:val="lowerRoman"/>
      <w:lvlText w:val="%9"/>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EAA432C"/>
    <w:multiLevelType w:val="hybridMultilevel"/>
    <w:tmpl w:val="84D8F704"/>
    <w:lvl w:ilvl="0" w:tplc="080E4BD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ED2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AFD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CE15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EA49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CEF1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6B6D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64A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0EFF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1675755"/>
    <w:multiLevelType w:val="hybridMultilevel"/>
    <w:tmpl w:val="3DF2C642"/>
    <w:lvl w:ilvl="0" w:tplc="65E21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3AF32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6C49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840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811A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E378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29B5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E20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8F3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2A97B59"/>
    <w:multiLevelType w:val="hybridMultilevel"/>
    <w:tmpl w:val="9392BFE0"/>
    <w:lvl w:ilvl="0" w:tplc="8EF85C0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127A3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E1EF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A947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A9FC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6AE7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48EB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EC6B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0F64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F396FF8"/>
    <w:multiLevelType w:val="hybridMultilevel"/>
    <w:tmpl w:val="7D84D710"/>
    <w:lvl w:ilvl="0" w:tplc="33F0EA68">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A8D0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A94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C64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4B5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A6E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2FC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8AB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E8A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25"/>
  </w:num>
  <w:num w:numId="3">
    <w:abstractNumId w:val="35"/>
  </w:num>
  <w:num w:numId="4">
    <w:abstractNumId w:val="33"/>
  </w:num>
  <w:num w:numId="5">
    <w:abstractNumId w:val="26"/>
  </w:num>
  <w:num w:numId="6">
    <w:abstractNumId w:val="5"/>
  </w:num>
  <w:num w:numId="7">
    <w:abstractNumId w:val="36"/>
  </w:num>
  <w:num w:numId="8">
    <w:abstractNumId w:val="17"/>
  </w:num>
  <w:num w:numId="9">
    <w:abstractNumId w:val="30"/>
  </w:num>
  <w:num w:numId="10">
    <w:abstractNumId w:val="10"/>
  </w:num>
  <w:num w:numId="11">
    <w:abstractNumId w:val="13"/>
  </w:num>
  <w:num w:numId="12">
    <w:abstractNumId w:val="9"/>
  </w:num>
  <w:num w:numId="13">
    <w:abstractNumId w:val="24"/>
  </w:num>
  <w:num w:numId="14">
    <w:abstractNumId w:val="29"/>
  </w:num>
  <w:num w:numId="15">
    <w:abstractNumId w:val="14"/>
  </w:num>
  <w:num w:numId="16">
    <w:abstractNumId w:val="12"/>
  </w:num>
  <w:num w:numId="17">
    <w:abstractNumId w:val="8"/>
  </w:num>
  <w:num w:numId="18">
    <w:abstractNumId w:val="2"/>
  </w:num>
  <w:num w:numId="19">
    <w:abstractNumId w:val="37"/>
  </w:num>
  <w:num w:numId="20">
    <w:abstractNumId w:val="21"/>
  </w:num>
  <w:num w:numId="21">
    <w:abstractNumId w:val="18"/>
  </w:num>
  <w:num w:numId="22">
    <w:abstractNumId w:val="22"/>
  </w:num>
  <w:num w:numId="23">
    <w:abstractNumId w:val="34"/>
  </w:num>
  <w:num w:numId="24">
    <w:abstractNumId w:val="32"/>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8"/>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5771B"/>
    <w:rsid w:val="00061B77"/>
    <w:rsid w:val="000658F1"/>
    <w:rsid w:val="00066178"/>
    <w:rsid w:val="00072256"/>
    <w:rsid w:val="000803D9"/>
    <w:rsid w:val="00093077"/>
    <w:rsid w:val="000A3440"/>
    <w:rsid w:val="000A5A71"/>
    <w:rsid w:val="000D15A1"/>
    <w:rsid w:val="000D236D"/>
    <w:rsid w:val="000F648D"/>
    <w:rsid w:val="001349A6"/>
    <w:rsid w:val="0013706D"/>
    <w:rsid w:val="00151EAC"/>
    <w:rsid w:val="00173F86"/>
    <w:rsid w:val="001758A9"/>
    <w:rsid w:val="00186F42"/>
    <w:rsid w:val="00190366"/>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916DE"/>
    <w:rsid w:val="002A15ED"/>
    <w:rsid w:val="002A670F"/>
    <w:rsid w:val="002B3D58"/>
    <w:rsid w:val="002C0426"/>
    <w:rsid w:val="002C2416"/>
    <w:rsid w:val="002D09C9"/>
    <w:rsid w:val="002D788C"/>
    <w:rsid w:val="002E09A3"/>
    <w:rsid w:val="002E44FD"/>
    <w:rsid w:val="002F13EF"/>
    <w:rsid w:val="002F219D"/>
    <w:rsid w:val="00340AAE"/>
    <w:rsid w:val="00346E46"/>
    <w:rsid w:val="00354181"/>
    <w:rsid w:val="003569F6"/>
    <w:rsid w:val="00367E2B"/>
    <w:rsid w:val="00385C37"/>
    <w:rsid w:val="00393247"/>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538DB"/>
    <w:rsid w:val="004558D6"/>
    <w:rsid w:val="00463DC5"/>
    <w:rsid w:val="00471947"/>
    <w:rsid w:val="00490224"/>
    <w:rsid w:val="00492D34"/>
    <w:rsid w:val="004B3949"/>
    <w:rsid w:val="004F1E51"/>
    <w:rsid w:val="0050026C"/>
    <w:rsid w:val="00524DDC"/>
    <w:rsid w:val="00532361"/>
    <w:rsid w:val="005763E4"/>
    <w:rsid w:val="0058086E"/>
    <w:rsid w:val="005871E0"/>
    <w:rsid w:val="0059285E"/>
    <w:rsid w:val="005B18A5"/>
    <w:rsid w:val="005C52A3"/>
    <w:rsid w:val="005E23C3"/>
    <w:rsid w:val="005F2BD9"/>
    <w:rsid w:val="005F6285"/>
    <w:rsid w:val="006050CC"/>
    <w:rsid w:val="006065CF"/>
    <w:rsid w:val="00607EA5"/>
    <w:rsid w:val="00610546"/>
    <w:rsid w:val="00611DBB"/>
    <w:rsid w:val="006160EA"/>
    <w:rsid w:val="00621FFC"/>
    <w:rsid w:val="00643A87"/>
    <w:rsid w:val="00655A8E"/>
    <w:rsid w:val="00656B57"/>
    <w:rsid w:val="006571E5"/>
    <w:rsid w:val="00657E2B"/>
    <w:rsid w:val="006703C2"/>
    <w:rsid w:val="00694942"/>
    <w:rsid w:val="006A4DC6"/>
    <w:rsid w:val="006B29D1"/>
    <w:rsid w:val="006B775C"/>
    <w:rsid w:val="006C50CA"/>
    <w:rsid w:val="006C687A"/>
    <w:rsid w:val="006D62EF"/>
    <w:rsid w:val="006E4994"/>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B3BDD"/>
    <w:rsid w:val="007C3A86"/>
    <w:rsid w:val="007C5A22"/>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67F2"/>
    <w:rsid w:val="009326E5"/>
    <w:rsid w:val="00933814"/>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073F"/>
    <w:rsid w:val="00A83D2E"/>
    <w:rsid w:val="00A85538"/>
    <w:rsid w:val="00A87CF6"/>
    <w:rsid w:val="00AC216B"/>
    <w:rsid w:val="00AC224D"/>
    <w:rsid w:val="00AD7D68"/>
    <w:rsid w:val="00AE683A"/>
    <w:rsid w:val="00B1231B"/>
    <w:rsid w:val="00B21C65"/>
    <w:rsid w:val="00B24324"/>
    <w:rsid w:val="00B24373"/>
    <w:rsid w:val="00B30E78"/>
    <w:rsid w:val="00B34384"/>
    <w:rsid w:val="00B46F96"/>
    <w:rsid w:val="00B919EF"/>
    <w:rsid w:val="00B939B7"/>
    <w:rsid w:val="00B95A75"/>
    <w:rsid w:val="00BB701C"/>
    <w:rsid w:val="00BC7227"/>
    <w:rsid w:val="00BE6A59"/>
    <w:rsid w:val="00BF36A0"/>
    <w:rsid w:val="00C03826"/>
    <w:rsid w:val="00C0389B"/>
    <w:rsid w:val="00C150F3"/>
    <w:rsid w:val="00C1528B"/>
    <w:rsid w:val="00C22F5F"/>
    <w:rsid w:val="00C23002"/>
    <w:rsid w:val="00C3717A"/>
    <w:rsid w:val="00C43797"/>
    <w:rsid w:val="00C54743"/>
    <w:rsid w:val="00C60A08"/>
    <w:rsid w:val="00CA2808"/>
    <w:rsid w:val="00CB1EC1"/>
    <w:rsid w:val="00CB476A"/>
    <w:rsid w:val="00CB7651"/>
    <w:rsid w:val="00CC3FED"/>
    <w:rsid w:val="00CD1E95"/>
    <w:rsid w:val="00CE5D9C"/>
    <w:rsid w:val="00D04F5F"/>
    <w:rsid w:val="00D1541A"/>
    <w:rsid w:val="00D36145"/>
    <w:rsid w:val="00D37BDB"/>
    <w:rsid w:val="00D44D00"/>
    <w:rsid w:val="00D55862"/>
    <w:rsid w:val="00D55BF1"/>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9139"/>
  <w15:docId w15:val="{0B5AB5CE-0AD4-41E6-8728-E92F2115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qFormat/>
    <w:rsid w:val="00A26052"/>
    <w:rPr>
      <w:rFonts w:ascii="Times New Roman" w:eastAsia="Calibri" w:hAnsi="Times New Roman" w:cs="Times New Roman"/>
      <w:sz w:val="20"/>
      <w:szCs w:val="20"/>
      <w:lang w:eastAsia="ru-RU"/>
    </w:rPr>
  </w:style>
  <w:style w:type="character" w:customStyle="1" w:styleId="affb">
    <w:name w:val="Заголовок Знак"/>
    <w:basedOn w:val="a0"/>
    <w:link w:val="affc"/>
    <w:uiPriority w:val="99"/>
    <w:qFormat/>
    <w:locked/>
    <w:rsid w:val="00A26052"/>
    <w:rPr>
      <w:rFonts w:ascii="Times New Roman" w:hAnsi="Times New Roman"/>
      <w:sz w:val="20"/>
      <w:lang w:eastAsia="ru-RU"/>
    </w:rPr>
  </w:style>
  <w:style w:type="character" w:customStyle="1" w:styleId="affd">
    <w:name w:val="Подзаголовок Знак"/>
    <w:basedOn w:val="a0"/>
    <w:link w:val="affe"/>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f">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0">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1">
    <w:name w:val="annotation reference"/>
    <w:basedOn w:val="a0"/>
    <w:uiPriority w:val="99"/>
    <w:semiHidden/>
    <w:qFormat/>
    <w:rsid w:val="00A26052"/>
    <w:rPr>
      <w:rFonts w:cs="Times New Roman"/>
      <w:sz w:val="16"/>
    </w:rPr>
  </w:style>
  <w:style w:type="character" w:customStyle="1" w:styleId="afff2">
    <w:name w:val="Текст примечания Знак"/>
    <w:basedOn w:val="a0"/>
    <w:link w:val="afff3"/>
    <w:uiPriority w:val="99"/>
    <w:qFormat/>
    <w:locked/>
    <w:rsid w:val="00A26052"/>
    <w:rPr>
      <w:rFonts w:ascii="Times New Roman" w:hAnsi="Times New Roman"/>
    </w:rPr>
  </w:style>
  <w:style w:type="character" w:customStyle="1" w:styleId="afff4">
    <w:name w:val="Тема примечания Знак"/>
    <w:basedOn w:val="afff2"/>
    <w:link w:val="afff5"/>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6">
    <w:name w:val="Схема документа Знак"/>
    <w:basedOn w:val="a0"/>
    <w:link w:val="afff7"/>
    <w:uiPriority w:val="99"/>
    <w:semiHidden/>
    <w:qFormat/>
    <w:rsid w:val="00A26052"/>
    <w:rPr>
      <w:rFonts w:ascii="Times New Roman" w:hAnsi="Times New Roman"/>
      <w:sz w:val="2"/>
      <w:shd w:val="clear" w:color="auto" w:fill="000080"/>
    </w:rPr>
  </w:style>
  <w:style w:type="character" w:customStyle="1" w:styleId="19">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c">
    <w:name w:val="Title"/>
    <w:basedOn w:val="a"/>
    <w:next w:val="a8"/>
    <w:link w:val="affb"/>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8">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9">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a">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b">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e">
    <w:name w:val="Subtitle"/>
    <w:basedOn w:val="a"/>
    <w:link w:val="affd"/>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3">
    <w:name w:val="annotation text"/>
    <w:basedOn w:val="a"/>
    <w:link w:val="afff2"/>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5">
    <w:name w:val="annotation subject"/>
    <w:basedOn w:val="afff3"/>
    <w:next w:val="afff3"/>
    <w:link w:val="afff4"/>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7">
    <w:name w:val="Document Map"/>
    <w:basedOn w:val="a"/>
    <w:link w:val="afff6"/>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c">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d">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e">
    <w:basedOn w:val="a"/>
    <w:next w:val="affc"/>
    <w:link w:val="affff"/>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0">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1">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f">
    <w:name w:val="Название Знак"/>
    <w:link w:val="afffe"/>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2">
    <w:name w:val="footnote text"/>
    <w:basedOn w:val="a"/>
    <w:link w:val="affff3"/>
    <w:rsid w:val="008D1EC7"/>
    <w:pPr>
      <w:widowControl/>
      <w:autoSpaceDE/>
      <w:autoSpaceDN/>
    </w:pPr>
    <w:rPr>
      <w:rFonts w:ascii="Times New Roman" w:hAnsi="Times New Roman" w:cs="Times New Roman"/>
      <w:sz w:val="20"/>
      <w:szCs w:val="20"/>
      <w:lang w:val="x-none" w:eastAsia="x-none"/>
    </w:rPr>
  </w:style>
  <w:style w:type="character" w:customStyle="1" w:styleId="affff3">
    <w:name w:val="Текст сноски Знак"/>
    <w:basedOn w:val="a0"/>
    <w:link w:val="affff2"/>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4">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5">
    <w:name w:val="endnote text"/>
    <w:basedOn w:val="a"/>
    <w:link w:val="affff6"/>
    <w:uiPriority w:val="99"/>
    <w:semiHidden/>
    <w:unhideWhenUsed/>
    <w:rsid w:val="007C5A22"/>
    <w:pPr>
      <w:widowControl/>
      <w:autoSpaceDE/>
      <w:autoSpaceDN/>
    </w:pPr>
    <w:rPr>
      <w:rFonts w:ascii="Times New Roman" w:hAnsi="Times New Roman" w:cs="Times New Roman"/>
      <w:sz w:val="20"/>
      <w:szCs w:val="20"/>
    </w:rPr>
  </w:style>
  <w:style w:type="character" w:customStyle="1" w:styleId="affff6">
    <w:name w:val="Текст концевой сноски Знак"/>
    <w:basedOn w:val="a0"/>
    <w:link w:val="affff5"/>
    <w:uiPriority w:val="99"/>
    <w:semiHidden/>
    <w:rsid w:val="007C5A22"/>
    <w:rPr>
      <w:rFonts w:ascii="Times New Roman" w:eastAsia="Times New Roman" w:hAnsi="Times New Roman" w:cs="Times New Roman"/>
      <w:sz w:val="20"/>
      <w:szCs w:val="20"/>
      <w:lang w:eastAsia="ru-RU"/>
    </w:rPr>
  </w:style>
  <w:style w:type="character" w:styleId="affff7">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8">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9">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a">
    <w:basedOn w:val="a"/>
    <w:next w:val="affc"/>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uiPriority w:val="99"/>
    <w:semiHidden/>
    <w:unhideWhenUsed/>
    <w:rsid w:val="00621FFC"/>
  </w:style>
  <w:style w:type="paragraph" w:customStyle="1" w:styleId="affffb">
    <w:name w:val="Знак Знак Знак Знак"/>
    <w:basedOn w:val="a"/>
    <w:rsid w:val="00621FFC"/>
    <w:pPr>
      <w:widowControl/>
      <w:autoSpaceDE/>
      <w:autoSpaceDN/>
    </w:pPr>
    <w:rPr>
      <w:rFonts w:ascii="Verdana" w:hAnsi="Verdana" w:cs="Verdana"/>
      <w:sz w:val="20"/>
      <w:szCs w:val="20"/>
      <w:lang w:val="en-US" w:eastAsia="en-US"/>
    </w:rPr>
  </w:style>
  <w:style w:type="paragraph" w:customStyle="1" w:styleId="affffc">
    <w:name w:val="Заголовок статьи"/>
    <w:basedOn w:val="a"/>
    <w:next w:val="a"/>
    <w:rsid w:val="00621FFC"/>
    <w:pPr>
      <w:widowControl/>
      <w:adjustRightInd w:val="0"/>
      <w:ind w:left="1612" w:hanging="892"/>
      <w:jc w:val="both"/>
    </w:pPr>
    <w:rPr>
      <w:rFonts w:cs="Times New Roman"/>
      <w:sz w:val="20"/>
      <w:szCs w:val="20"/>
      <w:lang w:eastAsia="en-US"/>
    </w:rPr>
  </w:style>
  <w:style w:type="character" w:customStyle="1" w:styleId="1f5">
    <w:name w:val="Текст выноски Знак1"/>
    <w:basedOn w:val="a0"/>
    <w:uiPriority w:val="99"/>
    <w:semiHidden/>
    <w:rsid w:val="00621FFC"/>
    <w:rPr>
      <w:rFonts w:ascii="Tahoma" w:hAnsi="Tahoma" w:cs="Tahoma"/>
      <w:sz w:val="16"/>
      <w:szCs w:val="16"/>
      <w:lang w:eastAsia="en-US"/>
    </w:rPr>
  </w:style>
  <w:style w:type="paragraph" w:customStyle="1" w:styleId="affffd">
    <w:name w:val="Знак Знак Знак Знак Знак Знак Знак"/>
    <w:basedOn w:val="a"/>
    <w:rsid w:val="00621FFC"/>
    <w:pPr>
      <w:widowControl/>
      <w:autoSpaceDE/>
      <w:autoSpaceDN/>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621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n-US"/>
    </w:rPr>
  </w:style>
  <w:style w:type="character" w:customStyle="1" w:styleId="HTML0">
    <w:name w:val="Стандартный HTML Знак"/>
    <w:basedOn w:val="a0"/>
    <w:link w:val="HTML"/>
    <w:rsid w:val="00621FFC"/>
    <w:rPr>
      <w:rFonts w:ascii="Courier New" w:eastAsia="Times New Roman" w:hAnsi="Courier New" w:cs="Courier New"/>
      <w:sz w:val="20"/>
      <w:szCs w:val="20"/>
    </w:rPr>
  </w:style>
  <w:style w:type="table" w:customStyle="1" w:styleId="51">
    <w:name w:val="Сетка таблицы5"/>
    <w:basedOn w:val="a1"/>
    <w:next w:val="a5"/>
    <w:rsid w:val="00621F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a"/>
    <w:qFormat/>
    <w:rsid w:val="00621FFC"/>
    <w:pPr>
      <w:widowControl/>
      <w:suppressAutoHyphens/>
      <w:autoSpaceDE/>
      <w:autoSpaceDN/>
      <w:spacing w:before="30" w:after="30"/>
      <w:jc w:val="both"/>
    </w:pPr>
    <w:rPr>
      <w:rFonts w:ascii="Garamond" w:hAnsi="Garamond" w:cs="Garamond"/>
      <w:kern w:val="2"/>
      <w:sz w:val="24"/>
      <w:szCs w:val="24"/>
      <w:lang w:val="en-US" w:eastAsia="zh-CN" w:bidi="hi-IN"/>
    </w:rPr>
  </w:style>
  <w:style w:type="character" w:customStyle="1" w:styleId="a7">
    <w:name w:val="Абзац списка Знак"/>
    <w:link w:val="a6"/>
    <w:uiPriority w:val="34"/>
    <w:locked/>
    <w:rsid w:val="00621FFC"/>
    <w:rPr>
      <w:rFonts w:ascii="Times New Roman" w:eastAsia="Times New Roman" w:hAnsi="Times New Roman" w:cs="Times New Roman"/>
    </w:rPr>
  </w:style>
  <w:style w:type="numbering" w:customStyle="1" w:styleId="39">
    <w:name w:val="Нет списка3"/>
    <w:next w:val="a2"/>
    <w:semiHidden/>
    <w:unhideWhenUsed/>
    <w:rsid w:val="004538DB"/>
  </w:style>
  <w:style w:type="paragraph" w:customStyle="1" w:styleId="affffe">
    <w:name w:val="Документ"/>
    <w:basedOn w:val="a"/>
    <w:rsid w:val="004538DB"/>
    <w:pPr>
      <w:autoSpaceDE/>
      <w:autoSpaceDN/>
      <w:ind w:firstLine="709"/>
      <w:jc w:val="both"/>
    </w:pPr>
    <w:rPr>
      <w:rFonts w:ascii="Times New Roman" w:eastAsia="Batang" w:hAnsi="Times New Roman" w:cs="Times New Roman"/>
      <w:sz w:val="28"/>
      <w:szCs w:val="28"/>
    </w:rPr>
  </w:style>
  <w:style w:type="table" w:customStyle="1" w:styleId="61">
    <w:name w:val="Сетка таблицы6"/>
    <w:basedOn w:val="a1"/>
    <w:next w:val="a5"/>
    <w:rsid w:val="00453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garantF1://882376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garantF1://12041175.0"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hyperlink" Target="garantF1://86367.0" TargetMode="External"/><Relationship Id="rId31" Type="http://schemas.openxmlformats.org/officeDocument/2006/relationships/hyperlink" Target="http://internet.garant.ru/document?id=86367&amp;sub=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1C33-8199-4FA3-93CA-6860EC2A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26235</Words>
  <Characters>149543</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cp:lastModifiedBy>
  <cp:revision>17</cp:revision>
  <dcterms:created xsi:type="dcterms:W3CDTF">2024-09-05T07:03:00Z</dcterms:created>
  <dcterms:modified xsi:type="dcterms:W3CDTF">2024-10-15T09:44:00Z</dcterms:modified>
</cp:coreProperties>
</file>