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037307">
        <w:rPr>
          <w:rFonts w:ascii="Times New Roman" w:hAnsi="Times New Roman" w:cs="Times New Roman"/>
          <w:sz w:val="28"/>
          <w:szCs w:val="28"/>
          <w:u w:val="single"/>
        </w:rPr>
        <w:t>38</w:t>
      </w:r>
      <w:r w:rsidR="00656B57">
        <w:rPr>
          <w:rFonts w:ascii="Times New Roman" w:hAnsi="Times New Roman" w:cs="Times New Roman"/>
          <w:sz w:val="28"/>
          <w:szCs w:val="28"/>
          <w:u w:val="single"/>
        </w:rPr>
        <w:t xml:space="preserve"> от </w:t>
      </w:r>
      <w:r w:rsidR="00037307">
        <w:rPr>
          <w:rFonts w:ascii="Times New Roman" w:hAnsi="Times New Roman" w:cs="Times New Roman"/>
          <w:sz w:val="28"/>
          <w:szCs w:val="28"/>
          <w:u w:val="single"/>
        </w:rPr>
        <w:t>07</w:t>
      </w:r>
      <w:r w:rsidR="005B6AAD">
        <w:rPr>
          <w:rFonts w:ascii="Times New Roman" w:hAnsi="Times New Roman" w:cs="Times New Roman"/>
          <w:sz w:val="28"/>
          <w:szCs w:val="28"/>
          <w:u w:val="single"/>
        </w:rPr>
        <w:t xml:space="preserve"> октября</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E05D34">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E05D34">
      <w:pPr>
        <w:jc w:val="center"/>
        <w:rPr>
          <w:rFonts w:ascii="Times New Roman" w:hAnsi="Times New Roman" w:cs="Times New Roman"/>
          <w:sz w:val="28"/>
          <w:szCs w:val="28"/>
        </w:rPr>
      </w:pPr>
    </w:p>
    <w:p w:rsidR="00656B57" w:rsidRDefault="00656B57" w:rsidP="00E05D34">
      <w:pPr>
        <w:jc w:val="center"/>
        <w:rPr>
          <w:rFonts w:ascii="Times New Roman" w:hAnsi="Times New Roman" w:cs="Times New Roman"/>
          <w:sz w:val="28"/>
          <w:szCs w:val="28"/>
        </w:rPr>
      </w:pPr>
    </w:p>
    <w:tbl>
      <w:tblPr>
        <w:tblW w:w="0" w:type="auto"/>
        <w:jc w:val="center"/>
        <w:tblLook w:val="04A0" w:firstRow="1" w:lastRow="0" w:firstColumn="1" w:lastColumn="0" w:noHBand="0" w:noVBand="1"/>
      </w:tblPr>
      <w:tblGrid>
        <w:gridCol w:w="9571"/>
      </w:tblGrid>
      <w:tr w:rsidR="00E5609B" w:rsidTr="006D3C10">
        <w:trPr>
          <w:jc w:val="center"/>
        </w:trPr>
        <w:tc>
          <w:tcPr>
            <w:tcW w:w="9571" w:type="dxa"/>
          </w:tcPr>
          <w:p w:rsidR="00E5609B" w:rsidRDefault="00E5609B" w:rsidP="00E05D34">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E05D34">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E05D34">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420BB3">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tc>
      </w:tr>
    </w:tbl>
    <w:p w:rsidR="003F190D" w:rsidRDefault="003F190D"/>
    <w:p w:rsidR="00037307" w:rsidRDefault="00037307" w:rsidP="006D3C10">
      <w:pPr>
        <w:rPr>
          <w:rFonts w:ascii="Times New Roman" w:hAnsi="Times New Roman" w:cs="Times New Roman"/>
          <w:b/>
          <w:bCs/>
          <w:color w:val="000000"/>
          <w:sz w:val="28"/>
          <w:szCs w:val="28"/>
        </w:rPr>
      </w:pPr>
      <w:bookmarkStart w:id="0" w:name="_Hlk147483900"/>
    </w:p>
    <w:p w:rsidR="00037307" w:rsidRPr="00037307" w:rsidRDefault="00037307" w:rsidP="00037307">
      <w:pPr>
        <w:widowControl/>
        <w:autoSpaceDE/>
        <w:autoSpaceDN/>
        <w:ind w:left="-142" w:firstLine="142"/>
        <w:jc w:val="center"/>
        <w:rPr>
          <w:rFonts w:ascii="Times New Roman" w:hAnsi="Times New Roman" w:cs="Times New Roman"/>
          <w:sz w:val="28"/>
          <w:szCs w:val="22"/>
        </w:rPr>
      </w:pPr>
      <w:r w:rsidRPr="00037307">
        <w:rPr>
          <w:rFonts w:ascii="Times New Roman" w:hAnsi="Times New Roman" w:cs="Times New Roman"/>
          <w:sz w:val="28"/>
          <w:szCs w:val="22"/>
        </w:rPr>
        <w:t>АДМИНИСТРАЦИЯ ТЕМНИКОВСКОГО МУНИЦИПАЛЬНОГО РАЙОНА РЕСПУБЛИКИ МОРДОВИЯ</w:t>
      </w:r>
    </w:p>
    <w:p w:rsidR="00037307" w:rsidRPr="00037307" w:rsidRDefault="00037307" w:rsidP="006D3C10">
      <w:pPr>
        <w:widowControl/>
        <w:autoSpaceDE/>
        <w:autoSpaceDN/>
        <w:rPr>
          <w:rFonts w:ascii="Times New Roman" w:hAnsi="Times New Roman" w:cs="Times New Roman"/>
          <w:b/>
          <w:sz w:val="28"/>
          <w:szCs w:val="22"/>
          <w:u w:val="single"/>
        </w:rPr>
      </w:pPr>
    </w:p>
    <w:p w:rsidR="00037307" w:rsidRPr="00037307" w:rsidRDefault="00B63FE5" w:rsidP="00B63FE5">
      <w:pPr>
        <w:widowControl/>
        <w:autoSpaceDE/>
        <w:autoSpaceDN/>
        <w:spacing w:line="360" w:lineRule="auto"/>
        <w:ind w:firstLine="720"/>
        <w:rPr>
          <w:rFonts w:ascii="Times New Roman" w:hAnsi="Times New Roman" w:cs="Times New Roman"/>
          <w:b/>
          <w:sz w:val="34"/>
          <w:szCs w:val="22"/>
        </w:rPr>
      </w:pPr>
      <w:r>
        <w:rPr>
          <w:rFonts w:ascii="Times New Roman" w:hAnsi="Times New Roman" w:cs="Times New Roman"/>
          <w:b/>
          <w:sz w:val="34"/>
          <w:szCs w:val="22"/>
        </w:rPr>
        <w:t xml:space="preserve">                           П О С Т А Н О В Л Е Н ИЕ</w:t>
      </w:r>
    </w:p>
    <w:p w:rsidR="00037307" w:rsidRPr="00037307" w:rsidRDefault="00037307" w:rsidP="00037307">
      <w:pPr>
        <w:widowControl/>
        <w:autoSpaceDE/>
        <w:autoSpaceDN/>
        <w:jc w:val="both"/>
        <w:rPr>
          <w:rFonts w:eastAsia="Arial"/>
          <w:sz w:val="20"/>
          <w:szCs w:val="22"/>
        </w:rPr>
      </w:pPr>
    </w:p>
    <w:p w:rsidR="00037307" w:rsidRPr="00037307" w:rsidRDefault="00037307" w:rsidP="00037307">
      <w:pPr>
        <w:widowControl/>
        <w:tabs>
          <w:tab w:val="left" w:pos="3195"/>
        </w:tabs>
        <w:autoSpaceDE/>
        <w:autoSpaceDN/>
        <w:spacing w:line="360" w:lineRule="auto"/>
        <w:jc w:val="center"/>
        <w:rPr>
          <w:rFonts w:ascii="Times New Roman" w:hAnsi="Times New Roman" w:cs="Times New Roman"/>
          <w:sz w:val="28"/>
          <w:szCs w:val="22"/>
        </w:rPr>
      </w:pPr>
      <w:r w:rsidRPr="00037307">
        <w:rPr>
          <w:rFonts w:ascii="Times New Roman" w:hAnsi="Times New Roman" w:cs="Times New Roman"/>
          <w:sz w:val="28"/>
          <w:szCs w:val="22"/>
        </w:rPr>
        <w:t xml:space="preserve">     г. Темников</w:t>
      </w:r>
    </w:p>
    <w:p w:rsidR="006D3C10" w:rsidRDefault="00037307" w:rsidP="006D3C10">
      <w:pPr>
        <w:widowControl/>
        <w:tabs>
          <w:tab w:val="left" w:pos="3195"/>
        </w:tabs>
        <w:autoSpaceDE/>
        <w:autoSpaceDN/>
        <w:jc w:val="center"/>
        <w:rPr>
          <w:rFonts w:ascii="Times New Roman" w:hAnsi="Times New Roman" w:cs="Times New Roman"/>
          <w:sz w:val="28"/>
          <w:szCs w:val="22"/>
        </w:rPr>
      </w:pPr>
      <w:r w:rsidRPr="00037307">
        <w:rPr>
          <w:rFonts w:ascii="Times New Roman" w:hAnsi="Times New Roman" w:cs="Times New Roman"/>
          <w:sz w:val="28"/>
          <w:szCs w:val="22"/>
        </w:rPr>
        <w:t xml:space="preserve">30 </w:t>
      </w:r>
      <w:r w:rsidRPr="00037307">
        <w:rPr>
          <w:rFonts w:ascii="Times New Roman" w:hAnsi="Times New Roman" w:cs="Times New Roman"/>
          <w:sz w:val="28"/>
          <w:szCs w:val="22"/>
          <w:u w:val="single"/>
        </w:rPr>
        <w:t>сентября</w:t>
      </w:r>
      <w:r w:rsidRPr="00037307">
        <w:rPr>
          <w:rFonts w:ascii="Times New Roman" w:hAnsi="Times New Roman" w:cs="Times New Roman"/>
          <w:sz w:val="28"/>
          <w:szCs w:val="22"/>
        </w:rPr>
        <w:t xml:space="preserve"> 2024г</w:t>
      </w:r>
      <w:r w:rsidRPr="00037307">
        <w:rPr>
          <w:rFonts w:ascii="Times New Roman" w:hAnsi="Times New Roman" w:cs="Times New Roman"/>
          <w:sz w:val="28"/>
          <w:szCs w:val="22"/>
        </w:rPr>
        <w:tab/>
        <w:t xml:space="preserve">                                                                                    №</w:t>
      </w:r>
      <w:r w:rsidRPr="00037307">
        <w:rPr>
          <w:rFonts w:ascii="Times New Roman" w:hAnsi="Times New Roman" w:cs="Times New Roman"/>
          <w:sz w:val="28"/>
          <w:szCs w:val="22"/>
          <w:u w:val="single"/>
        </w:rPr>
        <w:t>454</w:t>
      </w:r>
      <w:r w:rsidRPr="00037307">
        <w:rPr>
          <w:rFonts w:ascii="Times New Roman" w:hAnsi="Times New Roman" w:cs="Times New Roman"/>
          <w:sz w:val="28"/>
          <w:szCs w:val="22"/>
        </w:rPr>
        <w:tab/>
      </w:r>
    </w:p>
    <w:p w:rsidR="006D3C10" w:rsidRDefault="006D3C10" w:rsidP="006D3C10">
      <w:pPr>
        <w:widowControl/>
        <w:tabs>
          <w:tab w:val="left" w:pos="3195"/>
        </w:tabs>
        <w:autoSpaceDE/>
        <w:autoSpaceDN/>
        <w:jc w:val="center"/>
        <w:rPr>
          <w:rFonts w:ascii="Times New Roman" w:hAnsi="Times New Roman" w:cs="Times New Roman"/>
          <w:sz w:val="28"/>
          <w:szCs w:val="22"/>
        </w:rPr>
      </w:pPr>
    </w:p>
    <w:p w:rsidR="00037307" w:rsidRPr="006D3C10" w:rsidRDefault="00037307" w:rsidP="006D3C10">
      <w:pPr>
        <w:widowControl/>
        <w:tabs>
          <w:tab w:val="left" w:pos="3195"/>
        </w:tabs>
        <w:autoSpaceDE/>
        <w:autoSpaceDN/>
        <w:jc w:val="center"/>
        <w:rPr>
          <w:rFonts w:ascii="Times New Roman" w:hAnsi="Times New Roman" w:cs="Times New Roman"/>
          <w:sz w:val="28"/>
          <w:szCs w:val="22"/>
        </w:rPr>
      </w:pPr>
      <w:r w:rsidRPr="00037307">
        <w:rPr>
          <w:rFonts w:ascii="Times New Roman" w:hAnsi="Times New Roman"/>
          <w:b/>
          <w:sz w:val="28"/>
          <w:szCs w:val="28"/>
        </w:rPr>
        <w:t xml:space="preserve">О внесении изменений в постановление Администрации Темниковского муниципального района Республики Мордовия от 20.09.2022 г. </w:t>
      </w:r>
      <w:r w:rsidRPr="00037307">
        <w:rPr>
          <w:rFonts w:ascii="Times New Roman" w:eastAsia="Segoe UI Symbol" w:hAnsi="Times New Roman"/>
          <w:b/>
          <w:sz w:val="28"/>
          <w:szCs w:val="28"/>
        </w:rPr>
        <w:t xml:space="preserve">№557 </w:t>
      </w:r>
      <w:r w:rsidRPr="00037307">
        <w:rPr>
          <w:rFonts w:ascii="Times New Roman" w:hAnsi="Times New Roman"/>
          <w:b/>
          <w:sz w:val="28"/>
          <w:szCs w:val="28"/>
        </w:rPr>
        <w:t>«</w:t>
      </w:r>
      <w:r w:rsidRPr="00037307">
        <w:rPr>
          <w:rFonts w:ascii="Times New Roman" w:hAnsi="Times New Roman" w:cs="Times New Roman"/>
          <w:b/>
          <w:bCs/>
          <w:sz w:val="28"/>
          <w:szCs w:val="28"/>
        </w:rPr>
        <w:t xml:space="preserve">Об утверждении муниципальной программы </w:t>
      </w:r>
      <w:r w:rsidRPr="00037307">
        <w:rPr>
          <w:rFonts w:ascii="Times New Roman" w:hAnsi="Times New Roman" w:cs="Times New Roman"/>
          <w:b/>
          <w:sz w:val="28"/>
          <w:szCs w:val="28"/>
        </w:rPr>
        <w:t>«Повышение эффективности управления муниципальными финансами в  Темниковском муниципальном районе на 2019 – 2025 годы»</w:t>
      </w:r>
    </w:p>
    <w:p w:rsidR="00037307" w:rsidRPr="006D3C10" w:rsidRDefault="00037307" w:rsidP="006D3C10">
      <w:pPr>
        <w:widowControl/>
        <w:tabs>
          <w:tab w:val="left" w:pos="3195"/>
        </w:tabs>
        <w:autoSpaceDE/>
        <w:autoSpaceDN/>
        <w:jc w:val="center"/>
        <w:rPr>
          <w:rFonts w:ascii="Times New Roman" w:hAnsi="Times New Roman" w:cs="Times New Roman"/>
          <w:b/>
          <w:sz w:val="28"/>
          <w:szCs w:val="28"/>
        </w:rPr>
      </w:pPr>
      <w:r w:rsidRPr="00037307">
        <w:rPr>
          <w:rFonts w:ascii="Times New Roman" w:hAnsi="Times New Roman" w:cs="Times New Roman"/>
          <w:b/>
          <w:sz w:val="28"/>
          <w:szCs w:val="28"/>
        </w:rPr>
        <w:t xml:space="preserve"> </w:t>
      </w:r>
    </w:p>
    <w:p w:rsidR="00037307" w:rsidRPr="00037307" w:rsidRDefault="00037307" w:rsidP="00037307">
      <w:pPr>
        <w:widowControl/>
        <w:tabs>
          <w:tab w:val="left" w:pos="3195"/>
        </w:tabs>
        <w:autoSpaceDE/>
        <w:autoSpaceDN/>
        <w:ind w:firstLine="709"/>
        <w:jc w:val="both"/>
        <w:rPr>
          <w:rFonts w:ascii="Times New Roman" w:hAnsi="Times New Roman" w:cs="Times New Roman"/>
          <w:sz w:val="28"/>
          <w:szCs w:val="22"/>
        </w:rPr>
      </w:pPr>
      <w:r w:rsidRPr="00037307">
        <w:rPr>
          <w:rFonts w:ascii="Times New Roman" w:hAnsi="Times New Roman" w:cs="Times New Roman"/>
          <w:sz w:val="28"/>
          <w:szCs w:val="22"/>
        </w:rPr>
        <w:t>В соответствии с требованиями статьи 179 Бюджетного кодекса Российской Федерации и положений Федерального закона от 06.10.2003 г.</w:t>
      </w:r>
      <w:r w:rsidRPr="00037307">
        <w:rPr>
          <w:rFonts w:ascii="Times New Roman" w:eastAsia="Segoe UI Symbol" w:hAnsi="Times New Roman" w:cs="Times New Roman"/>
          <w:sz w:val="28"/>
          <w:szCs w:val="22"/>
        </w:rPr>
        <w:t>№</w:t>
      </w:r>
      <w:r w:rsidRPr="00037307">
        <w:rPr>
          <w:rFonts w:ascii="Times New Roman" w:hAnsi="Times New Roman" w:cs="Times New Roman"/>
          <w:sz w:val="28"/>
          <w:szCs w:val="22"/>
        </w:rPr>
        <w:t xml:space="preserve"> 131 ФЗ «Об общих принципах организации местного самоуправления в Российской Федерации», Администрация Темниковского муниципального района п о с т а н о в л я е т:</w:t>
      </w:r>
    </w:p>
    <w:p w:rsidR="00037307" w:rsidRPr="00037307" w:rsidRDefault="00037307" w:rsidP="00037307">
      <w:pPr>
        <w:widowControl/>
        <w:tabs>
          <w:tab w:val="left" w:pos="3195"/>
        </w:tabs>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1. Внести в постановление Администрации Темниковского муниципального района Республики Мордовия от 20.09.2022г. №557 «Об утверждении муниципальной программы «О</w:t>
      </w:r>
      <w:r w:rsidRPr="00037307">
        <w:rPr>
          <w:rFonts w:ascii="Times New Roman" w:hAnsi="Times New Roman" w:cs="Times New Roman"/>
          <w:bCs/>
          <w:sz w:val="28"/>
          <w:szCs w:val="28"/>
        </w:rPr>
        <w:t xml:space="preserve">б утверждении муниципальной программы </w:t>
      </w:r>
      <w:r w:rsidRPr="00037307">
        <w:rPr>
          <w:rFonts w:ascii="Times New Roman" w:hAnsi="Times New Roman" w:cs="Times New Roman"/>
          <w:sz w:val="28"/>
          <w:szCs w:val="28"/>
        </w:rPr>
        <w:t>«Повышение эффективности управления муниципальными финансами в  Темниковском муниципальном районе на 2019 – 2025 годы», следующие изменения:</w:t>
      </w:r>
    </w:p>
    <w:p w:rsidR="00037307" w:rsidRPr="00037307" w:rsidRDefault="00037307" w:rsidP="00037307">
      <w:pPr>
        <w:widowControl/>
        <w:tabs>
          <w:tab w:val="left" w:pos="3195"/>
        </w:tabs>
        <w:autoSpaceDE/>
        <w:autoSpaceDN/>
        <w:ind w:firstLine="709"/>
        <w:jc w:val="both"/>
        <w:rPr>
          <w:rFonts w:ascii="Times New Roman" w:hAnsi="Times New Roman" w:cs="Times New Roman"/>
          <w:sz w:val="28"/>
          <w:szCs w:val="22"/>
        </w:rPr>
      </w:pPr>
      <w:r w:rsidRPr="00037307">
        <w:rPr>
          <w:rFonts w:ascii="Times New Roman" w:hAnsi="Times New Roman" w:cs="Times New Roman"/>
          <w:sz w:val="28"/>
          <w:szCs w:val="22"/>
        </w:rPr>
        <w:t xml:space="preserve">1). В муниципальной программе </w:t>
      </w:r>
      <w:r w:rsidRPr="00037307">
        <w:rPr>
          <w:rFonts w:ascii="Times New Roman" w:hAnsi="Times New Roman" w:cs="Times New Roman"/>
          <w:sz w:val="28"/>
          <w:szCs w:val="28"/>
        </w:rPr>
        <w:t>«</w:t>
      </w:r>
      <w:r w:rsidRPr="00037307">
        <w:rPr>
          <w:rFonts w:ascii="Times New Roman" w:hAnsi="Times New Roman" w:cs="Times New Roman"/>
          <w:bCs/>
          <w:sz w:val="28"/>
          <w:szCs w:val="28"/>
        </w:rPr>
        <w:t xml:space="preserve">Об утверждении муниципальной программы </w:t>
      </w:r>
      <w:r w:rsidRPr="00037307">
        <w:rPr>
          <w:rFonts w:ascii="Times New Roman" w:hAnsi="Times New Roman" w:cs="Times New Roman"/>
          <w:sz w:val="28"/>
          <w:szCs w:val="28"/>
        </w:rPr>
        <w:t>«Повышение эффективности управления муниципальными финансами в  Темниковском муниципальном районе на 2019 – 2025 годы»</w:t>
      </w:r>
      <w:r w:rsidRPr="00037307">
        <w:rPr>
          <w:rFonts w:ascii="Times New Roman" w:hAnsi="Times New Roman" w:cs="Times New Roman"/>
          <w:sz w:val="28"/>
          <w:szCs w:val="22"/>
        </w:rPr>
        <w:t>:</w:t>
      </w:r>
    </w:p>
    <w:p w:rsidR="00037307" w:rsidRPr="00037307" w:rsidRDefault="00037307" w:rsidP="00037307">
      <w:pPr>
        <w:widowControl/>
        <w:tabs>
          <w:tab w:val="left" w:pos="3195"/>
        </w:tabs>
        <w:autoSpaceDE/>
        <w:autoSpaceDN/>
        <w:jc w:val="both"/>
        <w:rPr>
          <w:rFonts w:ascii="Times New Roman" w:hAnsi="Times New Roman" w:cs="Times New Roman"/>
          <w:sz w:val="28"/>
          <w:szCs w:val="22"/>
        </w:rPr>
      </w:pPr>
      <w:r w:rsidRPr="00037307">
        <w:rPr>
          <w:rFonts w:ascii="Times New Roman" w:hAnsi="Times New Roman" w:cs="Times New Roman"/>
          <w:sz w:val="28"/>
          <w:szCs w:val="22"/>
        </w:rPr>
        <w:t xml:space="preserve">          а) Паспорт программы позицию  изложить в следующей редакции:</w:t>
      </w:r>
    </w:p>
    <w:p w:rsidR="00037307" w:rsidRPr="00037307" w:rsidRDefault="00037307" w:rsidP="00037307">
      <w:pPr>
        <w:widowControl/>
        <w:tabs>
          <w:tab w:val="left" w:pos="3195"/>
        </w:tabs>
        <w:autoSpaceDE/>
        <w:autoSpaceDN/>
        <w:jc w:val="both"/>
        <w:rPr>
          <w:rFonts w:ascii="Times New Roman" w:hAnsi="Times New Roman" w:cs="Times New Roman"/>
          <w:sz w:val="28"/>
          <w:szCs w:val="22"/>
        </w:rPr>
        <w:sectPr w:rsidR="00037307" w:rsidRPr="00037307" w:rsidSect="00D0611A">
          <w:headerReference w:type="default" r:id="rId8"/>
          <w:headerReference w:type="first" r:id="rId9"/>
          <w:pgSz w:w="11906" w:h="16838"/>
          <w:pgMar w:top="1134" w:right="567" w:bottom="1134" w:left="1134" w:header="709" w:footer="709" w:gutter="0"/>
          <w:cols w:space="708"/>
          <w:titlePg/>
          <w:docGrid w:linePitch="360"/>
        </w:sectPr>
      </w:pPr>
    </w:p>
    <w:p w:rsidR="00037307" w:rsidRPr="00037307" w:rsidRDefault="00037307" w:rsidP="00037307">
      <w:pPr>
        <w:adjustRightInd w:val="0"/>
        <w:jc w:val="center"/>
        <w:rPr>
          <w:rFonts w:ascii="Times New Roman" w:hAnsi="Times New Roman" w:cs="Times New Roman"/>
          <w:b/>
          <w:bCs/>
          <w:sz w:val="22"/>
          <w:szCs w:val="22"/>
        </w:rPr>
      </w:pPr>
      <w:r w:rsidRPr="00037307">
        <w:rPr>
          <w:rFonts w:ascii="Times New Roman" w:hAnsi="Times New Roman" w:cs="Times New Roman"/>
          <w:sz w:val="28"/>
          <w:szCs w:val="22"/>
        </w:rPr>
        <w:lastRenderedPageBreak/>
        <w:t>«</w:t>
      </w:r>
      <w:r w:rsidRPr="00037307">
        <w:rPr>
          <w:rFonts w:ascii="Times New Roman" w:hAnsi="Times New Roman" w:cs="Times New Roman"/>
          <w:b/>
          <w:bCs/>
          <w:sz w:val="22"/>
          <w:szCs w:val="22"/>
        </w:rPr>
        <w:t>Паспорт</w:t>
      </w:r>
    </w:p>
    <w:p w:rsidR="00037307" w:rsidRPr="00037307" w:rsidRDefault="00037307" w:rsidP="00037307">
      <w:pPr>
        <w:adjustRightInd w:val="0"/>
        <w:jc w:val="center"/>
        <w:rPr>
          <w:rFonts w:ascii="Times New Roman" w:hAnsi="Times New Roman" w:cs="Times New Roman"/>
          <w:b/>
          <w:bCs/>
          <w:sz w:val="22"/>
          <w:szCs w:val="22"/>
        </w:rPr>
      </w:pPr>
      <w:r w:rsidRPr="00037307">
        <w:rPr>
          <w:rFonts w:ascii="Times New Roman" w:hAnsi="Times New Roman" w:cs="Times New Roman"/>
          <w:b/>
          <w:bCs/>
          <w:sz w:val="22"/>
          <w:szCs w:val="22"/>
        </w:rPr>
        <w:t>Муниципальной программы повышения эффективности управления муниципальными финансами в Темниковском муниципальном районе Республики Мордовия на 2024-2027 годы (далее - Программа)</w:t>
      </w:r>
    </w:p>
    <w:p w:rsidR="00037307" w:rsidRPr="00037307" w:rsidRDefault="00037307" w:rsidP="00037307">
      <w:pPr>
        <w:adjustRightInd w:val="0"/>
        <w:jc w:val="center"/>
        <w:rPr>
          <w:rFonts w:ascii="Times New Roman" w:hAnsi="Times New Roman" w:cs="Times New Roman"/>
          <w:b/>
          <w:bCs/>
          <w:sz w:val="22"/>
          <w:szCs w:val="22"/>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19"/>
        <w:gridCol w:w="6946"/>
      </w:tblGrid>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Наименование муниципальной программы   </w:t>
            </w:r>
          </w:p>
        </w:tc>
        <w:tc>
          <w:tcPr>
            <w:tcW w:w="6946"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bCs/>
                <w:sz w:val="22"/>
                <w:szCs w:val="22"/>
              </w:rPr>
              <w:t>Муниципальной программы повышения эффективности управления муниципальными финансами в Темниковском муниципальном районе Республики Мордовия на 2024- 2027 годы</w:t>
            </w:r>
          </w:p>
        </w:tc>
      </w:tr>
      <w:tr w:rsidR="00037307" w:rsidRPr="00037307" w:rsidTr="006D3C10">
        <w:trPr>
          <w:trHeight w:val="1036"/>
        </w:trPr>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6946"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bCs/>
                <w:sz w:val="22"/>
                <w:szCs w:val="22"/>
              </w:rPr>
            </w:pPr>
            <w:r w:rsidRPr="00037307">
              <w:rPr>
                <w:rFonts w:ascii="Times New Roman" w:hAnsi="Times New Roman" w:cs="Times New Roman"/>
                <w:sz w:val="22"/>
                <w:szCs w:val="22"/>
              </w:rPr>
              <w:t>Постановление администрации Темниковского муниципального района Республики Мордовия № 342 от 07.08.2024г. «Об утверждении Перечня муниципальных программ, предлагаемых к реализации с 2025 года на территории Темниковского муниципального района».</w:t>
            </w: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Ответственный исполнитель Программы</w:t>
            </w:r>
          </w:p>
        </w:tc>
        <w:tc>
          <w:tcPr>
            <w:tcW w:w="6946"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 (по согласованию).</w:t>
            </w: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sz w:val="22"/>
                <w:szCs w:val="22"/>
              </w:rPr>
            </w:pPr>
            <w:r w:rsidRPr="00037307">
              <w:rPr>
                <w:rFonts w:ascii="Times New Roman" w:hAnsi="Times New Roman"/>
                <w:sz w:val="22"/>
                <w:szCs w:val="22"/>
              </w:rPr>
              <w:t>Соисполнители  муниципальной программы</w:t>
            </w:r>
          </w:p>
        </w:tc>
        <w:tc>
          <w:tcPr>
            <w:tcW w:w="6946" w:type="dxa"/>
            <w:tcBorders>
              <w:top w:val="nil"/>
              <w:left w:val="nil"/>
              <w:bottom w:val="nil"/>
              <w:right w:val="nil"/>
            </w:tcBorders>
          </w:tcPr>
          <w:p w:rsidR="00037307" w:rsidRPr="00037307" w:rsidRDefault="00037307" w:rsidP="00037307">
            <w:pPr>
              <w:adjustRightInd w:val="0"/>
              <w:jc w:val="both"/>
              <w:rPr>
                <w:rFonts w:ascii="Times New Roman" w:hAnsi="Times New Roman"/>
                <w:sz w:val="22"/>
                <w:szCs w:val="22"/>
              </w:rPr>
            </w:pPr>
            <w:r w:rsidRPr="00037307">
              <w:rPr>
                <w:rFonts w:ascii="Times New Roman" w:hAnsi="Times New Roman"/>
                <w:sz w:val="22"/>
                <w:szCs w:val="22"/>
              </w:rPr>
              <w:t>Администрация Темниковского муниципального района</w:t>
            </w: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Участники муниципальной программы</w:t>
            </w:r>
          </w:p>
        </w:tc>
        <w:tc>
          <w:tcPr>
            <w:tcW w:w="6946"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b/>
                <w:bCs/>
                <w:sz w:val="22"/>
                <w:szCs w:val="22"/>
              </w:rPr>
            </w:pPr>
            <w:r w:rsidRPr="00037307">
              <w:rPr>
                <w:rFonts w:ascii="Times New Roman" w:hAnsi="Times New Roman" w:cs="Times New Roman"/>
                <w:sz w:val="22"/>
                <w:szCs w:val="22"/>
              </w:rPr>
              <w:t>Администрации городского и сельских поселений  Темниковского муниципального района.</w:t>
            </w: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Подпрограммы  муниципальной программы</w:t>
            </w:r>
          </w:p>
        </w:tc>
        <w:tc>
          <w:tcPr>
            <w:tcW w:w="6946" w:type="dxa"/>
            <w:tcBorders>
              <w:top w:val="nil"/>
              <w:left w:val="nil"/>
              <w:bottom w:val="nil"/>
              <w:right w:val="nil"/>
            </w:tcBorders>
          </w:tcPr>
          <w:p w:rsidR="00037307" w:rsidRPr="00037307" w:rsidRDefault="006D3C10" w:rsidP="00037307">
            <w:pPr>
              <w:adjustRightInd w:val="0"/>
              <w:jc w:val="both"/>
              <w:rPr>
                <w:rFonts w:ascii="Times New Roman" w:hAnsi="Times New Roman" w:cs="Times New Roman"/>
                <w:sz w:val="22"/>
                <w:szCs w:val="22"/>
              </w:rPr>
            </w:pPr>
            <w:hyperlink r:id="rId10" w:anchor="sub_6000" w:history="1">
              <w:r w:rsidR="00037307" w:rsidRPr="00037307">
                <w:rPr>
                  <w:rFonts w:ascii="Times New Roman" w:hAnsi="Times New Roman" w:cs="Times New Roman"/>
                  <w:color w:val="000000"/>
                  <w:sz w:val="22"/>
                  <w:szCs w:val="22"/>
                </w:rPr>
                <w:t>подпрограмма</w:t>
              </w:r>
            </w:hyperlink>
            <w:r w:rsidR="00037307" w:rsidRPr="00037307">
              <w:rPr>
                <w:rFonts w:ascii="Times New Roman" w:hAnsi="Times New Roman" w:cs="Times New Roman"/>
                <w:sz w:val="22"/>
                <w:szCs w:val="22"/>
              </w:rPr>
              <w:t xml:space="preserve"> "Эффективное использование бюджетного потенциала";</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подпрограмма "Управление муниципальным долгом Темниковского муниципального района";</w:t>
            </w:r>
          </w:p>
          <w:p w:rsidR="00037307" w:rsidRPr="00037307" w:rsidRDefault="00037307" w:rsidP="00037307">
            <w:pPr>
              <w:widowControl/>
              <w:adjustRightInd w:val="0"/>
              <w:jc w:val="both"/>
              <w:rPr>
                <w:rFonts w:ascii="Times New Roman" w:hAnsi="Times New Roman" w:cs="Times New Roman"/>
                <w:sz w:val="22"/>
                <w:szCs w:val="22"/>
              </w:rPr>
            </w:pP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Цели муниципальной программы           </w:t>
            </w:r>
          </w:p>
        </w:tc>
        <w:tc>
          <w:tcPr>
            <w:tcW w:w="6946"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Проведение эффективной государственной политики в области управления муниципальными финансами</w:t>
            </w: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Задачи муниципальной программы</w:t>
            </w:r>
          </w:p>
        </w:tc>
        <w:tc>
          <w:tcPr>
            <w:tcW w:w="6946" w:type="dxa"/>
            <w:tcBorders>
              <w:top w:val="nil"/>
              <w:left w:val="nil"/>
              <w:bottom w:val="nil"/>
              <w:right w:val="nil"/>
            </w:tcBorders>
          </w:tcPr>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1. Обеспечение роста бюджетного потенциала Темниковского муниципального района и эффективности его использования.</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2. Повышение экономической самостоятельности и устойчивости бюджетной системы Темниковского муниципального района;</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3. Повышение эффективности, прозрачности и подотчетности использования средств бюджета Темниковского муниципального района.</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4. Оптимизация системы управления и осуществление эффективного управления муниципальным долгом Темниковского муниципального района.</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5. Совершенствование системы распределения межбюджетных трансфертов из бюджета Темниковского муниципального района бюджетам сельских поселений Темниковского муниципального района.</w:t>
            </w: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Целевые показатели  (индикаторы) эффективности реализации    </w:t>
            </w:r>
            <w:r w:rsidRPr="00037307">
              <w:rPr>
                <w:rFonts w:ascii="Times New Roman" w:hAnsi="Times New Roman" w:cs="Times New Roman"/>
                <w:sz w:val="22"/>
                <w:szCs w:val="22"/>
              </w:rPr>
              <w:br/>
              <w:t xml:space="preserve">муниципальной программы     </w:t>
            </w:r>
          </w:p>
        </w:tc>
        <w:tc>
          <w:tcPr>
            <w:tcW w:w="6946" w:type="dxa"/>
            <w:tcBorders>
              <w:top w:val="nil"/>
              <w:left w:val="nil"/>
              <w:bottom w:val="nil"/>
              <w:right w:val="nil"/>
            </w:tcBorders>
          </w:tcPr>
          <w:p w:rsidR="00037307" w:rsidRPr="00037307" w:rsidRDefault="00037307" w:rsidP="00037307">
            <w:pPr>
              <w:widowControl/>
              <w:autoSpaceDE/>
              <w:autoSpaceDN/>
              <w:spacing w:line="276" w:lineRule="auto"/>
              <w:jc w:val="both"/>
              <w:rPr>
                <w:rFonts w:ascii="Calibri" w:hAnsi="Calibri" w:cs="Times New Roman"/>
                <w:sz w:val="22"/>
                <w:szCs w:val="22"/>
              </w:rPr>
            </w:pPr>
            <w:r w:rsidRPr="00037307">
              <w:rPr>
                <w:rFonts w:ascii="Calibri" w:hAnsi="Calibri" w:cs="Times New Roman"/>
                <w:sz w:val="22"/>
                <w:szCs w:val="22"/>
              </w:rPr>
              <w:t>Основными группами показателей являются:</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1. Доля бюджетных расходов бюджета Темниковского муниципального района, формируемых в рамках муниципальных программ, в общем объеме расходов бюджета Темниковского муниципального района; в отчетном финансовом году.</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 Отклонение исполнения бюджета Темниковского муниципального района по расходам к утвержденному уровню.</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3. Отклонение исполнения бюджета Темниковского муниципального района по доходам к утвержденному уровню.</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4. Соблюдение порядка и сроков составления и утверждения проекта бюджета Темниковского муниципального района на очередной финансовый год и плановый период.</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5. Соблюдение установленных </w:t>
            </w:r>
            <w:hyperlink r:id="rId11" w:history="1">
              <w:r w:rsidRPr="00037307">
                <w:rPr>
                  <w:rFonts w:ascii="Times New Roman" w:hAnsi="Times New Roman" w:cs="Times New Roman"/>
                  <w:color w:val="000000"/>
                  <w:sz w:val="22"/>
                  <w:szCs w:val="22"/>
                </w:rPr>
                <w:t>бюджетным законодательством</w:t>
              </w:r>
            </w:hyperlink>
            <w:r w:rsidRPr="00037307">
              <w:rPr>
                <w:rFonts w:ascii="Times New Roman" w:hAnsi="Times New Roman" w:cs="Times New Roman"/>
                <w:b/>
                <w:bCs/>
                <w:sz w:val="22"/>
                <w:szCs w:val="22"/>
              </w:rPr>
              <w:t xml:space="preserve"> </w:t>
            </w:r>
            <w:r w:rsidRPr="00037307">
              <w:rPr>
                <w:rFonts w:ascii="Times New Roman" w:hAnsi="Times New Roman" w:cs="Times New Roman"/>
                <w:sz w:val="22"/>
                <w:szCs w:val="22"/>
              </w:rPr>
              <w:t>требований о составе отчетности об исполнении консолидированного бюджета Темниковского муниципального района.</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6. Объем просроченной кредиторской задолженности по выплате заработной платы за счет средств консолидированного  бюджета </w:t>
            </w:r>
            <w:r w:rsidRPr="00037307">
              <w:rPr>
                <w:rFonts w:ascii="Times New Roman" w:hAnsi="Times New Roman" w:cs="Times New Roman"/>
                <w:sz w:val="22"/>
                <w:szCs w:val="22"/>
              </w:rPr>
              <w:lastRenderedPageBreak/>
              <w:t>Темниковского муниципального района.</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7. Уровень просроченной кредиторской задолженности консолидированного бюджета Темниковского муниципального района.</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8. Использование муниципальными учреждениями Темниковского муниципального района нормативно-подушевого финансирования услуг.</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9. Темп роста налоговых и неналоговых доходов бюджета Темниковского муниципального района (по отношению к предыдущему году) не менее 10% в сопоставимых условиях.</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10. Собираемость налогов и сборов.</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11. Доля основных этапов бюджетного процесса, формируемых в автоматизированной системе управления бюджетным процессом. </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12. Соблюдение соответствия параметров муниципального долга Темниковского муниципального района бюджетным ограничениям, определяемым законодательством Российской Федерации.</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13. Просроченная задолженность по муниципальным долговым обязательствам Темниковского муниципального района.</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14. Соответствие показателя "Доля расходов на обслуживание муниципального долга Темниковского муниципального района в общем объеме расходов  бюджета Темниковского муниципального района" требованиям Бюджетного кодекса Российской Федерации. </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15. Отношение объема муниципального долга Темниковского муниципального района  к доходам бюджета Темниковского муниципального района без учета объема безвозмездных поступлений.</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16. Отношение фактического объема предоставленной дотации на выравнивание бюджетной обеспеченности к утвержденным бюджетным ассигнованиям в размере 100%.</w:t>
            </w: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lastRenderedPageBreak/>
              <w:t xml:space="preserve">Этапы и сроки реализации муниципальной программы        </w:t>
            </w:r>
          </w:p>
        </w:tc>
        <w:tc>
          <w:tcPr>
            <w:tcW w:w="6946"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2024 - 20</w:t>
            </w:r>
            <w:r w:rsidRPr="00037307">
              <w:rPr>
                <w:rFonts w:ascii="Times New Roman" w:hAnsi="Times New Roman" w:cs="Times New Roman"/>
                <w:sz w:val="22"/>
                <w:szCs w:val="22"/>
                <w:lang w:val="en-US"/>
              </w:rPr>
              <w:t>2</w:t>
            </w:r>
            <w:r w:rsidRPr="00037307">
              <w:rPr>
                <w:rFonts w:ascii="Times New Roman" w:hAnsi="Times New Roman" w:cs="Times New Roman"/>
                <w:sz w:val="22"/>
                <w:szCs w:val="22"/>
              </w:rPr>
              <w:t>7 годы</w:t>
            </w: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Ресурсное обеспечение муниципальной программы     </w:t>
            </w:r>
          </w:p>
        </w:tc>
        <w:tc>
          <w:tcPr>
            <w:tcW w:w="6946" w:type="dxa"/>
            <w:tcBorders>
              <w:top w:val="nil"/>
              <w:left w:val="nil"/>
              <w:bottom w:val="nil"/>
              <w:right w:val="nil"/>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объем бюджетных ассигнований на реализацию Программы из средств бюджета Темниковского муниципального района составляет 18072,8  тыс. рублей, в том числе по годам:</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2024 год – 4518,2 тыс. рублей;</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2025 год – 4518,2 тыс.рублей;</w:t>
            </w:r>
          </w:p>
        </w:tc>
      </w:tr>
      <w:tr w:rsidR="00037307" w:rsidRPr="00037307" w:rsidTr="006D3C10">
        <w:tc>
          <w:tcPr>
            <w:tcW w:w="3119" w:type="dxa"/>
            <w:tcBorders>
              <w:top w:val="nil"/>
              <w:left w:val="nil"/>
              <w:bottom w:val="nil"/>
              <w:right w:val="nil"/>
            </w:tcBorders>
          </w:tcPr>
          <w:p w:rsidR="00037307" w:rsidRPr="00037307" w:rsidRDefault="00037307" w:rsidP="00037307">
            <w:pPr>
              <w:adjustRightInd w:val="0"/>
              <w:rPr>
                <w:rFonts w:ascii="Times New Roman" w:hAnsi="Times New Roman" w:cs="Times New Roman"/>
                <w:sz w:val="22"/>
                <w:szCs w:val="22"/>
              </w:rPr>
            </w:pPr>
          </w:p>
          <w:p w:rsidR="00037307" w:rsidRPr="00037307" w:rsidRDefault="00037307" w:rsidP="00037307">
            <w:pPr>
              <w:adjustRightInd w:val="0"/>
              <w:rPr>
                <w:rFonts w:ascii="Times New Roman" w:hAnsi="Times New Roman" w:cs="Times New Roman"/>
                <w:sz w:val="22"/>
                <w:szCs w:val="22"/>
              </w:rPr>
            </w:pPr>
            <w:r w:rsidRPr="00037307">
              <w:rPr>
                <w:rFonts w:ascii="Times New Roman" w:hAnsi="Times New Roman" w:cs="Times New Roman"/>
                <w:sz w:val="22"/>
                <w:szCs w:val="22"/>
              </w:rPr>
              <w:t xml:space="preserve">Ожидаемые      </w:t>
            </w:r>
            <w:r w:rsidRPr="00037307">
              <w:rPr>
                <w:rFonts w:ascii="Times New Roman" w:hAnsi="Times New Roman" w:cs="Times New Roman"/>
                <w:sz w:val="22"/>
                <w:szCs w:val="22"/>
              </w:rPr>
              <w:br/>
              <w:t xml:space="preserve">результаты реализации    </w:t>
            </w:r>
            <w:r w:rsidRPr="00037307">
              <w:rPr>
                <w:rFonts w:ascii="Times New Roman" w:hAnsi="Times New Roman" w:cs="Times New Roman"/>
                <w:sz w:val="22"/>
                <w:szCs w:val="22"/>
              </w:rPr>
              <w:br/>
              <w:t xml:space="preserve">муниципальной программы     </w:t>
            </w:r>
          </w:p>
        </w:tc>
        <w:tc>
          <w:tcPr>
            <w:tcW w:w="6946" w:type="dxa"/>
            <w:tcBorders>
              <w:top w:val="nil"/>
              <w:left w:val="nil"/>
              <w:bottom w:val="nil"/>
              <w:right w:val="nil"/>
            </w:tcBorders>
          </w:tcPr>
          <w:p w:rsidR="00037307" w:rsidRPr="00037307" w:rsidRDefault="00037307" w:rsidP="00037307">
            <w:pPr>
              <w:widowControl/>
              <w:autoSpaceDE/>
              <w:autoSpaceDN/>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2026 год – 4518,2 тыс.рублей;</w:t>
            </w:r>
          </w:p>
          <w:p w:rsidR="00037307" w:rsidRPr="00037307" w:rsidRDefault="00037307" w:rsidP="00037307">
            <w:pPr>
              <w:widowControl/>
              <w:autoSpaceDE/>
              <w:autoSpaceDN/>
              <w:spacing w:line="276" w:lineRule="auto"/>
              <w:jc w:val="both"/>
              <w:rPr>
                <w:rFonts w:ascii="Calibri" w:hAnsi="Calibri" w:cs="Times New Roman"/>
                <w:sz w:val="22"/>
                <w:szCs w:val="22"/>
              </w:rPr>
            </w:pPr>
            <w:r w:rsidRPr="00037307">
              <w:rPr>
                <w:rFonts w:ascii="Times New Roman" w:hAnsi="Times New Roman" w:cs="Times New Roman"/>
                <w:sz w:val="22"/>
                <w:szCs w:val="22"/>
              </w:rPr>
              <w:t>2027 год –4518,2тыс.рублей.</w:t>
            </w:r>
          </w:p>
          <w:p w:rsidR="00037307" w:rsidRPr="00037307" w:rsidRDefault="00037307" w:rsidP="00037307">
            <w:pPr>
              <w:widowControl/>
              <w:autoSpaceDE/>
              <w:autoSpaceDN/>
              <w:spacing w:line="276" w:lineRule="auto"/>
              <w:jc w:val="both"/>
              <w:rPr>
                <w:rFonts w:ascii="Calibri" w:hAnsi="Calibri" w:cs="Times New Roman"/>
                <w:sz w:val="22"/>
                <w:szCs w:val="22"/>
              </w:rPr>
            </w:pPr>
            <w:r w:rsidRPr="00037307">
              <w:rPr>
                <w:rFonts w:ascii="Calibri" w:hAnsi="Calibri" w:cs="Times New Roman"/>
                <w:sz w:val="22"/>
                <w:szCs w:val="22"/>
              </w:rPr>
              <w:t>Реализация мероприятий Программы в 2024-2027 годах позволит достигнуть следующих результатов:</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1) обеспечение сбалансированности и устойчивости консолидированного бюджета Темниковского муниципального района в соответствии с требованиями </w:t>
            </w:r>
            <w:hyperlink r:id="rId12" w:history="1">
              <w:r w:rsidRPr="00037307">
                <w:rPr>
                  <w:rFonts w:ascii="Times New Roman" w:hAnsi="Times New Roman" w:cs="Times New Roman"/>
                  <w:color w:val="000000"/>
                  <w:sz w:val="22"/>
                  <w:szCs w:val="22"/>
                </w:rPr>
                <w:t>Бюджетного кодекса</w:t>
              </w:r>
            </w:hyperlink>
            <w:r w:rsidRPr="00037307">
              <w:rPr>
                <w:rFonts w:ascii="Times New Roman" w:hAnsi="Times New Roman" w:cs="Times New Roman"/>
                <w:sz w:val="22"/>
                <w:szCs w:val="22"/>
              </w:rPr>
              <w:t xml:space="preserve"> Российской Федерации;</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 увеличение объема налоговых и неналоговых доходов консолидированного бюджета Темниковского муниципального района до 53661,7 тыс. рублей в 2027 году (105,4 процентов к уровню 2026 года);</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3) не допущение просроченной кредиторской задолженности консолидированного бюджета Темниковского муниципального района;</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4) определение финансовых условий на долгосрочную перспективу для решения задач социально-экономического развития Темниковского муниципального района;</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5) создание условий для повышения эффективности управления муниципальными финансами в Темниковском муниципальном районе при выполнении муниципальных функций и обеспечении </w:t>
            </w:r>
            <w:r w:rsidRPr="00037307">
              <w:rPr>
                <w:rFonts w:ascii="Times New Roman" w:hAnsi="Times New Roman" w:cs="Times New Roman"/>
                <w:sz w:val="22"/>
                <w:szCs w:val="22"/>
              </w:rPr>
              <w:lastRenderedPageBreak/>
              <w:t>потребностей граждан и общества в муниципальных услугах, повышения их доступности и качества;</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6) переход на формирование бюджета Темниковского муниципального района на принципах программно-целевого планирования, контроля и последующей оценки эффективности использования бюджетных средств. Доля расходов бюджета Темниковского муниципального района, формируемых в рамках муниципальных программ в 2027 году, составит 98 процентов в расходах бюджета Темниковского муниципального района;</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7) своевременное исполнение долговых обязательств Темниковского муниципального района;</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8) сохранение объема муниципального долга Темниковского муниципального района на уровне, не превышающем предельных значений, установленных бюджетным законодательством;</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9) сохранение объема расходов на обслуживание муниципального долга Темниковского муниципального района на уровне, не превышающем предельных значений, установленных бюджетным законодательством;</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10) сохранение объема расходов на обслуживание муниципального долга Темниковского муниципального района на уровне, не превышающем предельных значений, установленных  бюджетным законодательством;</w:t>
            </w:r>
          </w:p>
          <w:p w:rsidR="00037307" w:rsidRPr="00037307" w:rsidRDefault="00037307" w:rsidP="00037307">
            <w:pPr>
              <w:widowControl/>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11) повышение эффективности и результативности межбюджетных трансфертов, предоставляемых бюджетам сельских поселений Темниковского муниципального района. </w:t>
            </w:r>
          </w:p>
        </w:tc>
      </w:tr>
      <w:tr w:rsidR="00037307" w:rsidRPr="00037307" w:rsidTr="006D3C10">
        <w:tc>
          <w:tcPr>
            <w:tcW w:w="3119" w:type="dxa"/>
            <w:tcBorders>
              <w:top w:val="nil"/>
              <w:left w:val="nil"/>
              <w:bottom w:val="nil"/>
              <w:right w:val="nil"/>
            </w:tcBorders>
            <w:vAlign w:val="center"/>
          </w:tcPr>
          <w:p w:rsidR="00037307" w:rsidRPr="00037307" w:rsidRDefault="00037307" w:rsidP="00037307">
            <w:pPr>
              <w:adjustRightInd w:val="0"/>
              <w:snapToGrid w:val="0"/>
              <w:rPr>
                <w:rFonts w:ascii="Times New Roman" w:hAnsi="Times New Roman" w:cs="Times New Roman"/>
                <w:sz w:val="22"/>
                <w:szCs w:val="22"/>
              </w:rPr>
            </w:pPr>
            <w:r w:rsidRPr="00037307">
              <w:rPr>
                <w:rFonts w:ascii="Times New Roman" w:hAnsi="Times New Roman" w:cs="Times New Roman"/>
                <w:sz w:val="22"/>
                <w:szCs w:val="22"/>
              </w:rPr>
              <w:lastRenderedPageBreak/>
              <w:t xml:space="preserve">Система организации управления и контроль за исполнением  </w:t>
            </w:r>
            <w:r w:rsidRPr="00037307">
              <w:rPr>
                <w:rFonts w:ascii="Times New Roman" w:hAnsi="Times New Roman" w:cs="Times New Roman"/>
                <w:sz w:val="22"/>
                <w:szCs w:val="22"/>
              </w:rPr>
              <w:br/>
              <w:t xml:space="preserve">муниципальной программы       </w:t>
            </w:r>
          </w:p>
        </w:tc>
        <w:tc>
          <w:tcPr>
            <w:tcW w:w="6946" w:type="dxa"/>
            <w:tcBorders>
              <w:top w:val="nil"/>
              <w:left w:val="nil"/>
              <w:bottom w:val="nil"/>
              <w:right w:val="nil"/>
            </w:tcBorders>
          </w:tcPr>
          <w:p w:rsidR="00037307" w:rsidRPr="00037307" w:rsidRDefault="00037307" w:rsidP="00037307">
            <w:pPr>
              <w:adjustRightInd w:val="0"/>
              <w:snapToGrid w:val="0"/>
              <w:jc w:val="both"/>
              <w:rPr>
                <w:rFonts w:ascii="Times New Roman" w:hAnsi="Times New Roman" w:cs="Times New Roman"/>
                <w:sz w:val="22"/>
                <w:szCs w:val="22"/>
              </w:rPr>
            </w:pPr>
            <w:r w:rsidRPr="00037307">
              <w:rPr>
                <w:rFonts w:ascii="Times New Roman" w:hAnsi="Times New Roman" w:cs="Times New Roman"/>
                <w:sz w:val="22"/>
                <w:szCs w:val="22"/>
              </w:rPr>
              <w:t xml:space="preserve">Контроль практической реализации мероприятий Программы осуществляет  финансовое управление администрация Темниковского муниципального района </w:t>
            </w:r>
          </w:p>
          <w:p w:rsidR="00037307" w:rsidRPr="00037307" w:rsidRDefault="00037307" w:rsidP="00037307">
            <w:pPr>
              <w:adjustRightInd w:val="0"/>
              <w:snapToGrid w:val="0"/>
              <w:ind w:firstLine="720"/>
              <w:jc w:val="both"/>
              <w:rPr>
                <w:rFonts w:ascii="Times New Roman" w:hAnsi="Times New Roman" w:cs="Times New Roman"/>
                <w:sz w:val="22"/>
                <w:szCs w:val="22"/>
              </w:rPr>
            </w:pPr>
          </w:p>
        </w:tc>
      </w:tr>
    </w:tbl>
    <w:p w:rsidR="00037307" w:rsidRPr="00037307" w:rsidRDefault="00037307" w:rsidP="00037307">
      <w:pPr>
        <w:widowControl/>
        <w:tabs>
          <w:tab w:val="center" w:pos="7285"/>
        </w:tabs>
        <w:autoSpaceDE/>
        <w:autoSpaceDN/>
        <w:jc w:val="both"/>
        <w:rPr>
          <w:rFonts w:ascii="Times New Roman" w:hAnsi="Times New Roman" w:cs="Times New Roman"/>
          <w:sz w:val="28"/>
          <w:szCs w:val="22"/>
        </w:rPr>
      </w:pPr>
      <w:r w:rsidRPr="00037307">
        <w:rPr>
          <w:rFonts w:ascii="Times New Roman" w:hAnsi="Times New Roman" w:cs="Times New Roman"/>
          <w:sz w:val="28"/>
          <w:szCs w:val="22"/>
        </w:rPr>
        <w:tab/>
      </w:r>
    </w:p>
    <w:p w:rsidR="00037307" w:rsidRPr="00037307" w:rsidRDefault="00037307" w:rsidP="00037307">
      <w:pPr>
        <w:widowControl/>
        <w:tabs>
          <w:tab w:val="left" w:pos="3195"/>
        </w:tabs>
        <w:autoSpaceDE/>
        <w:autoSpaceDN/>
        <w:jc w:val="right"/>
        <w:rPr>
          <w:rFonts w:ascii="Times New Roman" w:hAnsi="Times New Roman" w:cs="Times New Roman"/>
          <w:sz w:val="28"/>
          <w:szCs w:val="22"/>
        </w:rPr>
      </w:pPr>
      <w:r w:rsidRPr="00037307">
        <w:rPr>
          <w:rFonts w:ascii="Times New Roman" w:hAnsi="Times New Roman" w:cs="Times New Roman"/>
          <w:sz w:val="28"/>
          <w:szCs w:val="22"/>
        </w:rPr>
        <w:t>»</w:t>
      </w:r>
    </w:p>
    <w:p w:rsidR="00037307" w:rsidRPr="00037307" w:rsidRDefault="00037307" w:rsidP="00037307">
      <w:pPr>
        <w:widowControl/>
        <w:tabs>
          <w:tab w:val="left" w:pos="5125"/>
        </w:tabs>
        <w:autoSpaceDE/>
        <w:autoSpaceDN/>
        <w:jc w:val="both"/>
        <w:rPr>
          <w:rFonts w:ascii="Times New Roman" w:hAnsi="Times New Roman" w:cs="Times New Roman"/>
          <w:sz w:val="28"/>
          <w:szCs w:val="28"/>
        </w:rPr>
      </w:pPr>
      <w:r w:rsidRPr="00037307">
        <w:rPr>
          <w:rFonts w:ascii="Times New Roman" w:hAnsi="Times New Roman" w:cs="Times New Roman"/>
          <w:sz w:val="28"/>
          <w:szCs w:val="28"/>
        </w:rPr>
        <w:t>б) пункт 1.</w:t>
      </w:r>
      <w:r w:rsidRPr="00037307">
        <w:rPr>
          <w:rFonts w:ascii="Times New Roman" w:hAnsi="Times New Roman" w:cs="Times New Roman"/>
          <w:b/>
          <w:bCs/>
          <w:sz w:val="22"/>
          <w:szCs w:val="22"/>
        </w:rPr>
        <w:t xml:space="preserve"> </w:t>
      </w:r>
      <w:r w:rsidRPr="00037307">
        <w:rPr>
          <w:rFonts w:ascii="Times New Roman" w:hAnsi="Times New Roman" w:cs="Times New Roman"/>
          <w:sz w:val="28"/>
          <w:szCs w:val="28"/>
        </w:rPr>
        <w:t>изложить в новой редакции:</w:t>
      </w:r>
    </w:p>
    <w:p w:rsidR="00037307" w:rsidRPr="00037307" w:rsidRDefault="00037307" w:rsidP="00037307">
      <w:pPr>
        <w:adjustRightInd w:val="0"/>
        <w:spacing w:before="108" w:after="108"/>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Общая характеристика сферы реализации Программы, в том числе формулировки основных проблем в указанной сфере и прогноз ее развития</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Современное состояние и развитие системы управления муниципальными финансами в Темниковском муниципальном районе характеризуется проведением ответственной и прозрачной бюджетной политики, концентрацией бюджетных инвестиций на реализацию приоритетных инвестиционных проектов и программ, направленностью бюджетных расходов на оптимизацию бюджетной сферы, ее эффективное функционирование и повышение качества оказываемых муниципальных услуг.</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Настоящая Программа подготовлена в целях реализации единой бюджетной политики, необходимой для устойчивого развития экономики Темниковского муниципального района и функционирования бюджетной системы в соответствии с </w:t>
      </w:r>
      <w:hyperlink r:id="rId13" w:history="1">
        <w:r w:rsidRPr="00037307">
          <w:rPr>
            <w:rFonts w:ascii="Times New Roman" w:hAnsi="Times New Roman" w:cs="Times New Roman"/>
            <w:color w:val="000000"/>
            <w:sz w:val="22"/>
            <w:szCs w:val="22"/>
          </w:rPr>
          <w:t>постановлением</w:t>
        </w:r>
      </w:hyperlink>
      <w:r w:rsidRPr="00037307">
        <w:rPr>
          <w:rFonts w:ascii="Times New Roman" w:hAnsi="Times New Roman" w:cs="Times New Roman"/>
          <w:sz w:val="22"/>
          <w:szCs w:val="22"/>
        </w:rPr>
        <w:t xml:space="preserve"> Администрации Темниковского муниципального района от 26 ноября 2015 года N 637 "Об утверждении Порядка разработки, реализации и оценки эффективности муниципальных программ Темниковского муниципального района ".</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Ответственным исполнителем Программы является Финансовое управление администрации Темниковского муниципального района. </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Программа направлена на регулирование бюджетной, межбюджетной и долговой сферы, основным потребителем услуг которой выступает Темниковский муниципальный район. Финансовое управление администрации Темниковского муниципального района осуществляет функции главного распорядителя средств бюджета Темниковского муниципального района на реализацию возложенных на него функций; осуществляет  методологическую помощь муниципальным образованиям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Устойчивая система муниципальных финансов играет одну из ключевых ролей в модернизации экономики района, создании условий для повышения ее эффективности и конкурентоспособности, долгосрочного устойчивого развития и улучшения инвестиционного климата. Процесс реформирования </w:t>
      </w:r>
      <w:r w:rsidRPr="00037307">
        <w:rPr>
          <w:rFonts w:ascii="Times New Roman" w:hAnsi="Times New Roman" w:cs="Times New Roman"/>
          <w:sz w:val="22"/>
          <w:szCs w:val="22"/>
        </w:rPr>
        <w:lastRenderedPageBreak/>
        <w:t>системы управления муниципальными финансами Темниковского муниципального района осуществлялся в рамках проводимой в Российской Федерации бюджетной реформы. Были реализованы последовательные процессы реформирования бюджетного процесса в целях совершенствования системы управления муниципальными финансами, повышения эффективности бюджетных расходов и перехода к новым методам бюджетного планирования, ориентированного на конечный результат.</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Была проведена работа по формированию нормативно-правовой и организационной базы регулирования бюджетных отношений и межбюджетных отношений. Поэтапно внедрялись инструменты бюджетирования, ориентированного на результат.</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Вместе с тем развитие </w:t>
      </w:r>
      <w:hyperlink r:id="rId14" w:history="1">
        <w:r w:rsidRPr="00037307">
          <w:rPr>
            <w:rFonts w:ascii="Times New Roman" w:hAnsi="Times New Roman" w:cs="Times New Roman"/>
            <w:color w:val="000000"/>
            <w:sz w:val="22"/>
            <w:szCs w:val="22"/>
          </w:rPr>
          <w:t>бюджетного законодательства</w:t>
        </w:r>
      </w:hyperlink>
      <w:r w:rsidRPr="00037307">
        <w:rPr>
          <w:rFonts w:ascii="Times New Roman" w:hAnsi="Times New Roman" w:cs="Times New Roman"/>
          <w:sz w:val="22"/>
          <w:szCs w:val="22"/>
        </w:rPr>
        <w:t xml:space="preserve"> и бюджетной системы Российской Федерации ставят задачи по дальнейшему совершенствованию и развитию бюджетного процесса и управления муниципальными финансами в районе.</w:t>
      </w:r>
    </w:p>
    <w:p w:rsidR="00037307" w:rsidRPr="00037307" w:rsidRDefault="00037307" w:rsidP="00037307">
      <w:pPr>
        <w:widowControl/>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В 2010 году сложились благоприятные условия возобновления роста экономики после преодоления кризисных явлений, наблюдавшихся на мировых финансовых рынках и на финансовых рынках Российской Федерации в предыдущие два года. В российской экономике продолжается восстановительный этап, 2011 год стал годом выхода на докризисный уровень. В 2011 году достигнут минимальный с 1992 года уровень инфляции – 4,3 процента.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При улучшении общей макроэкономической ситуации продолжились укрепление бюджетной системы района, повышение ее устойчивости и сбалансированности. Бюджет Темниковского муниципального района за 2018 год исполнен по доходам на 99,1 процента к годовым плановым назначениям, по расходам на 98,6 процента, дифицит бюджета составил 8,3%.</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В таблице 1 представлены сведения о поступлении доходов в бюджет Темниковского муниципального района в 2018 году в сравнении с 2017 годом.</w:t>
      </w:r>
    </w:p>
    <w:p w:rsidR="00037307" w:rsidRPr="00037307" w:rsidRDefault="00037307" w:rsidP="00037307">
      <w:pPr>
        <w:adjustRightInd w:val="0"/>
        <w:ind w:firstLine="698"/>
        <w:jc w:val="right"/>
        <w:rPr>
          <w:rFonts w:ascii="Times New Roman" w:hAnsi="Times New Roman" w:cs="Times New Roman"/>
          <w:sz w:val="22"/>
          <w:szCs w:val="22"/>
        </w:rPr>
      </w:pPr>
      <w:r w:rsidRPr="00037307">
        <w:rPr>
          <w:rFonts w:ascii="Times New Roman" w:hAnsi="Times New Roman" w:cs="Times New Roman"/>
          <w:b/>
          <w:bCs/>
          <w:color w:val="000000"/>
          <w:sz w:val="22"/>
          <w:szCs w:val="22"/>
        </w:rPr>
        <w:t>Таблица 1</w:t>
      </w:r>
    </w:p>
    <w:p w:rsidR="00037307" w:rsidRPr="00037307" w:rsidRDefault="00037307" w:rsidP="00037307">
      <w:pPr>
        <w:adjustRightInd w:val="0"/>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Сведения</w:t>
      </w:r>
    </w:p>
    <w:p w:rsidR="00037307" w:rsidRPr="00037307" w:rsidRDefault="00037307" w:rsidP="00037307">
      <w:pPr>
        <w:adjustRightInd w:val="0"/>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о поступлении доходов в бюджет Темниковского муниципального района в 2017 - 2018 годах</w:t>
      </w:r>
    </w:p>
    <w:tbl>
      <w:tblPr>
        <w:tblW w:w="996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40"/>
        <w:gridCol w:w="2100"/>
        <w:gridCol w:w="1960"/>
        <w:gridCol w:w="2260"/>
      </w:tblGrid>
      <w:tr w:rsidR="00037307" w:rsidRPr="00037307" w:rsidTr="00177DDD">
        <w:tc>
          <w:tcPr>
            <w:tcW w:w="364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16"/>
                <w:szCs w:val="16"/>
              </w:rPr>
            </w:pPr>
            <w:r w:rsidRPr="00037307">
              <w:rPr>
                <w:rFonts w:ascii="Times New Roman" w:hAnsi="Times New Roman" w:cs="Times New Roman"/>
                <w:sz w:val="16"/>
                <w:szCs w:val="16"/>
              </w:rPr>
              <w:t>Наименование показателя</w:t>
            </w:r>
          </w:p>
        </w:tc>
        <w:tc>
          <w:tcPr>
            <w:tcW w:w="210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16"/>
                <w:szCs w:val="16"/>
              </w:rPr>
            </w:pPr>
            <w:r w:rsidRPr="00037307">
              <w:rPr>
                <w:rFonts w:ascii="Times New Roman" w:hAnsi="Times New Roman" w:cs="Times New Roman"/>
                <w:sz w:val="16"/>
                <w:szCs w:val="16"/>
              </w:rPr>
              <w:t>2017 год,</w:t>
            </w:r>
          </w:p>
          <w:p w:rsidR="00037307" w:rsidRPr="00037307" w:rsidRDefault="00037307" w:rsidP="00037307">
            <w:pPr>
              <w:adjustRightInd w:val="0"/>
              <w:spacing w:line="276" w:lineRule="auto"/>
              <w:jc w:val="center"/>
              <w:rPr>
                <w:rFonts w:ascii="Times New Roman" w:hAnsi="Times New Roman" w:cs="Times New Roman"/>
                <w:sz w:val="16"/>
                <w:szCs w:val="16"/>
              </w:rPr>
            </w:pPr>
            <w:r w:rsidRPr="00037307">
              <w:rPr>
                <w:rFonts w:ascii="Times New Roman" w:hAnsi="Times New Roman" w:cs="Times New Roman"/>
                <w:sz w:val="16"/>
                <w:szCs w:val="16"/>
              </w:rPr>
              <w:t>тыс. рублей</w:t>
            </w:r>
          </w:p>
        </w:tc>
        <w:tc>
          <w:tcPr>
            <w:tcW w:w="19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16"/>
                <w:szCs w:val="16"/>
              </w:rPr>
            </w:pPr>
            <w:r w:rsidRPr="00037307">
              <w:rPr>
                <w:rFonts w:ascii="Times New Roman" w:hAnsi="Times New Roman" w:cs="Times New Roman"/>
                <w:sz w:val="16"/>
                <w:szCs w:val="16"/>
              </w:rPr>
              <w:t>2018 год,</w:t>
            </w:r>
          </w:p>
          <w:p w:rsidR="00037307" w:rsidRPr="00037307" w:rsidRDefault="00037307" w:rsidP="00037307">
            <w:pPr>
              <w:adjustRightInd w:val="0"/>
              <w:spacing w:line="276" w:lineRule="auto"/>
              <w:jc w:val="center"/>
              <w:rPr>
                <w:rFonts w:ascii="Times New Roman" w:hAnsi="Times New Roman" w:cs="Times New Roman"/>
                <w:sz w:val="16"/>
                <w:szCs w:val="16"/>
              </w:rPr>
            </w:pPr>
            <w:r w:rsidRPr="00037307">
              <w:rPr>
                <w:rFonts w:ascii="Times New Roman" w:hAnsi="Times New Roman" w:cs="Times New Roman"/>
                <w:sz w:val="16"/>
                <w:szCs w:val="16"/>
              </w:rPr>
              <w:t>тыс. рублей</w:t>
            </w:r>
          </w:p>
        </w:tc>
        <w:tc>
          <w:tcPr>
            <w:tcW w:w="22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16"/>
                <w:szCs w:val="16"/>
              </w:rPr>
            </w:pPr>
            <w:r w:rsidRPr="00037307">
              <w:rPr>
                <w:rFonts w:ascii="Times New Roman" w:hAnsi="Times New Roman" w:cs="Times New Roman"/>
                <w:sz w:val="16"/>
                <w:szCs w:val="16"/>
              </w:rPr>
              <w:t>Темп роста (снижения),</w:t>
            </w:r>
          </w:p>
          <w:p w:rsidR="00037307" w:rsidRPr="00037307" w:rsidRDefault="00037307" w:rsidP="00037307">
            <w:pPr>
              <w:adjustRightInd w:val="0"/>
              <w:spacing w:line="276" w:lineRule="auto"/>
              <w:jc w:val="center"/>
              <w:rPr>
                <w:rFonts w:ascii="Times New Roman" w:hAnsi="Times New Roman" w:cs="Times New Roman"/>
                <w:sz w:val="16"/>
                <w:szCs w:val="16"/>
              </w:rPr>
            </w:pPr>
            <w:r w:rsidRPr="00037307">
              <w:rPr>
                <w:rFonts w:ascii="Times New Roman" w:hAnsi="Times New Roman" w:cs="Times New Roman"/>
                <w:sz w:val="16"/>
                <w:szCs w:val="16"/>
              </w:rPr>
              <w:t>процентов</w:t>
            </w:r>
          </w:p>
        </w:tc>
      </w:tr>
      <w:tr w:rsidR="00037307" w:rsidRPr="00037307" w:rsidTr="00177DDD">
        <w:tc>
          <w:tcPr>
            <w:tcW w:w="364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16"/>
                <w:szCs w:val="16"/>
              </w:rPr>
            </w:pPr>
            <w:r w:rsidRPr="00037307">
              <w:rPr>
                <w:rFonts w:ascii="Times New Roman" w:hAnsi="Times New Roman" w:cs="Times New Roman"/>
                <w:sz w:val="16"/>
                <w:szCs w:val="16"/>
              </w:rPr>
              <w:t>Налоговые доходы</w:t>
            </w:r>
          </w:p>
        </w:tc>
        <w:tc>
          <w:tcPr>
            <w:tcW w:w="210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31831,2</w:t>
            </w:r>
          </w:p>
        </w:tc>
        <w:tc>
          <w:tcPr>
            <w:tcW w:w="19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30366</w:t>
            </w:r>
          </w:p>
        </w:tc>
        <w:tc>
          <w:tcPr>
            <w:tcW w:w="22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95,4</w:t>
            </w:r>
          </w:p>
        </w:tc>
      </w:tr>
      <w:tr w:rsidR="00037307" w:rsidRPr="00037307" w:rsidTr="00177DDD">
        <w:tc>
          <w:tcPr>
            <w:tcW w:w="364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16"/>
                <w:szCs w:val="16"/>
              </w:rPr>
            </w:pPr>
            <w:r w:rsidRPr="00037307">
              <w:rPr>
                <w:rFonts w:ascii="Times New Roman" w:hAnsi="Times New Roman" w:cs="Times New Roman"/>
                <w:sz w:val="16"/>
                <w:szCs w:val="16"/>
              </w:rPr>
              <w:t>Неналоговые доходы</w:t>
            </w:r>
          </w:p>
        </w:tc>
        <w:tc>
          <w:tcPr>
            <w:tcW w:w="210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5800,9</w:t>
            </w:r>
          </w:p>
        </w:tc>
        <w:tc>
          <w:tcPr>
            <w:tcW w:w="19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3479,7</w:t>
            </w:r>
          </w:p>
        </w:tc>
        <w:tc>
          <w:tcPr>
            <w:tcW w:w="22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60</w:t>
            </w:r>
          </w:p>
        </w:tc>
      </w:tr>
      <w:tr w:rsidR="00037307" w:rsidRPr="00037307" w:rsidTr="00177DDD">
        <w:tc>
          <w:tcPr>
            <w:tcW w:w="364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16"/>
                <w:szCs w:val="16"/>
              </w:rPr>
            </w:pPr>
            <w:r w:rsidRPr="00037307">
              <w:rPr>
                <w:rFonts w:ascii="Times New Roman" w:hAnsi="Times New Roman" w:cs="Times New Roman"/>
                <w:sz w:val="16"/>
                <w:szCs w:val="16"/>
              </w:rPr>
              <w:t>Налоговые и неналоговые доходы  - всего</w:t>
            </w:r>
          </w:p>
        </w:tc>
        <w:tc>
          <w:tcPr>
            <w:tcW w:w="210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37632,1</w:t>
            </w:r>
          </w:p>
        </w:tc>
        <w:tc>
          <w:tcPr>
            <w:tcW w:w="19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33845,7</w:t>
            </w:r>
          </w:p>
        </w:tc>
        <w:tc>
          <w:tcPr>
            <w:tcW w:w="22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89,9</w:t>
            </w:r>
          </w:p>
        </w:tc>
      </w:tr>
      <w:tr w:rsidR="00037307" w:rsidRPr="00037307" w:rsidTr="00177DDD">
        <w:tc>
          <w:tcPr>
            <w:tcW w:w="364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16"/>
                <w:szCs w:val="16"/>
              </w:rPr>
            </w:pPr>
            <w:r w:rsidRPr="00037307">
              <w:rPr>
                <w:rFonts w:ascii="Times New Roman" w:hAnsi="Times New Roman" w:cs="Times New Roman"/>
                <w:sz w:val="16"/>
                <w:szCs w:val="16"/>
              </w:rPr>
              <w:t>Безвозмездные поступления</w:t>
            </w:r>
          </w:p>
        </w:tc>
        <w:tc>
          <w:tcPr>
            <w:tcW w:w="210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203144,8</w:t>
            </w:r>
          </w:p>
        </w:tc>
        <w:tc>
          <w:tcPr>
            <w:tcW w:w="19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213265,9</w:t>
            </w:r>
          </w:p>
        </w:tc>
        <w:tc>
          <w:tcPr>
            <w:tcW w:w="22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105</w:t>
            </w:r>
          </w:p>
        </w:tc>
      </w:tr>
      <w:tr w:rsidR="00037307" w:rsidRPr="00037307" w:rsidTr="00177DDD">
        <w:tc>
          <w:tcPr>
            <w:tcW w:w="364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16"/>
                <w:szCs w:val="16"/>
              </w:rPr>
            </w:pPr>
            <w:r w:rsidRPr="00037307">
              <w:rPr>
                <w:rFonts w:ascii="Times New Roman" w:hAnsi="Times New Roman" w:cs="Times New Roman"/>
                <w:sz w:val="16"/>
                <w:szCs w:val="16"/>
              </w:rPr>
              <w:t>Итого доходов</w:t>
            </w:r>
          </w:p>
        </w:tc>
        <w:tc>
          <w:tcPr>
            <w:tcW w:w="210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sz w:val="16"/>
                <w:szCs w:val="16"/>
              </w:rPr>
            </w:pPr>
            <w:r w:rsidRPr="00037307">
              <w:rPr>
                <w:rFonts w:ascii="Times New Roman" w:hAnsi="Times New Roman"/>
                <w:sz w:val="16"/>
                <w:szCs w:val="16"/>
              </w:rPr>
              <w:t xml:space="preserve">              240776,9</w:t>
            </w:r>
          </w:p>
        </w:tc>
        <w:tc>
          <w:tcPr>
            <w:tcW w:w="19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247111,6</w:t>
            </w:r>
          </w:p>
        </w:tc>
        <w:tc>
          <w:tcPr>
            <w:tcW w:w="226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sz w:val="16"/>
                <w:szCs w:val="16"/>
              </w:rPr>
            </w:pPr>
            <w:r w:rsidRPr="00037307">
              <w:rPr>
                <w:rFonts w:ascii="Times New Roman" w:hAnsi="Times New Roman"/>
                <w:sz w:val="16"/>
                <w:szCs w:val="16"/>
              </w:rPr>
              <w:t>102,6</w:t>
            </w:r>
          </w:p>
        </w:tc>
      </w:tr>
    </w:tbl>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В 2018 году по сравнению с 2017 годом доходы бюджета Темниковского муниципального района увеличились на 2,6%, расходы - на 9,7 %. При этом налоговые и неналоговые доходы бюджета Темниковского муниципального района уменьшились на 10,1 %.</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В сложившихся условиях основными направлениями дальнейшего реформирования сферы муниципальных финансов и совершенствования бюджетной политики являются:</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развитие программно-целевых принципов бюджетного планирования в рамках муниципальных программ Темниковского муниципального района, бюджетирования, ориентированного на достижение результата;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отработка финансовых механизмов обеспечения выполнения муниципальных заданий муниципальными учреждениями Темниковского муниципального района, повышение качества оказания муниципальных услуг.</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Программа определяет основные направления (цели) развития и функционирования бюджетной системы Темниковского муниципального района, системы управления муниципальным долгом, системы межбюджетных отношений, а также финансовое обеспечение и механизмы реализации предусматриваемых мероприятий и показатели их результативности.</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Реализация мероприятий, предусмотренных настоящей Программой, позволит повысить качество управления бюджетным процессом Темниковского муниципального района, результативность и эффективность расходования бюджетных средств, обеспечить обоснованность и прозрачность планируемых бюджетных ассигнований Темниковского муниципального района и доступность осуществления контроля со стороны общественности за их планированием и расходованием.</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Реализация Программы должна обеспечить:</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1) сбалансированность консолидированного бюджета Темниковского муниципального района в соответствии с требованиями </w:t>
      </w:r>
      <w:hyperlink r:id="rId15" w:history="1">
        <w:r w:rsidRPr="00037307">
          <w:rPr>
            <w:rFonts w:ascii="Times New Roman" w:hAnsi="Times New Roman" w:cs="Times New Roman"/>
            <w:color w:val="000000"/>
            <w:sz w:val="22"/>
            <w:szCs w:val="22"/>
          </w:rPr>
          <w:t>Бюджетного кодекса</w:t>
        </w:r>
      </w:hyperlink>
      <w:r w:rsidRPr="00037307">
        <w:rPr>
          <w:rFonts w:ascii="Times New Roman" w:hAnsi="Times New Roman" w:cs="Times New Roman"/>
          <w:sz w:val="22"/>
          <w:szCs w:val="22"/>
        </w:rPr>
        <w:t xml:space="preserve"> Российской Федерации;</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2) увеличение объема налоговых и неналоговых доходов консолидированного бюджета Темниковского муниципального района до 72096,9 тыс. рублей в 2026 году (134,4 процентов к уровню 2019 года);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lastRenderedPageBreak/>
        <w:t>3) не допущение просроченной кредиторской задолженности консолидированного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4) определение финансовых условий на долгосрочную перспективу для решения задач социально-экономического развития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5) создание условий для повышения эффективности управления муниципальными финансами в Темниковском муниципальном районе при выполнении муниципальных функций и обеспечении потребностей граждан и общества в муниципальных услугах, повышения их доступности и качества;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6) переход на формирование бюджета Темниковского муниципального района на принципах программно-целевого планирования, контроля и последующей оценки эффективности использования бюджетных средств. Доля расходов бюджета Темниковского муниципального района, формируемых в рамках муниципальных программ, в 2027 году составит 98 процентов в расходах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7) своевременное исполнение долговых обязательств Темниковского муниципального района;</w:t>
      </w:r>
    </w:p>
    <w:p w:rsidR="00037307" w:rsidRPr="00037307" w:rsidRDefault="00037307" w:rsidP="00037307">
      <w:pPr>
        <w:widowControl/>
        <w:adjustRightInd w:val="0"/>
        <w:ind w:firstLine="709"/>
        <w:jc w:val="both"/>
        <w:rPr>
          <w:rFonts w:ascii="Times New Roman" w:hAnsi="Times New Roman" w:cs="Times New Roman"/>
          <w:sz w:val="22"/>
          <w:szCs w:val="22"/>
        </w:rPr>
      </w:pPr>
      <w:r w:rsidRPr="00037307">
        <w:rPr>
          <w:rFonts w:ascii="Times New Roman" w:hAnsi="Times New Roman" w:cs="Times New Roman"/>
          <w:sz w:val="22"/>
          <w:szCs w:val="22"/>
        </w:rPr>
        <w:t>8) сохранение объема муниципального долга Темниковского муниципального района на уровне, не превышающем предельных значений, установленных бюджетным законодательством;</w:t>
      </w:r>
    </w:p>
    <w:p w:rsidR="00037307" w:rsidRPr="00037307" w:rsidRDefault="00037307" w:rsidP="00037307">
      <w:pPr>
        <w:widowControl/>
        <w:adjustRightInd w:val="0"/>
        <w:ind w:firstLine="709"/>
        <w:jc w:val="both"/>
        <w:rPr>
          <w:rFonts w:ascii="Times New Roman" w:hAnsi="Times New Roman" w:cs="Times New Roman"/>
          <w:sz w:val="22"/>
          <w:szCs w:val="22"/>
        </w:rPr>
      </w:pPr>
      <w:r w:rsidRPr="00037307">
        <w:rPr>
          <w:rFonts w:ascii="Times New Roman" w:hAnsi="Times New Roman" w:cs="Times New Roman"/>
          <w:sz w:val="22"/>
          <w:szCs w:val="22"/>
        </w:rPr>
        <w:t>9) сохранение объема расходов на обслуживание муниципального долга Темниковского муниципального района на уровне, не превышающем предельных значений, установленных бюджетным законодательством;</w:t>
      </w:r>
    </w:p>
    <w:p w:rsidR="00037307" w:rsidRPr="00037307" w:rsidRDefault="00037307" w:rsidP="00037307">
      <w:pPr>
        <w:widowControl/>
        <w:tabs>
          <w:tab w:val="left" w:pos="5125"/>
        </w:tabs>
        <w:autoSpaceDE/>
        <w:autoSpaceDN/>
        <w:jc w:val="both"/>
        <w:rPr>
          <w:rFonts w:ascii="Times New Roman" w:hAnsi="Times New Roman" w:cs="Times New Roman"/>
          <w:sz w:val="28"/>
          <w:szCs w:val="28"/>
        </w:rPr>
      </w:pPr>
      <w:r w:rsidRPr="00037307">
        <w:rPr>
          <w:rFonts w:ascii="Times New Roman" w:hAnsi="Times New Roman" w:cs="Times New Roman"/>
          <w:sz w:val="22"/>
          <w:szCs w:val="22"/>
        </w:rPr>
        <w:t>10) сохранение объема расходов на обслуживание муниципального долга Темниковского муниципального района на уровне, не превышающем предельных значений, установленных  бюджетным законодательством;</w:t>
      </w:r>
    </w:p>
    <w:p w:rsidR="00037307" w:rsidRPr="00037307" w:rsidRDefault="00037307" w:rsidP="00037307">
      <w:pPr>
        <w:widowControl/>
        <w:tabs>
          <w:tab w:val="left" w:pos="5125"/>
        </w:tabs>
        <w:autoSpaceDE/>
        <w:autoSpaceDN/>
        <w:jc w:val="both"/>
        <w:rPr>
          <w:rFonts w:ascii="Times New Roman" w:hAnsi="Times New Roman" w:cs="Times New Roman"/>
          <w:sz w:val="28"/>
          <w:szCs w:val="28"/>
        </w:rPr>
      </w:pPr>
    </w:p>
    <w:p w:rsidR="00037307" w:rsidRPr="00037307" w:rsidRDefault="00037307" w:rsidP="00037307">
      <w:pPr>
        <w:widowControl/>
        <w:tabs>
          <w:tab w:val="left" w:pos="5125"/>
        </w:tabs>
        <w:autoSpaceDE/>
        <w:autoSpaceDN/>
        <w:jc w:val="both"/>
        <w:rPr>
          <w:rFonts w:ascii="Times New Roman" w:hAnsi="Times New Roman" w:cs="Times New Roman"/>
          <w:sz w:val="28"/>
          <w:szCs w:val="28"/>
        </w:rPr>
      </w:pPr>
      <w:r w:rsidRPr="00037307">
        <w:rPr>
          <w:rFonts w:ascii="Times New Roman" w:hAnsi="Times New Roman" w:cs="Times New Roman"/>
          <w:sz w:val="28"/>
          <w:szCs w:val="28"/>
        </w:rPr>
        <w:t>в) пункт 3.</w:t>
      </w:r>
      <w:r w:rsidRPr="00037307">
        <w:rPr>
          <w:rFonts w:ascii="Times New Roman" w:hAnsi="Times New Roman" w:cs="Times New Roman"/>
          <w:b/>
          <w:bCs/>
          <w:sz w:val="22"/>
          <w:szCs w:val="22"/>
        </w:rPr>
        <w:t xml:space="preserve"> </w:t>
      </w:r>
      <w:r w:rsidRPr="00037307">
        <w:rPr>
          <w:rFonts w:ascii="Times New Roman" w:hAnsi="Times New Roman" w:cs="Times New Roman"/>
          <w:sz w:val="28"/>
          <w:szCs w:val="28"/>
        </w:rPr>
        <w:t>изложить в новой редакции:</w:t>
      </w:r>
    </w:p>
    <w:p w:rsidR="00037307" w:rsidRPr="00037307" w:rsidRDefault="00037307" w:rsidP="00037307">
      <w:pPr>
        <w:adjustRightInd w:val="0"/>
        <w:spacing w:before="108" w:after="108"/>
        <w:jc w:val="center"/>
        <w:outlineLvl w:val="0"/>
        <w:rPr>
          <w:rFonts w:ascii="Times New Roman" w:hAnsi="Times New Roman" w:cs="Times New Roman"/>
          <w:b/>
          <w:sz w:val="22"/>
          <w:szCs w:val="22"/>
        </w:rPr>
      </w:pPr>
      <w:r w:rsidRPr="00037307">
        <w:rPr>
          <w:rFonts w:ascii="Times New Roman" w:hAnsi="Times New Roman" w:cs="Times New Roman"/>
          <w:b/>
          <w:bCs/>
          <w:sz w:val="22"/>
          <w:szCs w:val="22"/>
        </w:rPr>
        <w:t xml:space="preserve">4. </w:t>
      </w:r>
      <w:r w:rsidRPr="00037307">
        <w:rPr>
          <w:rFonts w:ascii="Times New Roman" w:hAnsi="Times New Roman" w:cs="Times New Roman"/>
          <w:b/>
          <w:sz w:val="22"/>
          <w:szCs w:val="22"/>
        </w:rPr>
        <w:t>Сроки реализации</w:t>
      </w:r>
    </w:p>
    <w:p w:rsidR="00037307" w:rsidRPr="00037307" w:rsidRDefault="00037307" w:rsidP="00037307">
      <w:pPr>
        <w:adjustRightInd w:val="0"/>
        <w:spacing w:before="108" w:after="108"/>
        <w:outlineLvl w:val="0"/>
        <w:rPr>
          <w:rFonts w:ascii="Times New Roman" w:hAnsi="Times New Roman" w:cs="Times New Roman"/>
          <w:b/>
          <w:bCs/>
          <w:sz w:val="22"/>
          <w:szCs w:val="22"/>
        </w:rPr>
      </w:pPr>
      <w:r w:rsidRPr="00037307">
        <w:rPr>
          <w:rFonts w:ascii="Times New Roman" w:hAnsi="Times New Roman" w:cs="Times New Roman"/>
          <w:sz w:val="22"/>
          <w:szCs w:val="22"/>
        </w:rPr>
        <w:t>Срок реализации Программы - 2024 - 2027 годы. Разделение Программы на этапы не предусматривается.</w:t>
      </w:r>
    </w:p>
    <w:p w:rsidR="00037307" w:rsidRPr="00037307" w:rsidRDefault="00037307" w:rsidP="00037307">
      <w:pPr>
        <w:widowControl/>
        <w:tabs>
          <w:tab w:val="left" w:pos="5125"/>
        </w:tabs>
        <w:autoSpaceDE/>
        <w:autoSpaceDN/>
        <w:jc w:val="both"/>
        <w:rPr>
          <w:rFonts w:ascii="Times New Roman" w:hAnsi="Times New Roman" w:cs="Times New Roman"/>
          <w:sz w:val="28"/>
          <w:szCs w:val="28"/>
        </w:rPr>
      </w:pPr>
      <w:r w:rsidRPr="00037307">
        <w:rPr>
          <w:rFonts w:ascii="Times New Roman" w:hAnsi="Times New Roman" w:cs="Times New Roman"/>
          <w:sz w:val="28"/>
          <w:szCs w:val="28"/>
        </w:rPr>
        <w:t>г) пункт 8.</w:t>
      </w:r>
      <w:r w:rsidRPr="00037307">
        <w:rPr>
          <w:rFonts w:ascii="Times New Roman" w:hAnsi="Times New Roman" w:cs="Times New Roman"/>
          <w:b/>
          <w:bCs/>
          <w:sz w:val="22"/>
          <w:szCs w:val="22"/>
        </w:rPr>
        <w:t xml:space="preserve"> </w:t>
      </w:r>
      <w:r w:rsidRPr="00037307">
        <w:rPr>
          <w:rFonts w:ascii="Times New Roman" w:hAnsi="Times New Roman" w:cs="Times New Roman"/>
          <w:sz w:val="28"/>
          <w:szCs w:val="28"/>
        </w:rPr>
        <w:t>изложить в новой редакции:</w:t>
      </w:r>
    </w:p>
    <w:p w:rsidR="00037307" w:rsidRPr="00037307" w:rsidRDefault="00037307" w:rsidP="00037307">
      <w:pPr>
        <w:adjustRightInd w:val="0"/>
        <w:spacing w:before="70" w:after="70"/>
        <w:jc w:val="center"/>
        <w:rPr>
          <w:rFonts w:ascii="Times New Roman" w:hAnsi="Times New Roman" w:cs="Times New Roman"/>
          <w:b/>
          <w:bCs/>
          <w:sz w:val="22"/>
          <w:szCs w:val="22"/>
        </w:rPr>
      </w:pPr>
      <w:r w:rsidRPr="00037307">
        <w:rPr>
          <w:rFonts w:ascii="Times New Roman" w:hAnsi="Times New Roman" w:cs="Times New Roman"/>
          <w:b/>
          <w:bCs/>
          <w:sz w:val="22"/>
          <w:szCs w:val="22"/>
        </w:rPr>
        <w:t>8. Обоснование объема финансовых ресурсов, необходимых для реализации Программы</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Финансовое обеспечение программных мероприятий осуществляется в пределах средств, предусмотренных решением Совета депутатов Темниковского муниципального района о бюджете Темниковского муниципального района на очередной финансовый год и на плановый период.</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Программа ориентирована на создание общих для всех участников бюджетного процесса, в том числе для Администрации Темниковского муниципального района, реализующей другие муниципальные программы Темниковского муниципального района, условий и механизмов их реализации.</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Обоснование планируемых объемов ресурсов на реализацию Программы заключается в том, что Программа обеспечивает значительный вклад в достижение практически всех стратегических целей,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 повышения уровня и качества жизни населения.</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Финансовые ресурсы, необходимые для реализации Программы в 2024-2027 годы, соответствуют объемам бюджетных ассигнований на 2024 - 2027 годы, предусмотренным решением Совета депутатов Темниковского муниципального района от 26.12.2018 г. N 117 "О бюджете Темниковского муниципального района на 2019 год и на плановый период 2020 и 2021 годов". На 2024 - 2027 годы объемы бюджетных ассигнований определены исходя из оценки объема соответствующих расходных обязательств.</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Объем бюджетных ассигнований на реализацию Программы из средств бюджета Темниковского муниципального района составляет 18072,8тыс. рублей, в том числе по годам:</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2024 год – 4518,2 тыс. рублей;</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2025 год – 4518,2 тыс. рублей;</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2026 год – 4518,2 тыс. рублей;</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2027 год –4518,2 тыс.рублей</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Ресурсное обеспечение реализации Программы за счет средств бюджета Темниковского муниципального района по годам ее реализации в разрезе мероприятий Программы с указанием кодов </w:t>
      </w:r>
      <w:hyperlink r:id="rId16" w:history="1">
        <w:r w:rsidRPr="00037307">
          <w:rPr>
            <w:rFonts w:ascii="Times New Roman" w:hAnsi="Times New Roman" w:cs="Times New Roman"/>
            <w:color w:val="000000"/>
            <w:sz w:val="22"/>
            <w:szCs w:val="22"/>
          </w:rPr>
          <w:t>бюджетной классификации расходов</w:t>
        </w:r>
      </w:hyperlink>
      <w:r w:rsidRPr="00037307">
        <w:rPr>
          <w:rFonts w:ascii="Times New Roman" w:hAnsi="Times New Roman" w:cs="Times New Roman"/>
          <w:sz w:val="22"/>
          <w:szCs w:val="22"/>
        </w:rPr>
        <w:t xml:space="preserve"> бюджета Темниковского муниципального района (в ценах соответствующих лет) представлено в </w:t>
      </w:r>
      <w:hyperlink r:id="rId17" w:anchor="sub_4000" w:history="1">
        <w:r w:rsidRPr="00037307">
          <w:rPr>
            <w:rFonts w:ascii="Times New Roman" w:hAnsi="Times New Roman" w:cs="Times New Roman"/>
            <w:color w:val="000000"/>
            <w:sz w:val="22"/>
            <w:szCs w:val="22"/>
          </w:rPr>
          <w:t>приложении 4</w:t>
        </w:r>
      </w:hyperlink>
      <w:r w:rsidRPr="00037307">
        <w:rPr>
          <w:rFonts w:ascii="Times New Roman" w:hAnsi="Times New Roman" w:cs="Times New Roman"/>
          <w:sz w:val="22"/>
          <w:szCs w:val="22"/>
        </w:rPr>
        <w:t>.</w:t>
      </w:r>
    </w:p>
    <w:p w:rsidR="00037307" w:rsidRPr="00037307" w:rsidRDefault="00037307" w:rsidP="00037307">
      <w:pPr>
        <w:widowControl/>
        <w:tabs>
          <w:tab w:val="left" w:pos="5125"/>
        </w:tabs>
        <w:autoSpaceDE/>
        <w:autoSpaceDN/>
        <w:jc w:val="both"/>
        <w:rPr>
          <w:rFonts w:ascii="Times New Roman" w:hAnsi="Times New Roman" w:cs="Times New Roman"/>
          <w:bCs/>
          <w:sz w:val="28"/>
          <w:szCs w:val="28"/>
        </w:rPr>
      </w:pPr>
      <w:r w:rsidRPr="00037307">
        <w:rPr>
          <w:rFonts w:ascii="Times New Roman" w:hAnsi="Times New Roman" w:cs="Times New Roman"/>
          <w:sz w:val="28"/>
          <w:szCs w:val="28"/>
        </w:rPr>
        <w:lastRenderedPageBreak/>
        <w:t>д) приложение 1 «</w:t>
      </w:r>
      <w:r w:rsidRPr="00037307">
        <w:rPr>
          <w:rFonts w:ascii="Times New Roman" w:hAnsi="Times New Roman" w:cs="Times New Roman"/>
          <w:bCs/>
          <w:sz w:val="22"/>
          <w:szCs w:val="22"/>
        </w:rPr>
        <w:t>Сведения о показателях (индикаторах) реализации муниципальной программы повышения эффективности управления муниципальными финансами в Темниковском муниципальном районе на период до 2026 год а и их значениях»</w:t>
      </w:r>
      <w:r w:rsidRPr="00037307">
        <w:rPr>
          <w:rFonts w:ascii="Times New Roman" w:hAnsi="Times New Roman" w:cs="Times New Roman"/>
          <w:bCs/>
          <w:sz w:val="28"/>
          <w:szCs w:val="28"/>
        </w:rPr>
        <w:t xml:space="preserve">, изложить в новой редакции:  </w:t>
      </w:r>
    </w:p>
    <w:tbl>
      <w:tblPr>
        <w:tblW w:w="14663" w:type="dxa"/>
        <w:tblInd w:w="-176" w:type="dxa"/>
        <w:tblLayout w:type="fixed"/>
        <w:tblLook w:val="04A0" w:firstRow="1" w:lastRow="0" w:firstColumn="1" w:lastColumn="0" w:noHBand="0" w:noVBand="1"/>
      </w:tblPr>
      <w:tblGrid>
        <w:gridCol w:w="1015"/>
        <w:gridCol w:w="3730"/>
        <w:gridCol w:w="2438"/>
        <w:gridCol w:w="2160"/>
        <w:gridCol w:w="960"/>
        <w:gridCol w:w="1400"/>
        <w:gridCol w:w="718"/>
        <w:gridCol w:w="367"/>
        <w:gridCol w:w="1875"/>
      </w:tblGrid>
      <w:tr w:rsidR="00037307" w:rsidRPr="00037307" w:rsidTr="00177DDD">
        <w:trPr>
          <w:trHeight w:val="80"/>
        </w:trPr>
        <w:tc>
          <w:tcPr>
            <w:tcW w:w="1015" w:type="dxa"/>
            <w:tcBorders>
              <w:top w:val="nil"/>
              <w:left w:val="nil"/>
              <w:bottom w:val="nil"/>
              <w:right w:val="nil"/>
            </w:tcBorders>
            <w:shd w:val="clear" w:color="auto" w:fill="auto"/>
            <w:noWrap/>
            <w:vAlign w:val="bottom"/>
            <w:hideMark/>
          </w:tcPr>
          <w:p w:rsidR="00037307" w:rsidRPr="00037307" w:rsidRDefault="00037307" w:rsidP="00037307">
            <w:pPr>
              <w:widowControl/>
              <w:autoSpaceDE/>
              <w:autoSpaceDN/>
              <w:rPr>
                <w:rFonts w:ascii="Arial CYR" w:hAnsi="Arial CYR" w:cs="Times New Roman"/>
                <w:sz w:val="20"/>
                <w:szCs w:val="20"/>
              </w:rPr>
            </w:pPr>
          </w:p>
        </w:tc>
        <w:tc>
          <w:tcPr>
            <w:tcW w:w="3730" w:type="dxa"/>
            <w:tcBorders>
              <w:top w:val="nil"/>
              <w:left w:val="nil"/>
              <w:bottom w:val="nil"/>
              <w:right w:val="nil"/>
            </w:tcBorders>
            <w:shd w:val="clear" w:color="auto" w:fill="auto"/>
            <w:noWrap/>
            <w:vAlign w:val="bottom"/>
            <w:hideMark/>
          </w:tcPr>
          <w:p w:rsidR="00037307" w:rsidRPr="00037307" w:rsidRDefault="00037307" w:rsidP="00037307">
            <w:pPr>
              <w:widowControl/>
              <w:autoSpaceDE/>
              <w:autoSpaceDN/>
              <w:rPr>
                <w:rFonts w:ascii="Arial CYR" w:hAnsi="Arial CYR" w:cs="Times New Roman"/>
                <w:sz w:val="20"/>
                <w:szCs w:val="20"/>
              </w:rPr>
            </w:pPr>
          </w:p>
        </w:tc>
        <w:tc>
          <w:tcPr>
            <w:tcW w:w="2438" w:type="dxa"/>
            <w:tcBorders>
              <w:top w:val="nil"/>
              <w:left w:val="nil"/>
              <w:bottom w:val="nil"/>
              <w:right w:val="nil"/>
            </w:tcBorders>
            <w:shd w:val="clear" w:color="auto" w:fill="auto"/>
            <w:noWrap/>
            <w:vAlign w:val="bottom"/>
            <w:hideMark/>
          </w:tcPr>
          <w:p w:rsidR="00037307" w:rsidRPr="00037307" w:rsidRDefault="00037307" w:rsidP="00037307">
            <w:pPr>
              <w:widowControl/>
              <w:autoSpaceDE/>
              <w:autoSpaceDN/>
              <w:rPr>
                <w:rFonts w:ascii="Arial CYR" w:hAnsi="Arial CYR" w:cs="Times New Roman"/>
                <w:sz w:val="20"/>
                <w:szCs w:val="20"/>
              </w:rPr>
            </w:pPr>
          </w:p>
        </w:tc>
        <w:tc>
          <w:tcPr>
            <w:tcW w:w="2160" w:type="dxa"/>
            <w:tcBorders>
              <w:top w:val="nil"/>
              <w:left w:val="nil"/>
              <w:bottom w:val="nil"/>
              <w:right w:val="nil"/>
            </w:tcBorders>
            <w:shd w:val="clear" w:color="auto" w:fill="auto"/>
            <w:noWrap/>
            <w:vAlign w:val="bottom"/>
            <w:hideMark/>
          </w:tcPr>
          <w:p w:rsidR="00037307" w:rsidRPr="00037307" w:rsidRDefault="00037307" w:rsidP="00037307">
            <w:pPr>
              <w:widowControl/>
              <w:autoSpaceDE/>
              <w:autoSpaceDN/>
              <w:rPr>
                <w:rFonts w:ascii="Arial CYR" w:hAnsi="Arial CYR" w:cs="Times New Roman"/>
                <w:sz w:val="20"/>
                <w:szCs w:val="20"/>
              </w:rPr>
            </w:pPr>
          </w:p>
        </w:tc>
        <w:tc>
          <w:tcPr>
            <w:tcW w:w="960" w:type="dxa"/>
            <w:tcBorders>
              <w:top w:val="nil"/>
              <w:left w:val="nil"/>
              <w:bottom w:val="nil"/>
              <w:right w:val="nil"/>
            </w:tcBorders>
            <w:shd w:val="clear" w:color="auto" w:fill="auto"/>
            <w:noWrap/>
            <w:vAlign w:val="bottom"/>
            <w:hideMark/>
          </w:tcPr>
          <w:p w:rsidR="00037307" w:rsidRPr="00037307" w:rsidRDefault="00037307" w:rsidP="00037307">
            <w:pPr>
              <w:widowControl/>
              <w:autoSpaceDE/>
              <w:autoSpaceDN/>
              <w:rPr>
                <w:rFonts w:ascii="Arial CYR" w:hAnsi="Arial CYR" w:cs="Times New Roman"/>
                <w:sz w:val="20"/>
                <w:szCs w:val="20"/>
              </w:rPr>
            </w:pPr>
          </w:p>
        </w:tc>
        <w:tc>
          <w:tcPr>
            <w:tcW w:w="1400" w:type="dxa"/>
            <w:tcBorders>
              <w:top w:val="nil"/>
              <w:left w:val="nil"/>
              <w:bottom w:val="nil"/>
              <w:right w:val="nil"/>
            </w:tcBorders>
            <w:shd w:val="clear" w:color="auto" w:fill="auto"/>
            <w:noWrap/>
            <w:vAlign w:val="bottom"/>
            <w:hideMark/>
          </w:tcPr>
          <w:p w:rsidR="00037307" w:rsidRPr="00037307" w:rsidRDefault="00037307" w:rsidP="00037307">
            <w:pPr>
              <w:widowControl/>
              <w:autoSpaceDE/>
              <w:autoSpaceDN/>
              <w:rPr>
                <w:rFonts w:ascii="Arial CYR" w:hAnsi="Arial CYR" w:cs="Times New Roman"/>
                <w:sz w:val="20"/>
                <w:szCs w:val="20"/>
              </w:rPr>
            </w:pPr>
          </w:p>
        </w:tc>
        <w:tc>
          <w:tcPr>
            <w:tcW w:w="718" w:type="dxa"/>
            <w:tcBorders>
              <w:top w:val="nil"/>
              <w:left w:val="nil"/>
              <w:bottom w:val="nil"/>
              <w:right w:val="nil"/>
            </w:tcBorders>
            <w:shd w:val="clear" w:color="auto" w:fill="auto"/>
            <w:noWrap/>
            <w:vAlign w:val="bottom"/>
            <w:hideMark/>
          </w:tcPr>
          <w:p w:rsidR="00037307" w:rsidRPr="00037307" w:rsidRDefault="00037307" w:rsidP="00037307">
            <w:pPr>
              <w:widowControl/>
              <w:autoSpaceDE/>
              <w:autoSpaceDN/>
              <w:rPr>
                <w:rFonts w:ascii="Arial CYR" w:hAnsi="Arial CYR" w:cs="Times New Roman"/>
                <w:sz w:val="20"/>
                <w:szCs w:val="20"/>
              </w:rPr>
            </w:pPr>
          </w:p>
        </w:tc>
        <w:tc>
          <w:tcPr>
            <w:tcW w:w="367" w:type="dxa"/>
            <w:tcBorders>
              <w:top w:val="nil"/>
              <w:left w:val="nil"/>
              <w:bottom w:val="nil"/>
              <w:right w:val="nil"/>
            </w:tcBorders>
            <w:shd w:val="clear" w:color="auto" w:fill="auto"/>
            <w:noWrap/>
            <w:vAlign w:val="bottom"/>
            <w:hideMark/>
          </w:tcPr>
          <w:p w:rsidR="00037307" w:rsidRPr="00037307" w:rsidRDefault="00037307" w:rsidP="00037307">
            <w:pPr>
              <w:widowControl/>
              <w:autoSpaceDE/>
              <w:autoSpaceDN/>
              <w:rPr>
                <w:rFonts w:ascii="Arial CYR" w:hAnsi="Arial CYR" w:cs="Times New Roman"/>
                <w:sz w:val="20"/>
                <w:szCs w:val="20"/>
              </w:rPr>
            </w:pPr>
          </w:p>
        </w:tc>
        <w:tc>
          <w:tcPr>
            <w:tcW w:w="1875" w:type="dxa"/>
            <w:tcBorders>
              <w:top w:val="nil"/>
              <w:left w:val="nil"/>
              <w:bottom w:val="nil"/>
              <w:right w:val="nil"/>
            </w:tcBorders>
            <w:shd w:val="clear" w:color="auto" w:fill="auto"/>
            <w:noWrap/>
            <w:vAlign w:val="bottom"/>
            <w:hideMark/>
          </w:tcPr>
          <w:p w:rsidR="00037307" w:rsidRPr="00037307" w:rsidRDefault="00037307" w:rsidP="00037307">
            <w:pPr>
              <w:widowControl/>
              <w:autoSpaceDE/>
              <w:autoSpaceDN/>
              <w:ind w:left="-334" w:firstLine="334"/>
              <w:rPr>
                <w:rFonts w:ascii="Times New Roman" w:hAnsi="Times New Roman" w:cs="Times New Roman"/>
                <w:color w:val="333333"/>
                <w:sz w:val="20"/>
                <w:szCs w:val="20"/>
              </w:rPr>
            </w:pPr>
            <w:r w:rsidRPr="00037307">
              <w:rPr>
                <w:rFonts w:ascii="Times New Roman" w:hAnsi="Times New Roman" w:cs="Times New Roman"/>
                <w:color w:val="333333"/>
                <w:sz w:val="20"/>
                <w:szCs w:val="20"/>
              </w:rPr>
              <w:t>«ПРИЛОЖЕНИЕ 3</w:t>
            </w:r>
          </w:p>
        </w:tc>
      </w:tr>
    </w:tbl>
    <w:p w:rsidR="00037307" w:rsidRPr="00037307" w:rsidRDefault="00037307" w:rsidP="00037307">
      <w:pPr>
        <w:adjustRightInd w:val="0"/>
        <w:spacing w:before="108" w:after="108"/>
        <w:jc w:val="center"/>
        <w:outlineLvl w:val="0"/>
        <w:rPr>
          <w:rFonts w:ascii="Times New Roman" w:hAnsi="Times New Roman" w:cs="Times New Roman"/>
          <w:color w:val="000000"/>
          <w:sz w:val="22"/>
          <w:szCs w:val="22"/>
        </w:rPr>
      </w:pPr>
      <w:r w:rsidRPr="00037307">
        <w:rPr>
          <w:rFonts w:ascii="Times New Roman" w:hAnsi="Times New Roman" w:cs="Times New Roman"/>
          <w:b/>
          <w:bCs/>
          <w:sz w:val="22"/>
          <w:szCs w:val="22"/>
        </w:rPr>
        <w:t>Сведения о показателях (индикаторах) реализации муниципальной программы повышения эффективности управления муниципальными финансами в Темниковском муниципальном районе на период до 2027 год а и их значениях</w:t>
      </w:r>
    </w:p>
    <w:p w:rsidR="00037307" w:rsidRPr="00037307" w:rsidRDefault="00037307" w:rsidP="00037307">
      <w:pPr>
        <w:adjustRightInd w:val="0"/>
        <w:ind w:firstLine="697"/>
        <w:jc w:val="right"/>
        <w:rPr>
          <w:rFonts w:ascii="Times New Roman" w:hAnsi="Times New Roman" w:cs="Times New Roman"/>
          <w:color w:val="000000"/>
          <w:sz w:val="22"/>
          <w:szCs w:val="22"/>
        </w:rPr>
      </w:pPr>
    </w:p>
    <w:tbl>
      <w:tblPr>
        <w:tblW w:w="1034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44"/>
        <w:gridCol w:w="991"/>
        <w:gridCol w:w="948"/>
        <w:gridCol w:w="43"/>
        <w:gridCol w:w="949"/>
        <w:gridCol w:w="43"/>
        <w:gridCol w:w="783"/>
        <w:gridCol w:w="68"/>
        <w:gridCol w:w="708"/>
        <w:gridCol w:w="41"/>
        <w:gridCol w:w="28"/>
      </w:tblGrid>
      <w:tr w:rsidR="00037307" w:rsidRPr="00037307" w:rsidTr="00177DDD">
        <w:trPr>
          <w:gridAfter w:val="1"/>
          <w:wAfter w:w="28" w:type="dxa"/>
          <w:tblHeader/>
          <w:jc w:val="center"/>
        </w:trPr>
        <w:tc>
          <w:tcPr>
            <w:tcW w:w="5744" w:type="dxa"/>
            <w:vMerge w:val="restart"/>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Наименование показателей (индикаторов)</w:t>
            </w:r>
          </w:p>
        </w:tc>
        <w:tc>
          <w:tcPr>
            <w:tcW w:w="991" w:type="dxa"/>
            <w:vMerge w:val="restart"/>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Ед. измерения</w:t>
            </w:r>
          </w:p>
        </w:tc>
        <w:tc>
          <w:tcPr>
            <w:tcW w:w="3583" w:type="dxa"/>
            <w:gridSpan w:val="8"/>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Годы</w:t>
            </w:r>
          </w:p>
        </w:tc>
      </w:tr>
      <w:tr w:rsidR="00037307" w:rsidRPr="00037307" w:rsidTr="00177DDD">
        <w:trPr>
          <w:gridAfter w:val="1"/>
          <w:wAfter w:w="28" w:type="dxa"/>
          <w:tblHeader/>
          <w:jc w:val="center"/>
        </w:trPr>
        <w:tc>
          <w:tcPr>
            <w:tcW w:w="5744" w:type="dxa"/>
            <w:vMerge/>
            <w:tcBorders>
              <w:top w:val="single" w:sz="4" w:space="0" w:color="auto"/>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sz w:val="22"/>
                <w:szCs w:val="22"/>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sz w:val="22"/>
                <w:szCs w:val="22"/>
              </w:rPr>
            </w:pP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2024</w:t>
            </w:r>
          </w:p>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2025    год</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2026   год</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2027 год</w:t>
            </w:r>
          </w:p>
        </w:tc>
      </w:tr>
      <w:tr w:rsidR="00037307" w:rsidRPr="00037307" w:rsidTr="00177DDD">
        <w:trPr>
          <w:trHeight w:val="248"/>
          <w:jc w:val="center"/>
        </w:trPr>
        <w:tc>
          <w:tcPr>
            <w:tcW w:w="10346" w:type="dxa"/>
            <w:gridSpan w:val="11"/>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outlineLvl w:val="0"/>
              <w:rPr>
                <w:rFonts w:ascii="Times New Roman" w:hAnsi="Times New Roman" w:cs="Times New Roman"/>
                <w:b/>
                <w:bCs/>
                <w:i/>
                <w:sz w:val="22"/>
                <w:szCs w:val="22"/>
              </w:rPr>
            </w:pPr>
            <w:r w:rsidRPr="00037307">
              <w:rPr>
                <w:rFonts w:ascii="Times New Roman" w:hAnsi="Times New Roman" w:cs="Times New Roman"/>
                <w:b/>
                <w:bCs/>
                <w:sz w:val="22"/>
                <w:szCs w:val="22"/>
              </w:rPr>
              <w:t>Муниципальная программа повышения эффективности управления муниципальными финансами в Темниковском муниципальном районе на период до 2018 года</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 Доля бюджетных расходов бюджета Темниковского муниципального района, формируемых в рамках муниципальных программ, в общем объеме расходов бюджета Темниковского муниципального района в отчетном финансовом году</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процентов</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95</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95</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95</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95</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 Отклонение исполнения бюджета Темниковского муниципального района по расходам к утвержденному уровню</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процентов</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5</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5</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5</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5</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3. Отклонение исполнения бюджета Темниковского муниципального района по доходам к утвержденному уровню</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процентов</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5</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5</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5</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5</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4. Соблюдение порядка и сроков составления и утверждения проекта бюджета Темниковского муниципального района на очередной финансовый год и плановый период</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процентов</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5. Соблюдение установленных </w:t>
            </w:r>
            <w:hyperlink r:id="rId18" w:history="1">
              <w:r w:rsidRPr="00037307">
                <w:rPr>
                  <w:rFonts w:ascii="Times New Roman" w:hAnsi="Times New Roman" w:cs="Times New Roman"/>
                  <w:color w:val="000000"/>
                  <w:sz w:val="22"/>
                  <w:szCs w:val="22"/>
                </w:rPr>
                <w:t>бюджетным законодательством</w:t>
              </w:r>
            </w:hyperlink>
            <w:r w:rsidRPr="00037307">
              <w:rPr>
                <w:rFonts w:ascii="Times New Roman" w:hAnsi="Times New Roman" w:cs="Times New Roman"/>
                <w:sz w:val="22"/>
                <w:szCs w:val="22"/>
              </w:rPr>
              <w:t xml:space="preserve"> требований о составе отчетности об исполнении бюджета Темниковского муниципального района</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процентов</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ind w:firstLine="96"/>
              <w:jc w:val="both"/>
              <w:rPr>
                <w:rFonts w:ascii="Times New Roman" w:hAnsi="Times New Roman" w:cs="Times New Roman"/>
                <w:sz w:val="22"/>
                <w:szCs w:val="22"/>
              </w:rPr>
            </w:pPr>
            <w:r w:rsidRPr="00037307">
              <w:rPr>
                <w:rFonts w:ascii="Times New Roman" w:hAnsi="Times New Roman" w:cs="Times New Roman"/>
                <w:sz w:val="22"/>
                <w:szCs w:val="22"/>
              </w:rPr>
              <w:t>6. Объем просроченной кредиторской задолженности по выплате заработной платы за счет средств консолидированного бюджета Темниковского муниципального района</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тыс. руб.</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=0</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=0</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=0</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7. Уровень просроченной кредиторской задолженности консолидированного бюджета Темниковского муниципального района</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процентов</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0,5</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0,5</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0,5</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более 0,5</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8. Использование муниципальными учреждениями Темниковского муниципального района нормативно-подушевого финансирования услуг</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да = 1</w:t>
            </w:r>
          </w:p>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нет = 0</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9. Темп роста налоговых и неналоговых доходов бюджета Темниковского муниципального района (по отношению к предыдущему году) в сопоставимых условиях </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да = 1</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   нет = 0</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10. Собираемость налогов и сборов </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процентов</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95,0</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95,0</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95,0</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95,0</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11. Доля основных этапов бюджетного процесса, формируемых в автоматизированной системе управления </w:t>
            </w:r>
            <w:r w:rsidRPr="00037307">
              <w:rPr>
                <w:rFonts w:ascii="Times New Roman" w:hAnsi="Times New Roman" w:cs="Times New Roman"/>
                <w:sz w:val="22"/>
                <w:szCs w:val="22"/>
              </w:rPr>
              <w:lastRenderedPageBreak/>
              <w:t>бюджетным процессом</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lastRenderedPageBreak/>
              <w:t>процентов</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100</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12.Соблюдение соответствия параметров муниципального долга Темниковского муниципального района бюджетным ограничениям, определяемым законодательством Российской Федерации</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да = 1</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   нет = 0</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r>
      <w:tr w:rsidR="00037307" w:rsidRPr="00037307" w:rsidTr="00177DDD">
        <w:trPr>
          <w:gridAfter w:val="1"/>
          <w:wAfter w:w="28"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13. Просроченная задолженность по муниципальным долговым обязательствам Темниковского муниципального района</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тыс. руб.</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=0</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=0</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=0</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=0</w:t>
            </w:r>
          </w:p>
        </w:tc>
      </w:tr>
      <w:tr w:rsidR="00037307" w:rsidRPr="00037307" w:rsidTr="00177DDD">
        <w:trPr>
          <w:gridAfter w:val="1"/>
          <w:wAfter w:w="28" w:type="dxa"/>
          <w:trHeight w:val="1166"/>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14. Соответствие показателя "Доля расходов на обслуживание муниципального долга Темниковского муниципального района в общем объеме расходов бюджета Темниковского муниципального района" требованиям Бюджетного кодекса Российской Федерации</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p>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 xml:space="preserve">да = 1 </w:t>
            </w:r>
          </w:p>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нет = 0</w:t>
            </w:r>
          </w:p>
        </w:tc>
        <w:tc>
          <w:tcPr>
            <w:tcW w:w="94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826"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817" w:type="dxa"/>
            <w:gridSpan w:val="3"/>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1</w:t>
            </w:r>
          </w:p>
        </w:tc>
      </w:tr>
      <w:tr w:rsidR="00037307" w:rsidRPr="00037307" w:rsidTr="00177DDD">
        <w:trPr>
          <w:gridAfter w:val="2"/>
          <w:wAfter w:w="69" w:type="dxa"/>
          <w:jc w:val="center"/>
        </w:trPr>
        <w:tc>
          <w:tcPr>
            <w:tcW w:w="574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15. Отношение объема муниципального долга Темниковского муниципального района к доходам Темниковского муниципального района без учета объема безвозмездных поступлений</w:t>
            </w:r>
          </w:p>
        </w:tc>
        <w:tc>
          <w:tcPr>
            <w:tcW w:w="99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процентов</w:t>
            </w:r>
          </w:p>
        </w:tc>
        <w:tc>
          <w:tcPr>
            <w:tcW w:w="991"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выше 100%</w:t>
            </w:r>
          </w:p>
        </w:tc>
        <w:tc>
          <w:tcPr>
            <w:tcW w:w="99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выше 100%</w:t>
            </w:r>
          </w:p>
        </w:tc>
        <w:tc>
          <w:tcPr>
            <w:tcW w:w="851"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выше 100%</w:t>
            </w:r>
          </w:p>
        </w:tc>
        <w:tc>
          <w:tcPr>
            <w:tcW w:w="708"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sz w:val="22"/>
                <w:szCs w:val="22"/>
              </w:rPr>
            </w:pPr>
            <w:r w:rsidRPr="00037307">
              <w:rPr>
                <w:rFonts w:ascii="Times New Roman" w:hAnsi="Times New Roman" w:cs="Times New Roman"/>
                <w:sz w:val="22"/>
                <w:szCs w:val="22"/>
              </w:rPr>
              <w:t>не выше 100%</w:t>
            </w:r>
          </w:p>
        </w:tc>
      </w:tr>
    </w:tbl>
    <w:p w:rsidR="00037307" w:rsidRPr="00037307" w:rsidRDefault="00037307" w:rsidP="00037307">
      <w:pPr>
        <w:widowControl/>
        <w:tabs>
          <w:tab w:val="left" w:pos="8295"/>
        </w:tabs>
        <w:autoSpaceDE/>
        <w:autoSpaceDN/>
        <w:spacing w:line="276" w:lineRule="auto"/>
        <w:jc w:val="both"/>
        <w:rPr>
          <w:rFonts w:eastAsia="Arial"/>
          <w:sz w:val="20"/>
          <w:szCs w:val="22"/>
        </w:rPr>
      </w:pPr>
    </w:p>
    <w:p w:rsidR="00037307" w:rsidRPr="00037307" w:rsidRDefault="00037307" w:rsidP="00037307">
      <w:pPr>
        <w:adjustRightInd w:val="0"/>
        <w:outlineLvl w:val="0"/>
        <w:rPr>
          <w:rFonts w:ascii="Times New Roman" w:hAnsi="Times New Roman" w:cs="Times New Roman"/>
          <w:sz w:val="28"/>
          <w:szCs w:val="28"/>
        </w:rPr>
      </w:pPr>
    </w:p>
    <w:p w:rsidR="00037307" w:rsidRPr="00037307" w:rsidRDefault="00037307" w:rsidP="00037307">
      <w:pPr>
        <w:adjustRightInd w:val="0"/>
        <w:outlineLvl w:val="0"/>
        <w:rPr>
          <w:rFonts w:ascii="Times New Roman" w:hAnsi="Times New Roman" w:cs="Times New Roman"/>
          <w:bCs/>
          <w:sz w:val="28"/>
          <w:szCs w:val="28"/>
        </w:rPr>
      </w:pPr>
      <w:r w:rsidRPr="00037307">
        <w:rPr>
          <w:rFonts w:ascii="Times New Roman" w:hAnsi="Times New Roman" w:cs="Times New Roman"/>
          <w:sz w:val="28"/>
          <w:szCs w:val="28"/>
        </w:rPr>
        <w:t>е) приложение 2 «</w:t>
      </w:r>
      <w:r w:rsidRPr="00037307">
        <w:rPr>
          <w:rFonts w:ascii="Times New Roman" w:hAnsi="Times New Roman" w:cs="Times New Roman"/>
          <w:bCs/>
          <w:sz w:val="22"/>
          <w:szCs w:val="22"/>
        </w:rPr>
        <w:t>Сведения  об основных мероприятиях муниципальной программы повышения эффективности управления муниципальными финансами в Темниковском  муниципальном районе на 2024-2027 годы»</w:t>
      </w:r>
      <w:r w:rsidRPr="00037307">
        <w:rPr>
          <w:rFonts w:ascii="Times New Roman" w:hAnsi="Times New Roman" w:cs="Times New Roman"/>
          <w:bCs/>
          <w:sz w:val="28"/>
          <w:szCs w:val="28"/>
        </w:rPr>
        <w:t>, изложить в новой редакции:</w:t>
      </w:r>
    </w:p>
    <w:p w:rsidR="00037307" w:rsidRPr="00037307" w:rsidRDefault="00037307" w:rsidP="00037307">
      <w:pPr>
        <w:adjustRightInd w:val="0"/>
        <w:outlineLvl w:val="0"/>
        <w:rPr>
          <w:rFonts w:ascii="Times New Roman" w:hAnsi="Times New Roman" w:cs="Times New Roman"/>
          <w:bCs/>
          <w:sz w:val="28"/>
          <w:szCs w:val="28"/>
        </w:rPr>
      </w:pPr>
    </w:p>
    <w:p w:rsidR="00037307" w:rsidRPr="00037307" w:rsidRDefault="00037307" w:rsidP="00037307">
      <w:pPr>
        <w:adjustRightInd w:val="0"/>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Сведения об основных мероприятиях муниципальной программы повышения эффективности управления муниципальными финансами в Темниковском  муниципальном районе на период до 2027 года</w:t>
      </w:r>
    </w:p>
    <w:p w:rsidR="00037307" w:rsidRPr="00037307" w:rsidRDefault="00037307" w:rsidP="00037307">
      <w:pPr>
        <w:adjustRightInd w:val="0"/>
        <w:jc w:val="center"/>
        <w:outlineLvl w:val="0"/>
        <w:rPr>
          <w:rFonts w:ascii="Times New Roman" w:hAnsi="Times New Roman" w:cs="Times New Roman"/>
          <w:b/>
          <w:bCs/>
          <w:sz w:val="22"/>
          <w:szCs w:val="22"/>
        </w:rPr>
      </w:pPr>
    </w:p>
    <w:p w:rsidR="00037307" w:rsidRPr="00037307" w:rsidRDefault="00037307" w:rsidP="00037307">
      <w:pPr>
        <w:adjustRightInd w:val="0"/>
        <w:jc w:val="center"/>
        <w:outlineLvl w:val="0"/>
        <w:rPr>
          <w:rFonts w:ascii="Times New Roman" w:hAnsi="Times New Roman" w:cs="Times New Roman"/>
          <w:b/>
          <w:bCs/>
          <w:sz w:val="22"/>
          <w:szCs w:val="22"/>
        </w:rPr>
      </w:pPr>
    </w:p>
    <w:tbl>
      <w:tblPr>
        <w:tblW w:w="10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6"/>
        <w:gridCol w:w="2551"/>
        <w:gridCol w:w="1276"/>
        <w:gridCol w:w="992"/>
        <w:gridCol w:w="992"/>
        <w:gridCol w:w="1559"/>
        <w:gridCol w:w="1276"/>
        <w:gridCol w:w="1138"/>
      </w:tblGrid>
      <w:tr w:rsidR="00037307" w:rsidRPr="00037307" w:rsidTr="006D3C10">
        <w:trPr>
          <w:trHeight w:val="51"/>
          <w:tblHeader/>
        </w:trPr>
        <w:tc>
          <w:tcPr>
            <w:tcW w:w="426" w:type="dxa"/>
            <w:vMerge w:val="restart"/>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N</w:t>
            </w:r>
          </w:p>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п/п</w:t>
            </w:r>
          </w:p>
        </w:tc>
        <w:tc>
          <w:tcPr>
            <w:tcW w:w="2551" w:type="dxa"/>
            <w:vMerge w:val="restart"/>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Номер и наименование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Ответственный исполнитель</w:t>
            </w:r>
          </w:p>
        </w:tc>
        <w:tc>
          <w:tcPr>
            <w:tcW w:w="1984"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Срок</w:t>
            </w:r>
          </w:p>
        </w:tc>
        <w:tc>
          <w:tcPr>
            <w:tcW w:w="1559" w:type="dxa"/>
            <w:vMerge w:val="restart"/>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Ожидаемый непосредственный результат (краткое описание)</w:t>
            </w:r>
          </w:p>
        </w:tc>
        <w:tc>
          <w:tcPr>
            <w:tcW w:w="1276" w:type="dxa"/>
            <w:vMerge w:val="restart"/>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Последствия не реализации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Связь с показателями муниципальной программы (номер показателя)</w:t>
            </w:r>
          </w:p>
        </w:tc>
      </w:tr>
      <w:tr w:rsidR="00037307" w:rsidRPr="00037307" w:rsidTr="006D3C10">
        <w:trPr>
          <w:trHeight w:val="535"/>
          <w:tblHeader/>
        </w:trPr>
        <w:tc>
          <w:tcPr>
            <w:tcW w:w="426" w:type="dxa"/>
            <w:vMerge/>
            <w:tcBorders>
              <w:top w:val="single" w:sz="4" w:space="0" w:color="auto"/>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начала реализации</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окончания реализации</w:t>
            </w:r>
          </w:p>
        </w:tc>
        <w:tc>
          <w:tcPr>
            <w:tcW w:w="1559" w:type="dxa"/>
            <w:vMerge/>
            <w:tcBorders>
              <w:top w:val="single" w:sz="4" w:space="0" w:color="auto"/>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sz w:val="22"/>
                <w:szCs w:val="22"/>
              </w:rPr>
            </w:pPr>
          </w:p>
        </w:tc>
      </w:tr>
      <w:tr w:rsidR="00037307" w:rsidRPr="00037307" w:rsidTr="006D3C10">
        <w:trPr>
          <w:trHeight w:val="51"/>
        </w:trPr>
        <w:tc>
          <w:tcPr>
            <w:tcW w:w="10210" w:type="dxa"/>
            <w:gridSpan w:val="8"/>
            <w:tcBorders>
              <w:top w:val="single" w:sz="4" w:space="0" w:color="auto"/>
              <w:left w:val="single" w:sz="4" w:space="0" w:color="auto"/>
              <w:bottom w:val="single" w:sz="4" w:space="0" w:color="auto"/>
              <w:right w:val="single" w:sz="4" w:space="0" w:color="auto"/>
            </w:tcBorders>
          </w:tcPr>
          <w:p w:rsidR="00037307" w:rsidRPr="00037307" w:rsidRDefault="006D3C10" w:rsidP="00037307">
            <w:pPr>
              <w:adjustRightInd w:val="0"/>
              <w:jc w:val="center"/>
              <w:outlineLvl w:val="0"/>
              <w:rPr>
                <w:rFonts w:ascii="Times New Roman" w:hAnsi="Times New Roman" w:cs="Times New Roman"/>
                <w:b/>
                <w:bCs/>
                <w:sz w:val="22"/>
                <w:szCs w:val="22"/>
              </w:rPr>
            </w:pPr>
            <w:hyperlink r:id="rId19" w:anchor="sub_6000" w:history="1">
              <w:r w:rsidR="00037307" w:rsidRPr="00037307">
                <w:rPr>
                  <w:rFonts w:ascii="Times New Roman" w:hAnsi="Times New Roman" w:cs="Times New Roman"/>
                  <w:b/>
                  <w:bCs/>
                  <w:color w:val="000000"/>
                  <w:sz w:val="22"/>
                  <w:szCs w:val="22"/>
                </w:rPr>
                <w:t>Подпрограмма</w:t>
              </w:r>
            </w:hyperlink>
            <w:r w:rsidR="00037307" w:rsidRPr="00037307">
              <w:rPr>
                <w:rFonts w:ascii="Times New Roman" w:hAnsi="Times New Roman" w:cs="Times New Roman"/>
                <w:b/>
                <w:bCs/>
                <w:sz w:val="22"/>
                <w:szCs w:val="22"/>
              </w:rPr>
              <w:t xml:space="preserve"> "Эффективное использование бюджетного потенциала"</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1.</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1. Совершенствование бюджетного процесса в Темниковском муниципальном районе, совершенствование процедуры составления и организации исполнения бюджета Темниковского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Финансовое управление администрации Темниковского муниципального </w:t>
            </w:r>
            <w:r w:rsidRPr="00037307">
              <w:rPr>
                <w:rFonts w:ascii="Times New Roman" w:hAnsi="Times New Roman" w:cs="Times New Roman"/>
                <w:sz w:val="22"/>
                <w:szCs w:val="22"/>
              </w:rPr>
              <w:lastRenderedPageBreak/>
              <w:t>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lastRenderedPageBreak/>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Усовершенствование бюджетного процесса в соответствии с Бюджетным кодексом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Непрозрачность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1, 2, 3, 4, 5</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1.1. Переход к программному бюджету</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составление бюджета в "программном формате" в соответствии с требованиями </w:t>
            </w:r>
            <w:hyperlink r:id="rId20" w:history="1">
              <w:r w:rsidRPr="00037307">
                <w:rPr>
                  <w:rFonts w:ascii="Times New Roman" w:hAnsi="Times New Roman" w:cs="Times New Roman"/>
                  <w:color w:val="000000"/>
                  <w:sz w:val="22"/>
                  <w:szCs w:val="22"/>
                </w:rPr>
                <w:t>Бюджетного кодекса</w:t>
              </w:r>
            </w:hyperlink>
            <w:r w:rsidRPr="00037307">
              <w:rPr>
                <w:rFonts w:ascii="Times New Roman" w:hAnsi="Times New Roman" w:cs="Times New Roman"/>
                <w:sz w:val="22"/>
                <w:szCs w:val="22"/>
              </w:rPr>
              <w:t xml:space="preserve">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неэффективное осуществление бюджетного процесса, непрозрачность составления бюджета</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1</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3.</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1.2. Совершенствование бюджетного планирования</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усовершенствование методики планирования бюджетных ассигнований, исключение дублирующих расходных обязательств, полная обеспеченность принимаемых расходных обязательств финансовыми средствами</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неэффективное планирование бюджетных расходов</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2, 3</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4.</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1.3. Формирование проекта решения Совета депутатов Темниковского муниципального района о бюджете Темниковского муниципального района на очередной финансовый год и на плановый период, подготовка проектов решений о внесении изменений в утвержденный бюджет на очередной год и плановый период</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принятие решения Совета депутатов Темниковского муниципального района о бюджете Темниковского муниципального района на очередной финансовый год и плановый период, его </w:t>
            </w:r>
            <w:r w:rsidRPr="00037307">
              <w:rPr>
                <w:rFonts w:ascii="Times New Roman" w:hAnsi="Times New Roman" w:cs="Times New Roman"/>
                <w:sz w:val="22"/>
                <w:szCs w:val="22"/>
              </w:rPr>
              <w:lastRenderedPageBreak/>
              <w:t>подписание и обнародование</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lastRenderedPageBreak/>
              <w:t>невозможность исполнения и предоставления  органами местного самоуправления, муниципальными учреждениями установленных функций и услуг</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4</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5.</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1.4. Организация исполнения и подготовка отчетности об исполнении бюджета Темниковского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исполнение бюджетных обязательств, своевременное формирование и исполнение бюджетных расходов</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отсутствие объективной информации об исполнении бюджета Темниковского муниципального района для принятия оперативных управленческих решений</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5</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6.</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 Повышение качества финансового менеджмента, осуществляемого главными распорядителями бюджетных средств бюджета Темниковского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усиление бюджетного контроля и ответственности муниципальных органов власти</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снижение уровня финансовой дисциплины, неэффективность использования бюджетных средств</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6, 7</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7.</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3.Совершенствование предоставления муниципальных услуг</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сокращение расходов бюджета, эффективное планирование бюджетных ассигнований, оптимизация бюджетной сети, повышение качества предоставления услуг упрощение </w:t>
            </w:r>
            <w:r w:rsidRPr="00037307">
              <w:rPr>
                <w:rFonts w:ascii="Times New Roman" w:hAnsi="Times New Roman" w:cs="Times New Roman"/>
                <w:sz w:val="22"/>
                <w:szCs w:val="22"/>
              </w:rPr>
              <w:lastRenderedPageBreak/>
              <w:t>процедур предоставления услуг</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lastRenderedPageBreak/>
              <w:t>увеличение расходов бюджетов всех уровней на оказание услуг, отсутствие увязки деятельности по оказанию услуги с конечным результато</w:t>
            </w:r>
            <w:r w:rsidRPr="00037307">
              <w:rPr>
                <w:rFonts w:ascii="Times New Roman" w:hAnsi="Times New Roman" w:cs="Times New Roman"/>
                <w:sz w:val="22"/>
                <w:szCs w:val="22"/>
              </w:rPr>
              <w:lastRenderedPageBreak/>
              <w:t>м, отсутствие качества оказания услуг</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lastRenderedPageBreak/>
              <w:t>8</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8.</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4. Наращивание доходного потенциала</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полное исполнение консолидированного бюджета Темниковского муниципального района, поступление запланированных налоговых и неналоговых доходов</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неисполнение бюджетов всех уровней</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9,10</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9.</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5. Повышение эффективности и оптимизация бюджетных расходов</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уменьшение доли неэффективных расходов бюджета Темниковского муниципального района, повышение роли главных распорядителей при формировании бюджетных проектировок</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необоснованный рост расходов бюджета Темниковского муниципального района, отсутствие заинтересованности главных распорядителей в конечном результате проводимых мероприятий</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1,2,6,7,8</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10.</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6. Развитие информационных систем и ресурсов</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Финансовое управление администрации </w:t>
            </w:r>
            <w:r w:rsidRPr="00037307">
              <w:rPr>
                <w:rFonts w:ascii="Times New Roman" w:hAnsi="Times New Roman" w:cs="Times New Roman"/>
                <w:sz w:val="22"/>
                <w:szCs w:val="22"/>
              </w:rPr>
              <w:lastRenderedPageBreak/>
              <w:t>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lastRenderedPageBreak/>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 xml:space="preserve">автоматизация бюджетного процесса, формирование электронного </w:t>
            </w:r>
            <w:r w:rsidRPr="00037307">
              <w:rPr>
                <w:rFonts w:ascii="Times New Roman" w:hAnsi="Times New Roman" w:cs="Times New Roman"/>
                <w:sz w:val="22"/>
                <w:szCs w:val="22"/>
              </w:rPr>
              <w:lastRenderedPageBreak/>
              <w:t>бюджета, совершенствование составления бюджета Темниковского муниципального района и отчета о его исполнении</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lastRenderedPageBreak/>
              <w:t xml:space="preserve">снижение точности и качества бюджетного процесса, </w:t>
            </w:r>
            <w:r w:rsidRPr="00037307">
              <w:rPr>
                <w:rFonts w:ascii="Times New Roman" w:hAnsi="Times New Roman" w:cs="Times New Roman"/>
                <w:sz w:val="22"/>
                <w:szCs w:val="22"/>
              </w:rPr>
              <w:lastRenderedPageBreak/>
              <w:t>эффективности использования бюджетных средств. Отсутствие открытости бюджета Темниковского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lastRenderedPageBreak/>
              <w:t>11</w:t>
            </w:r>
          </w:p>
        </w:tc>
      </w:tr>
      <w:tr w:rsidR="00037307" w:rsidRPr="00037307" w:rsidTr="006D3C10">
        <w:trPr>
          <w:trHeight w:val="51"/>
        </w:trPr>
        <w:tc>
          <w:tcPr>
            <w:tcW w:w="10210" w:type="dxa"/>
            <w:gridSpan w:val="8"/>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b/>
                <w:bCs/>
                <w:sz w:val="22"/>
                <w:szCs w:val="22"/>
              </w:rPr>
            </w:pPr>
            <w:r w:rsidRPr="00037307">
              <w:rPr>
                <w:rFonts w:ascii="Times New Roman" w:hAnsi="Times New Roman" w:cs="Times New Roman"/>
                <w:b/>
                <w:bCs/>
                <w:sz w:val="22"/>
                <w:szCs w:val="22"/>
              </w:rPr>
              <w:t>Подпрограмма «Управление муниципальным долгом Темниковского муниципального района»</w:t>
            </w:r>
          </w:p>
        </w:tc>
      </w:tr>
      <w:tr w:rsidR="00037307" w:rsidRPr="00037307" w:rsidTr="006D3C10">
        <w:trPr>
          <w:trHeight w:val="51"/>
        </w:trPr>
        <w:tc>
          <w:tcPr>
            <w:tcW w:w="426" w:type="dxa"/>
            <w:tcBorders>
              <w:top w:val="nil"/>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11.</w:t>
            </w:r>
          </w:p>
        </w:tc>
        <w:tc>
          <w:tcPr>
            <w:tcW w:w="2551" w:type="dxa"/>
            <w:tcBorders>
              <w:top w:val="nil"/>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1. Мониторинг состояния муниципального долга Темниковского муниципального района</w:t>
            </w:r>
          </w:p>
          <w:p w:rsidR="00037307" w:rsidRPr="00037307" w:rsidRDefault="00037307" w:rsidP="00037307">
            <w:pPr>
              <w:adjustRightInd w:val="0"/>
              <w:jc w:val="both"/>
              <w:rPr>
                <w:rFonts w:ascii="Times New Roman" w:hAnsi="Times New Roman" w:cs="Times New Roman"/>
                <w:sz w:val="22"/>
                <w:szCs w:val="22"/>
              </w:rPr>
            </w:pPr>
          </w:p>
        </w:tc>
        <w:tc>
          <w:tcPr>
            <w:tcW w:w="1276" w:type="dxa"/>
            <w:tcBorders>
              <w:top w:val="nil"/>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nil"/>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nil"/>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nil"/>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Создание и поддержание базы данных о долговых обязательствах Темниковского муниципального района</w:t>
            </w:r>
          </w:p>
        </w:tc>
        <w:tc>
          <w:tcPr>
            <w:tcW w:w="1276" w:type="dxa"/>
            <w:tcBorders>
              <w:top w:val="nil"/>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Снижение долговой устойчивости Темниковского муниципального района</w:t>
            </w:r>
          </w:p>
        </w:tc>
        <w:tc>
          <w:tcPr>
            <w:tcW w:w="1134" w:type="dxa"/>
            <w:tcBorders>
              <w:top w:val="nil"/>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12,15</w:t>
            </w:r>
          </w:p>
        </w:tc>
      </w:tr>
      <w:tr w:rsidR="00037307" w:rsidRPr="00037307" w:rsidTr="006D3C10">
        <w:trPr>
          <w:trHeight w:val="51"/>
        </w:trPr>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12.</w:t>
            </w:r>
          </w:p>
        </w:tc>
        <w:tc>
          <w:tcPr>
            <w:tcW w:w="255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 Обеспечение своевременности исполнения долговых обязательств Темниковского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2024 год</w:t>
            </w:r>
          </w:p>
        </w:tc>
        <w:tc>
          <w:tcPr>
            <w:tcW w:w="99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2027 год</w:t>
            </w:r>
          </w:p>
        </w:tc>
        <w:tc>
          <w:tcPr>
            <w:tcW w:w="1559"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Достижение приемлемых и экономически-обоснованных объема и структуры муниципального долга Темниковского муниципального района</w:t>
            </w:r>
          </w:p>
        </w:tc>
        <w:tc>
          <w:tcPr>
            <w:tcW w:w="127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Снижение долговой устойчивости Темниковского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13,14</w:t>
            </w:r>
          </w:p>
        </w:tc>
      </w:tr>
    </w:tbl>
    <w:p w:rsidR="00037307" w:rsidRPr="00037307" w:rsidRDefault="00037307" w:rsidP="00037307">
      <w:pPr>
        <w:adjustRightInd w:val="0"/>
        <w:outlineLvl w:val="0"/>
        <w:rPr>
          <w:rFonts w:eastAsia="Arial"/>
          <w:sz w:val="20"/>
          <w:szCs w:val="22"/>
        </w:rPr>
      </w:pPr>
    </w:p>
    <w:p w:rsidR="00037307" w:rsidRPr="00037307" w:rsidRDefault="00037307" w:rsidP="00037307">
      <w:pPr>
        <w:adjustRightInd w:val="0"/>
        <w:outlineLvl w:val="0"/>
        <w:rPr>
          <w:rFonts w:ascii="Times New Roman" w:hAnsi="Times New Roman" w:cs="Times New Roman"/>
          <w:bCs/>
          <w:sz w:val="28"/>
          <w:szCs w:val="28"/>
        </w:rPr>
      </w:pPr>
      <w:r w:rsidRPr="00037307">
        <w:rPr>
          <w:rFonts w:ascii="Times New Roman" w:hAnsi="Times New Roman" w:cs="Times New Roman"/>
          <w:sz w:val="28"/>
          <w:szCs w:val="28"/>
        </w:rPr>
        <w:t>ж) приложение 3 в названии «период до 2026 года» поменять «период до 2027 года»;</w:t>
      </w:r>
    </w:p>
    <w:p w:rsidR="00037307" w:rsidRPr="006D3C10" w:rsidRDefault="00037307" w:rsidP="006D3C10">
      <w:pPr>
        <w:adjustRightInd w:val="0"/>
        <w:rPr>
          <w:rFonts w:ascii="Times New Roman" w:hAnsi="Times New Roman" w:cs="Times New Roman"/>
          <w:bCs/>
          <w:sz w:val="28"/>
          <w:szCs w:val="28"/>
        </w:rPr>
      </w:pPr>
      <w:r w:rsidRPr="00037307">
        <w:rPr>
          <w:rFonts w:ascii="Times New Roman" w:hAnsi="Times New Roman" w:cs="Times New Roman"/>
          <w:sz w:val="28"/>
          <w:szCs w:val="28"/>
        </w:rPr>
        <w:t>3) приложение 4 «</w:t>
      </w:r>
      <w:r w:rsidRPr="00037307">
        <w:rPr>
          <w:rFonts w:ascii="Times New Roman" w:hAnsi="Times New Roman" w:cs="Times New Roman"/>
          <w:color w:val="000000"/>
          <w:sz w:val="22"/>
          <w:szCs w:val="22"/>
        </w:rPr>
        <w:t>Ресурсное обеспечение реализации муниципальной программы повышения эффективности управления муниципальными финансами в Темниковском муниципальном районе на период до 2027 года за счет средств бюджета Темниковского муниципального района</w:t>
      </w:r>
      <w:r w:rsidRPr="00037307">
        <w:rPr>
          <w:rFonts w:ascii="Times New Roman" w:hAnsi="Times New Roman" w:cs="Times New Roman"/>
          <w:bCs/>
          <w:sz w:val="22"/>
          <w:szCs w:val="22"/>
        </w:rPr>
        <w:t>»</w:t>
      </w:r>
      <w:r w:rsidRPr="00037307">
        <w:rPr>
          <w:rFonts w:ascii="Times New Roman" w:hAnsi="Times New Roman" w:cs="Times New Roman"/>
          <w:bCs/>
          <w:sz w:val="28"/>
          <w:szCs w:val="28"/>
        </w:rPr>
        <w:t>, изложить в новой редакции:</w:t>
      </w:r>
    </w:p>
    <w:p w:rsidR="00037307" w:rsidRDefault="00037307" w:rsidP="00037307">
      <w:pPr>
        <w:adjustRightInd w:val="0"/>
        <w:ind w:firstLine="698"/>
        <w:jc w:val="center"/>
        <w:rPr>
          <w:rFonts w:ascii="Times New Roman" w:hAnsi="Times New Roman" w:cs="Times New Roman"/>
          <w:b/>
          <w:color w:val="000000"/>
          <w:sz w:val="22"/>
          <w:szCs w:val="22"/>
        </w:rPr>
      </w:pPr>
    </w:p>
    <w:p w:rsidR="00037307" w:rsidRDefault="00037307" w:rsidP="00037307">
      <w:pPr>
        <w:adjustRightInd w:val="0"/>
        <w:ind w:firstLine="698"/>
        <w:jc w:val="center"/>
        <w:rPr>
          <w:rFonts w:ascii="Times New Roman" w:hAnsi="Times New Roman" w:cs="Times New Roman"/>
          <w:b/>
          <w:color w:val="000000"/>
          <w:sz w:val="22"/>
          <w:szCs w:val="22"/>
        </w:rPr>
      </w:pPr>
    </w:p>
    <w:p w:rsidR="00037307" w:rsidRPr="00037307" w:rsidRDefault="00037307" w:rsidP="00037307">
      <w:pPr>
        <w:adjustRightInd w:val="0"/>
        <w:ind w:firstLine="698"/>
        <w:jc w:val="center"/>
        <w:rPr>
          <w:rFonts w:ascii="Times New Roman" w:hAnsi="Times New Roman" w:cs="Times New Roman"/>
          <w:b/>
          <w:color w:val="000000"/>
          <w:sz w:val="22"/>
          <w:szCs w:val="22"/>
        </w:rPr>
      </w:pPr>
      <w:r w:rsidRPr="00037307">
        <w:rPr>
          <w:rFonts w:ascii="Times New Roman" w:hAnsi="Times New Roman" w:cs="Times New Roman"/>
          <w:b/>
          <w:color w:val="000000"/>
          <w:sz w:val="22"/>
          <w:szCs w:val="22"/>
        </w:rPr>
        <w:t>Ресурсное обеспечение реализации муниципальной программы повышения эффективности управления муниципальными финансами в Темниковском муниципальном районе Республики Мордовия на 2024- 2027 годы за счет средств бюджета Темниковского муниципального района</w:t>
      </w:r>
    </w:p>
    <w:tbl>
      <w:tblPr>
        <w:tblW w:w="1098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20"/>
        <w:gridCol w:w="2553"/>
        <w:gridCol w:w="1012"/>
        <w:gridCol w:w="543"/>
        <w:gridCol w:w="567"/>
        <w:gridCol w:w="426"/>
        <w:gridCol w:w="683"/>
        <w:gridCol w:w="781"/>
        <w:gridCol w:w="850"/>
        <w:gridCol w:w="726"/>
        <w:gridCol w:w="27"/>
        <w:gridCol w:w="715"/>
        <w:gridCol w:w="78"/>
      </w:tblGrid>
      <w:tr w:rsidR="00037307" w:rsidRPr="00037307" w:rsidTr="00177DDD">
        <w:trPr>
          <w:tblHeader/>
          <w:jc w:val="center"/>
        </w:trPr>
        <w:tc>
          <w:tcPr>
            <w:tcW w:w="2020" w:type="dxa"/>
            <w:vMerge w:val="restart"/>
            <w:tcBorders>
              <w:top w:val="single" w:sz="4" w:space="0" w:color="auto"/>
              <w:left w:val="single" w:sz="4" w:space="0" w:color="auto"/>
              <w:right w:val="single" w:sz="4" w:space="0" w:color="auto"/>
            </w:tcBorders>
            <w:vAlign w:val="center"/>
          </w:tcPr>
          <w:p w:rsidR="00037307" w:rsidRPr="00037307" w:rsidRDefault="00037307" w:rsidP="00037307">
            <w:pPr>
              <w:tabs>
                <w:tab w:val="left" w:pos="268"/>
                <w:tab w:val="left" w:pos="551"/>
              </w:tabs>
              <w:suppressAutoHyphens/>
              <w:adjustRightInd w:val="0"/>
              <w:spacing w:line="276" w:lineRule="auto"/>
              <w:ind w:left="410" w:right="743" w:hanging="1"/>
              <w:jc w:val="center"/>
              <w:rPr>
                <w:rFonts w:ascii="Times New Roman" w:hAnsi="Times New Roman" w:cs="Times New Roman"/>
                <w:b/>
                <w:bCs/>
              </w:rPr>
            </w:pPr>
            <w:r w:rsidRPr="00037307">
              <w:rPr>
                <w:rFonts w:ascii="Times New Roman" w:hAnsi="Times New Roman" w:cs="Times New Roman"/>
              </w:rPr>
              <w:t>Статус</w:t>
            </w:r>
          </w:p>
        </w:tc>
        <w:tc>
          <w:tcPr>
            <w:tcW w:w="2553" w:type="dxa"/>
            <w:vMerge w:val="restart"/>
            <w:tcBorders>
              <w:top w:val="single" w:sz="4" w:space="0" w:color="auto"/>
              <w:left w:val="single" w:sz="4" w:space="0" w:color="auto"/>
              <w:right w:val="single" w:sz="4" w:space="0" w:color="auto"/>
            </w:tcBorders>
            <w:vAlign w:val="center"/>
          </w:tcPr>
          <w:p w:rsidR="00037307" w:rsidRPr="00037307" w:rsidRDefault="00037307" w:rsidP="00037307">
            <w:pPr>
              <w:suppressAutoHyphens/>
              <w:adjustRightInd w:val="0"/>
              <w:spacing w:line="276" w:lineRule="auto"/>
              <w:jc w:val="center"/>
              <w:rPr>
                <w:rFonts w:ascii="Times New Roman" w:hAnsi="Times New Roman" w:cs="Times New Roman"/>
                <w:b/>
                <w:bCs/>
              </w:rPr>
            </w:pPr>
            <w:r w:rsidRPr="00037307">
              <w:rPr>
                <w:rFonts w:ascii="Times New Roman" w:hAnsi="Times New Roman" w:cs="Times New Roman"/>
              </w:rPr>
              <w:t>Наименование муниципальной программы, подпрограммы, основного мероприятия</w:t>
            </w:r>
          </w:p>
        </w:tc>
        <w:tc>
          <w:tcPr>
            <w:tcW w:w="1012" w:type="dxa"/>
            <w:vMerge w:val="restart"/>
            <w:tcBorders>
              <w:top w:val="single" w:sz="4" w:space="0" w:color="auto"/>
              <w:left w:val="single" w:sz="4" w:space="0" w:color="auto"/>
              <w:right w:val="single" w:sz="4" w:space="0" w:color="auto"/>
            </w:tcBorders>
            <w:vAlign w:val="center"/>
          </w:tcPr>
          <w:p w:rsidR="00037307" w:rsidRPr="00037307" w:rsidRDefault="00037307" w:rsidP="00037307">
            <w:pPr>
              <w:suppressAutoHyphens/>
              <w:adjustRightInd w:val="0"/>
              <w:spacing w:line="276" w:lineRule="auto"/>
              <w:jc w:val="center"/>
              <w:rPr>
                <w:rFonts w:ascii="Times New Roman" w:hAnsi="Times New Roman" w:cs="Times New Roman"/>
                <w:b/>
                <w:bCs/>
              </w:rPr>
            </w:pPr>
            <w:r w:rsidRPr="00037307">
              <w:rPr>
                <w:rFonts w:ascii="Times New Roman" w:hAnsi="Times New Roman" w:cs="Times New Roman"/>
              </w:rPr>
              <w:t>Ответственный исполнитель</w:t>
            </w:r>
          </w:p>
        </w:tc>
        <w:tc>
          <w:tcPr>
            <w:tcW w:w="2219" w:type="dxa"/>
            <w:gridSpan w:val="4"/>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rPr>
              <w:t xml:space="preserve">Код </w:t>
            </w:r>
            <w:hyperlink r:id="rId21" w:history="1">
              <w:r w:rsidRPr="00037307">
                <w:rPr>
                  <w:rFonts w:ascii="Times New Roman" w:hAnsi="Times New Roman" w:cs="Times New Roman"/>
                  <w:color w:val="000000"/>
                </w:rPr>
                <w:t>бюджетной классификации</w:t>
              </w:r>
            </w:hyperlink>
          </w:p>
        </w:tc>
        <w:tc>
          <w:tcPr>
            <w:tcW w:w="3177" w:type="dxa"/>
            <w:gridSpan w:val="6"/>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Расходы по годам, тыс. рублей</w:t>
            </w:r>
          </w:p>
        </w:tc>
      </w:tr>
      <w:tr w:rsidR="00037307" w:rsidRPr="00037307" w:rsidTr="00177DDD">
        <w:trPr>
          <w:tblHeader/>
          <w:jc w:val="center"/>
        </w:trPr>
        <w:tc>
          <w:tcPr>
            <w:tcW w:w="2020" w:type="dxa"/>
            <w:vMerge/>
            <w:tcBorders>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p>
        </w:tc>
        <w:tc>
          <w:tcPr>
            <w:tcW w:w="2553" w:type="dxa"/>
            <w:vMerge/>
            <w:tcBorders>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p>
        </w:tc>
        <w:tc>
          <w:tcPr>
            <w:tcW w:w="1012" w:type="dxa"/>
            <w:vMerge/>
            <w:tcBorders>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ГРБС</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Рз</w:t>
            </w:r>
          </w:p>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Пр</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ЦСР</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ВР</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2024 год</w:t>
            </w: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2025</w:t>
            </w:r>
          </w:p>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 xml:space="preserve"> год</w:t>
            </w: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2026</w:t>
            </w:r>
          </w:p>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 xml:space="preserve"> год</w:t>
            </w: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2027</w:t>
            </w:r>
          </w:p>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 xml:space="preserve"> год</w:t>
            </w:r>
          </w:p>
        </w:tc>
      </w:tr>
      <w:tr w:rsidR="00037307" w:rsidRPr="00037307" w:rsidTr="00177DDD">
        <w:trPr>
          <w:gridAfter w:val="1"/>
          <w:wAfter w:w="78" w:type="dxa"/>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ind w:left="9" w:hanging="9"/>
              <w:rPr>
                <w:rFonts w:ascii="Times New Roman" w:hAnsi="Times New Roman" w:cs="Times New Roman"/>
                <w:b/>
                <w:bCs/>
              </w:rPr>
            </w:pPr>
            <w:r w:rsidRPr="00037307">
              <w:rPr>
                <w:rFonts w:ascii="Times New Roman" w:hAnsi="Times New Roman" w:cs="Times New Roman"/>
                <w:b/>
                <w:bCs/>
              </w:rPr>
              <w:t>Муниципальная программа Темниковского муниципального района</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Муниципальная программа повышения эффективности управления муниципальными финансами Темниковского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всего</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b/>
                <w:bCs/>
              </w:rPr>
            </w:pPr>
            <w:r w:rsidRPr="00037307">
              <w:rPr>
                <w:rFonts w:ascii="Times New Roman" w:hAnsi="Times New Roman" w:cs="Times New Roman"/>
                <w:b/>
                <w:bCs/>
              </w:rPr>
              <w:t>4518,2</w:t>
            </w: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b/>
                <w:bCs/>
              </w:rPr>
            </w:pPr>
            <w:r w:rsidRPr="00037307">
              <w:rPr>
                <w:rFonts w:ascii="Times New Roman" w:hAnsi="Times New Roman" w:cs="Times New Roman"/>
                <w:b/>
                <w:bCs/>
              </w:rPr>
              <w:t>4518,2</w:t>
            </w:r>
          </w:p>
        </w:tc>
        <w:tc>
          <w:tcPr>
            <w:tcW w:w="7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4518,2</w:t>
            </w:r>
          </w:p>
        </w:tc>
        <w:tc>
          <w:tcPr>
            <w:tcW w:w="74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4518,2</w:t>
            </w:r>
          </w:p>
        </w:tc>
      </w:tr>
      <w:tr w:rsidR="00037307" w:rsidRPr="00037307" w:rsidTr="00177DDD">
        <w:trPr>
          <w:gridAfter w:val="1"/>
          <w:wAfter w:w="78" w:type="dxa"/>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Финансовое управление 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4518,2</w:t>
            </w: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4518,2</w:t>
            </w:r>
          </w:p>
        </w:tc>
        <w:tc>
          <w:tcPr>
            <w:tcW w:w="7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4518,2</w:t>
            </w:r>
          </w:p>
        </w:tc>
        <w:tc>
          <w:tcPr>
            <w:tcW w:w="74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4518,2</w:t>
            </w:r>
          </w:p>
        </w:tc>
      </w:tr>
      <w:tr w:rsidR="00037307" w:rsidRPr="00037307" w:rsidTr="00177DDD">
        <w:trPr>
          <w:gridAfter w:val="1"/>
          <w:wAfter w:w="78" w:type="dxa"/>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 xml:space="preserve">               Подпрограмма</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подпрограмма "Эффективное использование бюджетного потенциала"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всего</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b/>
                <w:bCs/>
              </w:rPr>
            </w:pPr>
            <w:r w:rsidRPr="00037307">
              <w:rPr>
                <w:rFonts w:ascii="Times New Roman" w:hAnsi="Times New Roman" w:cs="Times New Roman"/>
                <w:b/>
                <w:bCs/>
              </w:rPr>
              <w:t>4370,2</w:t>
            </w: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b/>
                <w:bCs/>
              </w:rPr>
            </w:pPr>
            <w:r w:rsidRPr="00037307">
              <w:rPr>
                <w:rFonts w:ascii="Times New Roman" w:hAnsi="Times New Roman" w:cs="Times New Roman"/>
                <w:b/>
                <w:bCs/>
              </w:rPr>
              <w:t>4370,2</w:t>
            </w:r>
          </w:p>
        </w:tc>
        <w:tc>
          <w:tcPr>
            <w:tcW w:w="7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4370,2</w:t>
            </w:r>
          </w:p>
        </w:tc>
        <w:tc>
          <w:tcPr>
            <w:tcW w:w="742"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4370,2</w:t>
            </w: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Основное     мероприятие 1</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Совершенствование бюджетного процесса в  Темниковском муниципальном районе, совершенствование процедуры составления и организации исполнения бюджета Темниковского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Финансовое управление 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901</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0106</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p w:rsidR="00037307" w:rsidRPr="00037307" w:rsidRDefault="00037307" w:rsidP="00037307">
            <w:pPr>
              <w:adjustRightInd w:val="0"/>
              <w:spacing w:line="276" w:lineRule="auto"/>
              <w:ind w:firstLine="720"/>
              <w:rPr>
                <w:rFonts w:ascii="Times New Roman" w:hAnsi="Times New Roman" w:cs="Times New Roman"/>
              </w:rPr>
            </w:pP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4370,2</w:t>
            </w: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4370,2</w:t>
            </w: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4370,2</w:t>
            </w: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4370,2</w:t>
            </w: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Основное  мероприятие 2</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Повышение качества финансового менеджмента, осуществляемого главными распорядителями бюджетных средств бюджета Темниковского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Финансовое управление 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tabs>
                <w:tab w:val="left" w:pos="268"/>
              </w:tabs>
              <w:adjustRightInd w:val="0"/>
              <w:spacing w:line="276" w:lineRule="auto"/>
              <w:rPr>
                <w:rFonts w:ascii="Times New Roman" w:hAnsi="Times New Roman" w:cs="Times New Roman"/>
              </w:rPr>
            </w:pPr>
            <w:r w:rsidRPr="00037307">
              <w:rPr>
                <w:rFonts w:ascii="Times New Roman" w:hAnsi="Times New Roman" w:cs="Times New Roman"/>
              </w:rPr>
              <w:t>Основное мероприятие 3</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Совершенствование предоставления муниципальных услуг</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Финансовое управление администрации Темников</w:t>
            </w:r>
            <w:r w:rsidRPr="00037307">
              <w:rPr>
                <w:rFonts w:ascii="Times New Roman" w:hAnsi="Times New Roman" w:cs="Times New Roman"/>
              </w:rPr>
              <w:lastRenderedPageBreak/>
              <w:t>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lastRenderedPageBreak/>
              <w:t>х</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Основное мероприятие 4</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Наращивание доходного потенциала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Финансовое управление 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Основное       мероприятие  5</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Повышение эффективности и оптимизация бюджетных расходов</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Финансовое управление 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Основное     мероприятие 6</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Развитие информационных систем и ресурсов</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color w:val="000000"/>
                <w:u w:val="single"/>
              </w:rPr>
            </w:pP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901</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0106</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160</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40,0</w:t>
            </w: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40,0</w:t>
            </w: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40,0</w:t>
            </w: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400</w:t>
            </w: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8961" w:type="dxa"/>
            <w:gridSpan w:val="1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в том числе:</w:t>
            </w: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автоматизация процессов проектирования бюджета Темниковского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color w:val="000000"/>
              </w:rPr>
            </w:pPr>
            <w:r w:rsidRPr="00037307">
              <w:rPr>
                <w:rFonts w:ascii="Times New Roman" w:hAnsi="Times New Roman" w:cs="Times New Roman"/>
                <w:color w:val="000000"/>
              </w:rPr>
              <w:t>Финансовое управление 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901</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0106</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160</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40,0</w:t>
            </w: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40,0</w:t>
            </w: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40,0</w:t>
            </w: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400</w:t>
            </w: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развитие автоматизированной информационной системы управления общественными финансами Темниковского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color w:val="000000"/>
              </w:rPr>
            </w:pPr>
            <w:r w:rsidRPr="00037307">
              <w:rPr>
                <w:rFonts w:ascii="Times New Roman" w:hAnsi="Times New Roman" w:cs="Times New Roman"/>
                <w:color w:val="000000"/>
              </w:rPr>
              <w:t>Финансовое управление 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901</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0106</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160</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развитие системы по сбору, анализу и формированию отчетности Темниковского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color w:val="000000"/>
              </w:rPr>
            </w:pPr>
            <w:r w:rsidRPr="00037307">
              <w:rPr>
                <w:rFonts w:ascii="Times New Roman" w:hAnsi="Times New Roman" w:cs="Times New Roman"/>
                <w:color w:val="000000"/>
              </w:rPr>
              <w:t xml:space="preserve">Финансовое управление </w:t>
            </w:r>
            <w:r w:rsidRPr="00037307">
              <w:rPr>
                <w:rFonts w:ascii="Times New Roman" w:hAnsi="Times New Roman" w:cs="Times New Roman"/>
                <w:color w:val="000000"/>
              </w:rPr>
              <w:lastRenderedPageBreak/>
              <w:t>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lastRenderedPageBreak/>
              <w:t>901</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0106</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160</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ind w:left="551" w:firstLine="567"/>
              <w:rPr>
                <w:rFonts w:ascii="Times New Roman" w:hAnsi="Times New Roman" w:cs="Times New Roman"/>
                <w:b/>
                <w:bCs/>
              </w:rPr>
            </w:pPr>
            <w:r w:rsidRPr="00037307">
              <w:rPr>
                <w:rFonts w:ascii="Times New Roman" w:hAnsi="Times New Roman" w:cs="Times New Roman"/>
                <w:b/>
                <w:bCs/>
              </w:rPr>
              <w:t xml:space="preserve"> Подпрограмма </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подпрограмма «Управление муниципальным долгом Темниковского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ind w:firstLine="720"/>
              <w:rPr>
                <w:rFonts w:ascii="Times New Roman" w:hAnsi="Times New Roman" w:cs="Times New Roman"/>
                <w:b/>
                <w:bCs/>
                <w:color w:val="000000"/>
              </w:rPr>
            </w:pPr>
            <w:r w:rsidRPr="00037307">
              <w:rPr>
                <w:rFonts w:ascii="Times New Roman" w:hAnsi="Times New Roman" w:cs="Times New Roman"/>
                <w:b/>
                <w:bCs/>
                <w:color w:val="000000"/>
              </w:rPr>
              <w:t>всего</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432,0</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b/>
                <w:bCs/>
              </w:rPr>
            </w:pPr>
            <w:r w:rsidRPr="00037307">
              <w:rPr>
                <w:rFonts w:ascii="Times New Roman" w:hAnsi="Times New Roman" w:cs="Times New Roman"/>
                <w:b/>
                <w:bCs/>
              </w:rPr>
              <w:t>108,0</w:t>
            </w: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b/>
                <w:bCs/>
              </w:rPr>
            </w:pPr>
            <w:r w:rsidRPr="00037307">
              <w:rPr>
                <w:rFonts w:ascii="Times New Roman" w:hAnsi="Times New Roman" w:cs="Times New Roman"/>
                <w:b/>
                <w:bCs/>
              </w:rPr>
              <w:t>108,0</w:t>
            </w: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108,0</w:t>
            </w: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b/>
                <w:bCs/>
              </w:rPr>
            </w:pPr>
            <w:r w:rsidRPr="00037307">
              <w:rPr>
                <w:rFonts w:ascii="Times New Roman" w:hAnsi="Times New Roman" w:cs="Times New Roman"/>
                <w:b/>
                <w:bCs/>
              </w:rPr>
              <w:t>108,0</w:t>
            </w: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Основное          мероприятие 1</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 xml:space="preserve"> Мониторинг состояния муниципального долга Темниковского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Финансовое управление 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p>
        </w:tc>
      </w:tr>
      <w:tr w:rsidR="00037307" w:rsidRPr="00037307" w:rsidTr="00177DDD">
        <w:trPr>
          <w:jc w:val="center"/>
        </w:trPr>
        <w:tc>
          <w:tcPr>
            <w:tcW w:w="202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 xml:space="preserve"> Основное       мероприятие 2</w:t>
            </w:r>
          </w:p>
        </w:tc>
        <w:tc>
          <w:tcPr>
            <w:tcW w:w="255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Обеспечение своевременности исполнения долговых обязательств Темниковского муниципального района</w:t>
            </w:r>
          </w:p>
        </w:tc>
        <w:tc>
          <w:tcPr>
            <w:tcW w:w="1012"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color w:val="000000"/>
                <w:u w:val="single"/>
              </w:rPr>
            </w:pPr>
            <w:r w:rsidRPr="00037307">
              <w:rPr>
                <w:rFonts w:ascii="Times New Roman" w:hAnsi="Times New Roman" w:cs="Times New Roman"/>
                <w:color w:val="000000"/>
                <w:u w:val="single"/>
              </w:rPr>
              <w:t>Финансовое управление администрации  Темниковского муниципального района</w:t>
            </w:r>
          </w:p>
        </w:tc>
        <w:tc>
          <w:tcPr>
            <w:tcW w:w="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901</w:t>
            </w:r>
          </w:p>
        </w:tc>
        <w:tc>
          <w:tcPr>
            <w:tcW w:w="567"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1301</w:t>
            </w:r>
          </w:p>
        </w:tc>
        <w:tc>
          <w:tcPr>
            <w:tcW w:w="426"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х</w:t>
            </w:r>
          </w:p>
        </w:tc>
        <w:tc>
          <w:tcPr>
            <w:tcW w:w="68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432,0</w:t>
            </w:r>
          </w:p>
        </w:tc>
        <w:tc>
          <w:tcPr>
            <w:tcW w:w="781"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108,0</w:t>
            </w:r>
          </w:p>
        </w:tc>
        <w:tc>
          <w:tcPr>
            <w:tcW w:w="850"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jc w:val="center"/>
              <w:rPr>
                <w:rFonts w:ascii="Times New Roman" w:hAnsi="Times New Roman" w:cs="Times New Roman"/>
              </w:rPr>
            </w:pPr>
            <w:r w:rsidRPr="00037307">
              <w:rPr>
                <w:rFonts w:ascii="Times New Roman" w:hAnsi="Times New Roman" w:cs="Times New Roman"/>
              </w:rPr>
              <w:t>108,0</w:t>
            </w:r>
          </w:p>
        </w:tc>
        <w:tc>
          <w:tcPr>
            <w:tcW w:w="75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108,0</w:t>
            </w:r>
          </w:p>
        </w:tc>
        <w:tc>
          <w:tcPr>
            <w:tcW w:w="793" w:type="dxa"/>
            <w:gridSpan w:val="2"/>
            <w:tcBorders>
              <w:top w:val="single" w:sz="4" w:space="0" w:color="auto"/>
              <w:left w:val="single" w:sz="4" w:space="0" w:color="auto"/>
              <w:bottom w:val="single" w:sz="4" w:space="0" w:color="auto"/>
              <w:right w:val="single" w:sz="4" w:space="0" w:color="auto"/>
            </w:tcBorders>
          </w:tcPr>
          <w:p w:rsidR="00037307" w:rsidRPr="00037307" w:rsidRDefault="00037307" w:rsidP="00037307">
            <w:pPr>
              <w:adjustRightInd w:val="0"/>
              <w:spacing w:line="276" w:lineRule="auto"/>
              <w:rPr>
                <w:rFonts w:ascii="Times New Roman" w:hAnsi="Times New Roman" w:cs="Times New Roman"/>
              </w:rPr>
            </w:pPr>
            <w:r w:rsidRPr="00037307">
              <w:rPr>
                <w:rFonts w:ascii="Times New Roman" w:hAnsi="Times New Roman" w:cs="Times New Roman"/>
              </w:rPr>
              <w:t>108,0</w:t>
            </w:r>
          </w:p>
        </w:tc>
      </w:tr>
    </w:tbl>
    <w:p w:rsidR="00037307" w:rsidRPr="00037307" w:rsidRDefault="00037307" w:rsidP="00037307">
      <w:pPr>
        <w:adjustRightInd w:val="0"/>
        <w:outlineLvl w:val="0"/>
        <w:rPr>
          <w:rFonts w:eastAsia="Arial"/>
          <w:sz w:val="20"/>
          <w:szCs w:val="22"/>
        </w:rPr>
      </w:pPr>
    </w:p>
    <w:p w:rsidR="00037307" w:rsidRPr="00037307" w:rsidRDefault="00037307" w:rsidP="00037307">
      <w:pPr>
        <w:adjustRightInd w:val="0"/>
        <w:outlineLvl w:val="0"/>
        <w:rPr>
          <w:rFonts w:ascii="Times New Roman" w:hAnsi="Times New Roman" w:cs="Times New Roman"/>
          <w:bCs/>
          <w:sz w:val="28"/>
          <w:szCs w:val="28"/>
        </w:rPr>
      </w:pPr>
      <w:r w:rsidRPr="00037307">
        <w:rPr>
          <w:rFonts w:ascii="Times New Roman" w:hAnsi="Times New Roman" w:cs="Times New Roman"/>
          <w:sz w:val="28"/>
          <w:szCs w:val="28"/>
        </w:rPr>
        <w:t>и) приложение 5 «</w:t>
      </w:r>
      <w:r w:rsidRPr="00037307">
        <w:rPr>
          <w:rFonts w:ascii="Times New Roman" w:hAnsi="Times New Roman" w:cs="Times New Roman"/>
          <w:bCs/>
          <w:sz w:val="28"/>
          <w:szCs w:val="28"/>
        </w:rPr>
        <w:t>Подпрограмма "Эффективное использование бюджетного потенциала", изложить в новой редакции:</w:t>
      </w:r>
    </w:p>
    <w:p w:rsidR="00037307" w:rsidRPr="00037307" w:rsidRDefault="00037307" w:rsidP="00037307">
      <w:pPr>
        <w:adjustRightInd w:val="0"/>
        <w:outlineLvl w:val="0"/>
        <w:rPr>
          <w:rFonts w:eastAsia="Arial"/>
          <w:sz w:val="20"/>
          <w:szCs w:val="22"/>
        </w:rPr>
      </w:pPr>
    </w:p>
    <w:p w:rsidR="00037307" w:rsidRPr="00037307" w:rsidRDefault="00037307" w:rsidP="00037307">
      <w:pPr>
        <w:adjustRightInd w:val="0"/>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Подпрограмма</w:t>
      </w:r>
    </w:p>
    <w:p w:rsidR="00037307" w:rsidRPr="00037307" w:rsidRDefault="00037307" w:rsidP="00037307">
      <w:pPr>
        <w:adjustRightInd w:val="0"/>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"Эффективное использование бюджетного потенциала"</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jc w:val="center"/>
        <w:outlineLvl w:val="0"/>
        <w:rPr>
          <w:rFonts w:ascii="Times New Roman" w:hAnsi="Times New Roman" w:cs="Times New Roman"/>
          <w:b/>
          <w:bCs/>
          <w:sz w:val="22"/>
          <w:szCs w:val="22"/>
        </w:rPr>
      </w:pPr>
      <w:bookmarkStart w:id="1" w:name="sub_111"/>
      <w:r w:rsidRPr="00037307">
        <w:rPr>
          <w:rFonts w:ascii="Times New Roman" w:hAnsi="Times New Roman" w:cs="Times New Roman"/>
          <w:b/>
          <w:bCs/>
          <w:sz w:val="22"/>
          <w:szCs w:val="22"/>
        </w:rPr>
        <w:t>Паспорт</w:t>
      </w:r>
    </w:p>
    <w:p w:rsidR="00037307" w:rsidRPr="00037307" w:rsidRDefault="00037307" w:rsidP="00037307">
      <w:pPr>
        <w:adjustRightInd w:val="0"/>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подпрограммы "Эффективное использование бюджетного потенциала"</w:t>
      </w:r>
    </w:p>
    <w:bookmarkEnd w:id="1"/>
    <w:p w:rsidR="00037307" w:rsidRPr="00037307" w:rsidRDefault="00037307" w:rsidP="00037307">
      <w:pPr>
        <w:adjustRightInd w:val="0"/>
        <w:ind w:firstLine="720"/>
        <w:jc w:val="both"/>
        <w:rPr>
          <w:rFonts w:ascii="Times New Roman" w:hAnsi="Times New Roman" w:cs="Times New Roman"/>
          <w:sz w:val="22"/>
          <w:szCs w:val="22"/>
        </w:rPr>
      </w:pPr>
    </w:p>
    <w:tbl>
      <w:tblPr>
        <w:tblW w:w="10065" w:type="dxa"/>
        <w:tblInd w:w="108" w:type="dxa"/>
        <w:tblLayout w:type="fixed"/>
        <w:tblLook w:val="04A0" w:firstRow="1" w:lastRow="0" w:firstColumn="1" w:lastColumn="0" w:noHBand="0" w:noVBand="1"/>
      </w:tblPr>
      <w:tblGrid>
        <w:gridCol w:w="3120"/>
        <w:gridCol w:w="6945"/>
      </w:tblGrid>
      <w:tr w:rsidR="00037307" w:rsidRPr="00037307" w:rsidTr="006D3C10">
        <w:tc>
          <w:tcPr>
            <w:tcW w:w="3120"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Ответственный исполнитель подпрограммы</w:t>
            </w:r>
          </w:p>
        </w:tc>
        <w:tc>
          <w:tcPr>
            <w:tcW w:w="6945"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r>
      <w:tr w:rsidR="00037307" w:rsidRPr="00037307" w:rsidTr="006D3C10">
        <w:tc>
          <w:tcPr>
            <w:tcW w:w="3120"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Цели подпрограммы</w:t>
            </w:r>
          </w:p>
        </w:tc>
        <w:tc>
          <w:tcPr>
            <w:tcW w:w="6945"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обеспечение роста бюджетного потенциала Темниковского муниципального района и эффективности его использования;</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повышение экономической самостоятельности и устойчивости бюджетной системы Темниковского муниципального района;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повышение эффективности, прозрачности и подотчетности использования средств бюджета Темниковского муниципального района.</w:t>
            </w:r>
          </w:p>
        </w:tc>
      </w:tr>
      <w:tr w:rsidR="00037307" w:rsidRPr="00037307" w:rsidTr="006D3C10">
        <w:tc>
          <w:tcPr>
            <w:tcW w:w="3120"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lastRenderedPageBreak/>
              <w:t>Задачи подпрограммы</w:t>
            </w:r>
          </w:p>
        </w:tc>
        <w:tc>
          <w:tcPr>
            <w:tcW w:w="6945"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 Совершенствование бюджетных прогнозов, развитие системы бюджетного планирования.</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 Наращивание доходного потенциала.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3. Повышение эффективности и качества предоставления  муниципальных услуг.</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4. Формирование, ведение и развитие общедоступных информационных ресурсов.</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5. Повышение эффективности и оптимизация бюджетных расходов.</w:t>
            </w:r>
          </w:p>
        </w:tc>
      </w:tr>
      <w:tr w:rsidR="00037307" w:rsidRPr="00037307" w:rsidTr="006D3C10">
        <w:tc>
          <w:tcPr>
            <w:tcW w:w="3120"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Целевые индикаторы и показатели подпрограммы</w:t>
            </w:r>
          </w:p>
        </w:tc>
        <w:tc>
          <w:tcPr>
            <w:tcW w:w="6945"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 Доля бюджетных расходов бюджета Темниковского муниципального района, формируемых в рамках муниципальных программ, в общем объеме расходов бюджета Темниковского муниципального района в отчетном финансовом году.</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 Отклонение исполнения бюджета Темниковского муниципального района по расходам к утвержденному уровню.</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3. Отклонение исполнения бюджета Темниковского муниципального района по доходам к утвержденному уровню.</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4. Соблюдение порядка и сроков составления и утверждения проекта бюджета Темниковского муниципального района на очередной финансовый и плановый период.</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5. Соблюдение установленных </w:t>
            </w:r>
            <w:hyperlink r:id="rId22" w:history="1">
              <w:r w:rsidRPr="00037307">
                <w:rPr>
                  <w:rFonts w:ascii="Times New Roman" w:hAnsi="Times New Roman" w:cs="Times New Roman"/>
                  <w:color w:val="000000"/>
                  <w:sz w:val="22"/>
                  <w:szCs w:val="22"/>
                </w:rPr>
                <w:t>бюджетным законодательством</w:t>
              </w:r>
            </w:hyperlink>
            <w:r w:rsidRPr="00037307">
              <w:rPr>
                <w:rFonts w:ascii="Times New Roman" w:hAnsi="Times New Roman" w:cs="Times New Roman"/>
                <w:sz w:val="22"/>
                <w:szCs w:val="22"/>
              </w:rPr>
              <w:t xml:space="preserve"> требований о составе отчетности об исполнении консолидированного бюджета и бюджета Темниковского муниципального района.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6. Объем просроченной кредиторской задолженности по выплате заработной платы за счет средств консолидированного бюджета Темниковского муниципального района.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7. Уровень просроченной кредиторской задолженности консолидированного бюджета Темниковского муниципального района.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8. Использование муниципальными учреждениями Темниковского муниципального района нормативно-подушевого финансирования услуг.</w:t>
            </w:r>
          </w:p>
          <w:p w:rsidR="00037307" w:rsidRPr="00037307" w:rsidRDefault="00037307" w:rsidP="00037307">
            <w:pPr>
              <w:widowControl/>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9. Темп роста налоговых и неналоговых доходов бюджета Темниковского муниципального района (по отношению к предыдущему году) не менее 10% в сопоставимых условиях.</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10. Собираемость налогов и сборов </w:t>
            </w:r>
          </w:p>
          <w:p w:rsidR="00037307" w:rsidRPr="00037307" w:rsidRDefault="00037307" w:rsidP="00037307">
            <w:pPr>
              <w:widowControl/>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11. Доля основных этапов бюджетного процесса, формируемых в автоматизированной системе управления бюджетным процессом.</w:t>
            </w:r>
          </w:p>
        </w:tc>
      </w:tr>
      <w:tr w:rsidR="00037307" w:rsidRPr="00037307" w:rsidTr="006D3C10">
        <w:tc>
          <w:tcPr>
            <w:tcW w:w="3120"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Этапы и сроки реализации подпрограммы</w:t>
            </w:r>
          </w:p>
        </w:tc>
        <w:tc>
          <w:tcPr>
            <w:tcW w:w="6945"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2024 - 2027 годы. Выделение этапов не предусмотрено</w:t>
            </w:r>
          </w:p>
        </w:tc>
      </w:tr>
      <w:tr w:rsidR="00037307" w:rsidRPr="00037307" w:rsidTr="006D3C10">
        <w:tc>
          <w:tcPr>
            <w:tcW w:w="3120"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Объемы бюджетных ассигнований подпрограммы</w:t>
            </w:r>
          </w:p>
        </w:tc>
        <w:tc>
          <w:tcPr>
            <w:tcW w:w="6945"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объем бюджетных ассигнований на реализацию подпрограммы из средств бюджета Темниковского муниципального района составляет 18072,8</w:t>
            </w:r>
            <w:r w:rsidRPr="00037307">
              <w:rPr>
                <w:rFonts w:ascii="Times New Roman" w:hAnsi="Times New Roman" w:cs="Times New Roman"/>
                <w:b/>
                <w:sz w:val="22"/>
                <w:szCs w:val="22"/>
              </w:rPr>
              <w:t xml:space="preserve">  тыс. рублей</w:t>
            </w:r>
            <w:r w:rsidRPr="00037307">
              <w:rPr>
                <w:rFonts w:ascii="Times New Roman" w:hAnsi="Times New Roman" w:cs="Times New Roman"/>
                <w:sz w:val="22"/>
                <w:szCs w:val="22"/>
              </w:rPr>
              <w:t>.</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Объем бюджетных ассигнований на реализацию подпрограммы по годам составляет:</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2024 год – 4518,2 тыс. рублей</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2025 год – 4518,2 тыс. рублей</w:t>
            </w:r>
          </w:p>
        </w:tc>
      </w:tr>
      <w:tr w:rsidR="00037307" w:rsidRPr="00037307" w:rsidTr="006D3C10">
        <w:trPr>
          <w:trHeight w:val="1904"/>
        </w:trPr>
        <w:tc>
          <w:tcPr>
            <w:tcW w:w="3120" w:type="dxa"/>
          </w:tcPr>
          <w:p w:rsidR="00037307" w:rsidRPr="00037307" w:rsidRDefault="00037307" w:rsidP="00037307">
            <w:pPr>
              <w:adjustRightInd w:val="0"/>
              <w:spacing w:line="276" w:lineRule="auto"/>
              <w:jc w:val="both"/>
              <w:rPr>
                <w:rFonts w:ascii="Times New Roman" w:hAnsi="Times New Roman" w:cs="Times New Roman"/>
                <w:sz w:val="22"/>
                <w:szCs w:val="22"/>
              </w:rPr>
            </w:pPr>
          </w:p>
          <w:p w:rsidR="00037307" w:rsidRPr="00037307" w:rsidRDefault="00037307" w:rsidP="00037307">
            <w:pPr>
              <w:adjustRightInd w:val="0"/>
              <w:spacing w:line="276" w:lineRule="auto"/>
              <w:jc w:val="both"/>
              <w:rPr>
                <w:rFonts w:ascii="Times New Roman" w:hAnsi="Times New Roman" w:cs="Times New Roman"/>
                <w:sz w:val="22"/>
                <w:szCs w:val="22"/>
              </w:rPr>
            </w:pP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Ожидаемые результаты реализации подпрограммы</w:t>
            </w:r>
          </w:p>
        </w:tc>
        <w:tc>
          <w:tcPr>
            <w:tcW w:w="6945" w:type="dxa"/>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2026 год – 4518,2 тыс. рублей</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2027 год –4518,2  тыс.рублей</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 1) повышение качества бюджетного планирования, формирование бюджета Темниковского муниципального района на основе муниципальных программ Темниковского муниципального района;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2) увеличение собственных доходов бюджета Темниковского муниципального района; </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3) повышение эффективности использования бюджетных средств;</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4) не допущение просроченной кредиторской задолженности бюджета Темниковского муниципального района;</w:t>
            </w:r>
          </w:p>
          <w:p w:rsidR="00037307" w:rsidRPr="00037307" w:rsidRDefault="00037307" w:rsidP="00037307">
            <w:pPr>
              <w:widowControl/>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5) повышение качества предоставления  муниципальных услуг;</w:t>
            </w:r>
          </w:p>
          <w:p w:rsidR="00037307" w:rsidRPr="00037307" w:rsidRDefault="00037307" w:rsidP="00037307">
            <w:pPr>
              <w:widowControl/>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6) развитие информационных технологий управления муниципальными финансами.</w:t>
            </w:r>
          </w:p>
        </w:tc>
      </w:tr>
    </w:tbl>
    <w:p w:rsidR="00037307" w:rsidRPr="00037307" w:rsidRDefault="00037307" w:rsidP="00037307">
      <w:pPr>
        <w:adjustRightInd w:val="0"/>
        <w:outlineLvl w:val="0"/>
        <w:rPr>
          <w:rFonts w:eastAsia="Arial"/>
          <w:sz w:val="20"/>
          <w:szCs w:val="22"/>
        </w:rPr>
      </w:pPr>
    </w:p>
    <w:p w:rsidR="00037307" w:rsidRPr="00037307" w:rsidRDefault="00037307" w:rsidP="00037307">
      <w:pPr>
        <w:adjustRightInd w:val="0"/>
        <w:outlineLvl w:val="0"/>
        <w:rPr>
          <w:rFonts w:eastAsia="Arial"/>
          <w:sz w:val="20"/>
          <w:szCs w:val="22"/>
        </w:rPr>
      </w:pPr>
    </w:p>
    <w:p w:rsidR="00037307" w:rsidRPr="00037307" w:rsidRDefault="00037307" w:rsidP="00037307">
      <w:pPr>
        <w:adjustRightInd w:val="0"/>
        <w:outlineLvl w:val="0"/>
        <w:rPr>
          <w:rFonts w:ascii="Times New Roman" w:hAnsi="Times New Roman" w:cs="Times New Roman"/>
          <w:bCs/>
          <w:sz w:val="28"/>
          <w:szCs w:val="28"/>
        </w:rPr>
      </w:pPr>
      <w:r w:rsidRPr="00037307">
        <w:rPr>
          <w:rFonts w:ascii="Times New Roman" w:hAnsi="Times New Roman" w:cs="Times New Roman"/>
          <w:sz w:val="28"/>
          <w:szCs w:val="28"/>
        </w:rPr>
        <w:t xml:space="preserve">к) пункт 2 </w:t>
      </w:r>
      <w:r w:rsidRPr="00037307">
        <w:rPr>
          <w:rFonts w:ascii="Times New Roman" w:hAnsi="Times New Roman" w:cs="Times New Roman"/>
          <w:bCs/>
          <w:sz w:val="28"/>
          <w:szCs w:val="28"/>
        </w:rPr>
        <w:t>Подпрограммы "Эффективное использование бюджетного потенциала", изложить в новой редакции:</w:t>
      </w:r>
    </w:p>
    <w:p w:rsidR="00037307" w:rsidRDefault="00037307" w:rsidP="00037307">
      <w:pPr>
        <w:adjustRightInd w:val="0"/>
        <w:spacing w:before="108" w:after="108"/>
        <w:jc w:val="center"/>
        <w:outlineLvl w:val="0"/>
        <w:rPr>
          <w:rFonts w:ascii="Times New Roman" w:hAnsi="Times New Roman" w:cs="Times New Roman"/>
          <w:b/>
          <w:bCs/>
          <w:sz w:val="22"/>
          <w:szCs w:val="22"/>
        </w:rPr>
      </w:pPr>
      <w:bookmarkStart w:id="2" w:name="sub_6200"/>
    </w:p>
    <w:p w:rsidR="00037307" w:rsidRDefault="00037307" w:rsidP="00037307">
      <w:pPr>
        <w:adjustRightInd w:val="0"/>
        <w:spacing w:before="108" w:after="108"/>
        <w:jc w:val="center"/>
        <w:outlineLvl w:val="0"/>
        <w:rPr>
          <w:rFonts w:ascii="Times New Roman" w:hAnsi="Times New Roman" w:cs="Times New Roman"/>
          <w:b/>
          <w:bCs/>
          <w:sz w:val="22"/>
          <w:szCs w:val="22"/>
        </w:rPr>
      </w:pPr>
    </w:p>
    <w:p w:rsidR="00037307" w:rsidRDefault="00037307" w:rsidP="00037307">
      <w:pPr>
        <w:adjustRightInd w:val="0"/>
        <w:spacing w:before="108" w:after="108"/>
        <w:jc w:val="center"/>
        <w:outlineLvl w:val="0"/>
        <w:rPr>
          <w:rFonts w:ascii="Times New Roman" w:hAnsi="Times New Roman" w:cs="Times New Roman"/>
          <w:b/>
          <w:bCs/>
          <w:sz w:val="22"/>
          <w:szCs w:val="22"/>
        </w:rPr>
      </w:pPr>
    </w:p>
    <w:p w:rsidR="00037307" w:rsidRPr="00037307" w:rsidRDefault="00037307" w:rsidP="00037307">
      <w:pPr>
        <w:adjustRightInd w:val="0"/>
        <w:spacing w:before="108" w:after="108"/>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bookmarkEnd w:id="2"/>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Подпрограмма разработана в соответствии с основными направлениями бюджетной политики Темниковского муниципального района на 2024 - 2027 годы.</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Приоритеты реализации подпрограммы соответствуют приоритетам, описанным для Программы в целом.</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В сфере реализации подпрограммы сформированы следующие приоритеты государственной политики:</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обеспечение исполнения расходных обязательств Темниковского муниципального района, реализация мероприятий, предусмотренных </w:t>
      </w:r>
      <w:hyperlink r:id="rId23" w:anchor="/document/70170950/paragraph/1/doclist/0/selflink/0/highlight/указ президента от 07.05.2012/" w:history="1">
        <w:r w:rsidRPr="00037307">
          <w:rPr>
            <w:rFonts w:ascii="Times New Roman" w:hAnsi="Times New Roman" w:cs="Times New Roman"/>
            <w:color w:val="0000FF"/>
            <w:sz w:val="22"/>
            <w:szCs w:val="22"/>
            <w:u w:val="single"/>
          </w:rPr>
          <w:t>Указом Президента РФ от 7 мая 2012 г. N 597 "О мероприятиях по реализации государственной социальной политики</w:t>
        </w:r>
      </w:hyperlink>
      <w:r w:rsidRPr="00037307">
        <w:rPr>
          <w:rFonts w:ascii="Times New Roman" w:hAnsi="Times New Roman" w:cs="Times New Roman"/>
          <w:sz w:val="22"/>
          <w:szCs w:val="22"/>
        </w:rPr>
        <w:t xml:space="preserve">; </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соблюдение установленных бюджетных ограничений при принятии новых расходных обязательств;</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увеличение доли расходов, осуществляемых в рамках программ, в их общей структуре, обеспечение взаимосвязи программ с параметрами бюджета по целям и объемам финансирования, планируемым результатам с долгосрочными целями социально-экономической политики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Кроме того, в рамках подпрограммы предусмотрена работа по оперативному размещению на официальном сайте Темниковского муниципального района текущей и итоговой информации об исполнении бюджета Темниковского муниципального района, позволяющей создавать и поддерживать системы анализа и мониторинга муниципальных финансов.</w:t>
      </w:r>
    </w:p>
    <w:p w:rsidR="00037307" w:rsidRPr="00037307" w:rsidRDefault="00037307" w:rsidP="00037307">
      <w:pPr>
        <w:adjustRightInd w:val="0"/>
        <w:ind w:firstLine="720"/>
        <w:jc w:val="both"/>
        <w:rPr>
          <w:rFonts w:ascii="Times New Roman" w:hAnsi="Times New Roman" w:cs="Times New Roman"/>
          <w:sz w:val="22"/>
          <w:szCs w:val="22"/>
        </w:rPr>
      </w:pPr>
      <w:bookmarkStart w:id="3" w:name="sub_6025"/>
      <w:r w:rsidRPr="00037307">
        <w:rPr>
          <w:rFonts w:ascii="Times New Roman" w:hAnsi="Times New Roman" w:cs="Times New Roman"/>
          <w:sz w:val="22"/>
          <w:szCs w:val="22"/>
        </w:rPr>
        <w:t>Основными целями подпрограммы являются:</w:t>
      </w:r>
    </w:p>
    <w:bookmarkEnd w:id="3"/>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обеспечение роста бюджетного потенциала Темниковского муниципального района и эффективности его использования;</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повышение экономической самостоятельности и устойчивости бюджетной системы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bookmarkStart w:id="4" w:name="sub_60253"/>
      <w:r w:rsidRPr="00037307">
        <w:rPr>
          <w:rFonts w:ascii="Times New Roman" w:hAnsi="Times New Roman" w:cs="Times New Roman"/>
          <w:sz w:val="22"/>
          <w:szCs w:val="22"/>
        </w:rPr>
        <w:t>повышение эффективности, прозрачности и подотчетности использования средств бюджета Темниковского муниципального района.</w:t>
      </w:r>
    </w:p>
    <w:bookmarkEnd w:id="4"/>
    <w:p w:rsidR="00037307" w:rsidRPr="00037307" w:rsidRDefault="00037307" w:rsidP="00037307">
      <w:pPr>
        <w:adjustRightInd w:val="0"/>
        <w:ind w:firstLine="709"/>
        <w:jc w:val="both"/>
        <w:rPr>
          <w:rFonts w:ascii="Times New Roman" w:hAnsi="Times New Roman" w:cs="Times New Roman"/>
          <w:sz w:val="22"/>
          <w:szCs w:val="22"/>
        </w:rPr>
      </w:pPr>
      <w:r w:rsidRPr="00037307">
        <w:rPr>
          <w:rFonts w:ascii="Times New Roman" w:hAnsi="Times New Roman" w:cs="Times New Roman"/>
          <w:sz w:val="22"/>
          <w:szCs w:val="22"/>
        </w:rPr>
        <w:t>Для достижения целей подпрограммы должно быть обеспечено решение следующих задач:</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1. Формирование, ведение и развитие общедоступных информационных ресурсов, активное использование современных программных продуктов, информационных ресурсов и технологических решений на всех стадиях формирования и исполнения бюджета.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2. Совершенствование бюджетных прогнозов, исполнение бюджета при минимальном по значению </w:t>
      </w:r>
      <w:r w:rsidRPr="00037307">
        <w:rPr>
          <w:rFonts w:ascii="Times New Roman" w:hAnsi="Times New Roman" w:cs="Times New Roman"/>
          <w:sz w:val="22"/>
          <w:szCs w:val="22"/>
        </w:rPr>
        <w:lastRenderedPageBreak/>
        <w:t>и максимально обоснованном отклонении от утвержденных решением Совета депутатов Темниковского муниципального района о бюджете параметров, развитие системы бюджетного планирования, в том числе программно-целевых методов, метода подушевого финансирования.</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3. Создание дополнительных инструментов наращивания доходного потенциала.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4. Совершенствование предоставления муниципальных услуг.</w:t>
      </w:r>
    </w:p>
    <w:p w:rsidR="00037307" w:rsidRPr="00037307" w:rsidRDefault="00037307" w:rsidP="00037307">
      <w:pPr>
        <w:adjustRightInd w:val="0"/>
        <w:ind w:firstLine="720"/>
        <w:jc w:val="both"/>
        <w:rPr>
          <w:rFonts w:ascii="Times New Roman" w:hAnsi="Times New Roman" w:cs="Times New Roman"/>
          <w:sz w:val="22"/>
          <w:szCs w:val="22"/>
        </w:rPr>
      </w:pPr>
      <w:bookmarkStart w:id="5" w:name="sub_60266"/>
      <w:r w:rsidRPr="00037307">
        <w:rPr>
          <w:rFonts w:ascii="Times New Roman" w:hAnsi="Times New Roman" w:cs="Times New Roman"/>
          <w:sz w:val="22"/>
          <w:szCs w:val="22"/>
        </w:rPr>
        <w:t>5. Повышение эффективности и оптимизация бюджетных расходов, обеспечение ориентации бюджетных расходов на достижение конечных социально-экономических результатов, принятие новых расходных обязательств исключительно в рамках установленных ограничений расходов, при условии сокращения действующих расходных обязательств.</w:t>
      </w:r>
    </w:p>
    <w:bookmarkEnd w:id="5"/>
    <w:p w:rsidR="00037307" w:rsidRPr="00037307" w:rsidRDefault="00037307" w:rsidP="00037307">
      <w:pPr>
        <w:adjustRightInd w:val="0"/>
        <w:ind w:firstLine="709"/>
        <w:jc w:val="both"/>
        <w:rPr>
          <w:rFonts w:ascii="Times New Roman" w:hAnsi="Times New Roman" w:cs="Times New Roman"/>
          <w:sz w:val="22"/>
          <w:szCs w:val="22"/>
        </w:rPr>
      </w:pPr>
      <w:r w:rsidRPr="00037307">
        <w:rPr>
          <w:rFonts w:ascii="Times New Roman" w:hAnsi="Times New Roman" w:cs="Times New Roman"/>
          <w:sz w:val="22"/>
          <w:szCs w:val="22"/>
        </w:rPr>
        <w:t>В результате реализации мероприятий подпрограммы ожидается достижение следующих результатов:</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повышение качества бюджетного планирования, формирование бюджета Темниковского муниципального района на основе муниципальных программ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увеличение собственных доходов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повышение эффективности использования бюджетных средств, не допущение просроченной кредиторской задолженности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развитие информационных технологий управления муниципальными финансами. </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Основные  целевые индикаторы и показатели подпрограммы:</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1. Доля бюджетных расходов бюджета Темниковского муниципального района, формируемых в рамках муниципальных программ, в общем объеме расходов бюджета Темниковского муниципального района в отчетном финансовом году (Рп).</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Показатель измеряется в процентах с перспективой достижения к сроку окончания реализации программы 95%.</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Показатель определяется по формуле: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jc w:val="center"/>
        <w:rPr>
          <w:rFonts w:ascii="Times New Roman" w:hAnsi="Times New Roman" w:cs="Times New Roman"/>
          <w:sz w:val="22"/>
          <w:szCs w:val="22"/>
        </w:rPr>
      </w:pPr>
      <w:r w:rsidRPr="00037307">
        <w:rPr>
          <w:rFonts w:ascii="Times New Roman" w:hAnsi="Times New Roman" w:cs="Times New Roman"/>
          <w:sz w:val="22"/>
          <w:szCs w:val="22"/>
        </w:rPr>
        <w:t>Рп = Рпф / РОф, где: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Рпф - сумма бюджетных ассигнований за отчетный финансовый год, представленных в программном виде;</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РОф - кассовое исполнение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2. Отклонение исполнения бюджета Темниковского муниципального района по расходам к утвержденному уровню (Иро).</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Указанный показатель измеряется в процентах с перспективой сокращения к сроку окончания реализации Программы до уровня 5% и определяется по формуле: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698"/>
        <w:jc w:val="center"/>
        <w:rPr>
          <w:rFonts w:ascii="Times New Roman" w:hAnsi="Times New Roman" w:cs="Times New Roman"/>
          <w:sz w:val="22"/>
          <w:szCs w:val="22"/>
        </w:rPr>
      </w:pPr>
      <w:r w:rsidRPr="00037307">
        <w:rPr>
          <w:rFonts w:ascii="Times New Roman" w:hAnsi="Times New Roman" w:cs="Times New Roman"/>
          <w:sz w:val="22"/>
          <w:szCs w:val="22"/>
        </w:rPr>
        <w:t>Иро = РОф / РОп, где: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РОф - кассовое исполнение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РОп - утвержденный объем бюджетных ассигнований.</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Информация о степени достижения данного показателя анализируется на основании отчетов об исполнении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3. Отклонение исполнения бюджета Темниковского муниципального района по доходам к утвержденному уровню (Ид).</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Показатель рассчитывается в процентах с перспективой сокращения к сроку окончания реализации Программы до уровня 5% и определяется по формуле: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698"/>
        <w:jc w:val="center"/>
        <w:rPr>
          <w:rFonts w:ascii="Times New Roman" w:hAnsi="Times New Roman" w:cs="Times New Roman"/>
          <w:sz w:val="22"/>
          <w:szCs w:val="22"/>
        </w:rPr>
      </w:pPr>
      <w:r w:rsidRPr="00037307">
        <w:rPr>
          <w:rFonts w:ascii="Times New Roman" w:hAnsi="Times New Roman" w:cs="Times New Roman"/>
          <w:sz w:val="22"/>
          <w:szCs w:val="22"/>
        </w:rPr>
        <w:t>Ид = Дф/Дп, где: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Дф - фактическое поступление доходов в бюджет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Дп - сумма запланированных в первоначальном бюджете доходов.</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4. Соблюдение порядка и сроков составления и утверждения проекта бюджета Темниковского муниципального района на очередной финансовый год и на плановый период.</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5. Соблюдение установленных </w:t>
      </w:r>
      <w:hyperlink r:id="rId24" w:history="1">
        <w:r w:rsidRPr="00037307">
          <w:rPr>
            <w:rFonts w:ascii="Times New Roman" w:hAnsi="Times New Roman" w:cs="Times New Roman"/>
            <w:color w:val="000000"/>
            <w:sz w:val="22"/>
            <w:szCs w:val="22"/>
          </w:rPr>
          <w:t>бюджетным законодательством</w:t>
        </w:r>
      </w:hyperlink>
      <w:r w:rsidRPr="00037307">
        <w:rPr>
          <w:rFonts w:ascii="Times New Roman" w:hAnsi="Times New Roman" w:cs="Times New Roman"/>
          <w:sz w:val="22"/>
          <w:szCs w:val="22"/>
        </w:rPr>
        <w:t xml:space="preserve"> требований о составе отчетности об исполнении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Выполнение показателей 4 - 5 определяется соблюдением порядка и сроков осуществления бюджетного процесса, установленных </w:t>
      </w:r>
      <w:hyperlink r:id="rId25" w:history="1">
        <w:r w:rsidRPr="00037307">
          <w:rPr>
            <w:rFonts w:ascii="Times New Roman" w:hAnsi="Times New Roman" w:cs="Times New Roman"/>
            <w:color w:val="000000"/>
            <w:sz w:val="22"/>
            <w:szCs w:val="22"/>
          </w:rPr>
          <w:t>бюджетным законодательством</w:t>
        </w:r>
      </w:hyperlink>
      <w:r w:rsidRPr="00037307">
        <w:rPr>
          <w:rFonts w:ascii="Times New Roman" w:hAnsi="Times New Roman" w:cs="Times New Roman"/>
          <w:sz w:val="22"/>
          <w:szCs w:val="22"/>
        </w:rPr>
        <w:t>, а также требований, предъявляемых к составу бюджетной отчетности.</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lastRenderedPageBreak/>
        <w:t>6. Объем просроченной кредиторской задолженности по выплате заработной платы за счет средств консолидированного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Планируется обеспечить нулевое значение показателя на протяжении всего периода реализации Программы.</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7. Уровень просроченной кредиторской задолженности консолидированного бюджета Темниковского муниципального района (</w:t>
      </w:r>
      <w:r w:rsidRPr="00037307">
        <w:rPr>
          <w:rFonts w:ascii="Times New Roman" w:hAnsi="Times New Roman" w:cs="Times New Roman"/>
          <w:noProof/>
          <w:sz w:val="22"/>
          <w:szCs w:val="22"/>
        </w:rPr>
        <w:drawing>
          <wp:inline distT="0" distB="0" distL="0" distR="0" wp14:anchorId="4188FB03" wp14:editId="3F127BDB">
            <wp:extent cx="257175" cy="219075"/>
            <wp:effectExtent l="19050" t="0" r="0" b="0"/>
            <wp:docPr id="1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6" cstate="print"/>
                    <a:srcRect/>
                    <a:stretch>
                      <a:fillRect/>
                    </a:stretch>
                  </pic:blipFill>
                  <pic:spPr bwMode="auto">
                    <a:xfrm>
                      <a:off x="0" y="0"/>
                      <a:ext cx="257175" cy="219075"/>
                    </a:xfrm>
                    <a:prstGeom prst="rect">
                      <a:avLst/>
                    </a:prstGeom>
                    <a:noFill/>
                    <a:ln w="9525">
                      <a:noFill/>
                      <a:miter lim="800000"/>
                      <a:headEnd/>
                      <a:tailEnd/>
                    </a:ln>
                  </pic:spPr>
                </pic:pic>
              </a:graphicData>
            </a:graphic>
          </wp:inline>
        </w:drawing>
      </w:r>
      <w:r w:rsidRPr="00037307">
        <w:rPr>
          <w:rFonts w:ascii="Times New Roman" w:hAnsi="Times New Roman" w:cs="Times New Roman"/>
          <w:sz w:val="22"/>
          <w:szCs w:val="22"/>
        </w:rPr>
        <w:t>).</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Показатель рассчитывается в процентах с перспективой достижения к сроку окончания реализации программы уровня 0,5% и определяется по формуле: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698"/>
        <w:jc w:val="center"/>
        <w:rPr>
          <w:rFonts w:ascii="Times New Roman" w:hAnsi="Times New Roman" w:cs="Times New Roman"/>
          <w:sz w:val="22"/>
          <w:szCs w:val="22"/>
        </w:rPr>
      </w:pPr>
      <w:r w:rsidRPr="00037307">
        <w:rPr>
          <w:rFonts w:ascii="Times New Roman" w:hAnsi="Times New Roman" w:cs="Times New Roman"/>
          <w:noProof/>
          <w:sz w:val="22"/>
          <w:szCs w:val="22"/>
        </w:rPr>
        <w:drawing>
          <wp:inline distT="0" distB="0" distL="0" distR="0" wp14:anchorId="4C6766A2" wp14:editId="35D9356F">
            <wp:extent cx="714375" cy="219075"/>
            <wp:effectExtent l="19050" t="0" r="0" b="0"/>
            <wp:docPr id="1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7" cstate="print"/>
                    <a:srcRect/>
                    <a:stretch>
                      <a:fillRect/>
                    </a:stretch>
                  </pic:blipFill>
                  <pic:spPr bwMode="auto">
                    <a:xfrm>
                      <a:off x="0" y="0"/>
                      <a:ext cx="714375" cy="219075"/>
                    </a:xfrm>
                    <a:prstGeom prst="rect">
                      <a:avLst/>
                    </a:prstGeom>
                    <a:noFill/>
                    <a:ln w="9525">
                      <a:noFill/>
                      <a:miter lim="800000"/>
                      <a:headEnd/>
                      <a:tailEnd/>
                    </a:ln>
                  </pic:spPr>
                </pic:pic>
              </a:graphicData>
            </a:graphic>
          </wp:inline>
        </w:drawing>
      </w:r>
      <w:r w:rsidRPr="00037307">
        <w:rPr>
          <w:rFonts w:ascii="Times New Roman" w:hAnsi="Times New Roman" w:cs="Times New Roman"/>
          <w:sz w:val="22"/>
          <w:szCs w:val="22"/>
        </w:rPr>
        <w:t>, где: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noProof/>
          <w:sz w:val="22"/>
          <w:szCs w:val="22"/>
        </w:rPr>
        <w:drawing>
          <wp:inline distT="0" distB="0" distL="0" distR="0" wp14:anchorId="009C9F4F" wp14:editId="13985B6A">
            <wp:extent cx="200025" cy="219075"/>
            <wp:effectExtent l="1905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8" cstate="print"/>
                    <a:srcRect/>
                    <a:stretch>
                      <a:fillRect/>
                    </a:stretch>
                  </pic:blipFill>
                  <pic:spPr bwMode="auto">
                    <a:xfrm>
                      <a:off x="0" y="0"/>
                      <a:ext cx="200025" cy="219075"/>
                    </a:xfrm>
                    <a:prstGeom prst="rect">
                      <a:avLst/>
                    </a:prstGeom>
                    <a:noFill/>
                    <a:ln w="9525">
                      <a:noFill/>
                      <a:miter lim="800000"/>
                      <a:headEnd/>
                      <a:tailEnd/>
                    </a:ln>
                  </pic:spPr>
                </pic:pic>
              </a:graphicData>
            </a:graphic>
          </wp:inline>
        </w:drawing>
      </w:r>
      <w:r w:rsidRPr="00037307">
        <w:rPr>
          <w:rFonts w:ascii="Times New Roman" w:hAnsi="Times New Roman" w:cs="Times New Roman"/>
          <w:sz w:val="22"/>
          <w:szCs w:val="22"/>
        </w:rPr>
        <w:t xml:space="preserve"> - сумма просроченной кредиторской задолженности консолидированного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К - общий объем расходов консолидированного бюджета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8. Использование муниципальными учреждениями Темниковского муниципального района нормативно-подушевого финансирования услуг.</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Показатель нацелен на повышение эффективности бюджетных расходов Темниковского муниципального района и подлежит исполнению на протяжении всего периода реализации Программы.</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9. Темп роста налоговых и неналоговых доходов бюджета Темниковского муниципального района (по отношению к предыдущему году) не менее 10% в сопоставимых условиях (Трн).</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Показатель определяется по формуле: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698"/>
        <w:jc w:val="center"/>
        <w:rPr>
          <w:rFonts w:ascii="Times New Roman" w:hAnsi="Times New Roman" w:cs="Times New Roman"/>
          <w:sz w:val="22"/>
          <w:szCs w:val="22"/>
        </w:rPr>
      </w:pPr>
      <w:r w:rsidRPr="00037307">
        <w:rPr>
          <w:rFonts w:ascii="Times New Roman" w:hAnsi="Times New Roman" w:cs="Times New Roman"/>
          <w:sz w:val="22"/>
          <w:szCs w:val="22"/>
        </w:rPr>
        <w:t>Трнр = Но/Нп, где: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Но - сумма фактических поступлений налоговых и неналоговых доходов в бюджет Темниковского муниципального района за отчетный год;</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Нп - сумма фактических поступлений налоговых и неналоговых доходов в бюджет Темниковского муниципального района за предшествующий год.</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10. Собираемость налогов и сборов (Сн).</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Указанный показатель измеряется в процентах и к концу реализации Программы должен достигать не менее 97%. Значение показателя определяется следующим образом:</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698"/>
        <w:jc w:val="center"/>
        <w:rPr>
          <w:rFonts w:ascii="Times New Roman" w:hAnsi="Times New Roman" w:cs="Times New Roman"/>
          <w:sz w:val="22"/>
          <w:szCs w:val="22"/>
        </w:rPr>
      </w:pPr>
      <w:r w:rsidRPr="00037307">
        <w:rPr>
          <w:rFonts w:ascii="Times New Roman" w:hAnsi="Times New Roman" w:cs="Times New Roman"/>
          <w:sz w:val="22"/>
          <w:szCs w:val="22"/>
        </w:rPr>
        <w:t>Сн = Пн/Нн, где: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Пн - сумма поступлений налогов и сборов за отчетный период;</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Нн - сумма начислений налогов и сборов за отчетный период.</w:t>
      </w:r>
    </w:p>
    <w:p w:rsidR="00037307" w:rsidRPr="00037307" w:rsidRDefault="00037307" w:rsidP="00037307">
      <w:pPr>
        <w:widowControl/>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11. Доля основных этапов бюджетного процесса, формируемых в автоматизированной системе управления бюджетным процессом (Абп).</w:t>
      </w:r>
    </w:p>
    <w:p w:rsidR="00037307" w:rsidRPr="00037307" w:rsidRDefault="00037307" w:rsidP="00037307">
      <w:pPr>
        <w:widowControl/>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Указанный показатель измеряется в процентах и к концу реализации Программы должен достигать не менее 100%. Показатель рассчитывается по формуле:</w:t>
      </w:r>
    </w:p>
    <w:p w:rsidR="00037307" w:rsidRPr="00037307" w:rsidRDefault="00037307" w:rsidP="00037307">
      <w:pPr>
        <w:widowControl/>
        <w:adjustRightInd w:val="0"/>
        <w:ind w:firstLine="720"/>
        <w:jc w:val="both"/>
        <w:rPr>
          <w:rFonts w:ascii="Times New Roman" w:hAnsi="Times New Roman" w:cs="Times New Roman"/>
          <w:sz w:val="22"/>
          <w:szCs w:val="22"/>
        </w:rPr>
      </w:pPr>
    </w:p>
    <w:p w:rsidR="00037307" w:rsidRPr="00037307" w:rsidRDefault="00037307" w:rsidP="00037307">
      <w:pPr>
        <w:widowControl/>
        <w:adjustRightInd w:val="0"/>
        <w:ind w:firstLine="698"/>
        <w:jc w:val="center"/>
        <w:rPr>
          <w:rFonts w:ascii="Times New Roman" w:hAnsi="Times New Roman" w:cs="Times New Roman"/>
          <w:sz w:val="22"/>
          <w:szCs w:val="22"/>
        </w:rPr>
      </w:pPr>
      <w:r w:rsidRPr="00037307">
        <w:rPr>
          <w:rFonts w:ascii="Times New Roman" w:hAnsi="Times New Roman" w:cs="Times New Roman"/>
          <w:noProof/>
          <w:sz w:val="22"/>
          <w:szCs w:val="22"/>
        </w:rPr>
        <w:drawing>
          <wp:inline distT="0" distB="0" distL="0" distR="0" wp14:anchorId="03B6DC8E" wp14:editId="1937E591">
            <wp:extent cx="1019175" cy="219075"/>
            <wp:effectExtent l="0" t="0" r="0" b="0"/>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9" cstate="print"/>
                    <a:srcRect/>
                    <a:stretch>
                      <a:fillRect/>
                    </a:stretch>
                  </pic:blipFill>
                  <pic:spPr bwMode="auto">
                    <a:xfrm>
                      <a:off x="0" y="0"/>
                      <a:ext cx="1019175" cy="219075"/>
                    </a:xfrm>
                    <a:prstGeom prst="rect">
                      <a:avLst/>
                    </a:prstGeom>
                    <a:noFill/>
                    <a:ln w="9525">
                      <a:noFill/>
                      <a:miter lim="800000"/>
                      <a:headEnd/>
                      <a:tailEnd/>
                    </a:ln>
                  </pic:spPr>
                </pic:pic>
              </a:graphicData>
            </a:graphic>
          </wp:inline>
        </w:drawing>
      </w:r>
    </w:p>
    <w:p w:rsidR="00037307" w:rsidRPr="00037307" w:rsidRDefault="00037307" w:rsidP="00037307">
      <w:pPr>
        <w:widowControl/>
        <w:adjustRightInd w:val="0"/>
        <w:ind w:firstLine="720"/>
        <w:jc w:val="both"/>
        <w:rPr>
          <w:rFonts w:ascii="Times New Roman" w:hAnsi="Times New Roman" w:cs="Times New Roman"/>
          <w:sz w:val="22"/>
          <w:szCs w:val="22"/>
        </w:rPr>
      </w:pPr>
    </w:p>
    <w:p w:rsidR="00037307" w:rsidRPr="00037307" w:rsidRDefault="00037307" w:rsidP="00037307">
      <w:pPr>
        <w:widowControl/>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Эа - количество этапов бюджетного процесса, формируемых в автоматизированной системе управления бюджетным процессом;</w:t>
      </w:r>
    </w:p>
    <w:p w:rsidR="00037307" w:rsidRPr="00037307" w:rsidRDefault="00037307" w:rsidP="00037307">
      <w:pPr>
        <w:widowControl/>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Э - общее количество этапов бюджетного процесса.</w:t>
      </w:r>
    </w:p>
    <w:p w:rsidR="00037307" w:rsidRPr="00037307" w:rsidRDefault="00037307" w:rsidP="00037307">
      <w:pPr>
        <w:widowControl/>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Количественные значения показателей реализации подпрограммы по годам реализации представлены в </w:t>
      </w:r>
      <w:hyperlink r:id="rId30" w:anchor="sub_1001" w:history="1">
        <w:r w:rsidRPr="00037307">
          <w:rPr>
            <w:rFonts w:ascii="Times New Roman" w:hAnsi="Times New Roman" w:cs="Times New Roman"/>
            <w:sz w:val="22"/>
            <w:szCs w:val="22"/>
            <w:u w:val="single"/>
          </w:rPr>
          <w:t>приложении 1</w:t>
        </w:r>
      </w:hyperlink>
      <w:r w:rsidRPr="00037307">
        <w:rPr>
          <w:rFonts w:ascii="Times New Roman" w:hAnsi="Times New Roman" w:cs="Times New Roman"/>
          <w:sz w:val="22"/>
          <w:szCs w:val="22"/>
        </w:rPr>
        <w:t>.</w:t>
      </w:r>
    </w:p>
    <w:p w:rsidR="00037307" w:rsidRPr="00037307" w:rsidRDefault="00037307" w:rsidP="00037307">
      <w:pPr>
        <w:adjustRightInd w:val="0"/>
        <w:outlineLvl w:val="0"/>
        <w:rPr>
          <w:rFonts w:ascii="Times New Roman" w:hAnsi="Times New Roman" w:cs="Times New Roman"/>
          <w:bCs/>
          <w:sz w:val="28"/>
          <w:szCs w:val="28"/>
        </w:rPr>
      </w:pPr>
    </w:p>
    <w:p w:rsidR="00037307" w:rsidRPr="00037307" w:rsidRDefault="00037307" w:rsidP="00037307">
      <w:pPr>
        <w:adjustRightInd w:val="0"/>
        <w:outlineLvl w:val="0"/>
        <w:rPr>
          <w:rFonts w:ascii="Times New Roman" w:hAnsi="Times New Roman" w:cs="Times New Roman"/>
          <w:bCs/>
          <w:sz w:val="28"/>
          <w:szCs w:val="28"/>
        </w:rPr>
      </w:pPr>
      <w:r w:rsidRPr="00037307">
        <w:rPr>
          <w:rFonts w:ascii="Times New Roman" w:hAnsi="Times New Roman" w:cs="Times New Roman"/>
          <w:sz w:val="28"/>
          <w:szCs w:val="28"/>
        </w:rPr>
        <w:t xml:space="preserve">к) пункт 5 </w:t>
      </w:r>
      <w:r w:rsidRPr="00037307">
        <w:rPr>
          <w:rFonts w:ascii="Times New Roman" w:hAnsi="Times New Roman" w:cs="Times New Roman"/>
          <w:bCs/>
          <w:sz w:val="28"/>
          <w:szCs w:val="28"/>
        </w:rPr>
        <w:t>Подпрограммы "Эффективное использование бюджетного потенциала", изложить в новой редакции:</w:t>
      </w:r>
    </w:p>
    <w:p w:rsidR="00037307" w:rsidRPr="00037307" w:rsidRDefault="00037307" w:rsidP="00037307">
      <w:pPr>
        <w:adjustRightInd w:val="0"/>
        <w:spacing w:before="108" w:after="108"/>
        <w:jc w:val="center"/>
        <w:outlineLvl w:val="0"/>
        <w:rPr>
          <w:rFonts w:ascii="Times New Roman" w:hAnsi="Times New Roman" w:cs="Times New Roman"/>
          <w:b/>
          <w:bCs/>
          <w:sz w:val="22"/>
          <w:szCs w:val="22"/>
        </w:rPr>
      </w:pPr>
      <w:bookmarkStart w:id="6" w:name="sub_6500"/>
      <w:r w:rsidRPr="00037307">
        <w:rPr>
          <w:rFonts w:ascii="Times New Roman" w:hAnsi="Times New Roman" w:cs="Times New Roman"/>
          <w:b/>
          <w:bCs/>
          <w:sz w:val="22"/>
          <w:szCs w:val="22"/>
        </w:rPr>
        <w:t>5. Обоснование объема финансовых ресурсов, необходимых для реализации подпрограммы</w:t>
      </w:r>
    </w:p>
    <w:bookmarkEnd w:id="6"/>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lastRenderedPageBreak/>
        <w:t>Финансовые ресурсы, необходимые для реализации подпрограммы в 2024 - 2027 годах, соответствуют планируемым на 2024 - 2027 годы объемам бюджетных ассигнований.</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Объем финансового обеспечения реализации подпрограммы за счет средств бюджета Темниковского муниципального района за весь период ее реализации составляет 18072,8 тыс. рублей.</w:t>
      </w:r>
    </w:p>
    <w:p w:rsidR="00037307" w:rsidRPr="00037307" w:rsidRDefault="00037307" w:rsidP="00037307">
      <w:pPr>
        <w:adjustRightInd w:val="0"/>
        <w:outlineLvl w:val="0"/>
        <w:rPr>
          <w:rFonts w:ascii="Times New Roman" w:hAnsi="Times New Roman" w:cs="Times New Roman"/>
          <w:bCs/>
          <w:sz w:val="28"/>
          <w:szCs w:val="28"/>
        </w:rPr>
      </w:pPr>
    </w:p>
    <w:p w:rsidR="00037307" w:rsidRPr="00037307" w:rsidRDefault="00037307" w:rsidP="00037307">
      <w:pPr>
        <w:adjustRightInd w:val="0"/>
        <w:outlineLvl w:val="0"/>
        <w:rPr>
          <w:rFonts w:ascii="Times New Roman" w:hAnsi="Times New Roman" w:cs="Times New Roman"/>
          <w:bCs/>
          <w:sz w:val="22"/>
          <w:szCs w:val="22"/>
        </w:rPr>
      </w:pPr>
      <w:r w:rsidRPr="00037307">
        <w:rPr>
          <w:rFonts w:ascii="Times New Roman" w:hAnsi="Times New Roman" w:cs="Times New Roman"/>
          <w:sz w:val="28"/>
          <w:szCs w:val="28"/>
        </w:rPr>
        <w:t>л) приложение 6 «</w:t>
      </w:r>
      <w:r w:rsidRPr="00037307">
        <w:rPr>
          <w:rFonts w:ascii="Times New Roman" w:hAnsi="Times New Roman" w:cs="Times New Roman"/>
          <w:bCs/>
          <w:sz w:val="28"/>
          <w:szCs w:val="28"/>
        </w:rPr>
        <w:t xml:space="preserve">Подпрограмма </w:t>
      </w:r>
      <w:r w:rsidRPr="00037307">
        <w:rPr>
          <w:rFonts w:ascii="Times New Roman" w:hAnsi="Times New Roman" w:cs="Times New Roman"/>
          <w:bCs/>
          <w:sz w:val="22"/>
          <w:szCs w:val="22"/>
        </w:rPr>
        <w:t>"Управление муниципальным долгом Темниковского</w:t>
      </w:r>
      <w:r w:rsidRPr="00037307">
        <w:rPr>
          <w:rFonts w:ascii="Times New Roman" w:hAnsi="Times New Roman" w:cs="Times New Roman"/>
          <w:b/>
          <w:bCs/>
          <w:sz w:val="22"/>
          <w:szCs w:val="22"/>
        </w:rPr>
        <w:t xml:space="preserve"> </w:t>
      </w:r>
      <w:r w:rsidRPr="00037307">
        <w:rPr>
          <w:rFonts w:ascii="Times New Roman" w:hAnsi="Times New Roman" w:cs="Times New Roman"/>
          <w:bCs/>
          <w:sz w:val="22"/>
          <w:szCs w:val="22"/>
        </w:rPr>
        <w:t xml:space="preserve">муниципального района", изложить в новой редакции: </w:t>
      </w:r>
    </w:p>
    <w:p w:rsidR="00037307" w:rsidRPr="00037307" w:rsidRDefault="00037307" w:rsidP="00037307">
      <w:pPr>
        <w:adjustRightInd w:val="0"/>
        <w:outlineLvl w:val="0"/>
        <w:rPr>
          <w:rFonts w:ascii="Times New Roman" w:hAnsi="Times New Roman" w:cs="Times New Roman"/>
          <w:bCs/>
          <w:sz w:val="28"/>
          <w:szCs w:val="28"/>
        </w:rPr>
      </w:pPr>
    </w:p>
    <w:p w:rsidR="00037307" w:rsidRPr="00037307" w:rsidRDefault="00037307" w:rsidP="00037307">
      <w:pPr>
        <w:adjustRightInd w:val="0"/>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Подпрограмма</w:t>
      </w:r>
    </w:p>
    <w:p w:rsidR="00037307" w:rsidRPr="00037307" w:rsidRDefault="00037307" w:rsidP="00037307">
      <w:pPr>
        <w:adjustRightInd w:val="0"/>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"Управление муниципальным долгом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left="720"/>
        <w:jc w:val="center"/>
        <w:rPr>
          <w:rFonts w:ascii="Times New Roman" w:hAnsi="Times New Roman" w:cs="Times New Roman"/>
          <w:b/>
          <w:bCs/>
          <w:sz w:val="22"/>
          <w:szCs w:val="22"/>
        </w:rPr>
      </w:pPr>
      <w:r w:rsidRPr="00037307">
        <w:rPr>
          <w:rFonts w:ascii="Times New Roman" w:hAnsi="Times New Roman" w:cs="Times New Roman"/>
          <w:b/>
          <w:bCs/>
          <w:sz w:val="22"/>
          <w:szCs w:val="22"/>
        </w:rPr>
        <w:t>Паспорт подпрограммы</w:t>
      </w:r>
    </w:p>
    <w:p w:rsidR="00037307" w:rsidRPr="00037307" w:rsidRDefault="00037307" w:rsidP="00037307">
      <w:pPr>
        <w:adjustRightInd w:val="0"/>
        <w:ind w:left="720"/>
        <w:jc w:val="center"/>
        <w:rPr>
          <w:rFonts w:ascii="Times New Roman" w:hAnsi="Times New Roman" w:cs="Times New Roman"/>
          <w:b/>
          <w:bCs/>
          <w:sz w:val="22"/>
          <w:szCs w:val="22"/>
        </w:rPr>
      </w:pPr>
      <w:r w:rsidRPr="00037307">
        <w:rPr>
          <w:rFonts w:ascii="Times New Roman" w:hAnsi="Times New Roman" w:cs="Times New Roman"/>
          <w:b/>
          <w:bCs/>
          <w:sz w:val="22"/>
          <w:szCs w:val="22"/>
        </w:rPr>
        <w:t>"Управление муниципальным долгом Темниковского муниципального района"</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9"/>
        <w:gridCol w:w="7407"/>
      </w:tblGrid>
      <w:tr w:rsidR="00037307" w:rsidRPr="00037307" w:rsidTr="006D3C10">
        <w:tc>
          <w:tcPr>
            <w:tcW w:w="2799"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Ответственный исполнитель подпрограммы</w:t>
            </w:r>
          </w:p>
        </w:tc>
        <w:tc>
          <w:tcPr>
            <w:tcW w:w="7407"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Финансовое управление администрации Темниковского муниципального района</w:t>
            </w:r>
          </w:p>
        </w:tc>
      </w:tr>
      <w:tr w:rsidR="00037307" w:rsidRPr="00037307" w:rsidTr="006D3C10">
        <w:tc>
          <w:tcPr>
            <w:tcW w:w="2799"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Цели и задачи подпрограммы</w:t>
            </w:r>
          </w:p>
        </w:tc>
        <w:tc>
          <w:tcPr>
            <w:tcW w:w="7407"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Цель подпрограммы - оптимизация системы управления и осуществление эффективного управления муниципальным долгом Темниковского муниципального района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Задачи подпрограммы:</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 Оптимизация объема и структуры муниципального долга Темниковского муниципального района.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 Соблюдение законодательных ограничений предельного объема муниципального долга и расходов на обслуживание муниципального долга.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3. Обеспечение своевременного исполнения долговых обязательств Темниковского муниципального района.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4. Сокращение расходов на обслуживание долговых обязательств Темниковского муниципального района</w:t>
            </w:r>
            <w:bookmarkStart w:id="7" w:name="sub_17015"/>
            <w:r w:rsidRPr="00037307">
              <w:rPr>
                <w:rFonts w:ascii="Times New Roman" w:hAnsi="Times New Roman" w:cs="Times New Roman"/>
                <w:sz w:val="22"/>
                <w:szCs w:val="22"/>
              </w:rPr>
              <w:t>.</w:t>
            </w:r>
            <w:bookmarkEnd w:id="7"/>
          </w:p>
        </w:tc>
      </w:tr>
      <w:tr w:rsidR="00037307" w:rsidRPr="00037307" w:rsidTr="006D3C10">
        <w:tc>
          <w:tcPr>
            <w:tcW w:w="2799"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Целевые индикаторы и показатели подпрограммы</w:t>
            </w:r>
          </w:p>
        </w:tc>
        <w:tc>
          <w:tcPr>
            <w:tcW w:w="7407"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1. Соблюдение соответствия параметров муниципального долга Темниковского муниципального района бюджетным ограничениям, определяемым законодательством Российской Федерации.</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 Просроченная задолженность по муниципальным долговым обязательствам Темниковского муниципального района.</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3. Соответствие показателя "Доля расходов на обслуживание муниципального долга Темниковского муниципального района в общем объеме расходов бюджета Темниковского муниципального района" требованиям </w:t>
            </w:r>
            <w:hyperlink r:id="rId31" w:history="1">
              <w:r w:rsidRPr="00037307">
                <w:rPr>
                  <w:rFonts w:ascii="Times New Roman" w:hAnsi="Times New Roman" w:cs="Times New Roman"/>
                  <w:color w:val="000000"/>
                  <w:sz w:val="22"/>
                  <w:szCs w:val="22"/>
                </w:rPr>
                <w:t>Бюджетного кодекса</w:t>
              </w:r>
            </w:hyperlink>
            <w:r w:rsidRPr="00037307">
              <w:rPr>
                <w:rFonts w:ascii="Times New Roman" w:hAnsi="Times New Roman" w:cs="Times New Roman"/>
                <w:sz w:val="22"/>
                <w:szCs w:val="22"/>
              </w:rPr>
              <w:t xml:space="preserve"> Российской Федерации.</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4. Отношение объема муниципального долга Темниковского муниципального района к доходам Темниковского муниципального района без учета безвозмездных поступлений</w:t>
            </w:r>
          </w:p>
        </w:tc>
      </w:tr>
      <w:tr w:rsidR="00037307" w:rsidRPr="00037307" w:rsidTr="006D3C10">
        <w:tc>
          <w:tcPr>
            <w:tcW w:w="2799"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Этапы и сроки реализации подпрограммы</w:t>
            </w:r>
          </w:p>
        </w:tc>
        <w:tc>
          <w:tcPr>
            <w:tcW w:w="7407"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на постоянной основе, с 1 января 2024г. по 31 декабря 2027 г.</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Этапы не выделяются</w:t>
            </w:r>
          </w:p>
        </w:tc>
      </w:tr>
      <w:tr w:rsidR="00037307" w:rsidRPr="00037307" w:rsidTr="006D3C10">
        <w:tc>
          <w:tcPr>
            <w:tcW w:w="2799"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bookmarkStart w:id="8" w:name="sub_1078"/>
            <w:r w:rsidRPr="00037307">
              <w:rPr>
                <w:rFonts w:ascii="Times New Roman" w:hAnsi="Times New Roman" w:cs="Times New Roman"/>
                <w:sz w:val="22"/>
                <w:szCs w:val="22"/>
              </w:rPr>
              <w:t>Объем бюджетных ассигнований подпрограммы</w:t>
            </w:r>
            <w:bookmarkEnd w:id="8"/>
          </w:p>
        </w:tc>
        <w:tc>
          <w:tcPr>
            <w:tcW w:w="7407"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общий объем финансирования составляет 432,0 тыс. рублей за счет средств бюджета Темниковского муниципального района, в том числе:</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2024 год – 108,0 тыс. рублей</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2025 год – 108,0 тыс. рублей</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2026 год  - 108,0 тыс. рублей</w:t>
            </w:r>
          </w:p>
          <w:p w:rsidR="00037307" w:rsidRPr="00037307" w:rsidRDefault="00037307" w:rsidP="00037307">
            <w:pPr>
              <w:adjustRightInd w:val="0"/>
              <w:jc w:val="both"/>
              <w:rPr>
                <w:rFonts w:ascii="Times New Roman" w:hAnsi="Times New Roman" w:cs="Times New Roman"/>
                <w:sz w:val="22"/>
                <w:szCs w:val="22"/>
              </w:rPr>
            </w:pPr>
            <w:r w:rsidRPr="00037307">
              <w:rPr>
                <w:rFonts w:ascii="Times New Roman" w:hAnsi="Times New Roman" w:cs="Times New Roman"/>
                <w:sz w:val="22"/>
                <w:szCs w:val="22"/>
              </w:rPr>
              <w:t>2027 год - 108,0 тыс. рублей</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 xml:space="preserve">Указанный объем финансирования может меняться в соответствии с решением Совета депутатов Темниковского муниципального района о бюджете Темниковского муниципального района на очередной </w:t>
            </w:r>
            <w:r w:rsidRPr="00037307">
              <w:rPr>
                <w:rFonts w:ascii="Times New Roman" w:hAnsi="Times New Roman" w:cs="Times New Roman"/>
                <w:sz w:val="22"/>
                <w:szCs w:val="22"/>
              </w:rPr>
              <w:lastRenderedPageBreak/>
              <w:t>финансовый год и плановый период</w:t>
            </w:r>
          </w:p>
        </w:tc>
      </w:tr>
      <w:tr w:rsidR="00037307" w:rsidRPr="00037307" w:rsidTr="006D3C10">
        <w:tc>
          <w:tcPr>
            <w:tcW w:w="2799"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lastRenderedPageBreak/>
              <w:t>Ожидаемые результаты реализации подпрограммы</w:t>
            </w:r>
          </w:p>
        </w:tc>
        <w:tc>
          <w:tcPr>
            <w:tcW w:w="7407" w:type="dxa"/>
            <w:tcBorders>
              <w:top w:val="nil"/>
              <w:left w:val="nil"/>
              <w:bottom w:val="nil"/>
              <w:right w:val="nil"/>
            </w:tcBorders>
          </w:tcPr>
          <w:p w:rsidR="00037307" w:rsidRPr="00037307" w:rsidRDefault="00037307" w:rsidP="00037307">
            <w:pPr>
              <w:adjustRightInd w:val="0"/>
              <w:spacing w:line="276" w:lineRule="auto"/>
              <w:jc w:val="both"/>
              <w:rPr>
                <w:rFonts w:ascii="Times New Roman" w:hAnsi="Times New Roman" w:cs="Times New Roman"/>
                <w:b/>
                <w:bCs/>
                <w:sz w:val="22"/>
                <w:szCs w:val="22"/>
              </w:rPr>
            </w:pPr>
            <w:r w:rsidRPr="00037307">
              <w:rPr>
                <w:rFonts w:ascii="Times New Roman" w:hAnsi="Times New Roman" w:cs="Times New Roman"/>
                <w:sz w:val="22"/>
                <w:szCs w:val="22"/>
              </w:rPr>
              <w:t xml:space="preserve">1) сохранение объема муниципального долга в ходе реализации подпрограммы на уровне, не превышающем предельных значений, установленных </w:t>
            </w:r>
            <w:hyperlink r:id="rId32" w:history="1">
              <w:r w:rsidRPr="00037307">
                <w:rPr>
                  <w:rFonts w:ascii="Times New Roman" w:hAnsi="Times New Roman" w:cs="Times New Roman"/>
                  <w:color w:val="000000"/>
                  <w:sz w:val="22"/>
                  <w:szCs w:val="22"/>
                </w:rPr>
                <w:t>бюджетным законодательством</w:t>
              </w:r>
            </w:hyperlink>
            <w:r w:rsidRPr="00037307">
              <w:rPr>
                <w:rFonts w:ascii="Times New Roman" w:hAnsi="Times New Roman" w:cs="Times New Roman"/>
                <w:b/>
                <w:bCs/>
                <w:sz w:val="22"/>
                <w:szCs w:val="22"/>
              </w:rPr>
              <w:t>;</w:t>
            </w:r>
          </w:p>
          <w:p w:rsidR="00037307" w:rsidRPr="00037307" w:rsidRDefault="00037307" w:rsidP="00037307">
            <w:pPr>
              <w:adjustRightInd w:val="0"/>
              <w:spacing w:line="276" w:lineRule="auto"/>
              <w:jc w:val="both"/>
              <w:rPr>
                <w:rFonts w:ascii="Times New Roman" w:hAnsi="Times New Roman" w:cs="Times New Roman"/>
                <w:sz w:val="22"/>
                <w:szCs w:val="22"/>
              </w:rPr>
            </w:pPr>
            <w:r w:rsidRPr="00037307">
              <w:rPr>
                <w:rFonts w:ascii="Times New Roman" w:hAnsi="Times New Roman" w:cs="Times New Roman"/>
                <w:sz w:val="22"/>
                <w:szCs w:val="22"/>
              </w:rPr>
              <w:t>2) сохранение объема расходов на обслуживание муниципального долга Темниковского муниципального района на уровне, не превышающем предельных значений, установленных бюджетным законодательством.</w:t>
            </w:r>
          </w:p>
        </w:tc>
      </w:tr>
    </w:tbl>
    <w:p w:rsidR="00037307" w:rsidRPr="00037307" w:rsidRDefault="00037307" w:rsidP="00037307">
      <w:pPr>
        <w:adjustRightInd w:val="0"/>
        <w:outlineLvl w:val="0"/>
        <w:rPr>
          <w:rFonts w:ascii="Times New Roman" w:hAnsi="Times New Roman" w:cs="Times New Roman"/>
          <w:bCs/>
          <w:sz w:val="28"/>
          <w:szCs w:val="28"/>
        </w:rPr>
      </w:pPr>
      <w:r w:rsidRPr="00037307">
        <w:rPr>
          <w:rFonts w:ascii="Times New Roman" w:hAnsi="Times New Roman" w:cs="Times New Roman"/>
          <w:sz w:val="28"/>
          <w:szCs w:val="28"/>
        </w:rPr>
        <w:t xml:space="preserve">м) пункт 2 </w:t>
      </w:r>
      <w:r w:rsidRPr="00037307">
        <w:rPr>
          <w:rFonts w:ascii="Times New Roman" w:hAnsi="Times New Roman" w:cs="Times New Roman"/>
          <w:bCs/>
          <w:sz w:val="28"/>
          <w:szCs w:val="28"/>
        </w:rPr>
        <w:t>Подпрограммы "</w:t>
      </w:r>
      <w:r w:rsidRPr="00037307">
        <w:rPr>
          <w:rFonts w:ascii="Times New Roman" w:hAnsi="Times New Roman" w:cs="Times New Roman"/>
          <w:bCs/>
          <w:sz w:val="22"/>
          <w:szCs w:val="22"/>
        </w:rPr>
        <w:t>"Управление муниципальным долгом Темниковского</w:t>
      </w:r>
      <w:r w:rsidRPr="00037307">
        <w:rPr>
          <w:rFonts w:ascii="Times New Roman" w:hAnsi="Times New Roman" w:cs="Times New Roman"/>
          <w:b/>
          <w:bCs/>
          <w:sz w:val="22"/>
          <w:szCs w:val="22"/>
        </w:rPr>
        <w:t xml:space="preserve">  </w:t>
      </w:r>
      <w:r w:rsidRPr="00037307">
        <w:rPr>
          <w:rFonts w:ascii="Times New Roman" w:hAnsi="Times New Roman" w:cs="Times New Roman"/>
          <w:bCs/>
          <w:sz w:val="22"/>
          <w:szCs w:val="22"/>
        </w:rPr>
        <w:t>муниципального района</w:t>
      </w:r>
      <w:r w:rsidRPr="00037307">
        <w:rPr>
          <w:rFonts w:ascii="Times New Roman" w:hAnsi="Times New Roman" w:cs="Times New Roman"/>
          <w:bCs/>
          <w:sz w:val="28"/>
          <w:szCs w:val="28"/>
        </w:rPr>
        <w:t>", изложить в новой редакции:</w:t>
      </w:r>
    </w:p>
    <w:p w:rsidR="00037307" w:rsidRDefault="00037307" w:rsidP="00037307">
      <w:pPr>
        <w:adjustRightInd w:val="0"/>
        <w:spacing w:before="108" w:after="108"/>
        <w:jc w:val="center"/>
        <w:outlineLvl w:val="0"/>
        <w:rPr>
          <w:rFonts w:ascii="Times New Roman" w:hAnsi="Times New Roman" w:cs="Times New Roman"/>
          <w:b/>
          <w:bCs/>
          <w:sz w:val="22"/>
          <w:szCs w:val="22"/>
        </w:rPr>
      </w:pPr>
    </w:p>
    <w:p w:rsidR="00037307" w:rsidRPr="00037307" w:rsidRDefault="00037307" w:rsidP="00037307">
      <w:pPr>
        <w:adjustRightInd w:val="0"/>
        <w:spacing w:before="108" w:after="108"/>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2.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Приоритеты государственной политики в сфере реализации подпрограммы определяются государственной долговой политикой на этапах ее реализации. В 2024- 2027 годах государственная долговая политика будет направлена на обеспечение финансирования дефицита бюджета Темниковского муниципального района путем поддержания уровня муниципального долга в разрешенных </w:t>
      </w:r>
      <w:hyperlink r:id="rId33" w:history="1">
        <w:r w:rsidRPr="00037307">
          <w:rPr>
            <w:rFonts w:ascii="Times New Roman" w:hAnsi="Times New Roman" w:cs="Times New Roman"/>
            <w:color w:val="000000"/>
            <w:sz w:val="22"/>
            <w:szCs w:val="22"/>
          </w:rPr>
          <w:t>бюджетным законодательством</w:t>
        </w:r>
      </w:hyperlink>
      <w:r w:rsidRPr="00037307">
        <w:rPr>
          <w:rFonts w:ascii="Times New Roman" w:hAnsi="Times New Roman" w:cs="Times New Roman"/>
          <w:sz w:val="22"/>
          <w:szCs w:val="22"/>
        </w:rPr>
        <w:t xml:space="preserve"> пределах с созданием предпосылок для его уменьшения. Одновременно приоритетным будет являться обеспечение повышения уровня обеспеченности бюджета собственными доходами с целью формирования резервов для снижения объема дефицита бюджета и объема долга, а также проведение взвешенной политики по расходованию средств и принятию новых расходных обязательств.</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Основной целью подпрограммы является оптимизация системы управления и осуществление эффективного управления муниципальным долгом Темниковского муниципального района. Для этого необходимо решить следующие задачи:</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1. Оптимизация объема и структуры муниципального долга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2. Соблюдение законодательных ограничений предельного объема муниципального долга и расходов на обслуживание муниципального долга.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Привлечение заемных средств, а также расходование средств бюджета на обслуживание долговых обязательств должно осуществляться в рамках неукоснительного соблюдения ограничений, установленных </w:t>
      </w:r>
      <w:hyperlink r:id="rId34" w:history="1">
        <w:r w:rsidRPr="00037307">
          <w:rPr>
            <w:rFonts w:ascii="Times New Roman" w:hAnsi="Times New Roman" w:cs="Times New Roman"/>
            <w:color w:val="000000"/>
            <w:sz w:val="22"/>
            <w:szCs w:val="22"/>
          </w:rPr>
          <w:t>Бюджетным кодексом</w:t>
        </w:r>
      </w:hyperlink>
      <w:r w:rsidRPr="00037307">
        <w:rPr>
          <w:rFonts w:ascii="Times New Roman" w:hAnsi="Times New Roman" w:cs="Times New Roman"/>
          <w:sz w:val="22"/>
          <w:szCs w:val="22"/>
        </w:rPr>
        <w:t xml:space="preserve"> Российской Федерации.</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3. Обеспечение своевременного исполнения долговых обязательств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Недопущение просрочек по погашению основного долга либо процентов за обслуживание является важным направлением. </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4. Сокращение расходов на обслуживание долговых обязательств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Главным направлением для решения данной задачи является использование таких методов сокращения расходов на обслуживание муниципального долга Темниковского муниципального района, как досрочное погашение долговых обязательств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Основные целевые индикаторы и показатели подпрограммы:</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1. Соблюдение соответствия параметров муниципального долга Темниковского муниципального района бюджетным ограничениям, определяемым законодательством Российской Федерации и Республики Мордовия.</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Соблюдение параметров муниципального долга является существенным требованием для решения поставленных задач и базируется на положениях </w:t>
      </w:r>
      <w:hyperlink r:id="rId35" w:history="1">
        <w:r w:rsidRPr="00037307">
          <w:rPr>
            <w:rFonts w:ascii="Times New Roman" w:hAnsi="Times New Roman" w:cs="Times New Roman"/>
            <w:color w:val="000000"/>
            <w:sz w:val="22"/>
            <w:szCs w:val="22"/>
          </w:rPr>
          <w:t>Бюджетного кодекса</w:t>
        </w:r>
      </w:hyperlink>
      <w:r w:rsidRPr="00037307">
        <w:rPr>
          <w:rFonts w:ascii="Times New Roman" w:hAnsi="Times New Roman" w:cs="Times New Roman"/>
          <w:sz w:val="22"/>
          <w:szCs w:val="22"/>
        </w:rPr>
        <w:t xml:space="preserve"> Российской Федерации по соблюдению:</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объема дефицита бюджета;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объема расходов на обслуживание муниципального  долга;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предельного объема заимствований;</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предельного объема муниципального  долга.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3. Просроченная задолженность по муниципальным долговым обязательствам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lastRenderedPageBreak/>
        <w:t>Данный показатель отражает качество выполнения районом обязательств по возврату заемных средств по всем видам долговых обязательств.</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4. Соответствие показателя "Доля расходов на обслуживание муниципального долга Темниковского муниципального района в общем объеме расходов  бюджета Темниковского муниципального района" требованиям </w:t>
      </w:r>
      <w:hyperlink r:id="rId36" w:history="1">
        <w:r w:rsidRPr="00037307">
          <w:rPr>
            <w:rFonts w:ascii="Times New Roman" w:hAnsi="Times New Roman" w:cs="Times New Roman"/>
            <w:color w:val="000000"/>
            <w:sz w:val="22"/>
            <w:szCs w:val="22"/>
          </w:rPr>
          <w:t>Бюджетного кодекса</w:t>
        </w:r>
      </w:hyperlink>
      <w:r w:rsidRPr="00037307">
        <w:rPr>
          <w:rFonts w:ascii="Times New Roman" w:hAnsi="Times New Roman" w:cs="Times New Roman"/>
          <w:sz w:val="22"/>
          <w:szCs w:val="22"/>
        </w:rPr>
        <w:t xml:space="preserve"> Российской Федерации.</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Указанный показатель позволяет проверить соблюдение ограничения, установленного </w:t>
      </w:r>
      <w:hyperlink r:id="rId37" w:history="1">
        <w:r w:rsidRPr="00037307">
          <w:rPr>
            <w:rFonts w:ascii="Times New Roman" w:hAnsi="Times New Roman" w:cs="Times New Roman"/>
            <w:color w:val="000000"/>
            <w:sz w:val="22"/>
            <w:szCs w:val="22"/>
          </w:rPr>
          <w:t>Бюджетным кодексом</w:t>
        </w:r>
      </w:hyperlink>
      <w:r w:rsidRPr="00037307">
        <w:rPr>
          <w:rFonts w:ascii="Times New Roman" w:hAnsi="Times New Roman" w:cs="Times New Roman"/>
          <w:sz w:val="22"/>
          <w:szCs w:val="22"/>
        </w:rPr>
        <w:t xml:space="preserve"> Российской Федерации в части объема расходов, направляемого на обслуживание муниципального долга Темниковского муниципального района. Объем расходов на обслуживание муниципального долга муниципального образования в очередном финансовом году и плановом периоде, утвержденный решением о соответствующем бюджете, по данным отчета об исполнении соответствующего бюджета за отчетный финансовый год не должен превышать 15%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5. Отношение объема муниципального долга Темниковского муниципального района к доходам бюджета Темниковского муниципального района без учета объема безвозмездных поступлений (Од).</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Данный показатель рассчитывается в процентах и отображает соблюдение установленного </w:t>
      </w:r>
      <w:hyperlink r:id="rId38" w:history="1">
        <w:r w:rsidRPr="00037307">
          <w:rPr>
            <w:rFonts w:ascii="Times New Roman" w:hAnsi="Times New Roman" w:cs="Times New Roman"/>
            <w:color w:val="000000"/>
            <w:sz w:val="22"/>
            <w:szCs w:val="22"/>
          </w:rPr>
          <w:t>Бюджетным кодексом</w:t>
        </w:r>
      </w:hyperlink>
      <w:r w:rsidRPr="00037307">
        <w:rPr>
          <w:rFonts w:ascii="Times New Roman" w:hAnsi="Times New Roman" w:cs="Times New Roman"/>
          <w:sz w:val="22"/>
          <w:szCs w:val="22"/>
        </w:rPr>
        <w:t xml:space="preserve"> Российской Федерации требования о соотношении объема муниципального долга к общему годовому объему доходов бюджета Темниковского муниципального района без учета объема безвозмездных поступлений</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Показатель рассчитывается по формуле:</w:t>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698"/>
        <w:jc w:val="center"/>
        <w:rPr>
          <w:rFonts w:ascii="Times New Roman" w:hAnsi="Times New Roman" w:cs="Times New Roman"/>
          <w:sz w:val="22"/>
          <w:szCs w:val="22"/>
        </w:rPr>
      </w:pPr>
      <w:r w:rsidRPr="00037307">
        <w:rPr>
          <w:rFonts w:ascii="Times New Roman" w:hAnsi="Times New Roman" w:cs="Times New Roman"/>
          <w:noProof/>
          <w:sz w:val="22"/>
          <w:szCs w:val="22"/>
        </w:rPr>
        <w:drawing>
          <wp:inline distT="0" distB="0" distL="0" distR="0" wp14:anchorId="4F89BFAF" wp14:editId="728B748A">
            <wp:extent cx="11906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39" cstate="print"/>
                    <a:srcRect/>
                    <a:stretch>
                      <a:fillRect/>
                    </a:stretch>
                  </pic:blipFill>
                  <pic:spPr bwMode="auto">
                    <a:xfrm>
                      <a:off x="0" y="0"/>
                      <a:ext cx="1190625" cy="219075"/>
                    </a:xfrm>
                    <a:prstGeom prst="rect">
                      <a:avLst/>
                    </a:prstGeom>
                    <a:noFill/>
                    <a:ln w="9525">
                      <a:noFill/>
                      <a:miter lim="800000"/>
                      <a:headEnd/>
                      <a:tailEnd/>
                    </a:ln>
                  </pic:spPr>
                </pic:pic>
              </a:graphicData>
            </a:graphic>
          </wp:inline>
        </w:drawing>
      </w:r>
    </w:p>
    <w:p w:rsidR="00037307" w:rsidRPr="00037307" w:rsidRDefault="00037307" w:rsidP="00037307">
      <w:pPr>
        <w:adjustRightInd w:val="0"/>
        <w:ind w:firstLine="720"/>
        <w:jc w:val="both"/>
        <w:rPr>
          <w:rFonts w:ascii="Times New Roman" w:hAnsi="Times New Roman" w:cs="Times New Roman"/>
          <w:sz w:val="22"/>
          <w:szCs w:val="22"/>
        </w:rPr>
      </w:pP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Огд - объем муниципального долга Темниковского муниципального района;</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Одох - общий годовой объем доходов бюджета Темниковского муниципального района без учета объема безвозмездных поступлений.</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Значение показателя не должно превышать 100%.</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Ожидаемые результаты реализации подпрограммы:</w:t>
      </w:r>
    </w:p>
    <w:p w:rsidR="00037307" w:rsidRPr="00037307" w:rsidRDefault="00037307" w:rsidP="00037307">
      <w:pPr>
        <w:adjustRightInd w:val="0"/>
        <w:ind w:firstLine="720"/>
        <w:jc w:val="both"/>
        <w:rPr>
          <w:rFonts w:ascii="Times New Roman" w:hAnsi="Times New Roman" w:cs="Times New Roman"/>
          <w:b/>
          <w:bCs/>
          <w:sz w:val="22"/>
          <w:szCs w:val="22"/>
        </w:rPr>
      </w:pPr>
      <w:r w:rsidRPr="00037307">
        <w:rPr>
          <w:rFonts w:ascii="Times New Roman" w:hAnsi="Times New Roman" w:cs="Times New Roman"/>
          <w:sz w:val="22"/>
          <w:szCs w:val="22"/>
        </w:rPr>
        <w:t xml:space="preserve">1. Сохранение объема муниципального долга Темниковского муниципального района на уровне, не превышающем предельных значений, установленных </w:t>
      </w:r>
      <w:hyperlink r:id="rId40" w:history="1">
        <w:r w:rsidRPr="00037307">
          <w:rPr>
            <w:rFonts w:ascii="Times New Roman" w:hAnsi="Times New Roman" w:cs="Times New Roman"/>
            <w:color w:val="000000"/>
            <w:sz w:val="22"/>
            <w:szCs w:val="22"/>
          </w:rPr>
          <w:t>бюджетным законодательством</w:t>
        </w:r>
      </w:hyperlink>
      <w:r w:rsidRPr="00037307">
        <w:rPr>
          <w:rFonts w:ascii="Times New Roman" w:hAnsi="Times New Roman" w:cs="Times New Roman"/>
          <w:b/>
          <w:bCs/>
          <w:sz w:val="22"/>
          <w:szCs w:val="22"/>
        </w:rPr>
        <w:t>.</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 xml:space="preserve">2. Сохранение объема расходов на обслуживание муниципального  долга Темниковского муниципального района на уровне, не превышающем предельных значений, установленных </w:t>
      </w:r>
      <w:hyperlink r:id="rId41" w:history="1">
        <w:r w:rsidRPr="00037307">
          <w:rPr>
            <w:rFonts w:ascii="Times New Roman" w:hAnsi="Times New Roman" w:cs="Times New Roman"/>
            <w:color w:val="000000"/>
            <w:sz w:val="22"/>
            <w:szCs w:val="22"/>
          </w:rPr>
          <w:t>бюджетным законодательством</w:t>
        </w:r>
      </w:hyperlink>
      <w:r w:rsidRPr="00037307">
        <w:rPr>
          <w:rFonts w:ascii="Times New Roman" w:hAnsi="Times New Roman" w:cs="Times New Roman"/>
          <w:sz w:val="22"/>
          <w:szCs w:val="22"/>
        </w:rPr>
        <w:t>.</w:t>
      </w:r>
    </w:p>
    <w:p w:rsidR="00037307" w:rsidRPr="00037307" w:rsidRDefault="00037307" w:rsidP="00037307">
      <w:pPr>
        <w:adjustRightInd w:val="0"/>
        <w:ind w:firstLine="720"/>
        <w:jc w:val="both"/>
        <w:rPr>
          <w:rFonts w:ascii="Times New Roman" w:hAnsi="Times New Roman" w:cs="Times New Roman"/>
          <w:sz w:val="22"/>
          <w:szCs w:val="22"/>
        </w:rPr>
      </w:pPr>
      <w:r w:rsidRPr="00037307">
        <w:rPr>
          <w:rFonts w:ascii="Times New Roman" w:hAnsi="Times New Roman" w:cs="Times New Roman"/>
          <w:sz w:val="22"/>
          <w:szCs w:val="22"/>
        </w:rPr>
        <w:t>Подпрограмма носит постоянный характер. В силу постоянного характера решаемых в рамках подпрограммы задач выделение отдельных этапов ее реализации не предусматривается.</w:t>
      </w:r>
    </w:p>
    <w:p w:rsidR="00037307" w:rsidRPr="00037307" w:rsidRDefault="00037307" w:rsidP="00037307">
      <w:pPr>
        <w:adjustRightInd w:val="0"/>
        <w:outlineLvl w:val="0"/>
        <w:rPr>
          <w:rFonts w:eastAsia="Arial"/>
          <w:sz w:val="20"/>
          <w:szCs w:val="22"/>
        </w:rPr>
      </w:pPr>
    </w:p>
    <w:p w:rsidR="00037307" w:rsidRPr="00037307" w:rsidRDefault="00037307" w:rsidP="00037307">
      <w:pPr>
        <w:adjustRightInd w:val="0"/>
        <w:outlineLvl w:val="0"/>
        <w:rPr>
          <w:rFonts w:ascii="Times New Roman" w:hAnsi="Times New Roman" w:cs="Times New Roman"/>
          <w:bCs/>
          <w:sz w:val="28"/>
          <w:szCs w:val="28"/>
        </w:rPr>
      </w:pPr>
      <w:r w:rsidRPr="00037307">
        <w:rPr>
          <w:rFonts w:ascii="Times New Roman" w:hAnsi="Times New Roman" w:cs="Times New Roman"/>
          <w:sz w:val="28"/>
          <w:szCs w:val="28"/>
        </w:rPr>
        <w:t xml:space="preserve">н) пункт 4 </w:t>
      </w:r>
      <w:r w:rsidRPr="00037307">
        <w:rPr>
          <w:rFonts w:ascii="Times New Roman" w:hAnsi="Times New Roman" w:cs="Times New Roman"/>
          <w:bCs/>
          <w:sz w:val="28"/>
          <w:szCs w:val="28"/>
        </w:rPr>
        <w:t>Подпрограммы "</w:t>
      </w:r>
      <w:r w:rsidRPr="00037307">
        <w:rPr>
          <w:rFonts w:ascii="Times New Roman" w:hAnsi="Times New Roman" w:cs="Times New Roman"/>
          <w:bCs/>
          <w:sz w:val="22"/>
          <w:szCs w:val="22"/>
        </w:rPr>
        <w:t>"Управление муниципальным долгом Темниковского</w:t>
      </w:r>
      <w:r w:rsidRPr="00037307">
        <w:rPr>
          <w:rFonts w:ascii="Times New Roman" w:hAnsi="Times New Roman" w:cs="Times New Roman"/>
          <w:b/>
          <w:bCs/>
          <w:sz w:val="22"/>
          <w:szCs w:val="22"/>
        </w:rPr>
        <w:t xml:space="preserve">  </w:t>
      </w:r>
      <w:r w:rsidRPr="00037307">
        <w:rPr>
          <w:rFonts w:ascii="Times New Roman" w:hAnsi="Times New Roman" w:cs="Times New Roman"/>
          <w:bCs/>
          <w:sz w:val="22"/>
          <w:szCs w:val="22"/>
        </w:rPr>
        <w:t>муниципального района</w:t>
      </w:r>
      <w:r w:rsidRPr="00037307">
        <w:rPr>
          <w:rFonts w:ascii="Times New Roman" w:hAnsi="Times New Roman" w:cs="Times New Roman"/>
          <w:bCs/>
          <w:sz w:val="28"/>
          <w:szCs w:val="28"/>
        </w:rPr>
        <w:t>", изложить в новой редакции:</w:t>
      </w:r>
    </w:p>
    <w:p w:rsidR="00037307" w:rsidRPr="00037307" w:rsidRDefault="00037307" w:rsidP="00037307">
      <w:pPr>
        <w:adjustRightInd w:val="0"/>
        <w:spacing w:before="108" w:after="108"/>
        <w:jc w:val="center"/>
        <w:outlineLvl w:val="0"/>
        <w:rPr>
          <w:rFonts w:ascii="Times New Roman" w:hAnsi="Times New Roman" w:cs="Times New Roman"/>
          <w:b/>
          <w:bCs/>
          <w:sz w:val="22"/>
          <w:szCs w:val="22"/>
        </w:rPr>
      </w:pPr>
      <w:r w:rsidRPr="00037307">
        <w:rPr>
          <w:rFonts w:ascii="Times New Roman" w:hAnsi="Times New Roman" w:cs="Times New Roman"/>
          <w:b/>
          <w:bCs/>
          <w:sz w:val="22"/>
          <w:szCs w:val="22"/>
        </w:rPr>
        <w:t>4. Обоснование объема финансовых ресурсов, необходимых для реализации подпрограммы</w:t>
      </w:r>
    </w:p>
    <w:p w:rsidR="00037307" w:rsidRPr="00037307" w:rsidRDefault="00037307" w:rsidP="00037307">
      <w:pPr>
        <w:adjustRightInd w:val="0"/>
        <w:ind w:firstLine="720"/>
        <w:jc w:val="both"/>
        <w:rPr>
          <w:rFonts w:ascii="Times New Roman" w:hAnsi="Times New Roman" w:cs="Times New Roman"/>
          <w:sz w:val="22"/>
          <w:szCs w:val="22"/>
        </w:rPr>
      </w:pPr>
      <w:bookmarkStart w:id="9" w:name="sub_7062"/>
      <w:r w:rsidRPr="00037307">
        <w:rPr>
          <w:rFonts w:ascii="Times New Roman" w:hAnsi="Times New Roman" w:cs="Times New Roman"/>
          <w:sz w:val="22"/>
          <w:szCs w:val="22"/>
        </w:rPr>
        <w:t>Объем финансового обеспечения реализации подпрограммы за счет средств  бюджета Темниковского муниципального района за весь период ее реализации составит  432,0 тыс. рублей.</w:t>
      </w:r>
    </w:p>
    <w:bookmarkEnd w:id="9"/>
    <w:p w:rsidR="00037307" w:rsidRPr="00037307" w:rsidRDefault="00037307" w:rsidP="00037307">
      <w:pPr>
        <w:adjustRightInd w:val="0"/>
        <w:outlineLvl w:val="0"/>
        <w:rPr>
          <w:rFonts w:eastAsia="Arial"/>
          <w:sz w:val="20"/>
          <w:szCs w:val="22"/>
        </w:rPr>
      </w:pPr>
    </w:p>
    <w:p w:rsidR="00037307" w:rsidRPr="00037307" w:rsidRDefault="00037307" w:rsidP="00037307">
      <w:pPr>
        <w:widowControl/>
        <w:tabs>
          <w:tab w:val="left" w:pos="3195"/>
        </w:tabs>
        <w:autoSpaceDE/>
        <w:autoSpaceDN/>
        <w:spacing w:line="276" w:lineRule="auto"/>
        <w:jc w:val="both"/>
        <w:rPr>
          <w:rFonts w:ascii="Times New Roman" w:hAnsi="Times New Roman" w:cs="Times New Roman"/>
          <w:sz w:val="28"/>
          <w:szCs w:val="22"/>
        </w:rPr>
      </w:pPr>
      <w:r w:rsidRPr="00037307">
        <w:rPr>
          <w:rFonts w:ascii="Times New Roman" w:hAnsi="Times New Roman" w:cs="Times New Roman"/>
          <w:sz w:val="28"/>
          <w:szCs w:val="22"/>
        </w:rPr>
        <w:t xml:space="preserve">         2. Контроль за исполнением настоящего постановления возложить на заместителя главы- начальника финансового управления администрации Темниковского муниципального района Вантяеву Н.П..</w:t>
      </w:r>
    </w:p>
    <w:p w:rsidR="00037307" w:rsidRPr="00037307" w:rsidRDefault="00037307" w:rsidP="00037307">
      <w:pPr>
        <w:widowControl/>
        <w:autoSpaceDE/>
        <w:autoSpaceDN/>
        <w:spacing w:line="276" w:lineRule="auto"/>
        <w:ind w:firstLine="709"/>
        <w:jc w:val="both"/>
        <w:rPr>
          <w:rFonts w:ascii="Times New Roman" w:hAnsi="Times New Roman" w:cs="Times New Roman"/>
          <w:b/>
          <w:sz w:val="28"/>
          <w:szCs w:val="28"/>
        </w:rPr>
      </w:pPr>
      <w:r w:rsidRPr="00037307">
        <w:rPr>
          <w:rFonts w:ascii="Times New Roman" w:hAnsi="Times New Roman" w:cs="Times New Roman"/>
          <w:sz w:val="28"/>
          <w:szCs w:val="22"/>
        </w:rPr>
        <w:t xml:space="preserve">3. Настоящее постановление вступает </w:t>
      </w:r>
      <w:r w:rsidRPr="00037307">
        <w:rPr>
          <w:rFonts w:ascii="Times New Roman" w:hAnsi="Times New Roman" w:cs="Times New Roman"/>
          <w:sz w:val="28"/>
          <w:szCs w:val="28"/>
        </w:rPr>
        <w:t>в силу после его официального опубликования.</w:t>
      </w:r>
    </w:p>
    <w:p w:rsidR="00037307" w:rsidRDefault="00037307" w:rsidP="00037307">
      <w:pPr>
        <w:widowControl/>
        <w:tabs>
          <w:tab w:val="left" w:pos="3195"/>
        </w:tabs>
        <w:autoSpaceDE/>
        <w:autoSpaceDN/>
        <w:spacing w:line="276" w:lineRule="auto"/>
        <w:jc w:val="both"/>
        <w:rPr>
          <w:rFonts w:ascii="Times New Roman" w:hAnsi="Times New Roman" w:cs="Times New Roman"/>
          <w:sz w:val="28"/>
          <w:szCs w:val="22"/>
        </w:rPr>
      </w:pPr>
    </w:p>
    <w:p w:rsidR="006D3C10" w:rsidRPr="00037307" w:rsidRDefault="006D3C10" w:rsidP="00037307">
      <w:pPr>
        <w:widowControl/>
        <w:tabs>
          <w:tab w:val="left" w:pos="3195"/>
        </w:tabs>
        <w:autoSpaceDE/>
        <w:autoSpaceDN/>
        <w:spacing w:line="276" w:lineRule="auto"/>
        <w:jc w:val="both"/>
        <w:rPr>
          <w:rFonts w:ascii="Times New Roman" w:hAnsi="Times New Roman" w:cs="Times New Roman"/>
          <w:sz w:val="28"/>
          <w:szCs w:val="22"/>
        </w:rPr>
      </w:pPr>
    </w:p>
    <w:p w:rsidR="00037307" w:rsidRPr="00037307" w:rsidRDefault="00037307" w:rsidP="00037307">
      <w:pPr>
        <w:widowControl/>
        <w:tabs>
          <w:tab w:val="left" w:pos="3195"/>
        </w:tabs>
        <w:autoSpaceDE/>
        <w:autoSpaceDN/>
        <w:spacing w:line="276" w:lineRule="auto"/>
        <w:jc w:val="both"/>
        <w:rPr>
          <w:rFonts w:ascii="Times New Roman" w:hAnsi="Times New Roman" w:cs="Times New Roman"/>
          <w:sz w:val="28"/>
          <w:szCs w:val="22"/>
        </w:rPr>
      </w:pPr>
      <w:r w:rsidRPr="00037307">
        <w:rPr>
          <w:rFonts w:ascii="Times New Roman" w:hAnsi="Times New Roman" w:cs="Times New Roman"/>
          <w:sz w:val="28"/>
          <w:szCs w:val="22"/>
        </w:rPr>
        <w:t>Глава Темниковского</w:t>
      </w:r>
    </w:p>
    <w:p w:rsidR="00037307" w:rsidRPr="006D3C10" w:rsidRDefault="00037307" w:rsidP="006D3C10">
      <w:pPr>
        <w:widowControl/>
        <w:tabs>
          <w:tab w:val="left" w:pos="8295"/>
        </w:tabs>
        <w:autoSpaceDE/>
        <w:autoSpaceDN/>
        <w:spacing w:line="276" w:lineRule="auto"/>
        <w:jc w:val="both"/>
        <w:rPr>
          <w:rFonts w:eastAsia="Arial"/>
          <w:sz w:val="20"/>
          <w:szCs w:val="22"/>
        </w:rPr>
      </w:pPr>
      <w:r w:rsidRPr="00037307">
        <w:rPr>
          <w:rFonts w:ascii="Times New Roman" w:hAnsi="Times New Roman" w:cs="Times New Roman"/>
          <w:sz w:val="28"/>
          <w:szCs w:val="22"/>
        </w:rPr>
        <w:t>муниципального района                                                                             О.Н. Родайкин</w:t>
      </w:r>
    </w:p>
    <w:p w:rsidR="00037307" w:rsidRDefault="00037307" w:rsidP="008F6676">
      <w:pPr>
        <w:jc w:val="center"/>
        <w:rPr>
          <w:rFonts w:ascii="Times New Roman" w:hAnsi="Times New Roman" w:cs="Times New Roman"/>
          <w:b/>
          <w:bCs/>
          <w:color w:val="000000"/>
          <w:sz w:val="28"/>
          <w:szCs w:val="28"/>
        </w:rPr>
      </w:pPr>
    </w:p>
    <w:p w:rsidR="00037307" w:rsidRPr="00037307" w:rsidRDefault="00037307" w:rsidP="00037307">
      <w:pPr>
        <w:widowControl/>
        <w:autoSpaceDE/>
        <w:autoSpaceDN/>
        <w:jc w:val="center"/>
        <w:rPr>
          <w:rFonts w:ascii="Times New Roman" w:hAnsi="Times New Roman" w:cs="Times New Roman"/>
          <w:sz w:val="28"/>
          <w:szCs w:val="24"/>
        </w:rPr>
      </w:pPr>
      <w:r w:rsidRPr="00037307">
        <w:rPr>
          <w:rFonts w:ascii="Times New Roman" w:hAnsi="Times New Roman" w:cs="Times New Roman"/>
          <w:sz w:val="28"/>
          <w:szCs w:val="24"/>
        </w:rPr>
        <w:t>АДМИНИСТРАЦИЯ ТЕМНИКОВСКОГО МУНИЦИПАЛЬНОГО РАЙОНА РЕСПУБЛИКИ МОРДОВИЯ</w:t>
      </w:r>
    </w:p>
    <w:p w:rsidR="00037307" w:rsidRPr="00037307" w:rsidRDefault="00037307" w:rsidP="00037307">
      <w:pPr>
        <w:widowControl/>
        <w:autoSpaceDE/>
        <w:autoSpaceDN/>
        <w:ind w:firstLine="720"/>
        <w:jc w:val="center"/>
        <w:rPr>
          <w:rFonts w:ascii="Times New Roman" w:hAnsi="Times New Roman" w:cs="Times New Roman"/>
          <w:sz w:val="28"/>
          <w:szCs w:val="24"/>
        </w:rPr>
      </w:pPr>
    </w:p>
    <w:p w:rsidR="00037307" w:rsidRPr="00037307" w:rsidRDefault="00037307" w:rsidP="00037307">
      <w:pPr>
        <w:widowControl/>
        <w:autoSpaceDE/>
        <w:autoSpaceDN/>
        <w:spacing w:line="360" w:lineRule="auto"/>
        <w:ind w:firstLine="720"/>
        <w:jc w:val="center"/>
        <w:rPr>
          <w:rFonts w:ascii="Times New Roman" w:hAnsi="Times New Roman" w:cs="Times New Roman"/>
          <w:b/>
          <w:sz w:val="34"/>
          <w:szCs w:val="24"/>
        </w:rPr>
      </w:pPr>
      <w:r w:rsidRPr="00037307">
        <w:rPr>
          <w:rFonts w:ascii="Times New Roman" w:hAnsi="Times New Roman" w:cs="Times New Roman"/>
          <w:b/>
          <w:sz w:val="34"/>
          <w:szCs w:val="24"/>
        </w:rPr>
        <w:t>П О С Т А Н О В Л Е Н И Е</w:t>
      </w:r>
    </w:p>
    <w:p w:rsidR="00037307" w:rsidRPr="00037307" w:rsidRDefault="00037307" w:rsidP="00037307">
      <w:pPr>
        <w:widowControl/>
        <w:autoSpaceDE/>
        <w:autoSpaceDN/>
        <w:jc w:val="both"/>
        <w:rPr>
          <w:rFonts w:eastAsia="Arial"/>
          <w:sz w:val="20"/>
          <w:szCs w:val="24"/>
        </w:rPr>
      </w:pPr>
    </w:p>
    <w:p w:rsidR="00037307" w:rsidRPr="00037307" w:rsidRDefault="00037307" w:rsidP="00037307">
      <w:pPr>
        <w:widowControl/>
        <w:tabs>
          <w:tab w:val="left" w:pos="3195"/>
        </w:tabs>
        <w:autoSpaceDE/>
        <w:autoSpaceDN/>
        <w:spacing w:line="360" w:lineRule="auto"/>
        <w:jc w:val="center"/>
        <w:rPr>
          <w:rFonts w:ascii="Times New Roman" w:hAnsi="Times New Roman" w:cs="Times New Roman"/>
          <w:sz w:val="28"/>
          <w:szCs w:val="24"/>
        </w:rPr>
      </w:pPr>
      <w:r w:rsidRPr="00037307">
        <w:rPr>
          <w:rFonts w:ascii="Times New Roman" w:hAnsi="Times New Roman" w:cs="Times New Roman"/>
          <w:sz w:val="28"/>
          <w:szCs w:val="24"/>
        </w:rPr>
        <w:t xml:space="preserve">     г. Темников</w:t>
      </w:r>
    </w:p>
    <w:p w:rsidR="00037307" w:rsidRPr="00037307" w:rsidRDefault="00037307" w:rsidP="00037307">
      <w:pPr>
        <w:widowControl/>
        <w:tabs>
          <w:tab w:val="left" w:pos="3195"/>
        </w:tabs>
        <w:autoSpaceDE/>
        <w:autoSpaceDN/>
        <w:spacing w:line="360" w:lineRule="auto"/>
        <w:rPr>
          <w:rFonts w:ascii="Times New Roman" w:hAnsi="Times New Roman" w:cs="Times New Roman"/>
          <w:sz w:val="28"/>
          <w:szCs w:val="24"/>
        </w:rPr>
      </w:pPr>
      <w:r w:rsidRPr="00037307">
        <w:rPr>
          <w:rFonts w:ascii="Times New Roman" w:hAnsi="Times New Roman" w:cs="Times New Roman"/>
          <w:sz w:val="28"/>
          <w:szCs w:val="24"/>
        </w:rPr>
        <w:t>30 сентября 2024г.</w:t>
      </w:r>
      <w:r w:rsidRPr="00037307">
        <w:rPr>
          <w:rFonts w:ascii="Times New Roman" w:hAnsi="Times New Roman" w:cs="Times New Roman"/>
          <w:sz w:val="28"/>
          <w:szCs w:val="24"/>
        </w:rPr>
        <w:tab/>
        <w:t xml:space="preserve">                                                                                       № 458</w:t>
      </w:r>
      <w:r w:rsidRPr="00037307">
        <w:rPr>
          <w:rFonts w:ascii="Times New Roman" w:hAnsi="Times New Roman" w:cs="Times New Roman"/>
          <w:sz w:val="28"/>
          <w:szCs w:val="24"/>
        </w:rPr>
        <w:tab/>
      </w:r>
      <w:r w:rsidRPr="00037307">
        <w:rPr>
          <w:rFonts w:ascii="Times New Roman" w:hAnsi="Times New Roman" w:cs="Times New Roman"/>
          <w:sz w:val="28"/>
          <w:szCs w:val="24"/>
        </w:rPr>
        <w:tab/>
      </w:r>
      <w:r w:rsidRPr="00037307">
        <w:rPr>
          <w:rFonts w:ascii="Times New Roman" w:hAnsi="Times New Roman" w:cs="Times New Roman"/>
          <w:sz w:val="28"/>
          <w:szCs w:val="24"/>
        </w:rPr>
        <w:tab/>
      </w:r>
      <w:r w:rsidRPr="00037307">
        <w:rPr>
          <w:rFonts w:ascii="Times New Roman" w:hAnsi="Times New Roman" w:cs="Times New Roman"/>
          <w:sz w:val="28"/>
          <w:szCs w:val="24"/>
        </w:rPr>
        <w:tab/>
      </w:r>
      <w:r w:rsidRPr="00037307">
        <w:rPr>
          <w:rFonts w:ascii="Times New Roman" w:hAnsi="Times New Roman" w:cs="Times New Roman"/>
          <w:sz w:val="28"/>
          <w:szCs w:val="24"/>
        </w:rPr>
        <w:tab/>
      </w:r>
      <w:r w:rsidRPr="00037307">
        <w:rPr>
          <w:rFonts w:ascii="Times New Roman" w:hAnsi="Times New Roman" w:cs="Times New Roman"/>
          <w:sz w:val="28"/>
          <w:szCs w:val="24"/>
        </w:rPr>
        <w:tab/>
      </w:r>
      <w:r w:rsidRPr="00037307">
        <w:rPr>
          <w:rFonts w:ascii="Times New Roman" w:hAnsi="Times New Roman" w:cs="Times New Roman"/>
          <w:sz w:val="28"/>
          <w:szCs w:val="24"/>
        </w:rPr>
        <w:tab/>
      </w:r>
      <w:r w:rsidRPr="00037307">
        <w:rPr>
          <w:rFonts w:ascii="Times New Roman" w:hAnsi="Times New Roman" w:cs="Times New Roman"/>
          <w:sz w:val="28"/>
          <w:szCs w:val="24"/>
        </w:rPr>
        <w:tab/>
      </w:r>
    </w:p>
    <w:p w:rsidR="00037307" w:rsidRPr="00037307" w:rsidRDefault="00037307" w:rsidP="00037307">
      <w:pPr>
        <w:widowControl/>
        <w:tabs>
          <w:tab w:val="left" w:pos="3195"/>
        </w:tabs>
        <w:autoSpaceDE/>
        <w:autoSpaceDN/>
        <w:jc w:val="center"/>
        <w:rPr>
          <w:rFonts w:ascii="Times New Roman" w:hAnsi="Times New Roman" w:cs="Times New Roman"/>
          <w:b/>
          <w:sz w:val="28"/>
          <w:szCs w:val="28"/>
        </w:rPr>
      </w:pPr>
      <w:r w:rsidRPr="00037307">
        <w:rPr>
          <w:rFonts w:ascii="Times New Roman" w:hAnsi="Times New Roman" w:cs="Times New Roman"/>
          <w:b/>
          <w:sz w:val="28"/>
          <w:szCs w:val="28"/>
        </w:rPr>
        <w:t xml:space="preserve">Об утверждении муниципальной программы «Развитие дорожного хозяйства Темниковского муниципального района Республики Мордовия» </w:t>
      </w:r>
    </w:p>
    <w:p w:rsidR="00037307" w:rsidRPr="00037307" w:rsidRDefault="00037307" w:rsidP="00037307">
      <w:pPr>
        <w:widowControl/>
        <w:tabs>
          <w:tab w:val="left" w:pos="3195"/>
        </w:tabs>
        <w:autoSpaceDE/>
        <w:autoSpaceDN/>
        <w:jc w:val="center"/>
        <w:rPr>
          <w:rFonts w:ascii="Times New Roman" w:hAnsi="Times New Roman" w:cs="Times New Roman"/>
          <w:b/>
          <w:sz w:val="28"/>
          <w:szCs w:val="24"/>
        </w:rPr>
      </w:pPr>
    </w:p>
    <w:p w:rsidR="00037307" w:rsidRPr="00037307" w:rsidRDefault="00037307" w:rsidP="00037307">
      <w:pPr>
        <w:widowControl/>
        <w:tabs>
          <w:tab w:val="left" w:pos="319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xml:space="preserve">В соответствии с требованиями статьи 179 Бюджетного кодекса Российской Федерации и положений Федерального закона от 06.10.2003г. </w:t>
      </w:r>
      <w:r w:rsidRPr="00037307">
        <w:rPr>
          <w:rFonts w:ascii="Times New Roman" w:eastAsia="Segoe UI Symbol" w:hAnsi="Times New Roman" w:cs="Times New Roman"/>
          <w:sz w:val="28"/>
          <w:szCs w:val="28"/>
        </w:rPr>
        <w:t xml:space="preserve">№ </w:t>
      </w:r>
      <w:r w:rsidRPr="00037307">
        <w:rPr>
          <w:rFonts w:ascii="Times New Roman" w:hAnsi="Times New Roman" w:cs="Times New Roman"/>
          <w:sz w:val="28"/>
          <w:szCs w:val="28"/>
        </w:rPr>
        <w:t xml:space="preserve">131 ФЗ «Об общих принципах организации местного самоуправления в Российской Федерации», постановлением администрации Темниковского муниципального района Республики Мордовия от 07.08.2024г. </w:t>
      </w:r>
      <w:r w:rsidRPr="00037307">
        <w:rPr>
          <w:rFonts w:ascii="Times New Roman" w:eastAsia="Segoe UI Symbol" w:hAnsi="Times New Roman" w:cs="Times New Roman"/>
          <w:sz w:val="28"/>
          <w:szCs w:val="28"/>
        </w:rPr>
        <w:t>№342</w:t>
      </w:r>
      <w:r w:rsidRPr="00037307">
        <w:rPr>
          <w:rFonts w:ascii="Times New Roman" w:hAnsi="Times New Roman" w:cs="Times New Roman"/>
          <w:sz w:val="28"/>
          <w:szCs w:val="28"/>
        </w:rPr>
        <w:t xml:space="preserve"> «Об утверждении перечня муниципальных программ, предлагаемых к реализации с 2025 года на территории Темниковского муниципального района», Администрация Темниковского муниципального района п о с т а н о в л я е т:</w:t>
      </w:r>
    </w:p>
    <w:p w:rsidR="00037307" w:rsidRPr="00037307" w:rsidRDefault="00037307" w:rsidP="00037307">
      <w:pPr>
        <w:widowControl/>
        <w:tabs>
          <w:tab w:val="left" w:pos="3195"/>
        </w:tabs>
        <w:autoSpaceDE/>
        <w:autoSpaceDN/>
        <w:ind w:left="567" w:hanging="141"/>
        <w:contextualSpacing/>
        <w:jc w:val="both"/>
        <w:rPr>
          <w:rFonts w:ascii="Times New Roman" w:hAnsi="Times New Roman" w:cs="Times New Roman"/>
          <w:sz w:val="28"/>
          <w:szCs w:val="22"/>
          <w:lang w:eastAsia="en-US"/>
        </w:rPr>
      </w:pPr>
      <w:r w:rsidRPr="00037307">
        <w:rPr>
          <w:rFonts w:ascii="Times New Roman" w:hAnsi="Times New Roman" w:cs="Times New Roman"/>
          <w:sz w:val="28"/>
          <w:szCs w:val="22"/>
          <w:lang w:eastAsia="en-US"/>
        </w:rPr>
        <w:t>1.Утвердить:</w:t>
      </w:r>
    </w:p>
    <w:p w:rsidR="00037307" w:rsidRPr="00037307" w:rsidRDefault="00037307" w:rsidP="00037307">
      <w:pPr>
        <w:widowControl/>
        <w:tabs>
          <w:tab w:val="left" w:pos="3195"/>
        </w:tabs>
        <w:autoSpaceDE/>
        <w:autoSpaceDN/>
        <w:ind w:firstLine="567"/>
        <w:contextualSpacing/>
        <w:jc w:val="both"/>
        <w:rPr>
          <w:rFonts w:ascii="Times New Roman" w:hAnsi="Times New Roman" w:cs="Times New Roman"/>
          <w:sz w:val="28"/>
          <w:szCs w:val="22"/>
          <w:lang w:eastAsia="en-US"/>
        </w:rPr>
      </w:pPr>
      <w:r w:rsidRPr="00037307">
        <w:rPr>
          <w:rFonts w:ascii="Times New Roman" w:hAnsi="Times New Roman" w:cs="Times New Roman"/>
          <w:sz w:val="28"/>
          <w:szCs w:val="22"/>
          <w:lang w:eastAsia="en-US"/>
        </w:rPr>
        <w:t>- муниципальную программу «</w:t>
      </w:r>
      <w:r w:rsidRPr="00037307">
        <w:rPr>
          <w:rFonts w:ascii="Times New Roman" w:eastAsia="Calibri" w:hAnsi="Times New Roman" w:cs="Times New Roman"/>
          <w:sz w:val="28"/>
          <w:szCs w:val="28"/>
          <w:lang w:eastAsia="en-US"/>
        </w:rPr>
        <w:t>Развитие дорожного хозяйства Темниковского муниципального района Республики Мордовия</w:t>
      </w:r>
      <w:r w:rsidRPr="00037307">
        <w:rPr>
          <w:rFonts w:ascii="Times New Roman" w:hAnsi="Times New Roman" w:cs="Times New Roman"/>
          <w:sz w:val="28"/>
          <w:szCs w:val="22"/>
          <w:lang w:eastAsia="en-US"/>
        </w:rPr>
        <w:t>» (Приложение 1);</w:t>
      </w:r>
    </w:p>
    <w:p w:rsidR="00037307" w:rsidRPr="00037307" w:rsidRDefault="00037307" w:rsidP="00037307">
      <w:pPr>
        <w:widowControl/>
        <w:tabs>
          <w:tab w:val="left" w:pos="3195"/>
        </w:tabs>
        <w:autoSpaceDE/>
        <w:autoSpaceDN/>
        <w:ind w:firstLine="219"/>
        <w:contextualSpacing/>
        <w:jc w:val="both"/>
        <w:rPr>
          <w:rFonts w:ascii="Times New Roman" w:hAnsi="Times New Roman" w:cs="Times New Roman"/>
          <w:sz w:val="28"/>
          <w:szCs w:val="22"/>
          <w:lang w:eastAsia="en-US"/>
        </w:rPr>
      </w:pPr>
      <w:r w:rsidRPr="00037307">
        <w:rPr>
          <w:rFonts w:ascii="Times New Roman" w:hAnsi="Times New Roman" w:cs="Times New Roman"/>
          <w:sz w:val="28"/>
          <w:szCs w:val="22"/>
          <w:lang w:eastAsia="en-US"/>
        </w:rPr>
        <w:t xml:space="preserve">      - </w:t>
      </w:r>
      <w:r w:rsidRPr="00037307">
        <w:rPr>
          <w:rFonts w:ascii="Times New Roman" w:eastAsia="Calibri" w:hAnsi="Times New Roman" w:cs="Times New Roman"/>
          <w:sz w:val="28"/>
          <w:szCs w:val="28"/>
          <w:lang w:eastAsia="en-US"/>
        </w:rPr>
        <w:t xml:space="preserve">план реализации муниципальной программы </w:t>
      </w:r>
      <w:r w:rsidRPr="00037307">
        <w:rPr>
          <w:rFonts w:ascii="Times New Roman" w:hAnsi="Times New Roman" w:cs="Times New Roman"/>
          <w:sz w:val="28"/>
          <w:szCs w:val="22"/>
          <w:lang w:eastAsia="en-US"/>
        </w:rPr>
        <w:t>«</w:t>
      </w:r>
      <w:r w:rsidRPr="00037307">
        <w:rPr>
          <w:rFonts w:ascii="Times New Roman" w:eastAsia="Calibri" w:hAnsi="Times New Roman" w:cs="Times New Roman"/>
          <w:sz w:val="28"/>
          <w:szCs w:val="28"/>
          <w:lang w:eastAsia="en-US"/>
        </w:rPr>
        <w:t>Развитие дорожного хозяйства Темниковского муниципального района Республики Мордовия</w:t>
      </w:r>
      <w:r w:rsidRPr="00037307">
        <w:rPr>
          <w:rFonts w:ascii="Times New Roman" w:hAnsi="Times New Roman" w:cs="Times New Roman"/>
          <w:sz w:val="28"/>
          <w:szCs w:val="22"/>
          <w:lang w:eastAsia="en-US"/>
        </w:rPr>
        <w:t>» (Приложение 2);</w:t>
      </w:r>
    </w:p>
    <w:p w:rsidR="00037307" w:rsidRPr="00037307" w:rsidRDefault="00037307" w:rsidP="00037307">
      <w:pPr>
        <w:widowControl/>
        <w:tabs>
          <w:tab w:val="left" w:pos="3195"/>
        </w:tabs>
        <w:autoSpaceDE/>
        <w:autoSpaceDN/>
        <w:ind w:firstLine="219"/>
        <w:contextualSpacing/>
        <w:jc w:val="both"/>
        <w:rPr>
          <w:rFonts w:ascii="Times New Roman" w:hAnsi="Times New Roman" w:cs="Times New Roman"/>
          <w:sz w:val="28"/>
          <w:szCs w:val="22"/>
          <w:lang w:eastAsia="en-US"/>
        </w:rPr>
      </w:pPr>
      <w:r w:rsidRPr="00037307">
        <w:rPr>
          <w:rFonts w:ascii="Times New Roman" w:hAnsi="Times New Roman" w:cs="Times New Roman"/>
          <w:sz w:val="28"/>
          <w:szCs w:val="22"/>
          <w:lang w:eastAsia="en-US"/>
        </w:rPr>
        <w:t xml:space="preserve">      - детальный план-график реализации </w:t>
      </w:r>
      <w:r w:rsidRPr="00037307">
        <w:rPr>
          <w:rFonts w:ascii="Times New Roman" w:eastAsia="Calibri" w:hAnsi="Times New Roman" w:cs="Times New Roman"/>
          <w:sz w:val="28"/>
          <w:szCs w:val="28"/>
          <w:lang w:eastAsia="en-US"/>
        </w:rPr>
        <w:t xml:space="preserve">муниципальной программы </w:t>
      </w:r>
      <w:r w:rsidRPr="00037307">
        <w:rPr>
          <w:rFonts w:ascii="Times New Roman" w:hAnsi="Times New Roman" w:cs="Times New Roman"/>
          <w:sz w:val="28"/>
          <w:szCs w:val="22"/>
          <w:lang w:eastAsia="en-US"/>
        </w:rPr>
        <w:t>«</w:t>
      </w:r>
      <w:r w:rsidRPr="00037307">
        <w:rPr>
          <w:rFonts w:ascii="Times New Roman" w:eastAsia="Calibri" w:hAnsi="Times New Roman" w:cs="Times New Roman"/>
          <w:sz w:val="28"/>
          <w:szCs w:val="28"/>
          <w:lang w:eastAsia="en-US"/>
        </w:rPr>
        <w:t>Развитие дорожного хозяйства Темниковского муниципального района Республики Мордовия</w:t>
      </w:r>
      <w:r w:rsidRPr="00037307">
        <w:rPr>
          <w:rFonts w:ascii="Times New Roman" w:hAnsi="Times New Roman" w:cs="Times New Roman"/>
          <w:sz w:val="28"/>
          <w:szCs w:val="22"/>
          <w:lang w:eastAsia="en-US"/>
        </w:rPr>
        <w:t>» (Приложение 3.;</w:t>
      </w:r>
    </w:p>
    <w:p w:rsidR="00037307" w:rsidRPr="00037307" w:rsidRDefault="00037307" w:rsidP="00037307">
      <w:pPr>
        <w:widowControl/>
        <w:tabs>
          <w:tab w:val="left" w:pos="3195"/>
        </w:tabs>
        <w:autoSpaceDE/>
        <w:autoSpaceDN/>
        <w:jc w:val="both"/>
        <w:rPr>
          <w:rFonts w:ascii="Times New Roman" w:hAnsi="Times New Roman" w:cs="Times New Roman"/>
          <w:sz w:val="28"/>
          <w:szCs w:val="28"/>
        </w:rPr>
      </w:pPr>
      <w:r w:rsidRPr="00037307">
        <w:rPr>
          <w:rFonts w:ascii="Times New Roman" w:hAnsi="Times New Roman" w:cs="Times New Roman"/>
          <w:sz w:val="28"/>
          <w:szCs w:val="24"/>
        </w:rPr>
        <w:t xml:space="preserve">        2. Признать утратившим силу постановление Администрации Темниковского муниципального района Республики Мордовия от 23.05.2022г. №334 Об утверждении муниципальной программы </w:t>
      </w:r>
      <w:r w:rsidRPr="00037307">
        <w:rPr>
          <w:rFonts w:ascii="Times New Roman" w:hAnsi="Times New Roman" w:cs="Times New Roman"/>
          <w:sz w:val="28"/>
          <w:szCs w:val="28"/>
        </w:rPr>
        <w:t>«Развитие дорожного хозяйства Темниковского муниципального района Республики Мордовия на 2021- 2025 годы</w:t>
      </w:r>
      <w:r w:rsidRPr="00037307">
        <w:rPr>
          <w:rFonts w:ascii="Times New Roman" w:hAnsi="Times New Roman" w:cs="Times New Roman"/>
          <w:sz w:val="28"/>
          <w:szCs w:val="24"/>
        </w:rPr>
        <w:t>».</w:t>
      </w:r>
    </w:p>
    <w:p w:rsidR="00037307" w:rsidRPr="00037307" w:rsidRDefault="00037307" w:rsidP="00037307">
      <w:pPr>
        <w:widowControl/>
        <w:tabs>
          <w:tab w:val="left" w:pos="3195"/>
        </w:tabs>
        <w:autoSpaceDE/>
        <w:autoSpaceDN/>
        <w:jc w:val="both"/>
        <w:rPr>
          <w:rFonts w:ascii="Times New Roman" w:hAnsi="Times New Roman" w:cs="Times New Roman"/>
          <w:sz w:val="28"/>
          <w:szCs w:val="24"/>
        </w:rPr>
      </w:pPr>
      <w:r w:rsidRPr="00037307">
        <w:rPr>
          <w:rFonts w:ascii="Times New Roman" w:hAnsi="Times New Roman" w:cs="Times New Roman"/>
          <w:sz w:val="28"/>
          <w:szCs w:val="24"/>
        </w:rPr>
        <w:t xml:space="preserve">        3. Контроль за исполнением настоящего постановления возложить на Симцова А.В. – заместителя главы – начальника управления по вопросам строительства и ЖКХ Администрации Темниковского муниципального района.</w:t>
      </w:r>
    </w:p>
    <w:p w:rsidR="00037307" w:rsidRPr="00037307" w:rsidRDefault="00037307" w:rsidP="00037307">
      <w:pPr>
        <w:widowControl/>
        <w:tabs>
          <w:tab w:val="left" w:pos="3195"/>
        </w:tabs>
        <w:autoSpaceDE/>
        <w:autoSpaceDN/>
        <w:jc w:val="both"/>
        <w:rPr>
          <w:rFonts w:ascii="Times New Roman" w:hAnsi="Times New Roman" w:cs="Times New Roman"/>
          <w:sz w:val="28"/>
          <w:szCs w:val="24"/>
        </w:rPr>
      </w:pPr>
      <w:r w:rsidRPr="00037307">
        <w:rPr>
          <w:rFonts w:ascii="Times New Roman" w:hAnsi="Times New Roman" w:cs="Times New Roman"/>
          <w:sz w:val="28"/>
          <w:szCs w:val="24"/>
        </w:rPr>
        <w:t xml:space="preserve">        4. Настоящее постановление вступает в силу после его официального опубликования.</w:t>
      </w:r>
    </w:p>
    <w:p w:rsidR="00037307" w:rsidRPr="00037307" w:rsidRDefault="00037307" w:rsidP="00037307">
      <w:pPr>
        <w:widowControl/>
        <w:autoSpaceDE/>
        <w:autoSpaceDN/>
        <w:jc w:val="both"/>
        <w:rPr>
          <w:rFonts w:ascii="Times New Roman" w:hAnsi="Times New Roman" w:cs="Times New Roman"/>
          <w:sz w:val="28"/>
          <w:szCs w:val="24"/>
        </w:rPr>
      </w:pPr>
      <w:r w:rsidRPr="00037307">
        <w:rPr>
          <w:rFonts w:ascii="Times New Roman" w:hAnsi="Times New Roman" w:cs="Times New Roman"/>
          <w:sz w:val="28"/>
          <w:szCs w:val="24"/>
        </w:rPr>
        <w:t xml:space="preserve">         </w:t>
      </w:r>
    </w:p>
    <w:p w:rsidR="00037307" w:rsidRPr="00037307" w:rsidRDefault="00037307" w:rsidP="00037307">
      <w:pPr>
        <w:widowControl/>
        <w:autoSpaceDE/>
        <w:autoSpaceDN/>
        <w:jc w:val="both"/>
        <w:rPr>
          <w:rFonts w:ascii="Times New Roman" w:hAnsi="Times New Roman" w:cs="Times New Roman"/>
          <w:sz w:val="28"/>
          <w:szCs w:val="24"/>
        </w:rPr>
      </w:pPr>
    </w:p>
    <w:p w:rsidR="00037307" w:rsidRPr="00037307" w:rsidRDefault="00037307" w:rsidP="00037307">
      <w:pPr>
        <w:widowControl/>
        <w:autoSpaceDE/>
        <w:autoSpaceDN/>
        <w:jc w:val="both"/>
        <w:rPr>
          <w:rFonts w:ascii="Times New Roman" w:hAnsi="Times New Roman" w:cs="Times New Roman"/>
          <w:sz w:val="28"/>
          <w:szCs w:val="24"/>
        </w:rPr>
      </w:pPr>
      <w:r w:rsidRPr="00037307">
        <w:rPr>
          <w:rFonts w:ascii="Times New Roman" w:hAnsi="Times New Roman" w:cs="Times New Roman"/>
          <w:sz w:val="28"/>
          <w:szCs w:val="24"/>
        </w:rPr>
        <w:t>Глава Темниковского</w:t>
      </w:r>
    </w:p>
    <w:p w:rsidR="00037307" w:rsidRPr="00037307" w:rsidRDefault="00037307" w:rsidP="00037307">
      <w:pPr>
        <w:widowControl/>
        <w:tabs>
          <w:tab w:val="left" w:pos="8295"/>
        </w:tabs>
        <w:autoSpaceDE/>
        <w:autoSpaceDN/>
        <w:jc w:val="both"/>
        <w:rPr>
          <w:rFonts w:ascii="Times New Roman" w:hAnsi="Times New Roman" w:cs="Times New Roman"/>
          <w:sz w:val="28"/>
          <w:szCs w:val="24"/>
        </w:rPr>
      </w:pPr>
      <w:r w:rsidRPr="00037307">
        <w:rPr>
          <w:rFonts w:ascii="Times New Roman" w:hAnsi="Times New Roman" w:cs="Times New Roman"/>
          <w:sz w:val="28"/>
          <w:szCs w:val="24"/>
        </w:rPr>
        <w:t>муниципального района</w:t>
      </w:r>
      <w:r w:rsidRPr="00037307">
        <w:rPr>
          <w:rFonts w:ascii="Times New Roman" w:hAnsi="Times New Roman" w:cs="Times New Roman"/>
          <w:sz w:val="28"/>
          <w:szCs w:val="24"/>
        </w:rPr>
        <w:tab/>
        <w:t xml:space="preserve"> О.Н. Родайкин</w:t>
      </w:r>
    </w:p>
    <w:p w:rsidR="00037307" w:rsidRPr="00037307" w:rsidRDefault="00037307" w:rsidP="00037307">
      <w:pPr>
        <w:widowControl/>
        <w:tabs>
          <w:tab w:val="left" w:pos="4290"/>
        </w:tabs>
        <w:autoSpaceDE/>
        <w:autoSpaceDN/>
        <w:jc w:val="center"/>
        <w:rPr>
          <w:rFonts w:ascii="Times New Roman" w:hAnsi="Times New Roman" w:cs="Times New Roman"/>
          <w:sz w:val="24"/>
          <w:szCs w:val="24"/>
        </w:rPr>
      </w:pPr>
    </w:p>
    <w:p w:rsidR="00037307" w:rsidRPr="00037307" w:rsidRDefault="00037307" w:rsidP="006D3C10">
      <w:pPr>
        <w:widowControl/>
        <w:tabs>
          <w:tab w:val="left" w:pos="4290"/>
        </w:tabs>
        <w:autoSpaceDE/>
        <w:autoSpaceDN/>
        <w:rPr>
          <w:rFonts w:ascii="Times New Roman" w:hAnsi="Times New Roman" w:cs="Times New Roman"/>
          <w:sz w:val="24"/>
          <w:szCs w:val="24"/>
        </w:rPr>
      </w:pPr>
    </w:p>
    <w:p w:rsidR="00037307" w:rsidRPr="00037307" w:rsidRDefault="00037307" w:rsidP="00037307">
      <w:pPr>
        <w:widowControl/>
        <w:tabs>
          <w:tab w:val="left" w:pos="4290"/>
        </w:tabs>
        <w:autoSpaceDE/>
        <w:autoSpaceDN/>
        <w:jc w:val="right"/>
        <w:rPr>
          <w:rFonts w:ascii="Times New Roman" w:hAnsi="Times New Roman" w:cs="Times New Roman"/>
          <w:sz w:val="28"/>
          <w:szCs w:val="28"/>
        </w:rPr>
      </w:pPr>
      <w:r w:rsidRPr="00037307">
        <w:rPr>
          <w:rFonts w:ascii="Times New Roman" w:hAnsi="Times New Roman" w:cs="Times New Roman"/>
          <w:sz w:val="24"/>
          <w:szCs w:val="24"/>
        </w:rPr>
        <w:lastRenderedPageBreak/>
        <w:t xml:space="preserve">                                 </w:t>
      </w:r>
      <w:r w:rsidRPr="00037307">
        <w:rPr>
          <w:rFonts w:ascii="Times New Roman" w:hAnsi="Times New Roman" w:cs="Times New Roman"/>
          <w:sz w:val="28"/>
          <w:szCs w:val="28"/>
        </w:rPr>
        <w:t>Приложение 1</w:t>
      </w:r>
    </w:p>
    <w:p w:rsidR="00037307" w:rsidRPr="00037307" w:rsidRDefault="00037307" w:rsidP="00037307">
      <w:pPr>
        <w:widowControl/>
        <w:tabs>
          <w:tab w:val="left" w:pos="4290"/>
        </w:tabs>
        <w:autoSpaceDE/>
        <w:autoSpaceDN/>
        <w:jc w:val="right"/>
        <w:rPr>
          <w:rFonts w:ascii="Times New Roman" w:hAnsi="Times New Roman" w:cs="Times New Roman"/>
          <w:sz w:val="28"/>
          <w:szCs w:val="28"/>
        </w:rPr>
      </w:pPr>
      <w:r w:rsidRPr="00037307">
        <w:rPr>
          <w:rFonts w:ascii="Times New Roman" w:hAnsi="Times New Roman" w:cs="Times New Roman"/>
          <w:b/>
          <w:sz w:val="24"/>
          <w:szCs w:val="24"/>
        </w:rPr>
        <w:t xml:space="preserve">                                    </w:t>
      </w:r>
      <w:r w:rsidRPr="00037307">
        <w:rPr>
          <w:rFonts w:ascii="Times New Roman" w:hAnsi="Times New Roman" w:cs="Times New Roman"/>
          <w:sz w:val="28"/>
          <w:szCs w:val="28"/>
        </w:rPr>
        <w:t>УТВЕРЖДЕНО</w:t>
      </w:r>
    </w:p>
    <w:p w:rsidR="00037307" w:rsidRPr="00037307" w:rsidRDefault="00037307" w:rsidP="00037307">
      <w:pPr>
        <w:widowControl/>
        <w:tabs>
          <w:tab w:val="left" w:pos="4290"/>
        </w:tabs>
        <w:autoSpaceDE/>
        <w:autoSpaceDN/>
        <w:jc w:val="right"/>
        <w:rPr>
          <w:rFonts w:ascii="Times New Roman" w:hAnsi="Times New Roman" w:cs="Times New Roman"/>
          <w:sz w:val="28"/>
          <w:szCs w:val="28"/>
        </w:rPr>
      </w:pPr>
      <w:r w:rsidRPr="00037307">
        <w:rPr>
          <w:rFonts w:ascii="Times New Roman" w:hAnsi="Times New Roman" w:cs="Times New Roman"/>
          <w:sz w:val="28"/>
          <w:szCs w:val="28"/>
        </w:rPr>
        <w:t xml:space="preserve">                                                        постановлением Администрации</w:t>
      </w:r>
    </w:p>
    <w:p w:rsidR="00037307" w:rsidRPr="00037307" w:rsidRDefault="00037307" w:rsidP="00037307">
      <w:pPr>
        <w:widowControl/>
        <w:tabs>
          <w:tab w:val="left" w:pos="4290"/>
        </w:tabs>
        <w:autoSpaceDE/>
        <w:autoSpaceDN/>
        <w:jc w:val="right"/>
        <w:rPr>
          <w:rFonts w:ascii="Times New Roman" w:hAnsi="Times New Roman" w:cs="Times New Roman"/>
          <w:sz w:val="28"/>
          <w:szCs w:val="28"/>
        </w:rPr>
      </w:pPr>
      <w:r w:rsidRPr="00037307">
        <w:rPr>
          <w:rFonts w:ascii="Times New Roman" w:hAnsi="Times New Roman" w:cs="Times New Roman"/>
          <w:sz w:val="28"/>
          <w:szCs w:val="28"/>
        </w:rPr>
        <w:t xml:space="preserve">                                                                    Темниковского муниципального района </w:t>
      </w:r>
    </w:p>
    <w:p w:rsidR="00037307" w:rsidRPr="00037307" w:rsidRDefault="00037307" w:rsidP="00037307">
      <w:pPr>
        <w:widowControl/>
        <w:tabs>
          <w:tab w:val="left" w:pos="4290"/>
        </w:tabs>
        <w:autoSpaceDE/>
        <w:autoSpaceDN/>
        <w:jc w:val="right"/>
        <w:rPr>
          <w:rFonts w:ascii="Times New Roman" w:hAnsi="Times New Roman" w:cs="Times New Roman"/>
          <w:sz w:val="28"/>
          <w:szCs w:val="28"/>
        </w:rPr>
      </w:pPr>
      <w:r w:rsidRPr="00037307">
        <w:rPr>
          <w:rFonts w:ascii="Times New Roman" w:hAnsi="Times New Roman" w:cs="Times New Roman"/>
          <w:sz w:val="28"/>
          <w:szCs w:val="28"/>
        </w:rPr>
        <w:t xml:space="preserve">                                                 от 30 сентября 2024г.  №458</w:t>
      </w: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tabs>
          <w:tab w:val="left" w:pos="4290"/>
        </w:tabs>
        <w:autoSpaceDE/>
        <w:autoSpaceDN/>
        <w:rPr>
          <w:rFonts w:ascii="Times New Roman" w:hAnsi="Times New Roman" w:cs="Times New Roman"/>
          <w:sz w:val="24"/>
          <w:szCs w:val="24"/>
        </w:rPr>
      </w:pP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tabs>
          <w:tab w:val="left" w:pos="4290"/>
          <w:tab w:val="left" w:pos="6525"/>
        </w:tabs>
        <w:autoSpaceDE/>
        <w:autoSpaceDN/>
        <w:rPr>
          <w:rFonts w:ascii="Times New Roman" w:hAnsi="Times New Roman" w:cs="Times New Roman"/>
          <w:sz w:val="24"/>
          <w:szCs w:val="24"/>
        </w:rPr>
      </w:pPr>
      <w:r w:rsidRPr="00037307">
        <w:rPr>
          <w:rFonts w:ascii="Times New Roman" w:hAnsi="Times New Roman" w:cs="Times New Roman"/>
          <w:sz w:val="24"/>
          <w:szCs w:val="24"/>
        </w:rPr>
        <w:tab/>
      </w:r>
      <w:r w:rsidRPr="00037307">
        <w:rPr>
          <w:rFonts w:ascii="Times New Roman" w:hAnsi="Times New Roman" w:cs="Times New Roman"/>
          <w:sz w:val="24"/>
          <w:szCs w:val="24"/>
        </w:rPr>
        <w:tab/>
      </w: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tabs>
          <w:tab w:val="left" w:pos="4290"/>
        </w:tabs>
        <w:autoSpaceDE/>
        <w:autoSpaceDN/>
        <w:rPr>
          <w:rFonts w:ascii="Times New Roman" w:hAnsi="Times New Roman" w:cs="Times New Roman"/>
          <w:sz w:val="24"/>
          <w:szCs w:val="24"/>
        </w:rPr>
      </w:pP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tabs>
          <w:tab w:val="left" w:pos="4290"/>
        </w:tabs>
        <w:autoSpaceDE/>
        <w:autoSpaceDN/>
        <w:rPr>
          <w:rFonts w:ascii="Times New Roman" w:hAnsi="Times New Roman" w:cs="Times New Roman"/>
          <w:sz w:val="24"/>
          <w:szCs w:val="24"/>
        </w:rPr>
      </w:pPr>
    </w:p>
    <w:p w:rsidR="00037307" w:rsidRPr="00037307" w:rsidRDefault="00037307" w:rsidP="00037307">
      <w:pPr>
        <w:widowControl/>
        <w:tabs>
          <w:tab w:val="left" w:pos="4290"/>
        </w:tabs>
        <w:autoSpaceDE/>
        <w:autoSpaceDN/>
        <w:jc w:val="right"/>
        <w:rPr>
          <w:rFonts w:ascii="Times New Roman" w:hAnsi="Times New Roman" w:cs="Times New Roman"/>
          <w:sz w:val="24"/>
          <w:szCs w:val="24"/>
        </w:rPr>
      </w:pPr>
    </w:p>
    <w:p w:rsidR="00037307" w:rsidRPr="00037307" w:rsidRDefault="00037307" w:rsidP="00037307">
      <w:pPr>
        <w:widowControl/>
        <w:autoSpaceDE/>
        <w:autoSpaceDN/>
        <w:spacing w:line="360" w:lineRule="auto"/>
        <w:jc w:val="center"/>
        <w:rPr>
          <w:rFonts w:ascii="Times New Roman" w:hAnsi="Times New Roman" w:cs="Times New Roman"/>
          <w:b/>
          <w:sz w:val="32"/>
          <w:szCs w:val="32"/>
        </w:rPr>
      </w:pPr>
      <w:r w:rsidRPr="00037307">
        <w:rPr>
          <w:rFonts w:ascii="Times New Roman" w:hAnsi="Times New Roman" w:cs="Times New Roman"/>
          <w:b/>
          <w:sz w:val="32"/>
          <w:szCs w:val="32"/>
        </w:rPr>
        <w:t xml:space="preserve">  МУНИЦИПАЛЬНАЯ ПРОГРАММА</w:t>
      </w:r>
    </w:p>
    <w:p w:rsidR="00037307" w:rsidRPr="00037307" w:rsidRDefault="00037307" w:rsidP="00037307">
      <w:pPr>
        <w:widowControl/>
        <w:autoSpaceDE/>
        <w:autoSpaceDN/>
        <w:spacing w:line="360" w:lineRule="auto"/>
        <w:jc w:val="center"/>
        <w:rPr>
          <w:rFonts w:ascii="Times New Roman" w:hAnsi="Times New Roman" w:cs="Times New Roman"/>
          <w:b/>
          <w:sz w:val="32"/>
          <w:szCs w:val="32"/>
        </w:rPr>
      </w:pPr>
      <w:r w:rsidRPr="00037307">
        <w:rPr>
          <w:rFonts w:ascii="Times New Roman" w:hAnsi="Times New Roman" w:cs="Times New Roman"/>
          <w:b/>
          <w:sz w:val="32"/>
          <w:szCs w:val="32"/>
        </w:rPr>
        <w:t>«РАЗВИТИЕ ДОРОЖНОГО ХОЗЯЙСТВА</w:t>
      </w:r>
    </w:p>
    <w:p w:rsidR="00037307" w:rsidRPr="00037307" w:rsidRDefault="00037307" w:rsidP="00037307">
      <w:pPr>
        <w:widowControl/>
        <w:autoSpaceDE/>
        <w:autoSpaceDN/>
        <w:spacing w:line="360" w:lineRule="auto"/>
        <w:jc w:val="center"/>
        <w:rPr>
          <w:rFonts w:ascii="Times New Roman" w:hAnsi="Times New Roman" w:cs="Times New Roman"/>
          <w:b/>
          <w:sz w:val="32"/>
          <w:szCs w:val="32"/>
        </w:rPr>
      </w:pPr>
      <w:r w:rsidRPr="00037307">
        <w:rPr>
          <w:rFonts w:ascii="Times New Roman" w:hAnsi="Times New Roman" w:cs="Times New Roman"/>
          <w:b/>
          <w:sz w:val="32"/>
          <w:szCs w:val="32"/>
        </w:rPr>
        <w:t>ТЕМНИКОВСКОГО МУНИЦИПАЛЬНОГО РАЙОНА</w:t>
      </w:r>
    </w:p>
    <w:p w:rsidR="00037307" w:rsidRPr="00037307" w:rsidRDefault="00037307" w:rsidP="00037307">
      <w:pPr>
        <w:widowControl/>
        <w:autoSpaceDE/>
        <w:autoSpaceDN/>
        <w:spacing w:line="360" w:lineRule="auto"/>
        <w:jc w:val="center"/>
        <w:rPr>
          <w:rFonts w:ascii="Times New Roman" w:hAnsi="Times New Roman" w:cs="Times New Roman"/>
          <w:b/>
          <w:sz w:val="32"/>
          <w:szCs w:val="32"/>
        </w:rPr>
      </w:pPr>
      <w:r w:rsidRPr="00037307">
        <w:rPr>
          <w:rFonts w:ascii="Times New Roman" w:hAnsi="Times New Roman" w:cs="Times New Roman"/>
          <w:b/>
          <w:sz w:val="32"/>
          <w:szCs w:val="32"/>
        </w:rPr>
        <w:t>РЕСПУБЛИКИ МОРДОВИЯ»</w:t>
      </w: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4"/>
          <w:szCs w:val="24"/>
        </w:rPr>
      </w:pPr>
    </w:p>
    <w:p w:rsidR="00037307" w:rsidRPr="00037307" w:rsidRDefault="00037307" w:rsidP="00037307">
      <w:pPr>
        <w:widowControl/>
        <w:adjustRightInd w:val="0"/>
        <w:outlineLvl w:val="1"/>
        <w:rPr>
          <w:rFonts w:ascii="Times New Roman" w:hAnsi="Times New Roman" w:cs="Times New Roman"/>
          <w:sz w:val="24"/>
          <w:szCs w:val="24"/>
        </w:rPr>
      </w:pPr>
    </w:p>
    <w:p w:rsidR="00037307" w:rsidRPr="00037307" w:rsidRDefault="00037307" w:rsidP="00037307">
      <w:pPr>
        <w:widowControl/>
        <w:adjustRightInd w:val="0"/>
        <w:jc w:val="center"/>
        <w:outlineLvl w:val="1"/>
        <w:rPr>
          <w:rFonts w:ascii="Times New Roman" w:hAnsi="Times New Roman" w:cs="Times New Roman"/>
          <w:sz w:val="28"/>
          <w:szCs w:val="28"/>
        </w:rPr>
      </w:pPr>
      <w:r w:rsidRPr="00037307">
        <w:rPr>
          <w:rFonts w:ascii="Times New Roman" w:hAnsi="Times New Roman" w:cs="Times New Roman"/>
          <w:sz w:val="28"/>
          <w:szCs w:val="28"/>
        </w:rPr>
        <w:t>г. Темников</w:t>
      </w:r>
    </w:p>
    <w:p w:rsidR="00037307" w:rsidRPr="00037307" w:rsidRDefault="00037307" w:rsidP="00037307">
      <w:pPr>
        <w:widowControl/>
        <w:adjustRightInd w:val="0"/>
        <w:jc w:val="center"/>
        <w:outlineLvl w:val="1"/>
        <w:rPr>
          <w:rFonts w:ascii="Times New Roman" w:hAnsi="Times New Roman" w:cs="Times New Roman"/>
          <w:sz w:val="28"/>
          <w:szCs w:val="28"/>
        </w:rPr>
      </w:pPr>
    </w:p>
    <w:p w:rsidR="00037307" w:rsidRDefault="00037307" w:rsidP="00037307">
      <w:pPr>
        <w:widowControl/>
        <w:adjustRightInd w:val="0"/>
        <w:outlineLvl w:val="1"/>
        <w:rPr>
          <w:rFonts w:ascii="Times New Roman" w:hAnsi="Times New Roman" w:cs="Times New Roman"/>
          <w:sz w:val="28"/>
          <w:szCs w:val="28"/>
        </w:rPr>
      </w:pPr>
    </w:p>
    <w:p w:rsidR="006D3C10" w:rsidRDefault="006D3C10" w:rsidP="00037307">
      <w:pPr>
        <w:widowControl/>
        <w:adjustRightInd w:val="0"/>
        <w:outlineLvl w:val="1"/>
        <w:rPr>
          <w:rFonts w:ascii="Times New Roman" w:hAnsi="Times New Roman" w:cs="Times New Roman"/>
          <w:sz w:val="28"/>
          <w:szCs w:val="28"/>
        </w:rPr>
      </w:pPr>
    </w:p>
    <w:p w:rsidR="006D3C10" w:rsidRPr="00037307" w:rsidRDefault="006D3C10" w:rsidP="00037307">
      <w:pPr>
        <w:widowControl/>
        <w:adjustRightInd w:val="0"/>
        <w:outlineLvl w:val="1"/>
        <w:rPr>
          <w:rFonts w:ascii="Times New Roman" w:hAnsi="Times New Roman" w:cs="Times New Roman"/>
          <w:sz w:val="28"/>
          <w:szCs w:val="28"/>
        </w:rPr>
      </w:pPr>
    </w:p>
    <w:p w:rsidR="00037307" w:rsidRPr="00037307" w:rsidRDefault="00037307" w:rsidP="00037307">
      <w:pPr>
        <w:widowControl/>
        <w:adjustRightInd w:val="0"/>
        <w:jc w:val="center"/>
        <w:outlineLvl w:val="1"/>
        <w:rPr>
          <w:rFonts w:ascii="Times New Roman" w:hAnsi="Times New Roman" w:cs="Times New Roman"/>
          <w:b/>
          <w:sz w:val="24"/>
          <w:szCs w:val="24"/>
        </w:rPr>
      </w:pPr>
      <w:r w:rsidRPr="00037307">
        <w:rPr>
          <w:rFonts w:ascii="Times New Roman" w:hAnsi="Times New Roman" w:cs="Times New Roman"/>
          <w:b/>
          <w:sz w:val="24"/>
          <w:szCs w:val="24"/>
        </w:rPr>
        <w:lastRenderedPageBreak/>
        <w:t xml:space="preserve">ПАСПОРТ </w:t>
      </w:r>
    </w:p>
    <w:p w:rsidR="00037307" w:rsidRPr="00037307" w:rsidRDefault="00037307" w:rsidP="00037307">
      <w:pPr>
        <w:widowControl/>
        <w:adjustRightInd w:val="0"/>
        <w:jc w:val="center"/>
        <w:outlineLvl w:val="1"/>
        <w:rPr>
          <w:rFonts w:ascii="Times New Roman" w:hAnsi="Times New Roman" w:cs="Times New Roman"/>
          <w:b/>
          <w:sz w:val="24"/>
          <w:szCs w:val="24"/>
        </w:rPr>
      </w:pPr>
      <w:r w:rsidRPr="00037307">
        <w:rPr>
          <w:rFonts w:ascii="Times New Roman" w:hAnsi="Times New Roman" w:cs="Times New Roman"/>
          <w:b/>
          <w:sz w:val="24"/>
          <w:szCs w:val="24"/>
        </w:rPr>
        <w:t>МУНИЦИПАЛЬНОЙ ПРОГРАММЫ</w:t>
      </w:r>
    </w:p>
    <w:p w:rsidR="00037307" w:rsidRPr="00037307" w:rsidRDefault="00037307" w:rsidP="00037307">
      <w:pPr>
        <w:widowControl/>
        <w:adjustRightInd w:val="0"/>
        <w:jc w:val="center"/>
        <w:rPr>
          <w:rFonts w:ascii="Times New Roman" w:hAnsi="Times New Roman" w:cs="Times New Roman"/>
          <w:b/>
          <w:sz w:val="24"/>
          <w:szCs w:val="24"/>
        </w:rPr>
      </w:pPr>
      <w:r w:rsidRPr="00037307">
        <w:rPr>
          <w:rFonts w:ascii="Times New Roman" w:hAnsi="Times New Roman" w:cs="Times New Roman"/>
          <w:b/>
          <w:sz w:val="24"/>
          <w:szCs w:val="24"/>
        </w:rPr>
        <w:t>«РАЗВИТИЕ ДОРОЖНОГО ХОЗЯЙСТВА</w:t>
      </w:r>
    </w:p>
    <w:p w:rsidR="00037307" w:rsidRPr="00037307" w:rsidRDefault="00037307" w:rsidP="00037307">
      <w:pPr>
        <w:widowControl/>
        <w:adjustRightInd w:val="0"/>
        <w:jc w:val="center"/>
        <w:rPr>
          <w:rFonts w:ascii="Times New Roman" w:hAnsi="Times New Roman" w:cs="Times New Roman"/>
          <w:b/>
          <w:sz w:val="24"/>
          <w:szCs w:val="24"/>
        </w:rPr>
      </w:pPr>
      <w:r w:rsidRPr="00037307">
        <w:rPr>
          <w:rFonts w:ascii="Times New Roman" w:hAnsi="Times New Roman" w:cs="Times New Roman"/>
          <w:b/>
          <w:sz w:val="24"/>
          <w:szCs w:val="24"/>
        </w:rPr>
        <w:t xml:space="preserve"> ТЕМНИКОВСКОГО МУНИЦИПАЛЬНОГО РАЙОНА</w:t>
      </w:r>
    </w:p>
    <w:p w:rsidR="00037307" w:rsidRPr="00037307" w:rsidRDefault="00037307" w:rsidP="00037307">
      <w:pPr>
        <w:widowControl/>
        <w:adjustRightInd w:val="0"/>
        <w:jc w:val="center"/>
        <w:rPr>
          <w:rFonts w:ascii="Times New Roman" w:hAnsi="Times New Roman" w:cs="Times New Roman"/>
          <w:b/>
          <w:sz w:val="24"/>
          <w:szCs w:val="24"/>
        </w:rPr>
      </w:pPr>
      <w:r w:rsidRPr="00037307">
        <w:rPr>
          <w:rFonts w:ascii="Times New Roman" w:hAnsi="Times New Roman" w:cs="Times New Roman"/>
          <w:b/>
          <w:sz w:val="24"/>
          <w:szCs w:val="24"/>
        </w:rPr>
        <w:t>РЕСПУБЛИКИ МОРДОВИЯ»</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386"/>
      </w:tblGrid>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Наименование муниципальной программы</w:t>
            </w:r>
          </w:p>
        </w:tc>
        <w:tc>
          <w:tcPr>
            <w:tcW w:w="5386" w:type="dxa"/>
          </w:tcPr>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Times New Roman" w:hAnsi="Times New Roman" w:cs="Times New Roman"/>
                <w:sz w:val="28"/>
                <w:szCs w:val="28"/>
              </w:rPr>
              <w:t>«Развитие дорожного хозяйства Темниковского муниципального района Республики Мордовия» (далее Программа)</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Дата принятия решения о разработке муниципальной программы, дата утверждения (наименование и номер соответствующего нормативного акта)</w:t>
            </w:r>
          </w:p>
        </w:tc>
        <w:tc>
          <w:tcPr>
            <w:tcW w:w="5386" w:type="dxa"/>
          </w:tcPr>
          <w:p w:rsidR="00037307" w:rsidRPr="00037307" w:rsidRDefault="00037307" w:rsidP="00037307">
            <w:pPr>
              <w:adjustRightInd w:val="0"/>
              <w:jc w:val="both"/>
              <w:rPr>
                <w:rFonts w:ascii="Times New Roman" w:hAnsi="Times New Roman" w:cs="Times New Roman"/>
                <w:sz w:val="28"/>
                <w:szCs w:val="28"/>
              </w:rPr>
            </w:pPr>
            <w:r w:rsidRPr="00037307">
              <w:rPr>
                <w:rFonts w:ascii="Times New Roman" w:hAnsi="Times New Roman" w:cs="Times New Roman"/>
                <w:sz w:val="28"/>
                <w:szCs w:val="28"/>
              </w:rPr>
              <w:t>Постановление администрации от 07 августа 2024 г. № 342 «Об утверждении Перечня муниципальных программ, предлагаемых к реализации с 2025 года на территории Темниковского муниципального района»</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Ответственный </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исполнитель муниципальной программы</w:t>
            </w:r>
          </w:p>
        </w:tc>
        <w:tc>
          <w:tcPr>
            <w:tcW w:w="5386" w:type="dxa"/>
          </w:tcPr>
          <w:p w:rsidR="00037307" w:rsidRPr="00037307" w:rsidRDefault="00037307" w:rsidP="00037307">
            <w:pPr>
              <w:adjustRightInd w:val="0"/>
              <w:jc w:val="both"/>
              <w:rPr>
                <w:rFonts w:ascii="Times New Roman" w:hAnsi="Times New Roman" w:cs="Times New Roman"/>
                <w:sz w:val="28"/>
                <w:szCs w:val="28"/>
              </w:rPr>
            </w:pPr>
            <w:r w:rsidRPr="00037307">
              <w:rPr>
                <w:rFonts w:ascii="Times New Roman" w:hAnsi="Times New Roman" w:cs="Times New Roman"/>
                <w:sz w:val="28"/>
                <w:szCs w:val="28"/>
              </w:rPr>
              <w:t>Управление по вопросам строительства и ЖКХ Администрации Темниковского муниципального района</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Соисполнители муниципальной программы</w:t>
            </w:r>
          </w:p>
        </w:tc>
        <w:tc>
          <w:tcPr>
            <w:tcW w:w="5386"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Отдел архитектуры Администрации Темниковского муниципального района</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Участники муниципальной программы</w:t>
            </w:r>
          </w:p>
        </w:tc>
        <w:tc>
          <w:tcPr>
            <w:tcW w:w="5386"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 Администрация Темниковского муниципального района Республики Мордовия;</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 администрации сельских поселений Темниковского муниципального района (по согласованию);</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 администрация Темниковского городского поселения Темниковского муниципального района (по согласованию).</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Подпрограммы муниципальной программы</w:t>
            </w:r>
          </w:p>
        </w:tc>
        <w:tc>
          <w:tcPr>
            <w:tcW w:w="5386" w:type="dxa"/>
          </w:tcPr>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отсутствуют</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Цель муниципальной программы</w:t>
            </w:r>
          </w:p>
        </w:tc>
        <w:tc>
          <w:tcPr>
            <w:tcW w:w="5386" w:type="dxa"/>
          </w:tcPr>
          <w:p w:rsidR="00037307" w:rsidRPr="00037307" w:rsidRDefault="00037307" w:rsidP="00037307">
            <w:pPr>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развитие современной и эффективной </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автомобильно-дорожной инфраструктуры; </w:t>
            </w:r>
          </w:p>
          <w:p w:rsidR="00037307" w:rsidRPr="00037307" w:rsidRDefault="00037307" w:rsidP="00037307">
            <w:pPr>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выполнение работ по ремонту и капитальному </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ремонту территорий и проездов к дворовым территориям многоквартирных домов и дорог на территории района, с заменой асфальтовых покрытий, расширением и устройством парковочных мест; </w:t>
            </w:r>
          </w:p>
          <w:p w:rsidR="00037307" w:rsidRPr="00037307" w:rsidRDefault="00037307" w:rsidP="00037307">
            <w:pPr>
              <w:adjustRightInd w:val="0"/>
              <w:ind w:left="284"/>
              <w:jc w:val="both"/>
              <w:rPr>
                <w:rFonts w:ascii="Times New Roman" w:hAnsi="Times New Roman" w:cs="Times New Roman"/>
                <w:sz w:val="28"/>
                <w:szCs w:val="28"/>
              </w:rPr>
            </w:pPr>
            <w:r w:rsidRPr="00037307">
              <w:rPr>
                <w:rFonts w:ascii="Times New Roman" w:hAnsi="Times New Roman" w:cs="Times New Roman"/>
                <w:sz w:val="28"/>
                <w:szCs w:val="28"/>
              </w:rPr>
              <w:t xml:space="preserve">- улучшение условий движения автотранспорта и </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снижение уровня аварийности;</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-создание эффективности и </w:t>
            </w:r>
            <w:r w:rsidRPr="00037307">
              <w:rPr>
                <w:rFonts w:ascii="Times New Roman" w:hAnsi="Times New Roman" w:cs="Times New Roman"/>
                <w:sz w:val="28"/>
                <w:szCs w:val="28"/>
              </w:rPr>
              <w:lastRenderedPageBreak/>
              <w:t>разветвленного рынка транспортных услуг в Темниковском муниципальном районе.</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lastRenderedPageBreak/>
              <w:t>Задачи муниципальной программы</w:t>
            </w:r>
          </w:p>
        </w:tc>
        <w:tc>
          <w:tcPr>
            <w:tcW w:w="5386" w:type="dxa"/>
          </w:tcPr>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обеспечение сохранности автомобильных дорог, искусственных сооружений на них на уровне, соответствующем категории дороги, путем содержания дорог и сооружений на них; </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сохранение протяженности соответствующих нормативным требованиям автомобильных дорог за счет ремонта и капитального ремонта, строительства и реконструкции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улучшение качества предоставляемых транспортных услуг.</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Целевые показатели (индикаторы) эффективности реализации муниципальной программы </w:t>
            </w:r>
          </w:p>
        </w:tc>
        <w:tc>
          <w:tcPr>
            <w:tcW w:w="5386" w:type="dxa"/>
          </w:tcPr>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снижение дол</w:t>
            </w:r>
            <w:r w:rsidRPr="00037307">
              <w:rPr>
                <w:rFonts w:ascii="Times New Roman" w:hAnsi="Times New Roman" w:cs="Times New Roman"/>
                <w:sz w:val="28"/>
                <w:szCs w:val="72"/>
              </w:rPr>
              <w:t>и</w:t>
            </w:r>
            <w:r w:rsidRPr="00037307">
              <w:rPr>
                <w:rFonts w:ascii="Times New Roman" w:hAnsi="Times New Roman" w:cs="Times New Roman"/>
                <w:sz w:val="28"/>
                <w:szCs w:val="28"/>
              </w:rPr>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снижение доли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p w:rsidR="00037307" w:rsidRPr="00037307" w:rsidRDefault="00037307" w:rsidP="00037307">
            <w:pPr>
              <w:widowControl/>
              <w:autoSpaceDE/>
              <w:autoSpaceDN/>
              <w:jc w:val="both"/>
              <w:rPr>
                <w:rFonts w:ascii="Times New Roman" w:hAnsi="Times New Roman" w:cs="Times New Roman"/>
                <w:sz w:val="22"/>
                <w:szCs w:val="22"/>
              </w:rPr>
            </w:pPr>
            <w:r w:rsidRPr="00037307">
              <w:rPr>
                <w:rFonts w:ascii="Times New Roman" w:hAnsi="Times New Roman" w:cs="Times New Roman"/>
                <w:sz w:val="28"/>
                <w:szCs w:val="28"/>
              </w:rPr>
              <w:t>- рост удовлетворенности населения качеством автомобильных дорог на территории района</w:t>
            </w:r>
            <w:r w:rsidRPr="00037307">
              <w:rPr>
                <w:rFonts w:ascii="Times New Roman" w:hAnsi="Times New Roman" w:cs="Times New Roman"/>
                <w:sz w:val="22"/>
                <w:szCs w:val="22"/>
              </w:rPr>
              <w:t>;</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рост</w:t>
            </w:r>
            <w:r w:rsidRPr="00037307">
              <w:rPr>
                <w:rFonts w:ascii="Times New Roman" w:hAnsi="Times New Roman" w:cs="Times New Roman"/>
                <w:sz w:val="22"/>
                <w:szCs w:val="22"/>
              </w:rPr>
              <w:t xml:space="preserve"> </w:t>
            </w:r>
            <w:r w:rsidRPr="00037307">
              <w:rPr>
                <w:rFonts w:ascii="Times New Roman" w:hAnsi="Times New Roman" w:cs="Times New Roman"/>
                <w:sz w:val="28"/>
                <w:szCs w:val="28"/>
              </w:rPr>
              <w:t>удовлетворенности населения организацией транспортного облуживания в районе.</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Этапы и сроки реализации муниципальной программы</w:t>
            </w:r>
          </w:p>
        </w:tc>
        <w:tc>
          <w:tcPr>
            <w:tcW w:w="5386"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2024-2027 годы, программа реализуется в один этап</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Ресурсное обеспечение муниципальной программы</w:t>
            </w:r>
          </w:p>
        </w:tc>
        <w:tc>
          <w:tcPr>
            <w:tcW w:w="5386" w:type="dxa"/>
          </w:tcPr>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Times New Roman" w:hAnsi="Times New Roman" w:cs="Times New Roman"/>
                <w:sz w:val="28"/>
                <w:szCs w:val="28"/>
              </w:rPr>
              <w:t>Общий объем финансирования составляет:</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w:t>
            </w:r>
            <w:r w:rsidRPr="00037307">
              <w:rPr>
                <w:rFonts w:ascii="Times New Roman" w:hAnsi="Times New Roman" w:cs="Times New Roman"/>
                <w:b/>
                <w:bCs/>
                <w:sz w:val="28"/>
                <w:szCs w:val="28"/>
              </w:rPr>
              <w:t>473835,9</w:t>
            </w:r>
            <w:r w:rsidRPr="00037307">
              <w:rPr>
                <w:rFonts w:ascii="Times New Roman" w:hAnsi="Times New Roman" w:cs="Times New Roman"/>
                <w:b/>
                <w:sz w:val="28"/>
                <w:szCs w:val="28"/>
              </w:rPr>
              <w:t xml:space="preserve"> тыс. рублей</w:t>
            </w:r>
            <w:r w:rsidRPr="00037307">
              <w:rPr>
                <w:rFonts w:ascii="Times New Roman" w:hAnsi="Times New Roman" w:cs="Times New Roman"/>
                <w:sz w:val="28"/>
                <w:szCs w:val="28"/>
              </w:rPr>
              <w:t xml:space="preserve">, в том числе:    </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2024 год-  136 500,0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lastRenderedPageBreak/>
              <w:t>2025 год-  121 282,5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2026 год-  48 645,6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2027 год-  167407,7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том числе:</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республиканский бюджет:</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Всего -  472 555,8тыс.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2024 год-  136 500,0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2025 год-   120 675,7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2026 год-  48 316,1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2027 год-   167 064,0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том числе:</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местный бюджет:</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Всего -  1 280,0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2024 год-  0,0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2025 год-  606,8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2026 год-  329,5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2027 год-  343,7 тыс. рублей.</w:t>
            </w:r>
          </w:p>
          <w:p w:rsidR="00037307" w:rsidRPr="00037307" w:rsidRDefault="00037307" w:rsidP="00037307">
            <w:pPr>
              <w:widowControl/>
              <w:tabs>
                <w:tab w:val="left" w:pos="1305"/>
              </w:tabs>
              <w:autoSpaceDE/>
              <w:autoSpaceDN/>
              <w:jc w:val="both"/>
              <w:rPr>
                <w:rFonts w:ascii="Times New Roman" w:hAnsi="Times New Roman" w:cs="Times New Roman"/>
                <w:sz w:val="28"/>
                <w:szCs w:val="28"/>
                <w:highlight w:val="yellow"/>
              </w:rPr>
            </w:pPr>
            <w:r w:rsidRPr="00037307">
              <w:rPr>
                <w:rFonts w:ascii="Times New Roman" w:hAnsi="Times New Roman" w:cs="Times New Roman"/>
                <w:color w:val="000000"/>
                <w:spacing w:val="-2"/>
                <w:sz w:val="28"/>
                <w:szCs w:val="28"/>
              </w:rPr>
              <w:t>Объемы финансирования подлежат ежегодному уточнению исходя из возможностей федерального бюджета, республиканского бюджета Республики Мордовия и местного бюджета на соответствующий год.</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lastRenderedPageBreak/>
              <w:t>Ожидаемые результаты реализации муниципальной программы</w:t>
            </w:r>
          </w:p>
        </w:tc>
        <w:tc>
          <w:tcPr>
            <w:tcW w:w="5386" w:type="dxa"/>
          </w:tcPr>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Times New Roman" w:hAnsi="Times New Roman" w:cs="Times New Roman"/>
                <w:sz w:val="28"/>
                <w:szCs w:val="28"/>
              </w:rPr>
              <w:t>Повышение уровня благоустройства района, улучшение состояния автомобильных дорог, ее пропускной способности, безопасности дорожного движения.</w:t>
            </w:r>
          </w:p>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Times New Roman" w:hAnsi="Times New Roman" w:cs="Times New Roman"/>
                <w:sz w:val="28"/>
                <w:szCs w:val="28"/>
              </w:rPr>
              <w:t>Ровность покрытия проезжей части в соответствии требованиями государственного стандарта РФ.</w:t>
            </w:r>
          </w:p>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Times New Roman" w:hAnsi="Times New Roman" w:cs="Times New Roman"/>
                <w:sz w:val="28"/>
                <w:szCs w:val="28"/>
              </w:rPr>
              <w:t>Снижение дорожно-транспортных происшествий.</w:t>
            </w:r>
          </w:p>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Times New Roman" w:hAnsi="Times New Roman" w:cs="Times New Roman"/>
                <w:sz w:val="28"/>
                <w:szCs w:val="28"/>
              </w:rPr>
              <w:t>Приведение технико-эксплуатационного состояния дворовых территорий и проездов к дворовым территориям многоквартирных домов к нормативным требованиям.</w:t>
            </w:r>
          </w:p>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Times New Roman" w:hAnsi="Times New Roman" w:cs="Times New Roman"/>
                <w:sz w:val="28"/>
                <w:szCs w:val="28"/>
              </w:rPr>
              <w:t>Расширение дворовых территорий многоквартирных домов и дорог общего пользования на территории района, устройство парковочных мест.</w:t>
            </w:r>
          </w:p>
        </w:tc>
      </w:tr>
      <w:tr w:rsidR="00037307" w:rsidRPr="00037307" w:rsidTr="00177DDD">
        <w:tc>
          <w:tcPr>
            <w:tcW w:w="5070" w:type="dxa"/>
          </w:tcPr>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Система организации управления и контроль за исполнением </w:t>
            </w:r>
            <w:r w:rsidRPr="00037307">
              <w:rPr>
                <w:rFonts w:ascii="Times New Roman" w:hAnsi="Times New Roman" w:cs="Times New Roman"/>
                <w:sz w:val="28"/>
                <w:szCs w:val="28"/>
              </w:rPr>
              <w:lastRenderedPageBreak/>
              <w:t>муниципальной программы</w:t>
            </w:r>
          </w:p>
        </w:tc>
        <w:tc>
          <w:tcPr>
            <w:tcW w:w="5386" w:type="dxa"/>
          </w:tcPr>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Times New Roman" w:hAnsi="Times New Roman" w:cs="Times New Roman"/>
                <w:sz w:val="28"/>
                <w:szCs w:val="28"/>
              </w:rPr>
              <w:lastRenderedPageBreak/>
              <w:t xml:space="preserve">Администрация Темниковского муниципального района Республики </w:t>
            </w:r>
            <w:r w:rsidRPr="00037307">
              <w:rPr>
                <w:rFonts w:ascii="Times New Roman" w:hAnsi="Times New Roman" w:cs="Times New Roman"/>
                <w:sz w:val="28"/>
                <w:szCs w:val="28"/>
              </w:rPr>
              <w:lastRenderedPageBreak/>
              <w:t>Мордовия</w:t>
            </w:r>
          </w:p>
        </w:tc>
      </w:tr>
    </w:tbl>
    <w:p w:rsidR="00037307" w:rsidRPr="00037307" w:rsidRDefault="00037307" w:rsidP="00037307">
      <w:pPr>
        <w:widowControl/>
        <w:adjustRightInd w:val="0"/>
        <w:rPr>
          <w:rFonts w:ascii="Times New Roman" w:hAnsi="Times New Roman" w:cs="Times New Roman"/>
          <w:sz w:val="24"/>
          <w:szCs w:val="24"/>
        </w:rPr>
      </w:pPr>
    </w:p>
    <w:p w:rsidR="00037307" w:rsidRPr="00037307" w:rsidRDefault="00037307" w:rsidP="00037307">
      <w:pPr>
        <w:widowControl/>
        <w:adjustRightInd w:val="0"/>
        <w:jc w:val="center"/>
        <w:rPr>
          <w:rFonts w:ascii="Times New Roman" w:hAnsi="Times New Roman" w:cs="Times New Roman"/>
          <w:b/>
          <w:sz w:val="28"/>
          <w:szCs w:val="28"/>
        </w:rPr>
      </w:pPr>
    </w:p>
    <w:p w:rsidR="00037307" w:rsidRPr="00037307" w:rsidRDefault="00037307" w:rsidP="00037307">
      <w:pPr>
        <w:widowControl/>
        <w:adjustRightInd w:val="0"/>
        <w:jc w:val="center"/>
        <w:rPr>
          <w:rFonts w:ascii="Times New Roman" w:hAnsi="Times New Roman" w:cs="Times New Roman"/>
          <w:b/>
          <w:sz w:val="24"/>
          <w:szCs w:val="24"/>
        </w:rPr>
      </w:pPr>
      <w:r w:rsidRPr="00037307">
        <w:rPr>
          <w:rFonts w:ascii="Times New Roman" w:hAnsi="Times New Roman" w:cs="Times New Roman"/>
          <w:b/>
          <w:sz w:val="28"/>
          <w:szCs w:val="28"/>
        </w:rPr>
        <w:t>1. Общая характеристика текущего состояния</w:t>
      </w:r>
      <w:r w:rsidRPr="00037307">
        <w:rPr>
          <w:rFonts w:ascii="Times New Roman" w:hAnsi="Times New Roman" w:cs="Times New Roman"/>
          <w:b/>
          <w:sz w:val="24"/>
          <w:szCs w:val="24"/>
        </w:rPr>
        <w:t xml:space="preserve"> </w:t>
      </w:r>
    </w:p>
    <w:p w:rsidR="00037307" w:rsidRPr="00037307" w:rsidRDefault="00037307" w:rsidP="00037307">
      <w:pPr>
        <w:widowControl/>
        <w:adjustRightInd w:val="0"/>
        <w:jc w:val="center"/>
        <w:rPr>
          <w:rFonts w:ascii="Times New Roman" w:hAnsi="Times New Roman" w:cs="Times New Roman"/>
          <w:b/>
          <w:sz w:val="28"/>
          <w:szCs w:val="28"/>
        </w:rPr>
      </w:pPr>
      <w:r w:rsidRPr="00037307">
        <w:rPr>
          <w:rFonts w:ascii="Times New Roman" w:hAnsi="Times New Roman" w:cs="Times New Roman"/>
          <w:b/>
          <w:sz w:val="28"/>
          <w:szCs w:val="28"/>
        </w:rPr>
        <w:t>в сфере дорожного хозяйства</w:t>
      </w:r>
    </w:p>
    <w:p w:rsidR="00037307" w:rsidRPr="00037307" w:rsidRDefault="00037307" w:rsidP="00037307">
      <w:pPr>
        <w:widowControl/>
        <w:adjustRightInd w:val="0"/>
        <w:jc w:val="center"/>
        <w:rPr>
          <w:rFonts w:ascii="Times New Roman" w:hAnsi="Times New Roman" w:cs="Times New Roman"/>
          <w:b/>
          <w:sz w:val="24"/>
          <w:szCs w:val="24"/>
        </w:rPr>
      </w:pP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Автомобильные дороги являются важнейшей составной част</w:t>
      </w:r>
      <w:r w:rsidRPr="00037307">
        <w:rPr>
          <w:rFonts w:ascii="Times New Roman" w:hAnsi="Times New Roman" w:cs="Times New Roman"/>
          <w:sz w:val="28"/>
          <w:szCs w:val="56"/>
        </w:rPr>
        <w:t>ью</w:t>
      </w:r>
      <w:r w:rsidRPr="00037307">
        <w:rPr>
          <w:rFonts w:ascii="Times New Roman" w:hAnsi="Times New Roman" w:cs="Times New Roman"/>
          <w:sz w:val="12"/>
          <w:szCs w:val="28"/>
        </w:rPr>
        <w:t xml:space="preserve"> </w:t>
      </w:r>
      <w:r w:rsidRPr="00037307">
        <w:rPr>
          <w:rFonts w:ascii="Times New Roman" w:hAnsi="Times New Roman" w:cs="Times New Roman"/>
          <w:sz w:val="28"/>
          <w:szCs w:val="28"/>
        </w:rPr>
        <w:t>транспортной сети Темниковского муниципального района.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В отличие от других видов транспорта автомобильный - наиболее доступный для всех видов транспорта, а его неотъемлемый элемент - автомобильная дорога- доступен абсолютно всем гражданам, водителям и пассажирам транспортных средств, и пешеходам.</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Помимо высокой первоначальной стоимости строительства, реконструкция, ремонт и содержание автомобильных дорог также требует больших затрат.</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Как и любой товар, автомобильная дорога обладает определёнными потребительскими свойствами, а именно:</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удобство и комфортность передвижения, скорость передвижения, пропускная способность, безопасность движения, экономичность движения, долговечность, стоимость содержания, экологическая безопасность.</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Одним из направлений деятельности органов местного самоуправления Темниковского муниципального района по финансированию дорожного хозяйства является максимальное удовлетворение потребности населения и экономики муниципального образования в автомобильных дорогах с высокими потребительскими свойствами при ограниченных финансовых ресурсах.</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счёт снижения издержек и затрат на перевозки.</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b/>
          <w:bCs/>
          <w:sz w:val="28"/>
          <w:szCs w:val="28"/>
          <w:bdr w:val="none" w:sz="0" w:space="0" w:color="auto" w:frame="1"/>
        </w:rPr>
        <w:t xml:space="preserve">     </w:t>
      </w:r>
      <w:r w:rsidRPr="00037307">
        <w:rPr>
          <w:rFonts w:ascii="Times New Roman" w:hAnsi="Times New Roman" w:cs="Times New Roman"/>
          <w:sz w:val="28"/>
          <w:szCs w:val="28"/>
        </w:rPr>
        <w:t xml:space="preserve">На территории Темниковского муниципального района расположены автомобильные дороги общего пользования местного значения- 453,8 км, в том числе протяженность дорог общего пользования местного значения, не отвечающих нормативным требованиям – </w:t>
      </w:r>
      <w:smartTag w:uri="urn:schemas-microsoft-com:office:smarttags" w:element="metricconverter">
        <w:smartTagPr>
          <w:attr w:name="ProductID" w:val="334,8 км"/>
        </w:smartTagPr>
        <w:r w:rsidRPr="00037307">
          <w:rPr>
            <w:rFonts w:ascii="Times New Roman" w:hAnsi="Times New Roman" w:cs="Times New Roman"/>
            <w:sz w:val="28"/>
            <w:szCs w:val="28"/>
          </w:rPr>
          <w:t>334,8 км</w:t>
        </w:r>
      </w:smartTag>
      <w:r w:rsidRPr="00037307">
        <w:rPr>
          <w:rFonts w:ascii="Times New Roman" w:hAnsi="Times New Roman" w:cs="Times New Roman"/>
          <w:sz w:val="28"/>
          <w:szCs w:val="28"/>
        </w:rPr>
        <w:t xml:space="preserve">. Из общей протяженности автомобильных дорог общего пользования, с твердым покрытием – </w:t>
      </w:r>
      <w:smartTag w:uri="urn:schemas-microsoft-com:office:smarttags" w:element="metricconverter">
        <w:smartTagPr>
          <w:attr w:name="ProductID" w:val="91,3 км"/>
        </w:smartTagPr>
        <w:r w:rsidRPr="00037307">
          <w:rPr>
            <w:rFonts w:ascii="Times New Roman" w:hAnsi="Times New Roman" w:cs="Times New Roman"/>
            <w:sz w:val="28"/>
            <w:szCs w:val="28"/>
          </w:rPr>
          <w:t>91,3 км</w:t>
        </w:r>
      </w:smartTag>
      <w:r w:rsidRPr="00037307">
        <w:rPr>
          <w:rFonts w:ascii="Times New Roman" w:hAnsi="Times New Roman" w:cs="Times New Roman"/>
          <w:sz w:val="28"/>
          <w:szCs w:val="28"/>
        </w:rPr>
        <w:t xml:space="preserve">. </w:t>
      </w:r>
    </w:p>
    <w:p w:rsidR="00037307" w:rsidRPr="00037307" w:rsidRDefault="00037307" w:rsidP="00037307">
      <w:pPr>
        <w:widowControl/>
        <w:autoSpaceDE/>
        <w:autoSpaceDN/>
        <w:jc w:val="both"/>
        <w:textAlignment w:val="baseline"/>
        <w:rPr>
          <w:rFonts w:ascii="Times New Roman" w:hAnsi="Times New Roman" w:cs="Times New Roman"/>
          <w:color w:val="FF0000"/>
          <w:sz w:val="28"/>
          <w:szCs w:val="28"/>
        </w:rPr>
      </w:pPr>
      <w:r w:rsidRPr="00037307">
        <w:rPr>
          <w:rFonts w:ascii="Times New Roman" w:hAnsi="Times New Roman" w:cs="Times New Roman"/>
          <w:color w:val="FF0000"/>
          <w:sz w:val="28"/>
          <w:szCs w:val="28"/>
        </w:rPr>
        <w:t xml:space="preserve">     </w:t>
      </w:r>
      <w:r w:rsidRPr="00037307">
        <w:rPr>
          <w:rFonts w:ascii="Times New Roman" w:hAnsi="Times New Roman" w:cs="Times New Roman"/>
          <w:sz w:val="28"/>
          <w:szCs w:val="28"/>
        </w:rPr>
        <w:t>Транспортно-эксплуатационное состояние сети дорог общего пользования из-за хронического недофинансирования находится в неудовлетворительном состоянии. Техническое состояние части дорог муниципального образования по своим параметрам (радиусы кривых в плане, ширина земляного полотна и проезжей части, тип покрытия и т.д.) не соответствуют возрастающим транспортным потокам.</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Улучшение состояния сети дорог позволит уменьшить транспортно-эксплуатационные затраты владельцев грузового и легкового транспорта.</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На всех автомобильных дорогах отсутствует ливневая канализация.</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color w:val="777777"/>
          <w:sz w:val="28"/>
          <w:szCs w:val="28"/>
        </w:rPr>
        <w:t xml:space="preserve">     </w:t>
      </w:r>
      <w:r w:rsidRPr="00037307">
        <w:rPr>
          <w:rFonts w:ascii="Times New Roman" w:hAnsi="Times New Roman" w:cs="Times New Roman"/>
          <w:sz w:val="28"/>
          <w:szCs w:val="28"/>
        </w:rPr>
        <w:t xml:space="preserve">Автомобильные дороги подвержены влиянию окружающей среды, хозяйственной деятельности человека и постоянному воздействию транспортных средств, в </w:t>
      </w:r>
      <w:r w:rsidRPr="00037307">
        <w:rPr>
          <w:rFonts w:ascii="Times New Roman" w:hAnsi="Times New Roman" w:cs="Times New Roman"/>
          <w:sz w:val="28"/>
          <w:szCs w:val="28"/>
        </w:rPr>
        <w:lastRenderedPageBreak/>
        <w:t>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Состояние сети дорог определяется своевременностью, полнотой и качеством выполнения работ по содержанию, ремонту и реконструкции дорог и зависит напрямую от объёмов финансирования и стратегии распределения финансовых ресурсов условиях их ограниченных объёмов.</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Достижение целей и задач эффективно только в рамках программы, чётко определяющей приоритеты развития и основные направления финансирования. Применение программно-целевого метода позволяет обеспечить оптимальное решение проблемы с координацией усилий подрядных организаций и органов местного самоуправления.</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Организация дорожной деятельности без целенаправленного объединения мероприятий в программу, без единого комплекса мероприятий, направленных на достижение конкретных целей, не позволит выполнить задачи по развитию дорожного хозяйства и повышению его технического уровня.</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color w:val="777777"/>
          <w:sz w:val="28"/>
          <w:szCs w:val="28"/>
        </w:rPr>
        <w:t xml:space="preserve">     </w:t>
      </w:r>
      <w:r w:rsidRPr="00037307">
        <w:rPr>
          <w:rFonts w:ascii="Times New Roman" w:hAnsi="Times New Roman" w:cs="Times New Roman"/>
          <w:sz w:val="28"/>
          <w:szCs w:val="28"/>
        </w:rPr>
        <w:t>По опыту регионов Российской Федерации можно выделить два основных применяемых варианта решения проблемы: текущее планирование со сроком реализации 1 год и долгосрочное планирование со сроком реализации 3-5 лет.</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color w:val="777777"/>
          <w:sz w:val="28"/>
          <w:szCs w:val="28"/>
        </w:rPr>
        <w:t xml:space="preserve">     </w:t>
      </w:r>
      <w:r w:rsidRPr="00037307">
        <w:rPr>
          <w:rFonts w:ascii="Times New Roman" w:hAnsi="Times New Roman" w:cs="Times New Roman"/>
          <w:sz w:val="28"/>
          <w:szCs w:val="28"/>
        </w:rPr>
        <w:t>Текущее планирование основано на деятельности по реализации годовых мероприятий (текущих бюджетов), что не позволит определить приоритеты развития отрасли, а также выстроить долгосрочную стратегию. Данный вариант позволяет решать только текущие проблемы в ущерб достижению стратегических целей, стоящих перед дорожным хозяйством муниципального образования.</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Долгосрочное планирование основано на формировании комплексной программы развития дорожного хозяйства.</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Данный вариант позволяет использовать с наибольшей эффективностью финансовые ресурсы при чётко определённых приоритетах развития дорожного хозяйства.</w:t>
      </w:r>
    </w:p>
    <w:p w:rsidR="00037307" w:rsidRPr="00037307" w:rsidRDefault="00037307" w:rsidP="00037307">
      <w:pPr>
        <w:widowControl/>
        <w:autoSpaceDE/>
        <w:autoSpaceDN/>
        <w:jc w:val="both"/>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Необходимость разработки Программы обусловлена инвестиционным циклом реализации дорожных проектов длительностью 3-5 лет, что требует увеличение периода планирования инвестиций как минимум до трёх лет.</w:t>
      </w:r>
    </w:p>
    <w:p w:rsidR="00037307" w:rsidRPr="00037307" w:rsidRDefault="00037307" w:rsidP="00037307">
      <w:pPr>
        <w:widowControl/>
        <w:adjustRightInd w:val="0"/>
        <w:ind w:firstLine="540"/>
        <w:jc w:val="both"/>
        <w:rPr>
          <w:rFonts w:ascii="Times New Roman" w:hAnsi="Times New Roman" w:cs="Times New Roman"/>
          <w:sz w:val="28"/>
          <w:szCs w:val="28"/>
        </w:rPr>
      </w:pPr>
    </w:p>
    <w:p w:rsidR="00037307" w:rsidRPr="00037307" w:rsidRDefault="00037307" w:rsidP="00037307">
      <w:pPr>
        <w:widowControl/>
        <w:adjustRightInd w:val="0"/>
        <w:ind w:firstLine="540"/>
        <w:jc w:val="center"/>
        <w:rPr>
          <w:rFonts w:ascii="Times New Roman" w:hAnsi="Times New Roman" w:cs="Times New Roman"/>
          <w:b/>
          <w:sz w:val="28"/>
          <w:szCs w:val="28"/>
        </w:rPr>
      </w:pPr>
      <w:r w:rsidRPr="00037307">
        <w:rPr>
          <w:rFonts w:ascii="Times New Roman" w:hAnsi="Times New Roman" w:cs="Times New Roman"/>
          <w:b/>
          <w:sz w:val="28"/>
          <w:szCs w:val="28"/>
          <w:lang w:val="en-US"/>
        </w:rPr>
        <w:t>II</w:t>
      </w:r>
      <w:r w:rsidRPr="00037307">
        <w:rPr>
          <w:rFonts w:ascii="Times New Roman" w:hAnsi="Times New Roman" w:cs="Times New Roman"/>
          <w:b/>
          <w:sz w:val="28"/>
          <w:szCs w:val="28"/>
        </w:rPr>
        <w:t>. Приоритеты государственной и муниципальной политики</w:t>
      </w:r>
    </w:p>
    <w:p w:rsidR="00037307" w:rsidRPr="00037307" w:rsidRDefault="00037307" w:rsidP="00037307">
      <w:pPr>
        <w:widowControl/>
        <w:adjustRightInd w:val="0"/>
        <w:ind w:firstLine="540"/>
        <w:jc w:val="center"/>
        <w:rPr>
          <w:rFonts w:ascii="Times New Roman" w:hAnsi="Times New Roman" w:cs="Times New Roman"/>
          <w:b/>
          <w:sz w:val="28"/>
          <w:szCs w:val="28"/>
        </w:rPr>
      </w:pPr>
      <w:r w:rsidRPr="00037307">
        <w:rPr>
          <w:rFonts w:ascii="Times New Roman" w:hAnsi="Times New Roman" w:cs="Times New Roman"/>
          <w:b/>
          <w:sz w:val="28"/>
          <w:szCs w:val="28"/>
        </w:rPr>
        <w:t>в сфере развития дорожного движения</w:t>
      </w:r>
    </w:p>
    <w:p w:rsidR="00037307" w:rsidRPr="00037307" w:rsidRDefault="00037307" w:rsidP="00037307">
      <w:pPr>
        <w:widowControl/>
        <w:adjustRightInd w:val="0"/>
        <w:ind w:firstLine="540"/>
        <w:jc w:val="both"/>
        <w:rPr>
          <w:rFonts w:ascii="Times New Roman" w:hAnsi="Times New Roman" w:cs="Times New Roman"/>
          <w:sz w:val="28"/>
          <w:szCs w:val="28"/>
        </w:rPr>
      </w:pP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Как и любой товар, автомобильная дорога обладает определенными потребительскими свойствами, а именно: удобство и комфортность передвижения; скорость движения; пропускная способность; безопасность движения; экономичность движения; долговечность; стоимость содержания; экологическая безопасность.</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Показателями улучшения состояния дорожной сети являются:</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стимулирование общего экономического развития прилегающих территорий;</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lastRenderedPageBreak/>
        <w:t>экономия времени как для перевозки пассажиров, так и для прохождения грузов, находящихся в пути;</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снижение числа дорожно-транспортных происшествий и нанесенного материального ущерба;</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повышение комфорта и удобства поездок.</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В целом улучшение дорожных условий приводит к:</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сокращению времени на перевозки грузов и пассажиров (за счет увеличения скорости движения);</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снижению стоимости перевозок (за счет сокращения расхода горюче-смазочных материалов (далее – ГСМ), снижения износа транспортных средств из-за неудовлетворительного качества дорог, повышения производительности труда);</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повышению транспортной доступности;</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сокращению числа дорожно-транспортных происшествий;</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улучшению экологической ситуации (за счет роста скорости движения, уменьшения расхода ГСМ).</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Таким образом, дорожные условия оказывают влияние на все важные показатели экономического развития Темниковского муниципального района.</w:t>
      </w:r>
    </w:p>
    <w:p w:rsidR="00037307" w:rsidRPr="00037307" w:rsidRDefault="00037307" w:rsidP="00037307">
      <w:pPr>
        <w:widowControl/>
        <w:autoSpaceDE/>
        <w:autoSpaceDN/>
        <w:spacing w:after="200"/>
        <w:contextualSpacing/>
        <w:jc w:val="both"/>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t xml:space="preserve">     В рамках задачи по совершенствованию системы управления дорожным хозяйством предусмотрена реализация мероприятий, направленных на осуществление государственной регистрации прав собственности на автомобильные дороги общего пользования местного значения, включенных в реестр муниципальной собственности администрации Темниковского муниципального района.</w:t>
      </w:r>
    </w:p>
    <w:p w:rsidR="00037307" w:rsidRPr="00037307" w:rsidRDefault="00037307" w:rsidP="00037307">
      <w:pPr>
        <w:widowControl/>
        <w:autoSpaceDE/>
        <w:autoSpaceDN/>
        <w:spacing w:after="200"/>
        <w:contextualSpacing/>
        <w:jc w:val="both"/>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t xml:space="preserve">     Для обеспечения государственной регистрации прав собственности на автомобильные дороги производится выполнение следующих видов работ:</w:t>
      </w:r>
    </w:p>
    <w:p w:rsidR="00037307" w:rsidRPr="00037307" w:rsidRDefault="00037307" w:rsidP="00037307">
      <w:pPr>
        <w:widowControl/>
        <w:autoSpaceDE/>
        <w:autoSpaceDN/>
        <w:spacing w:after="200"/>
        <w:contextualSpacing/>
        <w:jc w:val="both"/>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t xml:space="preserve">- геодезическая съемка и определение координат характерных точек объектов; </w:t>
      </w:r>
    </w:p>
    <w:p w:rsidR="00037307" w:rsidRPr="00037307" w:rsidRDefault="00037307" w:rsidP="00037307">
      <w:pPr>
        <w:widowControl/>
        <w:autoSpaceDE/>
        <w:autoSpaceDN/>
        <w:spacing w:after="200"/>
        <w:contextualSpacing/>
        <w:jc w:val="both"/>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t>- формирование технического плана, технического паспорта;</w:t>
      </w:r>
    </w:p>
    <w:p w:rsidR="00037307" w:rsidRPr="00037307" w:rsidRDefault="00037307" w:rsidP="00037307">
      <w:pPr>
        <w:widowControl/>
        <w:autoSpaceDE/>
        <w:autoSpaceDN/>
        <w:spacing w:after="200"/>
        <w:contextualSpacing/>
        <w:jc w:val="both"/>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t xml:space="preserve">- постановка объектов на государственный кадастровый учет. </w:t>
      </w:r>
    </w:p>
    <w:p w:rsidR="00037307" w:rsidRPr="00037307" w:rsidRDefault="00037307" w:rsidP="00037307">
      <w:pPr>
        <w:widowControl/>
        <w:autoSpaceDE/>
        <w:autoSpaceDN/>
        <w:contextualSpacing/>
        <w:jc w:val="both"/>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t xml:space="preserve">     Применение программно-целевого метода при решении вышеуказанной проблемы обусловлено необходимостью комплексного подхода для достижения поставленной цели, обеспечивающего проведение мероприятий по разным направлениям благоустройства территории Темниковского муниципального района. </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lastRenderedPageBreak/>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w:t>
      </w:r>
    </w:p>
    <w:p w:rsidR="00037307" w:rsidRPr="00037307" w:rsidRDefault="00037307" w:rsidP="00037307">
      <w:pPr>
        <w:widowControl/>
        <w:adjustRightInd w:val="0"/>
        <w:ind w:firstLine="540"/>
        <w:jc w:val="both"/>
        <w:rPr>
          <w:rFonts w:ascii="Times New Roman" w:hAnsi="Times New Roman" w:cs="Times New Roman"/>
          <w:sz w:val="28"/>
          <w:szCs w:val="28"/>
        </w:rPr>
      </w:pPr>
    </w:p>
    <w:p w:rsidR="00037307" w:rsidRPr="00037307" w:rsidRDefault="00037307" w:rsidP="00037307">
      <w:pPr>
        <w:widowControl/>
        <w:adjustRightInd w:val="0"/>
        <w:ind w:firstLine="540"/>
        <w:jc w:val="center"/>
        <w:rPr>
          <w:rFonts w:ascii="Times New Roman" w:hAnsi="Times New Roman" w:cs="Times New Roman"/>
          <w:b/>
          <w:sz w:val="28"/>
          <w:szCs w:val="28"/>
        </w:rPr>
      </w:pPr>
      <w:r w:rsidRPr="00037307">
        <w:rPr>
          <w:rFonts w:ascii="Times New Roman" w:hAnsi="Times New Roman" w:cs="Times New Roman"/>
          <w:b/>
          <w:sz w:val="28"/>
          <w:szCs w:val="28"/>
          <w:lang w:val="en-US"/>
        </w:rPr>
        <w:t>III</w:t>
      </w:r>
      <w:r w:rsidRPr="00037307">
        <w:rPr>
          <w:rFonts w:ascii="Times New Roman" w:hAnsi="Times New Roman" w:cs="Times New Roman"/>
          <w:b/>
          <w:sz w:val="28"/>
          <w:szCs w:val="28"/>
        </w:rPr>
        <w:t>. Основные мероприятия программы</w:t>
      </w:r>
    </w:p>
    <w:p w:rsidR="00037307" w:rsidRPr="00037307" w:rsidRDefault="00037307" w:rsidP="00037307">
      <w:pPr>
        <w:widowControl/>
        <w:adjustRightInd w:val="0"/>
        <w:ind w:firstLine="540"/>
        <w:jc w:val="center"/>
        <w:rPr>
          <w:rFonts w:ascii="Times New Roman" w:hAnsi="Times New Roman" w:cs="Times New Roman"/>
          <w:sz w:val="28"/>
          <w:szCs w:val="28"/>
        </w:rPr>
      </w:pP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Основной целью Программы является развитие современной и эффективной автомобильно-дорожной инфраструктуры.</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Для достижения основной цели Программы необходимо решить следующие задачи:</w:t>
      </w:r>
    </w:p>
    <w:p w:rsidR="00037307" w:rsidRPr="00037307" w:rsidRDefault="00037307" w:rsidP="00037307">
      <w:pPr>
        <w:widowControl/>
        <w:adjustRightInd w:val="0"/>
        <w:ind w:left="360"/>
        <w:jc w:val="both"/>
        <w:rPr>
          <w:rFonts w:ascii="Times New Roman" w:hAnsi="Times New Roman" w:cs="Times New Roman"/>
          <w:sz w:val="28"/>
          <w:szCs w:val="28"/>
        </w:rPr>
      </w:pPr>
      <w:r w:rsidRPr="00037307">
        <w:rPr>
          <w:rFonts w:ascii="Times New Roman" w:hAnsi="Times New Roman" w:cs="Times New Roman"/>
          <w:sz w:val="28"/>
          <w:szCs w:val="28"/>
        </w:rPr>
        <w:t>-развитие современной и эффективной автомобильно-дорожной инфраструктуры,</w:t>
      </w:r>
    </w:p>
    <w:p w:rsidR="00037307" w:rsidRPr="00037307" w:rsidRDefault="00037307" w:rsidP="00037307">
      <w:pPr>
        <w:widowControl/>
        <w:adjustRightInd w:val="0"/>
        <w:ind w:firstLine="360"/>
        <w:jc w:val="both"/>
        <w:rPr>
          <w:rFonts w:ascii="Times New Roman" w:hAnsi="Times New Roman" w:cs="Times New Roman"/>
          <w:sz w:val="28"/>
          <w:szCs w:val="28"/>
        </w:rPr>
      </w:pPr>
      <w:r w:rsidRPr="00037307">
        <w:rPr>
          <w:rFonts w:ascii="Times New Roman" w:hAnsi="Times New Roman" w:cs="Times New Roman"/>
          <w:sz w:val="28"/>
          <w:szCs w:val="28"/>
        </w:rPr>
        <w:t>-сохранение и развитие автомобильных дорог;</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 поддержание автомобильных дорог и искусственных сооружений на них на уровне, соответствующем категории дороги, путем содержания дорог и сооружений на них;</w:t>
      </w:r>
    </w:p>
    <w:p w:rsidR="00037307" w:rsidRPr="00037307" w:rsidRDefault="00037307" w:rsidP="00037307">
      <w:pPr>
        <w:widowControl/>
        <w:adjustRightInd w:val="0"/>
        <w:ind w:left="284"/>
        <w:jc w:val="both"/>
        <w:rPr>
          <w:rFonts w:ascii="Times New Roman" w:hAnsi="Times New Roman" w:cs="Times New Roman"/>
          <w:sz w:val="28"/>
          <w:szCs w:val="28"/>
        </w:rPr>
      </w:pPr>
      <w:r w:rsidRPr="00037307">
        <w:rPr>
          <w:rFonts w:ascii="Times New Roman" w:hAnsi="Times New Roman" w:cs="Times New Roman"/>
          <w:sz w:val="28"/>
          <w:szCs w:val="28"/>
        </w:rPr>
        <w:t>- выполнение работ по ремонту и капитальному ремонту автомобильных</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территорий с заменой асфальтовых покрытий; </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-сохранение протяженности, соответствующей нормативным требованиям, автомобильных дорог за счет ремонта и капитального ремонта, реконструкции автомобильных дорог и искусственных сооружений на них с увеличением пропускной способности автомобильных дорог, улучшением условий движения автотранспорта;</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-соответствие ГОСТ Р 50597-93- требования к эксплуатационному состоянию, допустимому по условиям обеспечения безопасности дорожного движения;</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 инвентаризация и паспортизация автомобильных дорог общего пользования местного значения;</w:t>
      </w:r>
    </w:p>
    <w:p w:rsidR="00037307" w:rsidRPr="00037307" w:rsidRDefault="00037307" w:rsidP="00037307">
      <w:pPr>
        <w:widowControl/>
        <w:adjustRightInd w:val="0"/>
        <w:ind w:left="284"/>
        <w:jc w:val="both"/>
        <w:rPr>
          <w:rFonts w:ascii="Times New Roman" w:hAnsi="Times New Roman" w:cs="Times New Roman"/>
          <w:sz w:val="28"/>
          <w:szCs w:val="28"/>
        </w:rPr>
      </w:pPr>
      <w:r w:rsidRPr="00037307">
        <w:rPr>
          <w:rFonts w:ascii="Times New Roman" w:hAnsi="Times New Roman" w:cs="Times New Roman"/>
          <w:sz w:val="28"/>
          <w:szCs w:val="28"/>
        </w:rPr>
        <w:t>- геодезические, кадастровые работы на земельные участки;</w:t>
      </w:r>
    </w:p>
    <w:p w:rsidR="00037307" w:rsidRPr="00037307" w:rsidRDefault="00037307" w:rsidP="00037307">
      <w:pPr>
        <w:widowControl/>
        <w:adjustRightInd w:val="0"/>
        <w:ind w:left="284"/>
        <w:jc w:val="both"/>
        <w:rPr>
          <w:rFonts w:ascii="Times New Roman" w:hAnsi="Times New Roman" w:cs="Times New Roman"/>
          <w:sz w:val="28"/>
          <w:szCs w:val="28"/>
        </w:rPr>
      </w:pPr>
      <w:r w:rsidRPr="00037307">
        <w:rPr>
          <w:rFonts w:ascii="Times New Roman" w:hAnsi="Times New Roman" w:cs="Times New Roman"/>
          <w:sz w:val="28"/>
          <w:szCs w:val="28"/>
        </w:rPr>
        <w:t xml:space="preserve">- формирование комплектов документов для государственной регистрации права </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собственности;</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 улучшение условий движения автотранспорта и снижение уровня аварийности.</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lastRenderedPageBreak/>
        <w:t xml:space="preserve">     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1. Мероприятия по содержанию и ремонту автомобильных дорог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и сохранить протяженность участков автомобильных дорог,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037307" w:rsidRPr="00037307" w:rsidRDefault="00037307" w:rsidP="00037307">
      <w:pPr>
        <w:widowControl/>
        <w:adjustRightInd w:val="0"/>
        <w:ind w:firstLine="540"/>
        <w:jc w:val="both"/>
        <w:rPr>
          <w:rFonts w:ascii="Times New Roman" w:hAnsi="Times New Roman" w:cs="Times New Roman"/>
          <w:sz w:val="28"/>
          <w:szCs w:val="28"/>
        </w:rPr>
      </w:pPr>
      <w:r w:rsidRPr="00037307">
        <w:rPr>
          <w:rFonts w:ascii="Times New Roman" w:hAnsi="Times New Roman" w:cs="Times New Roman"/>
          <w:sz w:val="28"/>
          <w:szCs w:val="28"/>
        </w:rPr>
        <w:t>2. Мероприятия по капитальному ремонту автомобильных дорог и искусственных сооружений на них. Реализация мероприятий позволит сохранить протяженность участков автомобильных дорог, на которых показатели их транспортно-эксплуатационного состояния соответствуют категории дороги.</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Мероприятия по капитальному ремонту и ремонту автомобильных дорог будут определяться на основе результатов обследования дорог.</w:t>
      </w:r>
    </w:p>
    <w:p w:rsidR="00037307" w:rsidRPr="00037307" w:rsidRDefault="00037307" w:rsidP="00037307">
      <w:pPr>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Реализация мероприятий позволит повысить уровень благоустройства территории Темниковского муниципального района за счёт приведения технико-эксплуатационного состояния автомобильных дорог к нормативным требованиям.</w:t>
      </w:r>
    </w:p>
    <w:p w:rsidR="00037307" w:rsidRPr="00037307" w:rsidRDefault="00037307" w:rsidP="00037307">
      <w:pPr>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Мероприятия по расширению дворовых территорий и проездов к дворовым территориям многоквартирных домов для устройства парковочных мест. Реализация мероприятий позволит обеспечить экологическую безопасность населения и улучшить качества социально-экономической среды и жизнеобеспечения Темниковского муниципального района. </w:t>
      </w:r>
    </w:p>
    <w:p w:rsidR="00037307" w:rsidRPr="00037307" w:rsidRDefault="00037307" w:rsidP="00037307">
      <w:pPr>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Мероприятия, направленные на осуществление государственной регистрации права собственности на автомобильные дороги общего пользования местного значения, включенных в реестр муниципальной собственности администрации Темниковского муниципального района.  Реализация мероприятий позволит определить обязательства по уровню содержания автомобильных дорог местного значения общего пользования и перспективам их развития. </w:t>
      </w:r>
    </w:p>
    <w:p w:rsidR="00037307" w:rsidRPr="00037307" w:rsidRDefault="00037307" w:rsidP="00037307">
      <w:pPr>
        <w:widowControl/>
        <w:adjustRightInd w:val="0"/>
        <w:jc w:val="both"/>
        <w:rPr>
          <w:rFonts w:ascii="Times New Roman" w:hAnsi="Times New Roman" w:cs="Times New Roman"/>
          <w:sz w:val="28"/>
          <w:szCs w:val="28"/>
        </w:rPr>
      </w:pPr>
      <w:r w:rsidRPr="00037307">
        <w:rPr>
          <w:rFonts w:ascii="Times New Roman" w:hAnsi="Times New Roman" w:cs="Times New Roman"/>
          <w:sz w:val="28"/>
          <w:szCs w:val="28"/>
        </w:rPr>
        <w:t xml:space="preserve">     Строительство и ремонт автомобильных дорог общего назначения приведет к улучшению транспортно-эксплуатационного состояния дорог и повышению их технического уровня, способствуя поступательному социально-экономическому развитию Темниковского муниципального района, повлечет увеличение скоростей, удобства, безопасности и экономичности транспортных грузоперевозок, уменьшит количество дорожно-транспортных происшествий, а также степень износа грузового и легкового автотранспорта, состоящего на балансе организаций и находящегося в собственности частных лиц. </w:t>
      </w:r>
    </w:p>
    <w:p w:rsidR="00037307" w:rsidRPr="00037307" w:rsidRDefault="00037307" w:rsidP="00037307">
      <w:pPr>
        <w:adjustRightInd w:val="0"/>
        <w:jc w:val="both"/>
        <w:rPr>
          <w:rFonts w:ascii="Times New Roman" w:hAnsi="Times New Roman" w:cs="Times New Roman"/>
          <w:b/>
          <w:sz w:val="28"/>
          <w:szCs w:val="28"/>
        </w:rPr>
      </w:pPr>
    </w:p>
    <w:p w:rsidR="00037307" w:rsidRPr="00037307" w:rsidRDefault="00037307" w:rsidP="00037307">
      <w:pPr>
        <w:adjustRightInd w:val="0"/>
        <w:jc w:val="center"/>
        <w:rPr>
          <w:rFonts w:ascii="Times New Roman" w:hAnsi="Times New Roman" w:cs="Times New Roman"/>
          <w:b/>
          <w:sz w:val="28"/>
          <w:szCs w:val="28"/>
        </w:rPr>
      </w:pPr>
      <w:r w:rsidRPr="00037307">
        <w:rPr>
          <w:rFonts w:ascii="Times New Roman" w:hAnsi="Times New Roman" w:cs="Times New Roman"/>
          <w:b/>
          <w:sz w:val="28"/>
          <w:szCs w:val="28"/>
          <w:lang w:val="en-US"/>
        </w:rPr>
        <w:t>IV</w:t>
      </w:r>
      <w:r w:rsidRPr="00037307">
        <w:rPr>
          <w:rFonts w:ascii="Times New Roman" w:hAnsi="Times New Roman" w:cs="Times New Roman"/>
          <w:b/>
          <w:sz w:val="28"/>
          <w:szCs w:val="28"/>
        </w:rPr>
        <w:t>. Ресурсное обеспечение муниципальной программы</w:t>
      </w:r>
    </w:p>
    <w:p w:rsidR="00037307" w:rsidRPr="00037307" w:rsidRDefault="00037307" w:rsidP="00037307">
      <w:pPr>
        <w:adjustRightInd w:val="0"/>
        <w:rPr>
          <w:rFonts w:ascii="Times New Roman" w:hAnsi="Times New Roman" w:cs="Times New Roman"/>
          <w:sz w:val="28"/>
          <w:szCs w:val="28"/>
        </w:rPr>
      </w:pP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Реализация муниципальной Программы «Развитие дорожного хозяйства Темниковского муниципального района на 2024-2027 годы» обеспечивается за счет внебюджетных источников средств дорожного фонда Темниковского муниципального района.</w:t>
      </w:r>
    </w:p>
    <w:p w:rsidR="00037307" w:rsidRPr="00037307" w:rsidRDefault="00037307" w:rsidP="00037307">
      <w:pPr>
        <w:widowControl/>
        <w:overflowPunct w:val="0"/>
        <w:adjustRightInd w:val="0"/>
        <w:jc w:val="both"/>
        <w:textAlignment w:val="baseline"/>
        <w:rPr>
          <w:rFonts w:ascii="Times New Roman" w:hAnsi="Times New Roman" w:cs="Times New Roman"/>
          <w:sz w:val="28"/>
          <w:szCs w:val="28"/>
        </w:rPr>
      </w:pPr>
      <w:r w:rsidRPr="00037307">
        <w:rPr>
          <w:rFonts w:ascii="Courier New" w:hAnsi="Courier New" w:cs="Courier New"/>
          <w:sz w:val="28"/>
          <w:szCs w:val="28"/>
        </w:rPr>
        <w:lastRenderedPageBreak/>
        <w:t xml:space="preserve">     </w:t>
      </w:r>
      <w:r w:rsidRPr="00037307">
        <w:rPr>
          <w:rFonts w:ascii="Times New Roman" w:hAnsi="Times New Roman" w:cs="Times New Roman"/>
          <w:sz w:val="28"/>
          <w:szCs w:val="28"/>
        </w:rPr>
        <w:t xml:space="preserve">Общий объем финансирования составляет </w:t>
      </w:r>
      <w:r w:rsidRPr="00037307">
        <w:rPr>
          <w:rFonts w:ascii="Times New Roman" w:hAnsi="Times New Roman" w:cs="Times New Roman"/>
          <w:b/>
          <w:sz w:val="28"/>
          <w:szCs w:val="28"/>
        </w:rPr>
        <w:t>473 835,9 тыс. рублей</w:t>
      </w:r>
      <w:r w:rsidRPr="00037307">
        <w:rPr>
          <w:rFonts w:ascii="Times New Roman" w:hAnsi="Times New Roman" w:cs="Times New Roman"/>
          <w:sz w:val="28"/>
          <w:szCs w:val="28"/>
        </w:rPr>
        <w:t xml:space="preserve">, в том числе:    </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2024 год- 136 500,0тыс.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2025 год- 121 282,5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2026 год- 48 645,6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2027 год- 167407,7 тыс. рублей.</w:t>
      </w:r>
    </w:p>
    <w:p w:rsidR="00037307" w:rsidRPr="00037307" w:rsidRDefault="00037307" w:rsidP="00037307">
      <w:pPr>
        <w:widowControl/>
        <w:overflowPunct w:val="0"/>
        <w:adjustRightInd w:val="0"/>
        <w:textAlignment w:val="baseline"/>
        <w:rPr>
          <w:rFonts w:ascii="Times New Roman" w:hAnsi="Times New Roman" w:cs="Times New Roman"/>
          <w:sz w:val="28"/>
          <w:szCs w:val="28"/>
        </w:rPr>
      </w:pPr>
      <w:r w:rsidRPr="00037307">
        <w:rPr>
          <w:rFonts w:ascii="Times New Roman" w:hAnsi="Times New Roman" w:cs="Times New Roman"/>
          <w:sz w:val="28"/>
          <w:szCs w:val="28"/>
        </w:rPr>
        <w:t xml:space="preserve">  </w:t>
      </w:r>
      <w:r w:rsidRPr="00037307">
        <w:rPr>
          <w:rFonts w:ascii="Times New Roman" w:hAnsi="Times New Roman" w:cs="Times New Roman"/>
          <w:color w:val="000000"/>
          <w:spacing w:val="-2"/>
          <w:sz w:val="28"/>
          <w:szCs w:val="28"/>
        </w:rPr>
        <w:t>Объемы финансирования подлежат ежегодному уточнению исходя из возможностей федерального бюджета, республиканского бюджета Республики Мордовия и местного бюджета на соответствующий год.</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w:t>
      </w:r>
    </w:p>
    <w:p w:rsidR="00037307" w:rsidRPr="00037307" w:rsidRDefault="00037307" w:rsidP="00037307">
      <w:pPr>
        <w:widowControl/>
        <w:autoSpaceDE/>
        <w:autoSpaceDN/>
        <w:ind w:firstLine="495"/>
        <w:jc w:val="center"/>
        <w:rPr>
          <w:rFonts w:ascii="Times New Roman" w:hAnsi="Times New Roman" w:cs="Times New Roman"/>
          <w:b/>
          <w:sz w:val="28"/>
          <w:szCs w:val="28"/>
        </w:rPr>
      </w:pPr>
      <w:r w:rsidRPr="00037307">
        <w:rPr>
          <w:rFonts w:ascii="Times New Roman" w:hAnsi="Times New Roman" w:cs="Times New Roman"/>
          <w:b/>
          <w:sz w:val="28"/>
          <w:szCs w:val="28"/>
          <w:lang w:val="en-US"/>
        </w:rPr>
        <w:t>V</w:t>
      </w:r>
      <w:r w:rsidRPr="00037307">
        <w:rPr>
          <w:rFonts w:ascii="Times New Roman" w:hAnsi="Times New Roman" w:cs="Times New Roman"/>
          <w:b/>
          <w:sz w:val="28"/>
          <w:szCs w:val="28"/>
        </w:rPr>
        <w:t>. Анализ рисков реализации муниципальной программы</w:t>
      </w:r>
    </w:p>
    <w:p w:rsidR="00037307" w:rsidRPr="00037307" w:rsidRDefault="00037307" w:rsidP="00037307">
      <w:pPr>
        <w:widowControl/>
        <w:autoSpaceDE/>
        <w:autoSpaceDN/>
        <w:ind w:left="360"/>
        <w:jc w:val="center"/>
        <w:rPr>
          <w:rFonts w:ascii="Times New Roman" w:hAnsi="Times New Roman" w:cs="Times New Roman"/>
          <w:sz w:val="28"/>
          <w:szCs w:val="28"/>
        </w:rPr>
      </w:pP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Муниципальная программа «Развитие дорожного хозяйства Темниковского муниципального района Республики Мордовия» представляет собой систему мероприятий, взаимоувязанных по задачам, срокам осуществления и ресурсам и может быть подвержена влиянию следующих рисков:</w:t>
      </w:r>
    </w:p>
    <w:p w:rsidR="00037307" w:rsidRPr="00037307" w:rsidRDefault="00037307" w:rsidP="000931B8">
      <w:pPr>
        <w:widowControl/>
        <w:numPr>
          <w:ilvl w:val="0"/>
          <w:numId w:val="2"/>
        </w:numPr>
        <w:autoSpaceDE/>
        <w:autoSpaceDN/>
        <w:jc w:val="both"/>
        <w:rPr>
          <w:rFonts w:ascii="Times New Roman" w:hAnsi="Times New Roman" w:cs="Times New Roman"/>
          <w:sz w:val="28"/>
          <w:szCs w:val="28"/>
        </w:rPr>
      </w:pPr>
      <w:r w:rsidRPr="00037307">
        <w:rPr>
          <w:rFonts w:ascii="Times New Roman" w:hAnsi="Times New Roman" w:cs="Times New Roman"/>
          <w:sz w:val="28"/>
          <w:szCs w:val="28"/>
        </w:rPr>
        <w:t>Финансового риска, связанного с отсутствием финансирования либо недофинансирования программных мероприятий.</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Способы ограничения финансового риска:</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-ежегодное уточнение объема финансовых средств исходя из возможностей местного бюджета и в зависимости от достигнутых результатов;</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определение наиболее значимых мероприятий для первоочередного финансирования;</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привлечение внебюджетных источников финансирования.</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3)  Административного риска, связанного с неправомерными либо не своевременными действиями лиц, непосредственно или косвенно связанных с исполнением мероприятий муниципальной программы.  Для минимизации данного риска будет осуществляться мониторинг реализации муниципальной программы.</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4)  Меры по минимизации остальных возможных рисков, связанных со спецификацией цели и задач муниципальной программы, будут приниматься в ходе оперативного управления реализацией муниципальной программы.</w:t>
      </w:r>
    </w:p>
    <w:p w:rsidR="00037307" w:rsidRPr="00037307" w:rsidRDefault="00037307" w:rsidP="00037307">
      <w:pPr>
        <w:widowControl/>
        <w:autoSpaceDE/>
        <w:autoSpaceDN/>
        <w:jc w:val="both"/>
        <w:rPr>
          <w:rFonts w:ascii="Times New Roman" w:hAnsi="Times New Roman" w:cs="Times New Roman"/>
          <w:sz w:val="28"/>
          <w:szCs w:val="28"/>
        </w:rPr>
      </w:pPr>
    </w:p>
    <w:p w:rsidR="00037307" w:rsidRPr="00037307" w:rsidRDefault="00037307" w:rsidP="00037307">
      <w:pPr>
        <w:widowControl/>
        <w:autoSpaceDE/>
        <w:autoSpaceDN/>
        <w:jc w:val="center"/>
        <w:rPr>
          <w:rFonts w:ascii="Times New Roman" w:hAnsi="Times New Roman" w:cs="Times New Roman"/>
          <w:b/>
          <w:sz w:val="28"/>
          <w:szCs w:val="28"/>
        </w:rPr>
      </w:pPr>
      <w:r w:rsidRPr="00037307">
        <w:rPr>
          <w:rFonts w:ascii="Times New Roman" w:hAnsi="Times New Roman" w:cs="Times New Roman"/>
          <w:b/>
          <w:sz w:val="28"/>
          <w:szCs w:val="28"/>
          <w:lang w:val="en-US"/>
        </w:rPr>
        <w:t>VI</w:t>
      </w:r>
      <w:r w:rsidRPr="00037307">
        <w:rPr>
          <w:rFonts w:ascii="Times New Roman" w:hAnsi="Times New Roman" w:cs="Times New Roman"/>
          <w:b/>
          <w:sz w:val="28"/>
          <w:szCs w:val="28"/>
        </w:rPr>
        <w:t>. Механизм реализации муниципальной Программы</w:t>
      </w:r>
    </w:p>
    <w:p w:rsidR="00037307" w:rsidRPr="00037307" w:rsidRDefault="00037307" w:rsidP="00037307">
      <w:pPr>
        <w:widowControl/>
        <w:autoSpaceDE/>
        <w:autoSpaceDN/>
        <w:rPr>
          <w:rFonts w:ascii="Times New Roman" w:hAnsi="Times New Roman" w:cs="Times New Roman"/>
          <w:sz w:val="28"/>
          <w:szCs w:val="28"/>
        </w:rPr>
      </w:pPr>
      <w:r w:rsidRPr="00037307">
        <w:rPr>
          <w:rFonts w:ascii="Times New Roman" w:hAnsi="Times New Roman" w:cs="Times New Roman"/>
          <w:sz w:val="28"/>
          <w:szCs w:val="28"/>
        </w:rPr>
        <w:tab/>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Элементы механизма реализации муниципальной Программы – постановления (распоряжения) Правительства Республики Мордовия по вопросам касающимся дорожного строительства, решения Совета депутатов Темниковского муниципального района, постановления (распоряжения) администрации Темниковского муниципального района. </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lastRenderedPageBreak/>
        <w:t xml:space="preserve">     Реализация муниципальной Программы осуществляется на основе муниципальных контрактов на поставку продукции, выполнение работ, оказанием услуг для муниципальных нужд, заключаемых Администрацией Темниковского муниципального района со всеми исполнителями программных мероприятий. Муниципальный контракт определяет права и обязанности муниципального заказчика и поставщика по обеспечению муниципальных нужд, регулирует их отношения при выполнении муниципального контракта, в том числе предусматривает контроль за ходом по выполнению муниципального контракта.</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Ответственный исполнитель в лице отдела архитектуры администрации Темниковского муниципального района:</w:t>
      </w:r>
    </w:p>
    <w:p w:rsidR="00037307" w:rsidRPr="00037307" w:rsidRDefault="00037307" w:rsidP="00037307">
      <w:pPr>
        <w:widowControl/>
        <w:autoSpaceDE/>
        <w:autoSpaceDN/>
        <w:ind w:firstLine="495"/>
        <w:jc w:val="both"/>
        <w:rPr>
          <w:rFonts w:ascii="Times New Roman" w:hAnsi="Times New Roman" w:cs="Times New Roman"/>
          <w:sz w:val="28"/>
          <w:szCs w:val="28"/>
        </w:rPr>
      </w:pPr>
      <w:r w:rsidRPr="00037307">
        <w:rPr>
          <w:rFonts w:ascii="Times New Roman" w:hAnsi="Times New Roman" w:cs="Times New Roman"/>
          <w:sz w:val="28"/>
          <w:szCs w:val="28"/>
        </w:rPr>
        <w:t>- организует реализацию муниципальной Программы, координирует деятельность ее участников, несет ответственность за достижение целевых показателей, а также за достижение ожидаемых конечных результатов ее реализации;</w:t>
      </w:r>
    </w:p>
    <w:p w:rsidR="00037307" w:rsidRPr="00037307" w:rsidRDefault="00037307" w:rsidP="00037307">
      <w:pPr>
        <w:widowControl/>
        <w:autoSpaceDE/>
        <w:autoSpaceDN/>
        <w:ind w:firstLine="495"/>
        <w:jc w:val="both"/>
        <w:rPr>
          <w:rFonts w:ascii="Times New Roman" w:hAnsi="Times New Roman" w:cs="Times New Roman"/>
          <w:sz w:val="28"/>
          <w:szCs w:val="28"/>
        </w:rPr>
      </w:pPr>
      <w:r w:rsidRPr="00037307">
        <w:rPr>
          <w:rFonts w:ascii="Times New Roman" w:hAnsi="Times New Roman" w:cs="Times New Roman"/>
          <w:sz w:val="28"/>
          <w:szCs w:val="28"/>
        </w:rPr>
        <w:t>-  принимает решения о внесении изменений в муниципальную Программу, обеспечивает разработку проектов изменений в муниципальную Программу, их согласование и утверждение;</w:t>
      </w:r>
    </w:p>
    <w:p w:rsidR="00037307" w:rsidRPr="00037307" w:rsidRDefault="00037307" w:rsidP="00037307">
      <w:pPr>
        <w:widowControl/>
        <w:autoSpaceDE/>
        <w:autoSpaceDN/>
        <w:ind w:firstLine="495"/>
        <w:jc w:val="both"/>
        <w:rPr>
          <w:rFonts w:ascii="Times New Roman" w:hAnsi="Times New Roman" w:cs="Times New Roman"/>
          <w:sz w:val="28"/>
          <w:szCs w:val="28"/>
        </w:rPr>
      </w:pPr>
      <w:r w:rsidRPr="00037307">
        <w:rPr>
          <w:rFonts w:ascii="Times New Roman" w:hAnsi="Times New Roman" w:cs="Times New Roman"/>
          <w:sz w:val="28"/>
          <w:szCs w:val="28"/>
        </w:rPr>
        <w:t>-   осуществляет мониторинг реализации муниципальной Программы;</w:t>
      </w:r>
    </w:p>
    <w:p w:rsidR="00037307" w:rsidRPr="00037307" w:rsidRDefault="00037307" w:rsidP="00037307">
      <w:pPr>
        <w:widowControl/>
        <w:autoSpaceDE/>
        <w:autoSpaceDN/>
        <w:ind w:firstLine="495"/>
        <w:jc w:val="both"/>
        <w:rPr>
          <w:rFonts w:ascii="Times New Roman" w:hAnsi="Times New Roman" w:cs="Times New Roman"/>
          <w:sz w:val="28"/>
          <w:szCs w:val="28"/>
        </w:rPr>
      </w:pPr>
      <w:r w:rsidRPr="00037307">
        <w:rPr>
          <w:rFonts w:ascii="Times New Roman" w:hAnsi="Times New Roman" w:cs="Times New Roman"/>
          <w:sz w:val="28"/>
          <w:szCs w:val="28"/>
        </w:rPr>
        <w:t>-   проводит оценку эффективности реализации муниципальной Программы;</w:t>
      </w:r>
    </w:p>
    <w:p w:rsidR="00037307" w:rsidRPr="00037307" w:rsidRDefault="00037307" w:rsidP="00037307">
      <w:pPr>
        <w:widowControl/>
        <w:autoSpaceDE/>
        <w:autoSpaceDN/>
        <w:ind w:firstLine="495"/>
        <w:jc w:val="both"/>
        <w:rPr>
          <w:rFonts w:ascii="Times New Roman" w:hAnsi="Times New Roman" w:cs="Times New Roman"/>
          <w:sz w:val="28"/>
          <w:szCs w:val="28"/>
        </w:rPr>
      </w:pPr>
      <w:r w:rsidRPr="00037307">
        <w:rPr>
          <w:rFonts w:ascii="Times New Roman" w:hAnsi="Times New Roman" w:cs="Times New Roman"/>
          <w:sz w:val="28"/>
          <w:szCs w:val="28"/>
        </w:rPr>
        <w:t>-   готовит отчеты о ходе реализации муниципальной программы Участники муниципальной Программы:</w:t>
      </w:r>
    </w:p>
    <w:p w:rsidR="00037307" w:rsidRPr="00037307" w:rsidRDefault="00037307" w:rsidP="00037307">
      <w:pPr>
        <w:widowControl/>
        <w:autoSpaceDE/>
        <w:autoSpaceDN/>
        <w:ind w:firstLine="495"/>
        <w:jc w:val="both"/>
        <w:rPr>
          <w:rFonts w:ascii="Times New Roman" w:hAnsi="Times New Roman" w:cs="Times New Roman"/>
          <w:sz w:val="28"/>
          <w:szCs w:val="28"/>
        </w:rPr>
      </w:pPr>
      <w:r w:rsidRPr="00037307">
        <w:rPr>
          <w:rFonts w:ascii="Times New Roman" w:hAnsi="Times New Roman" w:cs="Times New Roman"/>
          <w:sz w:val="28"/>
          <w:szCs w:val="28"/>
        </w:rPr>
        <w:t>-осуществляют реализацию основных мероприятий, распределение предельных объемов бюджетных ассигнований на очередной финансовый год и плановый период по мероприятиям;</w:t>
      </w:r>
    </w:p>
    <w:p w:rsidR="00037307" w:rsidRPr="00037307" w:rsidRDefault="00037307" w:rsidP="00037307">
      <w:pPr>
        <w:widowControl/>
        <w:autoSpaceDE/>
        <w:autoSpaceDN/>
        <w:ind w:firstLine="495"/>
        <w:jc w:val="both"/>
        <w:rPr>
          <w:rFonts w:ascii="Times New Roman" w:hAnsi="Times New Roman" w:cs="Times New Roman"/>
          <w:sz w:val="28"/>
          <w:szCs w:val="28"/>
        </w:rPr>
      </w:pPr>
      <w:r w:rsidRPr="00037307">
        <w:rPr>
          <w:rFonts w:ascii="Times New Roman" w:hAnsi="Times New Roman" w:cs="Times New Roman"/>
          <w:sz w:val="28"/>
          <w:szCs w:val="28"/>
        </w:rPr>
        <w:t>- разрабатывают и предоставляют ответственному исполнителю отчеты о реализации основных мероприятий.</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Участники мероприятий муниципальной Программы участвуют в реализации ее мероприятий. Реализация муниципальной Программы осуществляется в соответствии с детальным графиком реализации мероприятий.</w:t>
      </w:r>
    </w:p>
    <w:p w:rsidR="00037307" w:rsidRPr="00037307" w:rsidRDefault="00037307" w:rsidP="00037307">
      <w:pPr>
        <w:widowControl/>
        <w:autoSpaceDE/>
        <w:autoSpaceDN/>
        <w:ind w:left="360"/>
        <w:rPr>
          <w:rFonts w:ascii="Times New Roman" w:hAnsi="Times New Roman" w:cs="Times New Roman"/>
          <w:sz w:val="28"/>
          <w:szCs w:val="28"/>
        </w:rPr>
      </w:pPr>
    </w:p>
    <w:p w:rsidR="00037307" w:rsidRPr="00037307" w:rsidRDefault="00037307" w:rsidP="00037307">
      <w:pPr>
        <w:widowControl/>
        <w:autoSpaceDE/>
        <w:autoSpaceDN/>
        <w:ind w:left="360"/>
        <w:jc w:val="center"/>
        <w:rPr>
          <w:rFonts w:ascii="Times New Roman" w:hAnsi="Times New Roman" w:cs="Times New Roman"/>
          <w:b/>
          <w:sz w:val="28"/>
          <w:szCs w:val="28"/>
        </w:rPr>
      </w:pPr>
      <w:r w:rsidRPr="00037307">
        <w:rPr>
          <w:rFonts w:ascii="Times New Roman" w:hAnsi="Times New Roman" w:cs="Times New Roman"/>
          <w:b/>
          <w:sz w:val="28"/>
          <w:szCs w:val="28"/>
          <w:lang w:val="en-US"/>
        </w:rPr>
        <w:t>VII</w:t>
      </w:r>
      <w:r w:rsidRPr="00037307">
        <w:rPr>
          <w:rFonts w:ascii="Times New Roman" w:hAnsi="Times New Roman" w:cs="Times New Roman"/>
          <w:b/>
          <w:sz w:val="28"/>
          <w:szCs w:val="28"/>
        </w:rPr>
        <w:t>. Методика оценки эффективности муниципальной программы</w:t>
      </w:r>
    </w:p>
    <w:p w:rsidR="00037307" w:rsidRPr="00037307" w:rsidRDefault="00037307" w:rsidP="00037307">
      <w:pPr>
        <w:widowControl/>
        <w:autoSpaceDE/>
        <w:autoSpaceDN/>
        <w:ind w:left="360"/>
        <w:jc w:val="center"/>
        <w:rPr>
          <w:rFonts w:ascii="Times New Roman" w:hAnsi="Times New Roman" w:cs="Times New Roman"/>
          <w:sz w:val="28"/>
          <w:szCs w:val="28"/>
        </w:rPr>
      </w:pPr>
    </w:p>
    <w:p w:rsidR="00037307" w:rsidRPr="00037307" w:rsidRDefault="00037307" w:rsidP="00037307">
      <w:pPr>
        <w:widowControl/>
        <w:autoSpaceDE/>
        <w:autoSpaceDN/>
        <w:jc w:val="both"/>
        <w:rPr>
          <w:rFonts w:ascii="Times New Roman" w:hAnsi="Times New Roman" w:cs="Times New Roman"/>
          <w:sz w:val="28"/>
          <w:szCs w:val="28"/>
        </w:rPr>
      </w:pPr>
      <w:bookmarkStart w:id="10" w:name="sub_1022336"/>
      <w:r w:rsidRPr="00037307">
        <w:rPr>
          <w:rFonts w:ascii="Times New Roman" w:hAnsi="Times New Roman" w:cs="Times New Roman"/>
          <w:sz w:val="28"/>
          <w:szCs w:val="28"/>
        </w:rPr>
        <w:t xml:space="preserve">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Темниковского муниципального района Республики Мордовия.</w:t>
      </w:r>
    </w:p>
    <w:p w:rsidR="00037307" w:rsidRPr="00037307" w:rsidRDefault="00037307" w:rsidP="00037307">
      <w:pPr>
        <w:widowControl/>
        <w:autoSpaceDE/>
        <w:autoSpaceDN/>
        <w:jc w:val="both"/>
        <w:rPr>
          <w:rFonts w:ascii="Times New Roman" w:hAnsi="Times New Roman" w:cs="Times New Roman"/>
          <w:sz w:val="28"/>
          <w:szCs w:val="28"/>
        </w:rPr>
      </w:pPr>
      <w:bookmarkStart w:id="11" w:name="sub_1022338"/>
      <w:bookmarkEnd w:id="10"/>
      <w:r w:rsidRPr="00037307">
        <w:rPr>
          <w:rFonts w:ascii="Times New Roman" w:hAnsi="Times New Roman" w:cs="Times New Roman"/>
          <w:sz w:val="28"/>
          <w:szCs w:val="28"/>
        </w:rPr>
        <w:t xml:space="preserve">     Превышение (не достижение) пороговых значений целевых показателей (индикаторов) муниципальной программы свидетельствует об эффективной (неэффективной) реализации муниципальной программы.</w:t>
      </w:r>
      <w:bookmarkStart w:id="12" w:name="sub_1022339"/>
      <w:bookmarkEnd w:id="11"/>
      <w:r w:rsidRPr="00037307">
        <w:rPr>
          <w:rFonts w:ascii="Times New Roman" w:hAnsi="Times New Roman" w:cs="Times New Roman"/>
          <w:sz w:val="28"/>
          <w:szCs w:val="28"/>
        </w:rPr>
        <w:tab/>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Оценки эффективности реализации муниципальной программы проводится в течение периода ее реализации не реже чем один раз в год.</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lastRenderedPageBreak/>
        <w:t xml:space="preserve">     Оценка эффективности реализации муниципальной программы учитывает необходимость проведения оценок:</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1) степени реализации основных мероприятий и мероприятий подпрограмм (достижения ожидаемых непосредственных результатов их реализации), рассчитываемой как долю мероприятий, выполненных в полном объеме, по следующей формуле:</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СРМ = МВ/М, где:</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СРМ – степень реализации основных мероприятий;</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МВ – количество мероприятий, выполненных в полном объеме, из числа мероприятий, запланированных к реализации в отчетном году;</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М – общее количество мероприятий, запланированных к реализации в отчетном году;</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2) степени соответствия запланированному уровню затрат и оценки эффективности использования средств, направленных на реализацию муниципальной программы.</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Оценка степени соответствия запланированному уровню затрат и эффективности использования средств, направленных на реализацию муниципальной программы (подпрограммы), определяется путем сопоставления плановых и фактических объемов финансирования муниципальной программы (подпрограммы) по формуле:</w:t>
      </w:r>
    </w:p>
    <w:p w:rsidR="00037307" w:rsidRPr="00037307" w:rsidRDefault="00037307" w:rsidP="00037307">
      <w:pPr>
        <w:widowControl/>
        <w:autoSpaceDE/>
        <w:autoSpaceDN/>
        <w:ind w:firstLine="709"/>
        <w:jc w:val="both"/>
        <w:rPr>
          <w:rFonts w:ascii="Times New Roman" w:hAnsi="Times New Roman" w:cs="Times New Roman"/>
          <w:sz w:val="28"/>
          <w:szCs w:val="28"/>
        </w:rPr>
      </w:pP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ССУЗ = ФФ/ ФП, где:</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ССУЗ – уровень финансирования реализации муниципальной программы (подпрограммы);</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ФФ – фактический объем финансовых ресурсов, направленный на реализацию муниципальной программы (подпрограммы);</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ФП – плановый объем финансовых ресурсов на соответствующий отчетный период;</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Оценка эффективности использования средств, направленных на реализацию муниципальной программы, определяется по формуле:</w:t>
      </w:r>
    </w:p>
    <w:p w:rsidR="00037307" w:rsidRPr="00037307" w:rsidRDefault="00037307" w:rsidP="00037307">
      <w:pPr>
        <w:widowControl/>
        <w:autoSpaceDE/>
        <w:autoSpaceDN/>
        <w:ind w:firstLine="709"/>
        <w:jc w:val="both"/>
        <w:rPr>
          <w:rFonts w:ascii="Times New Roman" w:hAnsi="Times New Roman" w:cs="Times New Roman"/>
          <w:sz w:val="28"/>
          <w:szCs w:val="28"/>
        </w:rPr>
      </w:pP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ЭС = СРМ/ССУЗ</w:t>
      </w:r>
    </w:p>
    <w:p w:rsidR="00037307" w:rsidRPr="00037307" w:rsidRDefault="00037307" w:rsidP="00037307">
      <w:pPr>
        <w:widowControl/>
        <w:autoSpaceDE/>
        <w:autoSpaceDN/>
        <w:ind w:firstLine="709"/>
        <w:jc w:val="both"/>
        <w:rPr>
          <w:rFonts w:ascii="Times New Roman" w:hAnsi="Times New Roman" w:cs="Times New Roman"/>
          <w:sz w:val="28"/>
          <w:szCs w:val="28"/>
        </w:rPr>
      </w:pP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xml:space="preserve">3) степени достижения целей и решения задач муниципальной программы. </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Оценка степени достижения целей и решения задач муниципальной программы может определяться путем сопоставления фактически достигнутых значений показателей (индикаторов) муниципальной программы (подпрограммы) и их плановых значений по формуле:</w:t>
      </w:r>
    </w:p>
    <w:p w:rsidR="00037307" w:rsidRPr="00037307" w:rsidRDefault="00037307" w:rsidP="00037307">
      <w:pPr>
        <w:widowControl/>
        <w:autoSpaceDE/>
        <w:autoSpaceDN/>
        <w:ind w:firstLine="709"/>
        <w:jc w:val="both"/>
        <w:rPr>
          <w:rFonts w:ascii="Times New Roman" w:hAnsi="Times New Roman" w:cs="Times New Roman"/>
          <w:sz w:val="28"/>
          <w:szCs w:val="28"/>
        </w:rPr>
      </w:pP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СДЦ = (СДП1 + СДП2 + СДП</w:t>
      </w:r>
      <w:r w:rsidRPr="00037307">
        <w:rPr>
          <w:rFonts w:ascii="Times New Roman" w:hAnsi="Times New Roman" w:cs="Times New Roman"/>
          <w:sz w:val="28"/>
          <w:szCs w:val="28"/>
          <w:lang w:val="en-US"/>
        </w:rPr>
        <w:t>n</w:t>
      </w:r>
      <w:r w:rsidRPr="00037307">
        <w:rPr>
          <w:rFonts w:ascii="Times New Roman" w:hAnsi="Times New Roman" w:cs="Times New Roman"/>
          <w:sz w:val="28"/>
          <w:szCs w:val="28"/>
        </w:rPr>
        <w:t xml:space="preserve">) / </w:t>
      </w:r>
      <w:r w:rsidRPr="00037307">
        <w:rPr>
          <w:rFonts w:ascii="Times New Roman" w:hAnsi="Times New Roman" w:cs="Times New Roman"/>
          <w:sz w:val="28"/>
          <w:szCs w:val="28"/>
          <w:lang w:val="en-US"/>
        </w:rPr>
        <w:t>n</w:t>
      </w:r>
      <w:r w:rsidRPr="00037307">
        <w:rPr>
          <w:rFonts w:ascii="Times New Roman" w:hAnsi="Times New Roman" w:cs="Times New Roman"/>
          <w:sz w:val="28"/>
          <w:szCs w:val="28"/>
        </w:rPr>
        <w:t>, где:</w:t>
      </w:r>
    </w:p>
    <w:p w:rsidR="00037307" w:rsidRPr="00037307" w:rsidRDefault="00037307" w:rsidP="00037307">
      <w:pPr>
        <w:widowControl/>
        <w:autoSpaceDE/>
        <w:autoSpaceDN/>
        <w:ind w:firstLine="709"/>
        <w:jc w:val="both"/>
        <w:rPr>
          <w:rFonts w:ascii="Times New Roman" w:hAnsi="Times New Roman" w:cs="Times New Roman"/>
          <w:sz w:val="28"/>
          <w:szCs w:val="28"/>
        </w:rPr>
      </w:pP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СДЦ - степень достижения целей (решения задач);</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СДП - степень достижения показателя (индикатора) муниципальной программы (подпрограммы);</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lang w:val="en-US"/>
        </w:rPr>
        <w:t>n</w:t>
      </w:r>
      <w:r w:rsidRPr="00037307">
        <w:rPr>
          <w:rFonts w:ascii="Times New Roman" w:hAnsi="Times New Roman" w:cs="Times New Roman"/>
          <w:sz w:val="28"/>
          <w:szCs w:val="28"/>
        </w:rPr>
        <w:t xml:space="preserve"> - Количество показателей (индикаторов) муниципальной программы </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lastRenderedPageBreak/>
        <w:t>Степень достижения показателя (индикатора) муниципальной программы (СДП) может рассчитываться по формуле:</w:t>
      </w:r>
    </w:p>
    <w:p w:rsidR="00037307" w:rsidRPr="00037307" w:rsidRDefault="00037307" w:rsidP="00037307">
      <w:pPr>
        <w:widowControl/>
        <w:autoSpaceDE/>
        <w:autoSpaceDN/>
        <w:ind w:firstLine="709"/>
        <w:jc w:val="both"/>
        <w:rPr>
          <w:rFonts w:ascii="Times New Roman" w:hAnsi="Times New Roman" w:cs="Times New Roman"/>
          <w:sz w:val="28"/>
          <w:szCs w:val="28"/>
        </w:rPr>
      </w:pP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СДП = ЗФ/ЗП, где:</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xml:space="preserve">ЗФ - фактическое значение показателя (индикатора) муниципальной программы </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ЗП - плановое значение показателя (индикатора) муниципальной программы (для показателей (индикаторов), желаемой тенденцией развития которых является рост значений) или,</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СДП = ЗП/ЗФ (для целевых показателей (индикаторов), желаемой тенденцией развития которых является снижение значений);</w:t>
      </w:r>
    </w:p>
    <w:p w:rsidR="00037307" w:rsidRPr="00037307" w:rsidRDefault="00037307" w:rsidP="00037307">
      <w:pPr>
        <w:widowControl/>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4) общей оценки эффективности реализации муниципальной программы (ЭГП) рассчитываемой по следующей формуле:</w:t>
      </w:r>
    </w:p>
    <w:p w:rsidR="00037307" w:rsidRPr="00037307" w:rsidRDefault="00037307" w:rsidP="00037307">
      <w:pPr>
        <w:widowControl/>
        <w:autoSpaceDE/>
        <w:autoSpaceDN/>
        <w:ind w:firstLine="709"/>
        <w:rPr>
          <w:rFonts w:ascii="Times New Roman" w:hAnsi="Times New Roman" w:cs="Times New Roman"/>
          <w:sz w:val="28"/>
          <w:szCs w:val="28"/>
        </w:rPr>
      </w:pPr>
    </w:p>
    <w:p w:rsidR="00037307" w:rsidRPr="00037307" w:rsidRDefault="00037307" w:rsidP="00037307">
      <w:pPr>
        <w:widowControl/>
        <w:autoSpaceDE/>
        <w:autoSpaceDN/>
        <w:ind w:firstLine="709"/>
        <w:rPr>
          <w:rFonts w:ascii="Times New Roman" w:hAnsi="Times New Roman" w:cs="Times New Roman"/>
          <w:sz w:val="28"/>
          <w:szCs w:val="28"/>
        </w:rPr>
      </w:pPr>
      <w:r w:rsidRPr="00037307">
        <w:rPr>
          <w:rFonts w:ascii="Times New Roman" w:hAnsi="Times New Roman" w:cs="Times New Roman"/>
          <w:sz w:val="28"/>
          <w:szCs w:val="28"/>
        </w:rPr>
        <w:t>ЭГП = СДЦ x ЭС.</w:t>
      </w:r>
    </w:p>
    <w:p w:rsidR="00037307" w:rsidRPr="00037307" w:rsidRDefault="00037307" w:rsidP="00037307">
      <w:pPr>
        <w:widowControl/>
        <w:autoSpaceDE/>
        <w:autoSpaceDN/>
        <w:ind w:firstLine="709"/>
        <w:rPr>
          <w:rFonts w:ascii="Times New Roman" w:hAnsi="Times New Roman" w:cs="Times New Roman"/>
          <w:sz w:val="28"/>
          <w:szCs w:val="28"/>
        </w:rPr>
      </w:pP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Вывод об эффективности (неэффективности) реализации муниципальной программы (подпрограммы) может определяться на основании следующих критериев:</w:t>
      </w:r>
    </w:p>
    <w:p w:rsidR="00037307" w:rsidRPr="00037307" w:rsidRDefault="00037307" w:rsidP="00037307">
      <w:pPr>
        <w:widowControl/>
        <w:autoSpaceDE/>
        <w:autoSpaceDN/>
        <w:ind w:firstLine="709"/>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543"/>
      </w:tblGrid>
      <w:tr w:rsidR="00037307" w:rsidRPr="00037307" w:rsidTr="00177DDD">
        <w:tc>
          <w:tcPr>
            <w:tcW w:w="666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Вывод об эффективности реализации муниципальной программы (подпрограммы)</w:t>
            </w:r>
          </w:p>
        </w:tc>
        <w:tc>
          <w:tcPr>
            <w:tcW w:w="3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2"/>
                <w:szCs w:val="22"/>
              </w:rPr>
              <w:t>Критерий оценки эффективности ЭГП</w:t>
            </w:r>
          </w:p>
        </w:tc>
      </w:tr>
      <w:tr w:rsidR="00037307" w:rsidRPr="00037307" w:rsidTr="00177DDD">
        <w:tc>
          <w:tcPr>
            <w:tcW w:w="666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rPr>
                <w:rFonts w:ascii="Times New Roman" w:hAnsi="Times New Roman" w:cs="Times New Roman"/>
                <w:sz w:val="24"/>
                <w:szCs w:val="24"/>
              </w:rPr>
            </w:pPr>
            <w:r w:rsidRPr="00037307">
              <w:rPr>
                <w:rFonts w:ascii="Times New Roman" w:hAnsi="Times New Roman" w:cs="Times New Roman"/>
                <w:sz w:val="24"/>
                <w:szCs w:val="24"/>
              </w:rPr>
              <w:t>Неэффективная</w:t>
            </w:r>
          </w:p>
        </w:tc>
        <w:tc>
          <w:tcPr>
            <w:tcW w:w="3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2"/>
                <w:szCs w:val="22"/>
              </w:rPr>
              <w:t>менее 0,5</w:t>
            </w:r>
          </w:p>
        </w:tc>
      </w:tr>
      <w:tr w:rsidR="00037307" w:rsidRPr="00037307" w:rsidTr="00177DDD">
        <w:tc>
          <w:tcPr>
            <w:tcW w:w="666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rPr>
                <w:rFonts w:ascii="Times New Roman" w:hAnsi="Times New Roman" w:cs="Times New Roman"/>
                <w:sz w:val="24"/>
                <w:szCs w:val="24"/>
              </w:rPr>
            </w:pPr>
            <w:r w:rsidRPr="00037307">
              <w:rPr>
                <w:rFonts w:ascii="Times New Roman" w:hAnsi="Times New Roman" w:cs="Times New Roman"/>
                <w:sz w:val="24"/>
                <w:szCs w:val="24"/>
              </w:rPr>
              <w:t>Уровень эффективности удовлетворительный</w:t>
            </w:r>
          </w:p>
        </w:tc>
        <w:tc>
          <w:tcPr>
            <w:tcW w:w="3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2"/>
                <w:szCs w:val="22"/>
              </w:rPr>
              <w:t>0,5 - 0,79</w:t>
            </w:r>
          </w:p>
        </w:tc>
      </w:tr>
      <w:tr w:rsidR="00037307" w:rsidRPr="00037307" w:rsidTr="00177DDD">
        <w:tc>
          <w:tcPr>
            <w:tcW w:w="666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rPr>
                <w:rFonts w:ascii="Times New Roman" w:hAnsi="Times New Roman" w:cs="Times New Roman"/>
                <w:sz w:val="24"/>
                <w:szCs w:val="24"/>
              </w:rPr>
            </w:pPr>
            <w:r w:rsidRPr="00037307">
              <w:rPr>
                <w:rFonts w:ascii="Times New Roman" w:hAnsi="Times New Roman" w:cs="Times New Roman"/>
                <w:sz w:val="24"/>
                <w:szCs w:val="24"/>
              </w:rPr>
              <w:t>Эффективная</w:t>
            </w:r>
          </w:p>
        </w:tc>
        <w:tc>
          <w:tcPr>
            <w:tcW w:w="3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2"/>
                <w:szCs w:val="22"/>
              </w:rPr>
              <w:t>0,8 - 1</w:t>
            </w:r>
          </w:p>
        </w:tc>
      </w:tr>
      <w:tr w:rsidR="00037307" w:rsidRPr="00037307" w:rsidTr="00177DDD">
        <w:tc>
          <w:tcPr>
            <w:tcW w:w="666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rPr>
                <w:rFonts w:ascii="Times New Roman" w:hAnsi="Times New Roman" w:cs="Times New Roman"/>
                <w:sz w:val="24"/>
                <w:szCs w:val="24"/>
              </w:rPr>
            </w:pPr>
            <w:r w:rsidRPr="00037307">
              <w:rPr>
                <w:rFonts w:ascii="Times New Roman" w:hAnsi="Times New Roman" w:cs="Times New Roman"/>
                <w:sz w:val="24"/>
                <w:szCs w:val="24"/>
              </w:rPr>
              <w:t>Высокоэффективная</w:t>
            </w:r>
          </w:p>
        </w:tc>
        <w:tc>
          <w:tcPr>
            <w:tcW w:w="3543" w:type="dxa"/>
            <w:tcBorders>
              <w:top w:val="single" w:sz="4" w:space="0" w:color="auto"/>
              <w:left w:val="single" w:sz="4" w:space="0" w:color="auto"/>
              <w:bottom w:val="single" w:sz="4" w:space="0" w:color="auto"/>
              <w:right w:val="single" w:sz="4"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2"/>
                <w:szCs w:val="22"/>
              </w:rPr>
              <w:t>более 1</w:t>
            </w:r>
          </w:p>
        </w:tc>
      </w:tr>
      <w:bookmarkEnd w:id="12"/>
    </w:tbl>
    <w:p w:rsidR="00037307" w:rsidRPr="00037307" w:rsidRDefault="00037307" w:rsidP="00037307">
      <w:pPr>
        <w:widowControl/>
        <w:autoSpaceDE/>
        <w:autoSpaceDN/>
        <w:rPr>
          <w:rFonts w:ascii="Times New Roman" w:hAnsi="Times New Roman" w:cs="Times New Roman"/>
          <w:b/>
          <w:sz w:val="24"/>
          <w:szCs w:val="24"/>
        </w:rPr>
      </w:pP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За время реализации муниципальной программы в Темниковском муниципальном районе будут проведены мероприятия по реконструкции, капитальному ремонту автомобильных дорог общего пользования местного значения. </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Проведение данных мероприятий позволит:</w:t>
      </w:r>
    </w:p>
    <w:p w:rsidR="00037307" w:rsidRPr="00037307" w:rsidRDefault="00037307" w:rsidP="000931B8">
      <w:pPr>
        <w:widowControl/>
        <w:numPr>
          <w:ilvl w:val="0"/>
          <w:numId w:val="1"/>
        </w:numPr>
        <w:autoSpaceDE/>
        <w:autoSpaceDN/>
        <w:jc w:val="both"/>
        <w:rPr>
          <w:rFonts w:ascii="Times New Roman" w:hAnsi="Times New Roman" w:cs="Times New Roman"/>
          <w:sz w:val="28"/>
          <w:szCs w:val="28"/>
        </w:rPr>
      </w:pPr>
      <w:r w:rsidRPr="00037307">
        <w:rPr>
          <w:rFonts w:ascii="Times New Roman" w:hAnsi="Times New Roman" w:cs="Times New Roman"/>
          <w:sz w:val="28"/>
          <w:szCs w:val="28"/>
        </w:rPr>
        <w:t>сократить количество дорожно-транспортных происшествий из-за сопутствующих дорожных условий;</w:t>
      </w:r>
    </w:p>
    <w:p w:rsidR="00037307" w:rsidRPr="00037307" w:rsidRDefault="00037307" w:rsidP="000931B8">
      <w:pPr>
        <w:widowControl/>
        <w:numPr>
          <w:ilvl w:val="0"/>
          <w:numId w:val="1"/>
        </w:numPr>
        <w:autoSpaceDE/>
        <w:autoSpaceDN/>
        <w:jc w:val="both"/>
        <w:rPr>
          <w:rFonts w:ascii="Times New Roman" w:hAnsi="Times New Roman" w:cs="Times New Roman"/>
          <w:sz w:val="28"/>
          <w:szCs w:val="28"/>
        </w:rPr>
      </w:pPr>
      <w:r w:rsidRPr="00037307">
        <w:rPr>
          <w:rFonts w:ascii="Times New Roman" w:hAnsi="Times New Roman" w:cs="Times New Roman"/>
          <w:sz w:val="28"/>
          <w:szCs w:val="28"/>
        </w:rPr>
        <w:t>удовлетворит растущие потребности населения по передвижению на основе доступности транспортных услуг, которые    относятся к числу важнейших параметров, определяющих качество жизни населения и уровень экономики.</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Ожидаемые конечные результаты программы связаны с повышением уровня благоустройства Темниковского муниципального района, улучшения состояния автомобильных дорог, ее пропускной способности, безопасности дорожного движения, увеличение площади дворовых территорий и проездов к дворовым территориям, в отношении которых произведен ремонт, с расширением и устройством парковочных мест, обеспечением экологической безопасности.</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     Реализация муниципальной программы «Развитие дорожного хозяйства Темниковского муниципального района Республики Мордовия» позволит </w:t>
      </w:r>
      <w:r w:rsidRPr="00037307">
        <w:rPr>
          <w:rFonts w:ascii="Times New Roman" w:hAnsi="Times New Roman" w:cs="Times New Roman"/>
          <w:sz w:val="28"/>
          <w:szCs w:val="28"/>
        </w:rPr>
        <w:lastRenderedPageBreak/>
        <w:t>систематизировать базу данных в сфере дорожного хозяйства, совершенствовать планирование, организацию работ, повысить эффективность использования бюджетных средств, создать рабочие места.</w:t>
      </w:r>
    </w:p>
    <w:p w:rsidR="00037307" w:rsidRPr="00037307" w:rsidRDefault="00037307" w:rsidP="00037307">
      <w:pPr>
        <w:widowControl/>
        <w:autoSpaceDE/>
        <w:autoSpaceDN/>
        <w:jc w:val="both"/>
        <w:rPr>
          <w:rFonts w:ascii="Times New Roman" w:hAnsi="Times New Roman" w:cs="Times New Roman"/>
          <w:sz w:val="28"/>
          <w:szCs w:val="28"/>
        </w:rPr>
        <w:sectPr w:rsidR="00037307" w:rsidRPr="00037307" w:rsidSect="005136D0">
          <w:pgSz w:w="11906" w:h="16838"/>
          <w:pgMar w:top="1134" w:right="567" w:bottom="1134" w:left="1134" w:header="709" w:footer="709" w:gutter="0"/>
          <w:cols w:space="720"/>
        </w:sectPr>
      </w:pPr>
      <w:r w:rsidRPr="00037307">
        <w:rPr>
          <w:rFonts w:ascii="Times New Roman" w:hAnsi="Times New Roman" w:cs="Times New Roman"/>
          <w:sz w:val="28"/>
          <w:szCs w:val="28"/>
        </w:rPr>
        <w:t xml:space="preserve">     Проведение целенаправленного и скоординированного комплекса мероприятий позволит создать условия для улучшения качества социально-экономической среды и жизнеобеспечения населения Темниковского муниципального района.</w:t>
      </w:r>
    </w:p>
    <w:p w:rsidR="00037307" w:rsidRPr="00037307" w:rsidRDefault="00037307" w:rsidP="00037307">
      <w:pPr>
        <w:widowControl/>
        <w:autoSpaceDE/>
        <w:autoSpaceDN/>
        <w:jc w:val="both"/>
        <w:rPr>
          <w:rFonts w:ascii="Times New Roman" w:hAnsi="Times New Roman" w:cs="Times New Roman"/>
          <w:sz w:val="28"/>
          <w:szCs w:val="28"/>
        </w:rPr>
      </w:pPr>
    </w:p>
    <w:p w:rsidR="00037307" w:rsidRPr="00037307" w:rsidRDefault="00037307" w:rsidP="00037307">
      <w:pPr>
        <w:widowControl/>
        <w:autoSpaceDE/>
        <w:autoSpaceDN/>
        <w:jc w:val="both"/>
        <w:rPr>
          <w:rFonts w:ascii="Times New Roman" w:hAnsi="Times New Roman" w:cs="Times New Roman"/>
          <w:sz w:val="28"/>
          <w:szCs w:val="28"/>
        </w:rPr>
      </w:pPr>
    </w:p>
    <w:tbl>
      <w:tblPr>
        <w:tblW w:w="15026" w:type="dxa"/>
        <w:tblInd w:w="108" w:type="dxa"/>
        <w:tblLook w:val="04A0" w:firstRow="1" w:lastRow="0" w:firstColumn="1" w:lastColumn="0" w:noHBand="0" w:noVBand="1"/>
      </w:tblPr>
      <w:tblGrid>
        <w:gridCol w:w="15026"/>
      </w:tblGrid>
      <w:tr w:rsidR="00037307" w:rsidRPr="00037307" w:rsidTr="00177DDD">
        <w:trPr>
          <w:trHeight w:val="300"/>
        </w:trPr>
        <w:tc>
          <w:tcPr>
            <w:tcW w:w="15026" w:type="dxa"/>
            <w:tcBorders>
              <w:top w:val="nil"/>
              <w:left w:val="nil"/>
              <w:bottom w:val="nil"/>
              <w:right w:val="nil"/>
            </w:tcBorders>
            <w:shd w:val="clear" w:color="auto" w:fill="auto"/>
            <w:noWrap/>
            <w:vAlign w:val="center"/>
          </w:tcPr>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t>Приложение 1</w:t>
            </w:r>
          </w:p>
        </w:tc>
      </w:tr>
      <w:tr w:rsidR="00037307" w:rsidRPr="00037307" w:rsidTr="00177DDD">
        <w:trPr>
          <w:trHeight w:val="300"/>
        </w:trPr>
        <w:tc>
          <w:tcPr>
            <w:tcW w:w="15026" w:type="dxa"/>
            <w:tcBorders>
              <w:top w:val="nil"/>
              <w:left w:val="nil"/>
              <w:bottom w:val="nil"/>
              <w:right w:val="nil"/>
            </w:tcBorders>
            <w:shd w:val="clear" w:color="auto" w:fill="auto"/>
            <w:noWrap/>
            <w:vAlign w:val="center"/>
          </w:tcPr>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t>к муниципальной программе</w:t>
            </w:r>
          </w:p>
        </w:tc>
      </w:tr>
      <w:tr w:rsidR="00037307" w:rsidRPr="00037307" w:rsidTr="00177DDD">
        <w:trPr>
          <w:trHeight w:val="300"/>
        </w:trPr>
        <w:tc>
          <w:tcPr>
            <w:tcW w:w="15026" w:type="dxa"/>
            <w:tcBorders>
              <w:top w:val="nil"/>
              <w:left w:val="nil"/>
              <w:bottom w:val="nil"/>
              <w:right w:val="nil"/>
            </w:tcBorders>
            <w:shd w:val="clear" w:color="auto" w:fill="auto"/>
            <w:noWrap/>
            <w:vAlign w:val="center"/>
          </w:tcPr>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t>«Развитие дорожного хозяйства</w:t>
            </w:r>
          </w:p>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Темниковского муниципального района </w:t>
            </w:r>
          </w:p>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t>Республики Мордовия»</w:t>
            </w:r>
          </w:p>
        </w:tc>
      </w:tr>
    </w:tbl>
    <w:p w:rsidR="00037307" w:rsidRPr="00037307" w:rsidRDefault="00037307" w:rsidP="00037307">
      <w:pPr>
        <w:widowControl/>
        <w:autoSpaceDE/>
        <w:autoSpaceDN/>
        <w:jc w:val="both"/>
        <w:rPr>
          <w:rFonts w:ascii="Times New Roman" w:hAnsi="Times New Roman" w:cs="Times New Roman"/>
          <w:sz w:val="28"/>
          <w:szCs w:val="28"/>
        </w:rPr>
      </w:pPr>
    </w:p>
    <w:p w:rsidR="00037307" w:rsidRPr="00037307" w:rsidRDefault="00037307" w:rsidP="00037307">
      <w:pPr>
        <w:widowControl/>
        <w:autoSpaceDE/>
        <w:autoSpaceDN/>
        <w:jc w:val="center"/>
        <w:rPr>
          <w:rFonts w:ascii="Times New Roman" w:hAnsi="Times New Roman" w:cs="Times New Roman"/>
          <w:b/>
          <w:sz w:val="28"/>
          <w:szCs w:val="28"/>
        </w:rPr>
      </w:pPr>
      <w:r w:rsidRPr="00037307">
        <w:rPr>
          <w:rFonts w:ascii="Times New Roman" w:hAnsi="Times New Roman" w:cs="Times New Roman"/>
          <w:b/>
          <w:sz w:val="28"/>
          <w:szCs w:val="28"/>
        </w:rPr>
        <w:t>Целевые показатели муниципальной программы «Развитие дорожного хозяйства Темниковского муниципального района Республики Мордовия»</w:t>
      </w:r>
    </w:p>
    <w:p w:rsidR="00037307" w:rsidRPr="00037307" w:rsidRDefault="00037307" w:rsidP="00037307">
      <w:pPr>
        <w:widowControl/>
        <w:autoSpaceDE/>
        <w:autoSpaceDN/>
        <w:jc w:val="both"/>
        <w:rPr>
          <w:rFonts w:ascii="Times New Roman" w:hAnsi="Times New Roman" w:cs="Times New Roman"/>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5957"/>
        <w:gridCol w:w="1417"/>
        <w:gridCol w:w="1276"/>
        <w:gridCol w:w="1418"/>
        <w:gridCol w:w="1276"/>
        <w:gridCol w:w="1275"/>
        <w:gridCol w:w="1418"/>
      </w:tblGrid>
      <w:tr w:rsidR="00037307" w:rsidRPr="00037307" w:rsidTr="006D3C10">
        <w:tc>
          <w:tcPr>
            <w:tcW w:w="955" w:type="dxa"/>
            <w:shd w:val="clear" w:color="auto" w:fill="auto"/>
          </w:tcPr>
          <w:p w:rsidR="00037307" w:rsidRPr="00037307" w:rsidRDefault="00037307" w:rsidP="00037307">
            <w:pPr>
              <w:widowControl/>
              <w:autoSpaceDE/>
              <w:autoSpaceDN/>
              <w:jc w:val="both"/>
              <w:rPr>
                <w:rFonts w:ascii="Times New Roman" w:hAnsi="Times New Roman" w:cs="Times New Roman"/>
                <w:sz w:val="24"/>
                <w:szCs w:val="24"/>
              </w:rPr>
            </w:pPr>
            <w:r w:rsidRPr="00037307">
              <w:rPr>
                <w:rFonts w:ascii="Times New Roman" w:hAnsi="Times New Roman" w:cs="Times New Roman"/>
                <w:sz w:val="24"/>
                <w:szCs w:val="24"/>
              </w:rPr>
              <w:t xml:space="preserve">№ </w:t>
            </w:r>
          </w:p>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п/п</w:t>
            </w:r>
          </w:p>
        </w:tc>
        <w:tc>
          <w:tcPr>
            <w:tcW w:w="5957" w:type="dxa"/>
            <w:shd w:val="clear" w:color="auto" w:fill="auto"/>
          </w:tcPr>
          <w:p w:rsidR="00037307" w:rsidRPr="00037307" w:rsidRDefault="00037307" w:rsidP="00037307">
            <w:pPr>
              <w:widowControl/>
              <w:autoSpaceDE/>
              <w:autoSpaceDN/>
              <w:jc w:val="both"/>
              <w:rPr>
                <w:rFonts w:ascii="Times New Roman" w:hAnsi="Times New Roman" w:cs="Times New Roman"/>
                <w:sz w:val="24"/>
                <w:szCs w:val="24"/>
              </w:rPr>
            </w:pPr>
            <w:r w:rsidRPr="00037307">
              <w:rPr>
                <w:rFonts w:ascii="Times New Roman" w:hAnsi="Times New Roman" w:cs="Times New Roman"/>
                <w:sz w:val="24"/>
                <w:szCs w:val="24"/>
              </w:rPr>
              <w:t>Наименование</w:t>
            </w:r>
          </w:p>
        </w:tc>
        <w:tc>
          <w:tcPr>
            <w:tcW w:w="1417" w:type="dxa"/>
            <w:shd w:val="clear" w:color="auto" w:fill="auto"/>
          </w:tcPr>
          <w:p w:rsidR="00037307" w:rsidRPr="00037307" w:rsidRDefault="00037307" w:rsidP="00037307">
            <w:pPr>
              <w:widowControl/>
              <w:autoSpaceDE/>
              <w:autoSpaceDN/>
              <w:jc w:val="both"/>
              <w:rPr>
                <w:rFonts w:ascii="Times New Roman" w:hAnsi="Times New Roman" w:cs="Times New Roman"/>
                <w:sz w:val="24"/>
                <w:szCs w:val="24"/>
              </w:rPr>
            </w:pPr>
            <w:r w:rsidRPr="00037307">
              <w:rPr>
                <w:rFonts w:ascii="Times New Roman" w:hAnsi="Times New Roman" w:cs="Times New Roman"/>
                <w:sz w:val="24"/>
                <w:szCs w:val="24"/>
              </w:rPr>
              <w:t>Единица измерения</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2023г.</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2024г.</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2025г.</w:t>
            </w:r>
          </w:p>
        </w:tc>
        <w:tc>
          <w:tcPr>
            <w:tcW w:w="1275"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2026г.</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2027г.</w:t>
            </w:r>
          </w:p>
        </w:tc>
      </w:tr>
      <w:tr w:rsidR="00037307" w:rsidRPr="00037307" w:rsidTr="006D3C10">
        <w:tc>
          <w:tcPr>
            <w:tcW w:w="955"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1.</w:t>
            </w:r>
          </w:p>
        </w:tc>
        <w:tc>
          <w:tcPr>
            <w:tcW w:w="5957" w:type="dxa"/>
            <w:shd w:val="clear" w:color="auto" w:fill="auto"/>
          </w:tcPr>
          <w:p w:rsidR="00037307" w:rsidRPr="00037307" w:rsidRDefault="00037307" w:rsidP="00037307">
            <w:pPr>
              <w:widowControl/>
              <w:autoSpaceDE/>
              <w:autoSpaceDN/>
              <w:jc w:val="both"/>
              <w:rPr>
                <w:rFonts w:ascii="Times New Roman" w:hAnsi="Times New Roman" w:cs="Times New Roman"/>
                <w:sz w:val="24"/>
                <w:szCs w:val="24"/>
              </w:rPr>
            </w:pPr>
            <w:r w:rsidRPr="00037307">
              <w:rPr>
                <w:rFonts w:ascii="Times New Roman" w:hAnsi="Times New Roman" w:cs="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417"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66,9</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66,7</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66,5</w:t>
            </w:r>
          </w:p>
        </w:tc>
        <w:tc>
          <w:tcPr>
            <w:tcW w:w="1275"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66,2</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66,0</w:t>
            </w:r>
          </w:p>
        </w:tc>
      </w:tr>
      <w:tr w:rsidR="00037307" w:rsidRPr="00037307" w:rsidTr="006D3C10">
        <w:tc>
          <w:tcPr>
            <w:tcW w:w="955"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2.</w:t>
            </w:r>
          </w:p>
        </w:tc>
        <w:tc>
          <w:tcPr>
            <w:tcW w:w="5957" w:type="dxa"/>
            <w:shd w:val="clear" w:color="auto" w:fill="auto"/>
          </w:tcPr>
          <w:p w:rsidR="00037307" w:rsidRPr="00037307" w:rsidRDefault="00037307" w:rsidP="00037307">
            <w:pPr>
              <w:widowControl/>
              <w:autoSpaceDE/>
              <w:autoSpaceDN/>
              <w:jc w:val="both"/>
              <w:rPr>
                <w:rFonts w:ascii="Times New Roman" w:hAnsi="Times New Roman" w:cs="Times New Roman"/>
                <w:sz w:val="24"/>
                <w:szCs w:val="24"/>
              </w:rPr>
            </w:pPr>
            <w:r w:rsidRPr="00037307">
              <w:rPr>
                <w:rFonts w:ascii="Times New Roman" w:hAnsi="Times New Roman" w:cs="Times New Roman"/>
                <w:sz w:val="24"/>
                <w:szCs w:val="24"/>
              </w:rPr>
              <w:t>Доля населения, проживающего в населенных пунктах, не имеющих регулярного автобусного сообщения с административным центром муниципального района, в общей численности населения муниципального района</w:t>
            </w:r>
          </w:p>
        </w:tc>
        <w:tc>
          <w:tcPr>
            <w:tcW w:w="1417"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4,4</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4,3</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4,2</w:t>
            </w:r>
          </w:p>
        </w:tc>
        <w:tc>
          <w:tcPr>
            <w:tcW w:w="1275"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4,1</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4,0</w:t>
            </w:r>
          </w:p>
        </w:tc>
      </w:tr>
      <w:tr w:rsidR="00037307" w:rsidRPr="00037307" w:rsidTr="006D3C10">
        <w:tc>
          <w:tcPr>
            <w:tcW w:w="955"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3.</w:t>
            </w:r>
          </w:p>
        </w:tc>
        <w:tc>
          <w:tcPr>
            <w:tcW w:w="5957" w:type="dxa"/>
            <w:shd w:val="clear" w:color="auto" w:fill="auto"/>
          </w:tcPr>
          <w:p w:rsidR="00037307" w:rsidRPr="00037307" w:rsidRDefault="00037307" w:rsidP="00037307">
            <w:pPr>
              <w:widowControl/>
              <w:autoSpaceDE/>
              <w:autoSpaceDN/>
              <w:jc w:val="both"/>
              <w:rPr>
                <w:rFonts w:ascii="Times New Roman" w:hAnsi="Times New Roman" w:cs="Times New Roman"/>
                <w:sz w:val="24"/>
                <w:szCs w:val="24"/>
              </w:rPr>
            </w:pPr>
            <w:r w:rsidRPr="00037307">
              <w:rPr>
                <w:rFonts w:ascii="Times New Roman" w:hAnsi="Times New Roman" w:cs="Times New Roman"/>
                <w:sz w:val="24"/>
                <w:szCs w:val="24"/>
              </w:rPr>
              <w:t xml:space="preserve">Удовлетворённость населения качеством автомобильных дорог на территории района </w:t>
            </w:r>
          </w:p>
        </w:tc>
        <w:tc>
          <w:tcPr>
            <w:tcW w:w="1417"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90,0</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90,2</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90,3</w:t>
            </w:r>
          </w:p>
        </w:tc>
        <w:tc>
          <w:tcPr>
            <w:tcW w:w="1275"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90,5</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90,7</w:t>
            </w:r>
          </w:p>
        </w:tc>
      </w:tr>
      <w:tr w:rsidR="00037307" w:rsidRPr="00037307" w:rsidTr="006D3C10">
        <w:tc>
          <w:tcPr>
            <w:tcW w:w="955"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4.</w:t>
            </w:r>
          </w:p>
        </w:tc>
        <w:tc>
          <w:tcPr>
            <w:tcW w:w="5957" w:type="dxa"/>
            <w:shd w:val="clear" w:color="auto" w:fill="auto"/>
          </w:tcPr>
          <w:p w:rsidR="00037307" w:rsidRPr="00037307" w:rsidRDefault="00037307" w:rsidP="00037307">
            <w:pPr>
              <w:widowControl/>
              <w:autoSpaceDE/>
              <w:autoSpaceDN/>
              <w:jc w:val="both"/>
              <w:rPr>
                <w:rFonts w:ascii="Times New Roman" w:hAnsi="Times New Roman" w:cs="Times New Roman"/>
                <w:sz w:val="24"/>
                <w:szCs w:val="24"/>
              </w:rPr>
            </w:pPr>
            <w:r w:rsidRPr="00037307">
              <w:rPr>
                <w:rFonts w:ascii="Times New Roman" w:hAnsi="Times New Roman" w:cs="Times New Roman"/>
                <w:sz w:val="24"/>
                <w:szCs w:val="24"/>
              </w:rPr>
              <w:t>Удовлетворенность населения организацией транспортного обслуживания</w:t>
            </w:r>
          </w:p>
        </w:tc>
        <w:tc>
          <w:tcPr>
            <w:tcW w:w="1417"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91,6</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91,8</w:t>
            </w:r>
          </w:p>
        </w:tc>
        <w:tc>
          <w:tcPr>
            <w:tcW w:w="1276"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92,0</w:t>
            </w:r>
          </w:p>
        </w:tc>
        <w:tc>
          <w:tcPr>
            <w:tcW w:w="1275"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92,1</w:t>
            </w:r>
          </w:p>
        </w:tc>
        <w:tc>
          <w:tcPr>
            <w:tcW w:w="1418" w:type="dxa"/>
            <w:shd w:val="clear" w:color="auto" w:fill="auto"/>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91,2</w:t>
            </w:r>
          </w:p>
        </w:tc>
      </w:tr>
    </w:tbl>
    <w:p w:rsidR="00037307" w:rsidRPr="00037307" w:rsidRDefault="00037307" w:rsidP="00037307">
      <w:pPr>
        <w:widowControl/>
        <w:autoSpaceDE/>
        <w:autoSpaceDN/>
        <w:jc w:val="both"/>
        <w:rPr>
          <w:rFonts w:ascii="Times New Roman" w:hAnsi="Times New Roman" w:cs="Times New Roman"/>
          <w:sz w:val="28"/>
          <w:szCs w:val="28"/>
        </w:rPr>
      </w:pPr>
    </w:p>
    <w:tbl>
      <w:tblPr>
        <w:tblW w:w="15026" w:type="dxa"/>
        <w:tblInd w:w="108" w:type="dxa"/>
        <w:tblLook w:val="04A0" w:firstRow="1" w:lastRow="0" w:firstColumn="1" w:lastColumn="0" w:noHBand="0" w:noVBand="1"/>
      </w:tblPr>
      <w:tblGrid>
        <w:gridCol w:w="15026"/>
      </w:tblGrid>
      <w:tr w:rsidR="00037307" w:rsidRPr="00037307" w:rsidTr="00177DDD">
        <w:trPr>
          <w:trHeight w:val="300"/>
        </w:trPr>
        <w:tc>
          <w:tcPr>
            <w:tcW w:w="15026" w:type="dxa"/>
            <w:tcBorders>
              <w:top w:val="nil"/>
              <w:left w:val="nil"/>
              <w:bottom w:val="nil"/>
              <w:right w:val="nil"/>
            </w:tcBorders>
            <w:shd w:val="clear" w:color="auto" w:fill="auto"/>
            <w:noWrap/>
            <w:vAlign w:val="center"/>
          </w:tcPr>
          <w:p w:rsidR="00037307" w:rsidRPr="00037307" w:rsidRDefault="00037307" w:rsidP="00037307">
            <w:pPr>
              <w:widowControl/>
              <w:autoSpaceDE/>
              <w:autoSpaceDN/>
              <w:jc w:val="right"/>
              <w:rPr>
                <w:rFonts w:ascii="Times New Roman" w:hAnsi="Times New Roman" w:cs="Times New Roman"/>
                <w:color w:val="000000"/>
                <w:sz w:val="22"/>
                <w:szCs w:val="22"/>
              </w:rPr>
            </w:pPr>
          </w:p>
          <w:p w:rsidR="00037307" w:rsidRPr="00037307" w:rsidRDefault="00037307" w:rsidP="00037307">
            <w:pPr>
              <w:widowControl/>
              <w:autoSpaceDE/>
              <w:autoSpaceDN/>
              <w:jc w:val="right"/>
              <w:rPr>
                <w:rFonts w:ascii="Times New Roman" w:hAnsi="Times New Roman" w:cs="Times New Roman"/>
                <w:color w:val="000000"/>
                <w:sz w:val="22"/>
                <w:szCs w:val="22"/>
              </w:rPr>
            </w:pPr>
          </w:p>
          <w:p w:rsidR="00037307" w:rsidRPr="00037307" w:rsidRDefault="00037307" w:rsidP="00037307">
            <w:pPr>
              <w:widowControl/>
              <w:autoSpaceDE/>
              <w:autoSpaceDN/>
              <w:jc w:val="right"/>
              <w:rPr>
                <w:rFonts w:ascii="Times New Roman" w:hAnsi="Times New Roman" w:cs="Times New Roman"/>
                <w:color w:val="000000"/>
                <w:sz w:val="22"/>
                <w:szCs w:val="22"/>
              </w:rPr>
            </w:pPr>
          </w:p>
          <w:p w:rsidR="00037307" w:rsidRPr="00037307" w:rsidRDefault="00037307" w:rsidP="00037307">
            <w:pPr>
              <w:widowControl/>
              <w:autoSpaceDE/>
              <w:autoSpaceDN/>
              <w:jc w:val="right"/>
              <w:rPr>
                <w:rFonts w:ascii="Times New Roman" w:hAnsi="Times New Roman" w:cs="Times New Roman"/>
                <w:color w:val="000000"/>
                <w:sz w:val="22"/>
                <w:szCs w:val="22"/>
              </w:rPr>
            </w:pPr>
          </w:p>
          <w:p w:rsidR="00037307" w:rsidRPr="00037307" w:rsidRDefault="00037307" w:rsidP="00037307">
            <w:pPr>
              <w:widowControl/>
              <w:autoSpaceDE/>
              <w:autoSpaceDN/>
              <w:jc w:val="right"/>
              <w:rPr>
                <w:rFonts w:ascii="Times New Roman" w:hAnsi="Times New Roman" w:cs="Times New Roman"/>
                <w:color w:val="000000"/>
                <w:sz w:val="22"/>
                <w:szCs w:val="22"/>
              </w:rPr>
            </w:pPr>
          </w:p>
          <w:p w:rsidR="00037307" w:rsidRPr="00037307" w:rsidRDefault="00037307" w:rsidP="00037307">
            <w:pPr>
              <w:widowControl/>
              <w:autoSpaceDE/>
              <w:autoSpaceDN/>
              <w:jc w:val="right"/>
              <w:rPr>
                <w:rFonts w:ascii="Times New Roman" w:hAnsi="Times New Roman" w:cs="Times New Roman"/>
                <w:color w:val="000000"/>
                <w:sz w:val="22"/>
                <w:szCs w:val="22"/>
              </w:rPr>
            </w:pPr>
          </w:p>
          <w:p w:rsidR="00037307" w:rsidRPr="00037307" w:rsidRDefault="00037307" w:rsidP="00037307">
            <w:pPr>
              <w:widowControl/>
              <w:autoSpaceDE/>
              <w:autoSpaceDN/>
              <w:jc w:val="right"/>
              <w:rPr>
                <w:rFonts w:ascii="Times New Roman" w:hAnsi="Times New Roman" w:cs="Times New Roman"/>
                <w:color w:val="000000"/>
                <w:sz w:val="22"/>
                <w:szCs w:val="22"/>
              </w:rPr>
            </w:pPr>
          </w:p>
          <w:p w:rsidR="00037307" w:rsidRPr="00037307" w:rsidRDefault="00037307" w:rsidP="00037307">
            <w:pPr>
              <w:widowControl/>
              <w:autoSpaceDE/>
              <w:autoSpaceDN/>
              <w:jc w:val="right"/>
              <w:rPr>
                <w:rFonts w:ascii="Times New Roman" w:hAnsi="Times New Roman" w:cs="Times New Roman"/>
                <w:color w:val="000000"/>
                <w:sz w:val="22"/>
                <w:szCs w:val="22"/>
              </w:rPr>
            </w:pPr>
          </w:p>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t>Приложение 2</w:t>
            </w:r>
          </w:p>
        </w:tc>
      </w:tr>
      <w:tr w:rsidR="00037307" w:rsidRPr="00037307" w:rsidTr="00177DDD">
        <w:trPr>
          <w:trHeight w:val="300"/>
        </w:trPr>
        <w:tc>
          <w:tcPr>
            <w:tcW w:w="15026" w:type="dxa"/>
            <w:tcBorders>
              <w:top w:val="nil"/>
              <w:left w:val="nil"/>
              <w:bottom w:val="nil"/>
              <w:right w:val="nil"/>
            </w:tcBorders>
            <w:shd w:val="clear" w:color="auto" w:fill="auto"/>
            <w:noWrap/>
            <w:vAlign w:val="center"/>
          </w:tcPr>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lastRenderedPageBreak/>
              <w:t>к муниципальной программе</w:t>
            </w:r>
          </w:p>
        </w:tc>
      </w:tr>
      <w:tr w:rsidR="00037307" w:rsidRPr="00037307" w:rsidTr="00177DDD">
        <w:trPr>
          <w:trHeight w:val="300"/>
        </w:trPr>
        <w:tc>
          <w:tcPr>
            <w:tcW w:w="15026" w:type="dxa"/>
            <w:tcBorders>
              <w:top w:val="nil"/>
              <w:left w:val="nil"/>
              <w:bottom w:val="nil"/>
              <w:right w:val="nil"/>
            </w:tcBorders>
            <w:shd w:val="clear" w:color="auto" w:fill="auto"/>
            <w:noWrap/>
            <w:vAlign w:val="center"/>
          </w:tcPr>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t>«Развитие дорожного хозяйства</w:t>
            </w:r>
          </w:p>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Темниковского муниципального района </w:t>
            </w:r>
          </w:p>
          <w:p w:rsidR="00037307" w:rsidRPr="00037307" w:rsidRDefault="00037307" w:rsidP="00037307">
            <w:pPr>
              <w:widowControl/>
              <w:autoSpaceDE/>
              <w:autoSpaceDN/>
              <w:jc w:val="right"/>
              <w:rPr>
                <w:rFonts w:ascii="Times New Roman" w:hAnsi="Times New Roman" w:cs="Times New Roman"/>
                <w:color w:val="000000"/>
                <w:sz w:val="22"/>
                <w:szCs w:val="22"/>
              </w:rPr>
            </w:pPr>
            <w:r w:rsidRPr="00037307">
              <w:rPr>
                <w:rFonts w:ascii="Times New Roman" w:hAnsi="Times New Roman" w:cs="Times New Roman"/>
                <w:color w:val="000000"/>
                <w:sz w:val="22"/>
                <w:szCs w:val="22"/>
              </w:rPr>
              <w:t>Республики Мордовия»</w:t>
            </w:r>
          </w:p>
        </w:tc>
      </w:tr>
    </w:tbl>
    <w:p w:rsidR="00037307" w:rsidRDefault="00037307" w:rsidP="00037307">
      <w:pPr>
        <w:widowControl/>
        <w:autoSpaceDE/>
        <w:autoSpaceDN/>
        <w:spacing w:before="168" w:after="168" w:line="337" w:lineRule="atLeast"/>
        <w:jc w:val="center"/>
        <w:textAlignment w:val="baseline"/>
        <w:rPr>
          <w:rFonts w:ascii="Times New Roman" w:hAnsi="Times New Roman" w:cs="Times New Roman"/>
          <w:b/>
          <w:bCs/>
          <w:sz w:val="28"/>
          <w:szCs w:val="28"/>
          <w:bdr w:val="none" w:sz="0" w:space="0" w:color="auto" w:frame="1"/>
        </w:rPr>
      </w:pPr>
    </w:p>
    <w:p w:rsidR="00037307" w:rsidRPr="00037307" w:rsidRDefault="00037307" w:rsidP="00037307">
      <w:pPr>
        <w:widowControl/>
        <w:autoSpaceDE/>
        <w:autoSpaceDN/>
        <w:spacing w:before="168" w:after="168" w:line="337" w:lineRule="atLeast"/>
        <w:jc w:val="center"/>
        <w:textAlignment w:val="baseline"/>
        <w:rPr>
          <w:rFonts w:ascii="Times New Roman" w:hAnsi="Times New Roman" w:cs="Times New Roman"/>
          <w:b/>
          <w:bCs/>
          <w:sz w:val="28"/>
          <w:szCs w:val="28"/>
          <w:bdr w:val="none" w:sz="0" w:space="0" w:color="auto" w:frame="1"/>
        </w:rPr>
      </w:pPr>
      <w:r w:rsidRPr="00037307">
        <w:rPr>
          <w:rFonts w:ascii="Times New Roman" w:hAnsi="Times New Roman" w:cs="Times New Roman"/>
          <w:b/>
          <w:bCs/>
          <w:sz w:val="28"/>
          <w:szCs w:val="28"/>
          <w:bdr w:val="none" w:sz="0" w:space="0" w:color="auto" w:frame="1"/>
        </w:rPr>
        <w:t>Перечень мероприятий по строительству (реконструкции) автомобильных дорог местного значения в Темниковском муниципальном районе на период 2024-2027 годы</w:t>
      </w:r>
    </w:p>
    <w:tbl>
      <w:tblPr>
        <w:tblW w:w="15315" w:type="dxa"/>
        <w:tblInd w:w="-537" w:type="dxa"/>
        <w:tblLayout w:type="fixed"/>
        <w:tblCellMar>
          <w:left w:w="30" w:type="dxa"/>
          <w:right w:w="30" w:type="dxa"/>
        </w:tblCellMar>
        <w:tblLook w:val="04A0" w:firstRow="1" w:lastRow="0" w:firstColumn="1" w:lastColumn="0" w:noHBand="0" w:noVBand="1"/>
      </w:tblPr>
      <w:tblGrid>
        <w:gridCol w:w="567"/>
        <w:gridCol w:w="3828"/>
        <w:gridCol w:w="992"/>
        <w:gridCol w:w="993"/>
        <w:gridCol w:w="1134"/>
        <w:gridCol w:w="1275"/>
        <w:gridCol w:w="1089"/>
        <w:gridCol w:w="1465"/>
        <w:gridCol w:w="1276"/>
        <w:gridCol w:w="1275"/>
        <w:gridCol w:w="1421"/>
      </w:tblGrid>
      <w:tr w:rsidR="00037307" w:rsidRPr="00037307" w:rsidTr="006D3C10">
        <w:trPr>
          <w:trHeight w:val="672"/>
        </w:trPr>
        <w:tc>
          <w:tcPr>
            <w:tcW w:w="567" w:type="dxa"/>
            <w:vMerge w:val="restart"/>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 п/п</w:t>
            </w:r>
          </w:p>
        </w:tc>
        <w:tc>
          <w:tcPr>
            <w:tcW w:w="3828" w:type="dxa"/>
            <w:vMerge w:val="restart"/>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наименование объекта</w:t>
            </w:r>
          </w:p>
        </w:tc>
        <w:tc>
          <w:tcPr>
            <w:tcW w:w="992" w:type="dxa"/>
            <w:vMerge w:val="restart"/>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вид работ (строительство/реконструкция)</w:t>
            </w:r>
          </w:p>
        </w:tc>
        <w:tc>
          <w:tcPr>
            <w:tcW w:w="993" w:type="dxa"/>
            <w:vMerge w:val="restart"/>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протяженность, км.</w:t>
            </w:r>
          </w:p>
        </w:tc>
        <w:tc>
          <w:tcPr>
            <w:tcW w:w="3498" w:type="dxa"/>
            <w:gridSpan w:val="3"/>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технические параметры автомобильной дороги</w:t>
            </w:r>
          </w:p>
        </w:tc>
        <w:tc>
          <w:tcPr>
            <w:tcW w:w="4016" w:type="dxa"/>
            <w:gridSpan w:val="3"/>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стоимость (тыс. руб.)</w:t>
            </w:r>
          </w:p>
        </w:tc>
        <w:tc>
          <w:tcPr>
            <w:tcW w:w="1418" w:type="dxa"/>
            <w:vMerge w:val="restart"/>
            <w:tcBorders>
              <w:top w:val="single" w:sz="6" w:space="0" w:color="auto"/>
              <w:left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 xml:space="preserve">Примечание </w:t>
            </w:r>
          </w:p>
        </w:tc>
      </w:tr>
      <w:tr w:rsidR="00037307" w:rsidRPr="00037307" w:rsidTr="006D3C10">
        <w:trPr>
          <w:trHeight w:val="973"/>
        </w:trPr>
        <w:tc>
          <w:tcPr>
            <w:tcW w:w="567" w:type="dxa"/>
            <w:vMerge/>
            <w:tcBorders>
              <w:top w:val="single" w:sz="6" w:space="0" w:color="auto"/>
              <w:left w:val="single" w:sz="6" w:space="0" w:color="auto"/>
              <w:bottom w:val="single" w:sz="6" w:space="0" w:color="auto"/>
              <w:right w:val="single" w:sz="6" w:space="0" w:color="auto"/>
            </w:tcBorders>
            <w:vAlign w:val="center"/>
          </w:tcPr>
          <w:p w:rsidR="00037307" w:rsidRPr="00037307" w:rsidRDefault="00037307" w:rsidP="00037307">
            <w:pPr>
              <w:widowControl/>
              <w:autoSpaceDE/>
              <w:autoSpaceDN/>
              <w:rPr>
                <w:rFonts w:ascii="Times New Roman" w:hAnsi="Times New Roman" w:cs="Times New Roman"/>
                <w:color w:val="000000"/>
                <w:sz w:val="24"/>
                <w:szCs w:val="24"/>
              </w:rPr>
            </w:pPr>
          </w:p>
        </w:tc>
        <w:tc>
          <w:tcPr>
            <w:tcW w:w="3828" w:type="dxa"/>
            <w:vMerge/>
            <w:tcBorders>
              <w:top w:val="single" w:sz="6" w:space="0" w:color="auto"/>
              <w:left w:val="single" w:sz="6" w:space="0" w:color="auto"/>
              <w:bottom w:val="single" w:sz="6" w:space="0" w:color="auto"/>
              <w:right w:val="single" w:sz="6" w:space="0" w:color="auto"/>
            </w:tcBorders>
            <w:vAlign w:val="center"/>
          </w:tcPr>
          <w:p w:rsidR="00037307" w:rsidRPr="00037307" w:rsidRDefault="00037307" w:rsidP="00037307">
            <w:pPr>
              <w:widowControl/>
              <w:autoSpaceDE/>
              <w:autoSpaceDN/>
              <w:rPr>
                <w:rFonts w:ascii="Times New Roman" w:hAnsi="Times New Roman" w:cs="Times New Roman"/>
                <w:color w:val="000000"/>
                <w:sz w:val="24"/>
                <w:szCs w:val="24"/>
              </w:rPr>
            </w:pPr>
          </w:p>
        </w:tc>
        <w:tc>
          <w:tcPr>
            <w:tcW w:w="992" w:type="dxa"/>
            <w:vMerge/>
            <w:tcBorders>
              <w:top w:val="single" w:sz="6" w:space="0" w:color="auto"/>
              <w:left w:val="single" w:sz="6" w:space="0" w:color="auto"/>
              <w:bottom w:val="single" w:sz="6" w:space="0" w:color="auto"/>
              <w:right w:val="single" w:sz="6" w:space="0" w:color="auto"/>
            </w:tcBorders>
            <w:vAlign w:val="center"/>
          </w:tcPr>
          <w:p w:rsidR="00037307" w:rsidRPr="00037307" w:rsidRDefault="00037307" w:rsidP="00037307">
            <w:pPr>
              <w:widowControl/>
              <w:autoSpaceDE/>
              <w:autoSpaceDN/>
              <w:rPr>
                <w:rFonts w:ascii="Times New Roman" w:hAnsi="Times New Roman" w:cs="Times New Roman"/>
                <w:color w:val="000000"/>
                <w:sz w:val="24"/>
                <w:szCs w:val="24"/>
              </w:rPr>
            </w:pPr>
          </w:p>
        </w:tc>
        <w:tc>
          <w:tcPr>
            <w:tcW w:w="993" w:type="dxa"/>
            <w:vMerge/>
            <w:tcBorders>
              <w:top w:val="single" w:sz="6" w:space="0" w:color="auto"/>
              <w:left w:val="single" w:sz="6" w:space="0" w:color="auto"/>
              <w:bottom w:val="single" w:sz="6" w:space="0" w:color="auto"/>
              <w:right w:val="single" w:sz="6" w:space="0" w:color="auto"/>
            </w:tcBorders>
            <w:vAlign w:val="center"/>
          </w:tcPr>
          <w:p w:rsidR="00037307" w:rsidRPr="00037307" w:rsidRDefault="00037307" w:rsidP="00037307">
            <w:pPr>
              <w:widowControl/>
              <w:autoSpaceDE/>
              <w:autoSpaceDN/>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категория дороги</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ширина земельного полотна</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ширина проезжей части</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республиканский бюджет</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местный бюджет</w:t>
            </w:r>
          </w:p>
        </w:tc>
        <w:tc>
          <w:tcPr>
            <w:tcW w:w="1418" w:type="dxa"/>
            <w:vMerge/>
            <w:tcBorders>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379"/>
        </w:trPr>
        <w:tc>
          <w:tcPr>
            <w:tcW w:w="15315" w:type="dxa"/>
            <w:gridSpan w:val="11"/>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2024 год</w:t>
            </w: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adjustRightInd w:val="0"/>
              <w:jc w:val="both"/>
              <w:rPr>
                <w:rFonts w:ascii="Times New Roman" w:hAnsi="Times New Roman" w:cs="Times New Roman"/>
                <w:sz w:val="24"/>
                <w:szCs w:val="24"/>
              </w:rPr>
            </w:pPr>
            <w:r w:rsidRPr="00037307">
              <w:rPr>
                <w:rFonts w:ascii="Times New Roman" w:hAnsi="Times New Roman" w:cs="Times New Roman"/>
                <w:sz w:val="24"/>
                <w:szCs w:val="24"/>
              </w:rPr>
              <w:t xml:space="preserve">Капитальный ремонт а/д с. Булаево – с. Урей – выход на а/д  «г.Ковылкино – г.Краснослободск – с.Ельники – с.Первомайское – с.Пурдошки – </w:t>
            </w:r>
          </w:p>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sz w:val="24"/>
                <w:szCs w:val="24"/>
              </w:rPr>
              <w:t xml:space="preserve">с. Жегалово – г. Темников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8,2</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61500,0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61500,0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sz w:val="24"/>
                <w:szCs w:val="24"/>
              </w:rPr>
              <w:t xml:space="preserve">Капитальный ремонт участка автодороги «Темников- п. Барашево (от г. Темников до перекрестка автодорог  Краснослободск- Темников, Темников- п. Барашево)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w:t>
            </w:r>
          </w:p>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45000,0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45000,0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3.</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adjustRightInd w:val="0"/>
              <w:jc w:val="both"/>
              <w:rPr>
                <w:rFonts w:ascii="Times New Roman" w:hAnsi="Times New Roman" w:cs="Times New Roman"/>
                <w:color w:val="000000"/>
                <w:sz w:val="20"/>
                <w:szCs w:val="20"/>
              </w:rPr>
            </w:pPr>
            <w:r w:rsidRPr="00037307">
              <w:rPr>
                <w:rFonts w:ascii="Times New Roman" w:hAnsi="Times New Roman" w:cs="Times New Roman"/>
                <w:sz w:val="24"/>
                <w:szCs w:val="24"/>
              </w:rPr>
              <w:t xml:space="preserve">Капитальный ремонт участка автодороги «Краснослободск –Темников» (от перекрестка </w:t>
            </w:r>
            <w:r w:rsidRPr="00037307">
              <w:rPr>
                <w:rFonts w:ascii="Times New Roman" w:hAnsi="Times New Roman" w:cs="Times New Roman"/>
                <w:sz w:val="24"/>
                <w:szCs w:val="24"/>
              </w:rPr>
              <w:lastRenderedPageBreak/>
              <w:t>автодорог Краснослободск- Темников, Темников- п. Барашево до с. Бабеево)</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lastRenderedPageBreak/>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30000,0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30000,0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ИТОГО за 2024 г.</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х</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х</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х</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х</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136 500,0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136 500,0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379"/>
        </w:trPr>
        <w:tc>
          <w:tcPr>
            <w:tcW w:w="15315" w:type="dxa"/>
            <w:gridSpan w:val="11"/>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2025 год</w:t>
            </w: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 xml:space="preserve">Реконструкция автодороги от д. </w:t>
            </w:r>
            <w:r w:rsidRPr="00037307">
              <w:rPr>
                <w:rFonts w:ascii="Times New Roman" w:hAnsi="Times New Roman" w:cs="Times New Roman"/>
                <w:sz w:val="24"/>
                <w:szCs w:val="24"/>
              </w:rPr>
              <w:t>Дасаево</w:t>
            </w:r>
            <w:r w:rsidRPr="00037307">
              <w:rPr>
                <w:rFonts w:ascii="Times New Roman" w:hAnsi="Times New Roman" w:cs="Times New Roman"/>
                <w:color w:val="000000"/>
                <w:sz w:val="24"/>
                <w:szCs w:val="24"/>
              </w:rPr>
              <w:t xml:space="preserve"> до с. Ишейки по ул. Центральная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реконструкция</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0,9</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12 448,2</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12 323,7</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124,5</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 подъездной автомобильной дороги к усадьбе Ф. Ф. Ушакова</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0,5</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7 539,0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7 539,0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3.</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 xml:space="preserve">Капитальный ремонт автодороги по ул. Ворошилова в с. Пурдошки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1,6</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23 386,9</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23 153,0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233,9</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Капитальный ремонт автодороги по ул. Центральная, ул. Луговая в д. Русское Тювеево</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5,0</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11 693,4</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11 576,5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116,9</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(вторая часть) с. Старый Ковыляй –с.Пурдошки</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53 100,0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53100,0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2"/>
                <w:szCs w:val="22"/>
              </w:rPr>
              <w:t>Капитальный ремонт автодороги по ул. Садовая в д. Сухово</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13 115,0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12983,5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131,5</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37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ИТОГО за 2025г.</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121 282,5</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120 675,7</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606,8</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b/>
                <w:color w:val="000000"/>
                <w:sz w:val="24"/>
                <w:szCs w:val="24"/>
              </w:rPr>
              <w:t>х</w:t>
            </w:r>
          </w:p>
        </w:tc>
      </w:tr>
      <w:tr w:rsidR="00037307" w:rsidRPr="00037307" w:rsidTr="006D3C10">
        <w:trPr>
          <w:trHeight w:val="229"/>
        </w:trPr>
        <w:tc>
          <w:tcPr>
            <w:tcW w:w="15315" w:type="dxa"/>
            <w:gridSpan w:val="11"/>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2026 год</w:t>
            </w: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b/>
                <w:color w:val="000000"/>
                <w:sz w:val="24"/>
                <w:szCs w:val="24"/>
              </w:rPr>
              <w:t xml:space="preserve"> </w:t>
            </w:r>
            <w:r w:rsidRPr="00037307">
              <w:rPr>
                <w:rFonts w:ascii="Times New Roman" w:hAnsi="Times New Roman" w:cs="Times New Roman"/>
                <w:color w:val="000000"/>
                <w:sz w:val="24"/>
                <w:szCs w:val="24"/>
              </w:rPr>
              <w:t xml:space="preserve">Строительство автодороги д. Дегтярево – выход на а/д «с. Барашево – г. Темников – с. Жегалово»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1,0</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15 700,0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15 700,0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bCs/>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 xml:space="preserve">Строительство автодороги д. Верясы – выход на а/д «с. Митрялы – г. Темников»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0,8</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12 560,0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12 434,4</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125,6</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bCs/>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3.</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Капитальный ремонт автодороги по ул. Старая Деревня в с. Старый Город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14 115,6</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13974,4</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141,2</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lastRenderedPageBreak/>
              <w:t>4.</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Строительство подъезда к кладбищу в с. Лесное Ардашево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6 270,0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6207,3</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62,7</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ИТОГО за 2026г.</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48 645,6</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48 316,1</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329,5</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х</w:t>
            </w:r>
          </w:p>
        </w:tc>
      </w:tr>
      <w:tr w:rsidR="00037307" w:rsidRPr="00037307" w:rsidTr="006D3C10">
        <w:trPr>
          <w:trHeight w:val="229"/>
        </w:trPr>
        <w:tc>
          <w:tcPr>
            <w:tcW w:w="15315" w:type="dxa"/>
            <w:gridSpan w:val="11"/>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2027 год</w:t>
            </w: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Капитальный ремонт автодороги д. Сосновка, ул. Садовая</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1,6</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23 386,9</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23 153,0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233,9</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Капитальный ремонт автодороги по ул. Емашевская д. Чижиково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color w:val="000000"/>
                <w:sz w:val="24"/>
                <w:szCs w:val="24"/>
              </w:rPr>
            </w:pPr>
            <w:r w:rsidRPr="00037307">
              <w:rPr>
                <w:rFonts w:ascii="Times New Roman" w:hAnsi="Times New Roman" w:cs="Times New Roman"/>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10 978,8</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10869,0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109,8</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3.</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 низководного моста у с. Кондровка и строительство подходов к нему</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3,8</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59 600,0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59 600,0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 xml:space="preserve">Капитальный ремонт автодороги д. Павловка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1,2</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17 532,0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17 532,0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Капитальный ремонт автодороги с. Полянки ул. Садовая</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29 220,0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29 220,0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д. Песочное Канаково выход к ДРСУ</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Кап. ремонт</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3,5</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8100,0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8100,0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7</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 xml:space="preserve">Строительство автодороги п. Красный –выход на а/д г. Ковылкино – г. Краснослободск – с. Ельники – с. Первомайск – с. Пурдошки – с. Жегалово – г. Темников </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0,7</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10 990,0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10 990,0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8.</w:t>
            </w: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 автодороги  по д. Высокое ул. Примокшанская</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строительство</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1,0</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5</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6,5</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4,5</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7 600,0</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7600,0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r w:rsidRPr="00037307">
              <w:rPr>
                <w:rFonts w:ascii="Times New Roman" w:hAnsi="Times New Roman" w:cs="Times New Roman"/>
                <w:color w:val="000000"/>
                <w:sz w:val="24"/>
                <w:szCs w:val="24"/>
              </w:rPr>
              <w:t>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ИТОГО за 2027г.</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b/>
                <w:sz w:val="24"/>
                <w:szCs w:val="24"/>
              </w:rPr>
            </w:pPr>
            <w:r w:rsidRPr="00037307">
              <w:rPr>
                <w:rFonts w:ascii="Times New Roman" w:hAnsi="Times New Roman" w:cs="Times New Roman"/>
                <w:b/>
                <w:color w:val="000000"/>
                <w:sz w:val="24"/>
                <w:szCs w:val="24"/>
              </w:rPr>
              <w:t>х</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167 407,7</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167 064,0</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343,7</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х</w:t>
            </w:r>
          </w:p>
        </w:tc>
      </w:tr>
      <w:tr w:rsidR="00037307" w:rsidRPr="00037307" w:rsidTr="006D3C10">
        <w:trPr>
          <w:trHeight w:val="229"/>
        </w:trPr>
        <w:tc>
          <w:tcPr>
            <w:tcW w:w="567"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color w:val="000000"/>
                <w:sz w:val="24"/>
                <w:szCs w:val="24"/>
              </w:rPr>
            </w:pPr>
          </w:p>
        </w:tc>
        <w:tc>
          <w:tcPr>
            <w:tcW w:w="382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ИТОГО за 2021-2027гг</w:t>
            </w:r>
          </w:p>
        </w:tc>
        <w:tc>
          <w:tcPr>
            <w:tcW w:w="992"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b/>
                <w:color w:val="000000"/>
                <w:sz w:val="24"/>
                <w:szCs w:val="24"/>
              </w:rPr>
              <w:t>х</w:t>
            </w:r>
          </w:p>
        </w:tc>
        <w:tc>
          <w:tcPr>
            <w:tcW w:w="993"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b/>
                <w:color w:val="000000"/>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b/>
                <w:color w:val="000000"/>
                <w:sz w:val="24"/>
                <w:szCs w:val="24"/>
              </w:rPr>
              <w:t>х</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b/>
                <w:color w:val="000000"/>
                <w:sz w:val="24"/>
                <w:szCs w:val="24"/>
              </w:rPr>
              <w:t>х</w:t>
            </w:r>
          </w:p>
        </w:tc>
        <w:tc>
          <w:tcPr>
            <w:tcW w:w="1089"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utoSpaceDE/>
              <w:autoSpaceDN/>
              <w:jc w:val="center"/>
              <w:rPr>
                <w:rFonts w:ascii="Times New Roman" w:hAnsi="Times New Roman" w:cs="Times New Roman"/>
                <w:sz w:val="24"/>
                <w:szCs w:val="24"/>
              </w:rPr>
            </w:pPr>
            <w:r w:rsidRPr="00037307">
              <w:rPr>
                <w:rFonts w:ascii="Times New Roman" w:hAnsi="Times New Roman" w:cs="Times New Roman"/>
                <w:b/>
                <w:color w:val="000000"/>
                <w:sz w:val="24"/>
                <w:szCs w:val="24"/>
              </w:rPr>
              <w:t>х</w:t>
            </w:r>
          </w:p>
        </w:tc>
        <w:tc>
          <w:tcPr>
            <w:tcW w:w="146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473835,9</w:t>
            </w:r>
          </w:p>
        </w:tc>
        <w:tc>
          <w:tcPr>
            <w:tcW w:w="1276"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472555,8</w:t>
            </w:r>
          </w:p>
        </w:tc>
        <w:tc>
          <w:tcPr>
            <w:tcW w:w="1275"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1280,0</w:t>
            </w:r>
          </w:p>
        </w:tc>
        <w:tc>
          <w:tcPr>
            <w:tcW w:w="1418" w:type="dxa"/>
            <w:tcBorders>
              <w:top w:val="single" w:sz="6" w:space="0" w:color="auto"/>
              <w:left w:val="single" w:sz="6" w:space="0" w:color="auto"/>
              <w:bottom w:val="single" w:sz="6" w:space="0" w:color="auto"/>
              <w:right w:val="single" w:sz="6" w:space="0" w:color="auto"/>
            </w:tcBorders>
          </w:tcPr>
          <w:p w:rsidR="00037307" w:rsidRPr="00037307" w:rsidRDefault="00037307" w:rsidP="00037307">
            <w:pPr>
              <w:widowControl/>
              <w:adjustRightInd w:val="0"/>
              <w:jc w:val="center"/>
              <w:rPr>
                <w:rFonts w:ascii="Times New Roman" w:hAnsi="Times New Roman" w:cs="Times New Roman"/>
                <w:b/>
                <w:color w:val="000000"/>
                <w:sz w:val="24"/>
                <w:szCs w:val="24"/>
              </w:rPr>
            </w:pPr>
            <w:r w:rsidRPr="00037307">
              <w:rPr>
                <w:rFonts w:ascii="Times New Roman" w:hAnsi="Times New Roman" w:cs="Times New Roman"/>
                <w:b/>
                <w:color w:val="000000"/>
                <w:sz w:val="24"/>
                <w:szCs w:val="24"/>
              </w:rPr>
              <w:t>х</w:t>
            </w:r>
          </w:p>
        </w:tc>
      </w:tr>
    </w:tbl>
    <w:p w:rsidR="00037307" w:rsidRDefault="00037307" w:rsidP="00037307">
      <w:pPr>
        <w:widowControl/>
        <w:autoSpaceDE/>
        <w:autoSpaceDN/>
        <w:jc w:val="right"/>
        <w:rPr>
          <w:rFonts w:ascii="Times New Roman" w:hAnsi="Times New Roman" w:cs="Times New Roman"/>
          <w:bCs/>
          <w:color w:val="000000"/>
          <w:sz w:val="24"/>
          <w:szCs w:val="24"/>
        </w:rPr>
      </w:pPr>
    </w:p>
    <w:p w:rsidR="00037307" w:rsidRDefault="00037307" w:rsidP="00037307">
      <w:pPr>
        <w:widowControl/>
        <w:autoSpaceDE/>
        <w:autoSpaceDN/>
        <w:jc w:val="right"/>
        <w:rPr>
          <w:rFonts w:ascii="Times New Roman" w:hAnsi="Times New Roman" w:cs="Times New Roman"/>
          <w:bCs/>
          <w:color w:val="000000"/>
          <w:sz w:val="24"/>
          <w:szCs w:val="24"/>
        </w:rPr>
      </w:pPr>
    </w:p>
    <w:p w:rsidR="00037307" w:rsidRDefault="00037307" w:rsidP="00037307">
      <w:pPr>
        <w:widowControl/>
        <w:autoSpaceDE/>
        <w:autoSpaceDN/>
        <w:jc w:val="right"/>
        <w:rPr>
          <w:rFonts w:ascii="Times New Roman" w:hAnsi="Times New Roman" w:cs="Times New Roman"/>
          <w:bCs/>
          <w:color w:val="000000"/>
          <w:sz w:val="24"/>
          <w:szCs w:val="24"/>
        </w:rPr>
      </w:pPr>
    </w:p>
    <w:p w:rsidR="00037307" w:rsidRDefault="00037307" w:rsidP="00037307">
      <w:pPr>
        <w:widowControl/>
        <w:autoSpaceDE/>
        <w:autoSpaceDN/>
        <w:jc w:val="right"/>
        <w:rPr>
          <w:rFonts w:ascii="Times New Roman" w:hAnsi="Times New Roman" w:cs="Times New Roman"/>
          <w:bCs/>
          <w:color w:val="000000"/>
          <w:sz w:val="24"/>
          <w:szCs w:val="24"/>
        </w:rPr>
      </w:pPr>
    </w:p>
    <w:p w:rsidR="00037307" w:rsidRDefault="00037307" w:rsidP="00037307">
      <w:pPr>
        <w:widowControl/>
        <w:autoSpaceDE/>
        <w:autoSpaceDN/>
        <w:jc w:val="right"/>
        <w:rPr>
          <w:rFonts w:ascii="Times New Roman" w:hAnsi="Times New Roman" w:cs="Times New Roman"/>
          <w:bCs/>
          <w:color w:val="000000"/>
          <w:sz w:val="24"/>
          <w:szCs w:val="24"/>
        </w:rPr>
      </w:pPr>
    </w:p>
    <w:p w:rsidR="00037307" w:rsidRDefault="00037307" w:rsidP="006D3C10">
      <w:pPr>
        <w:widowControl/>
        <w:autoSpaceDE/>
        <w:autoSpaceDN/>
        <w:rPr>
          <w:rFonts w:ascii="Times New Roman" w:hAnsi="Times New Roman" w:cs="Times New Roman"/>
          <w:bCs/>
          <w:color w:val="000000"/>
          <w:sz w:val="24"/>
          <w:szCs w:val="24"/>
        </w:rPr>
      </w:pPr>
    </w:p>
    <w:p w:rsidR="00037307" w:rsidRDefault="00037307" w:rsidP="00037307">
      <w:pPr>
        <w:widowControl/>
        <w:autoSpaceDE/>
        <w:autoSpaceDN/>
        <w:jc w:val="right"/>
        <w:rPr>
          <w:rFonts w:ascii="Times New Roman" w:hAnsi="Times New Roman" w:cs="Times New Roman"/>
          <w:bCs/>
          <w:color w:val="000000"/>
          <w:sz w:val="24"/>
          <w:szCs w:val="24"/>
        </w:rPr>
      </w:pPr>
    </w:p>
    <w:p w:rsidR="00037307" w:rsidRPr="00037307" w:rsidRDefault="00037307" w:rsidP="00037307">
      <w:pPr>
        <w:widowControl/>
        <w:autoSpaceDE/>
        <w:autoSpaceDN/>
        <w:jc w:val="right"/>
        <w:rPr>
          <w:rFonts w:ascii="Times New Roman" w:hAnsi="Times New Roman" w:cs="Times New Roman"/>
          <w:bCs/>
          <w:color w:val="000000"/>
          <w:sz w:val="24"/>
          <w:szCs w:val="24"/>
        </w:rPr>
      </w:pPr>
      <w:r w:rsidRPr="00037307">
        <w:rPr>
          <w:rFonts w:ascii="Times New Roman" w:hAnsi="Times New Roman" w:cs="Times New Roman"/>
          <w:bCs/>
          <w:color w:val="000000"/>
          <w:sz w:val="24"/>
          <w:szCs w:val="24"/>
        </w:rPr>
        <w:t>Приложение 2</w:t>
      </w:r>
    </w:p>
    <w:p w:rsidR="00037307" w:rsidRPr="00037307" w:rsidRDefault="00037307" w:rsidP="00037307">
      <w:pPr>
        <w:widowControl/>
        <w:autoSpaceDE/>
        <w:autoSpaceDN/>
        <w:jc w:val="right"/>
        <w:rPr>
          <w:rFonts w:ascii="Times New Roman" w:hAnsi="Times New Roman" w:cs="Times New Roman"/>
          <w:bCs/>
          <w:color w:val="000000"/>
          <w:sz w:val="24"/>
          <w:szCs w:val="24"/>
        </w:rPr>
      </w:pPr>
      <w:r w:rsidRPr="00037307">
        <w:rPr>
          <w:rFonts w:ascii="Times New Roman" w:hAnsi="Times New Roman" w:cs="Times New Roman"/>
          <w:bCs/>
          <w:color w:val="000000"/>
          <w:sz w:val="24"/>
          <w:szCs w:val="24"/>
        </w:rPr>
        <w:t>Утверждено</w:t>
      </w:r>
    </w:p>
    <w:p w:rsidR="00037307" w:rsidRPr="00037307" w:rsidRDefault="00037307" w:rsidP="00037307">
      <w:pPr>
        <w:widowControl/>
        <w:autoSpaceDE/>
        <w:autoSpaceDN/>
        <w:jc w:val="right"/>
        <w:rPr>
          <w:rFonts w:ascii="Times New Roman" w:hAnsi="Times New Roman" w:cs="Times New Roman"/>
          <w:bCs/>
          <w:color w:val="000000"/>
          <w:sz w:val="24"/>
          <w:szCs w:val="24"/>
        </w:rPr>
      </w:pPr>
      <w:r w:rsidRPr="00037307">
        <w:rPr>
          <w:rFonts w:ascii="Times New Roman" w:hAnsi="Times New Roman" w:cs="Times New Roman"/>
          <w:bCs/>
          <w:color w:val="000000"/>
          <w:sz w:val="24"/>
          <w:szCs w:val="24"/>
        </w:rPr>
        <w:t xml:space="preserve">постановлением Администрации </w:t>
      </w:r>
    </w:p>
    <w:p w:rsidR="00037307" w:rsidRPr="00037307" w:rsidRDefault="00037307" w:rsidP="00037307">
      <w:pPr>
        <w:widowControl/>
        <w:autoSpaceDE/>
        <w:autoSpaceDN/>
        <w:jc w:val="right"/>
        <w:rPr>
          <w:rFonts w:ascii="Times New Roman" w:hAnsi="Times New Roman" w:cs="Times New Roman"/>
          <w:bCs/>
          <w:color w:val="000000"/>
          <w:sz w:val="24"/>
          <w:szCs w:val="24"/>
        </w:rPr>
      </w:pPr>
      <w:r w:rsidRPr="00037307">
        <w:rPr>
          <w:rFonts w:ascii="Times New Roman" w:hAnsi="Times New Roman" w:cs="Times New Roman"/>
          <w:bCs/>
          <w:color w:val="000000"/>
          <w:sz w:val="24"/>
          <w:szCs w:val="24"/>
        </w:rPr>
        <w:t>Темниковского муниципального района</w:t>
      </w:r>
    </w:p>
    <w:p w:rsidR="00037307" w:rsidRPr="00037307" w:rsidRDefault="00037307" w:rsidP="00037307">
      <w:pPr>
        <w:widowControl/>
        <w:tabs>
          <w:tab w:val="left" w:pos="10632"/>
          <w:tab w:val="left" w:pos="10915"/>
        </w:tabs>
        <w:suppressAutoHyphens/>
        <w:autoSpaceDN/>
        <w:jc w:val="right"/>
        <w:rPr>
          <w:rFonts w:ascii="Times New Roman" w:hAnsi="Times New Roman" w:cs="Times New Roman"/>
          <w:sz w:val="24"/>
          <w:szCs w:val="24"/>
        </w:rPr>
      </w:pPr>
      <w:r w:rsidRPr="00037307">
        <w:rPr>
          <w:rFonts w:ascii="Times New Roman" w:hAnsi="Times New Roman" w:cs="Times New Roman"/>
          <w:bCs/>
          <w:color w:val="000000"/>
          <w:sz w:val="24"/>
          <w:szCs w:val="24"/>
        </w:rPr>
        <w:t xml:space="preserve">                                         от      сентября 2024г. №____</w:t>
      </w:r>
    </w:p>
    <w:p w:rsidR="00037307" w:rsidRPr="00037307" w:rsidRDefault="00037307" w:rsidP="00037307">
      <w:pPr>
        <w:widowControl/>
        <w:autoSpaceDE/>
        <w:autoSpaceDN/>
        <w:jc w:val="right"/>
        <w:rPr>
          <w:rFonts w:ascii="Times New Roman" w:hAnsi="Times New Roman" w:cs="Times New Roman"/>
          <w:sz w:val="24"/>
          <w:szCs w:val="24"/>
        </w:rPr>
      </w:pPr>
    </w:p>
    <w:p w:rsidR="00037307" w:rsidRPr="00037307" w:rsidRDefault="00037307" w:rsidP="00037307">
      <w:pPr>
        <w:widowControl/>
        <w:autoSpaceDE/>
        <w:autoSpaceDN/>
        <w:jc w:val="center"/>
        <w:rPr>
          <w:rFonts w:ascii="Times New Roman" w:hAnsi="Times New Roman" w:cs="Times New Roman"/>
          <w:b/>
          <w:sz w:val="28"/>
          <w:szCs w:val="28"/>
        </w:rPr>
      </w:pPr>
      <w:r w:rsidRPr="00037307">
        <w:rPr>
          <w:rFonts w:ascii="Times New Roman" w:hAnsi="Times New Roman" w:cs="Times New Roman"/>
          <w:b/>
          <w:sz w:val="28"/>
          <w:szCs w:val="28"/>
        </w:rPr>
        <w:t>План реализации муниципальной программы «</w:t>
      </w:r>
      <w:r w:rsidRPr="00037307">
        <w:rPr>
          <w:rFonts w:ascii="Times New Roman" w:hAnsi="Times New Roman" w:cs="Times New Roman"/>
          <w:b/>
          <w:bCs/>
          <w:color w:val="000000"/>
          <w:sz w:val="28"/>
          <w:szCs w:val="28"/>
        </w:rPr>
        <w:t>Развитие дорожного хозяйства в Темниковском муниципальном районе Республики Мордовия</w:t>
      </w:r>
      <w:r w:rsidRPr="00037307">
        <w:rPr>
          <w:rFonts w:ascii="Times New Roman" w:hAnsi="Times New Roman" w:cs="Times New Roman"/>
          <w:b/>
          <w:sz w:val="28"/>
          <w:szCs w:val="28"/>
        </w:rPr>
        <w:t>»</w:t>
      </w:r>
    </w:p>
    <w:tbl>
      <w:tblPr>
        <w:tblW w:w="15774" w:type="dxa"/>
        <w:jc w:val="center"/>
        <w:tblLayout w:type="fixed"/>
        <w:tblLook w:val="04A0" w:firstRow="1" w:lastRow="0" w:firstColumn="1" w:lastColumn="0" w:noHBand="0" w:noVBand="1"/>
      </w:tblPr>
      <w:tblGrid>
        <w:gridCol w:w="532"/>
        <w:gridCol w:w="3615"/>
        <w:gridCol w:w="1205"/>
        <w:gridCol w:w="708"/>
        <w:gridCol w:w="925"/>
        <w:gridCol w:w="1799"/>
        <w:gridCol w:w="8"/>
        <w:gridCol w:w="417"/>
        <w:gridCol w:w="425"/>
        <w:gridCol w:w="426"/>
        <w:gridCol w:w="425"/>
        <w:gridCol w:w="427"/>
        <w:gridCol w:w="425"/>
        <w:gridCol w:w="426"/>
        <w:gridCol w:w="425"/>
        <w:gridCol w:w="427"/>
        <w:gridCol w:w="425"/>
        <w:gridCol w:w="426"/>
        <w:gridCol w:w="425"/>
        <w:gridCol w:w="427"/>
        <w:gridCol w:w="493"/>
        <w:gridCol w:w="494"/>
        <w:gridCol w:w="469"/>
      </w:tblGrid>
      <w:tr w:rsidR="00037307" w:rsidRPr="00037307" w:rsidTr="00177DDD">
        <w:trPr>
          <w:trHeight w:val="300"/>
          <w:jc w:val="center"/>
        </w:trPr>
        <w:tc>
          <w:tcPr>
            <w:tcW w:w="5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 п/п</w:t>
            </w:r>
          </w:p>
        </w:tc>
        <w:tc>
          <w:tcPr>
            <w:tcW w:w="36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Наименование основного мероприятия программы, контрольного события мероприятия программы</w:t>
            </w:r>
          </w:p>
        </w:tc>
        <w:tc>
          <w:tcPr>
            <w:tcW w:w="1205" w:type="dxa"/>
            <w:vMerge w:val="restart"/>
            <w:tcBorders>
              <w:top w:val="single" w:sz="4" w:space="0" w:color="auto"/>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Ответственный исполнитель (должность, ФИО)</w:t>
            </w:r>
          </w:p>
        </w:tc>
        <w:tc>
          <w:tcPr>
            <w:tcW w:w="708" w:type="dxa"/>
            <w:vMerge w:val="restart"/>
            <w:tcBorders>
              <w:top w:val="single" w:sz="4" w:space="0" w:color="auto"/>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Срок начала реализации</w:t>
            </w:r>
          </w:p>
        </w:tc>
        <w:tc>
          <w:tcPr>
            <w:tcW w:w="925" w:type="dxa"/>
            <w:vMerge w:val="restart"/>
            <w:tcBorders>
              <w:top w:val="single" w:sz="4" w:space="0" w:color="auto"/>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 xml:space="preserve">Срок окончания реализации </w:t>
            </w:r>
          </w:p>
        </w:tc>
        <w:tc>
          <w:tcPr>
            <w:tcW w:w="1807"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Ожидаемый результат от реализации мероприятия</w:t>
            </w:r>
          </w:p>
        </w:tc>
        <w:tc>
          <w:tcPr>
            <w:tcW w:w="6982" w:type="dxa"/>
            <w:gridSpan w:val="16"/>
            <w:tcBorders>
              <w:top w:val="single" w:sz="4" w:space="0" w:color="auto"/>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График реализации</w:t>
            </w:r>
          </w:p>
        </w:tc>
      </w:tr>
      <w:tr w:rsidR="00037307" w:rsidRPr="00037307" w:rsidTr="00177DDD">
        <w:trPr>
          <w:trHeight w:val="300"/>
          <w:jc w:val="center"/>
        </w:trPr>
        <w:tc>
          <w:tcPr>
            <w:tcW w:w="532" w:type="dxa"/>
            <w:vMerge/>
            <w:tcBorders>
              <w:top w:val="single" w:sz="4" w:space="0" w:color="auto"/>
              <w:left w:val="single" w:sz="4" w:space="0" w:color="auto"/>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3615" w:type="dxa"/>
            <w:vMerge/>
            <w:tcBorders>
              <w:top w:val="single" w:sz="4" w:space="0" w:color="auto"/>
              <w:left w:val="single" w:sz="4" w:space="0" w:color="auto"/>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1205" w:type="dxa"/>
            <w:vMerge/>
            <w:tcBorders>
              <w:left w:val="single" w:sz="4" w:space="0" w:color="auto"/>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708" w:type="dxa"/>
            <w:vMerge/>
            <w:tcBorders>
              <w:left w:val="single" w:sz="4" w:space="0" w:color="auto"/>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925" w:type="dxa"/>
            <w:vMerge/>
            <w:tcBorders>
              <w:left w:val="single" w:sz="4" w:space="0" w:color="auto"/>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1807" w:type="dxa"/>
            <w:gridSpan w:val="2"/>
            <w:vMerge/>
            <w:tcBorders>
              <w:top w:val="single" w:sz="4" w:space="0" w:color="auto"/>
              <w:left w:val="single" w:sz="4" w:space="0" w:color="auto"/>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1693" w:type="dxa"/>
            <w:gridSpan w:val="4"/>
            <w:tcBorders>
              <w:top w:val="single" w:sz="4" w:space="0" w:color="auto"/>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2024 год</w:t>
            </w:r>
          </w:p>
        </w:tc>
        <w:tc>
          <w:tcPr>
            <w:tcW w:w="1703" w:type="dxa"/>
            <w:gridSpan w:val="4"/>
            <w:tcBorders>
              <w:top w:val="single" w:sz="4" w:space="0" w:color="auto"/>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2025 год</w:t>
            </w:r>
          </w:p>
        </w:tc>
        <w:tc>
          <w:tcPr>
            <w:tcW w:w="1703" w:type="dxa"/>
            <w:gridSpan w:val="4"/>
            <w:tcBorders>
              <w:top w:val="single" w:sz="4" w:space="0" w:color="auto"/>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2026 год</w:t>
            </w:r>
          </w:p>
        </w:tc>
        <w:tc>
          <w:tcPr>
            <w:tcW w:w="1883" w:type="dxa"/>
            <w:gridSpan w:val="4"/>
            <w:tcBorders>
              <w:top w:val="single" w:sz="4" w:space="0" w:color="auto"/>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2027 год</w:t>
            </w:r>
          </w:p>
        </w:tc>
      </w:tr>
      <w:tr w:rsidR="00037307" w:rsidRPr="00037307" w:rsidTr="00177DDD">
        <w:trPr>
          <w:trHeight w:val="531"/>
          <w:jc w:val="center"/>
        </w:trPr>
        <w:tc>
          <w:tcPr>
            <w:tcW w:w="532" w:type="dxa"/>
            <w:tcBorders>
              <w:left w:val="single" w:sz="4" w:space="0" w:color="auto"/>
              <w:bottom w:val="single" w:sz="4" w:space="0" w:color="000000"/>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3615" w:type="dxa"/>
            <w:tcBorders>
              <w:left w:val="single" w:sz="4" w:space="0" w:color="auto"/>
              <w:bottom w:val="single" w:sz="4" w:space="0" w:color="000000"/>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1205" w:type="dxa"/>
            <w:vMerge/>
            <w:tcBorders>
              <w:left w:val="single" w:sz="4" w:space="0" w:color="auto"/>
              <w:bottom w:val="single" w:sz="4" w:space="0" w:color="000000"/>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708" w:type="dxa"/>
            <w:vMerge/>
            <w:tcBorders>
              <w:left w:val="single" w:sz="4" w:space="0" w:color="auto"/>
              <w:bottom w:val="single" w:sz="4" w:space="0" w:color="000000"/>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925" w:type="dxa"/>
            <w:vMerge/>
            <w:tcBorders>
              <w:left w:val="single" w:sz="4" w:space="0" w:color="auto"/>
              <w:bottom w:val="single" w:sz="4" w:space="0" w:color="000000"/>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1799" w:type="dxa"/>
            <w:tcBorders>
              <w:left w:val="single" w:sz="4" w:space="0" w:color="auto"/>
              <w:bottom w:val="single" w:sz="4" w:space="0" w:color="000000"/>
              <w:right w:val="single" w:sz="4" w:space="0" w:color="auto"/>
            </w:tcBorders>
            <w:hideMark/>
          </w:tcPr>
          <w:p w:rsidR="00037307" w:rsidRPr="00037307" w:rsidRDefault="00037307" w:rsidP="00037307">
            <w:pPr>
              <w:widowControl/>
              <w:autoSpaceDE/>
              <w:autoSpaceDN/>
              <w:jc w:val="center"/>
              <w:rPr>
                <w:rFonts w:ascii="Times New Roman" w:hAnsi="Times New Roman" w:cs="Times New Roman"/>
                <w:color w:val="000000"/>
                <w:sz w:val="20"/>
                <w:szCs w:val="24"/>
              </w:rPr>
            </w:pPr>
          </w:p>
        </w:tc>
        <w:tc>
          <w:tcPr>
            <w:tcW w:w="425" w:type="dxa"/>
            <w:gridSpan w:val="2"/>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 кв</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2 кв</w:t>
            </w:r>
          </w:p>
        </w:tc>
        <w:tc>
          <w:tcPr>
            <w:tcW w:w="426"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3 кв</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4 кв</w:t>
            </w:r>
          </w:p>
        </w:tc>
        <w:tc>
          <w:tcPr>
            <w:tcW w:w="427"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 кв</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2 кв</w:t>
            </w:r>
          </w:p>
        </w:tc>
        <w:tc>
          <w:tcPr>
            <w:tcW w:w="426"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3 кв</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4 кв</w:t>
            </w:r>
          </w:p>
        </w:tc>
        <w:tc>
          <w:tcPr>
            <w:tcW w:w="427"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 кв</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2 кв</w:t>
            </w:r>
          </w:p>
        </w:tc>
        <w:tc>
          <w:tcPr>
            <w:tcW w:w="426"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3 кв</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4 кв</w:t>
            </w:r>
          </w:p>
        </w:tc>
        <w:tc>
          <w:tcPr>
            <w:tcW w:w="427"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 кв</w:t>
            </w:r>
          </w:p>
        </w:tc>
        <w:tc>
          <w:tcPr>
            <w:tcW w:w="493"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2 кв</w:t>
            </w:r>
          </w:p>
        </w:tc>
        <w:tc>
          <w:tcPr>
            <w:tcW w:w="494"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3 кв</w:t>
            </w:r>
          </w:p>
        </w:tc>
        <w:tc>
          <w:tcPr>
            <w:tcW w:w="469"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4 кв</w:t>
            </w:r>
          </w:p>
        </w:tc>
      </w:tr>
      <w:tr w:rsidR="00037307" w:rsidRPr="00037307" w:rsidTr="00177DDD">
        <w:trPr>
          <w:trHeight w:val="300"/>
          <w:jc w:val="center"/>
        </w:trPr>
        <w:tc>
          <w:tcPr>
            <w:tcW w:w="532" w:type="dxa"/>
            <w:tcBorders>
              <w:top w:val="nil"/>
              <w:left w:val="single" w:sz="4" w:space="0" w:color="auto"/>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w:t>
            </w:r>
          </w:p>
        </w:tc>
        <w:tc>
          <w:tcPr>
            <w:tcW w:w="3615" w:type="dxa"/>
            <w:tcBorders>
              <w:top w:val="nil"/>
              <w:left w:val="nil"/>
              <w:bottom w:val="nil"/>
              <w:right w:val="nil"/>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2</w:t>
            </w:r>
          </w:p>
        </w:tc>
        <w:tc>
          <w:tcPr>
            <w:tcW w:w="1205" w:type="dxa"/>
            <w:tcBorders>
              <w:top w:val="nil"/>
              <w:left w:val="single" w:sz="4" w:space="0" w:color="auto"/>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3</w:t>
            </w:r>
          </w:p>
        </w:tc>
        <w:tc>
          <w:tcPr>
            <w:tcW w:w="708"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4</w:t>
            </w:r>
          </w:p>
        </w:tc>
        <w:tc>
          <w:tcPr>
            <w:tcW w:w="9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5</w:t>
            </w:r>
          </w:p>
        </w:tc>
        <w:tc>
          <w:tcPr>
            <w:tcW w:w="1799"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6</w:t>
            </w:r>
          </w:p>
        </w:tc>
        <w:tc>
          <w:tcPr>
            <w:tcW w:w="425" w:type="dxa"/>
            <w:gridSpan w:val="2"/>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7</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8</w:t>
            </w:r>
          </w:p>
        </w:tc>
        <w:tc>
          <w:tcPr>
            <w:tcW w:w="426"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9</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10</w:t>
            </w:r>
          </w:p>
        </w:tc>
        <w:tc>
          <w:tcPr>
            <w:tcW w:w="427"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11</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12</w:t>
            </w:r>
          </w:p>
        </w:tc>
        <w:tc>
          <w:tcPr>
            <w:tcW w:w="426"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13</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14</w:t>
            </w:r>
          </w:p>
        </w:tc>
        <w:tc>
          <w:tcPr>
            <w:tcW w:w="427"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15</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16</w:t>
            </w:r>
          </w:p>
        </w:tc>
        <w:tc>
          <w:tcPr>
            <w:tcW w:w="426"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17</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18</w:t>
            </w:r>
          </w:p>
        </w:tc>
        <w:tc>
          <w:tcPr>
            <w:tcW w:w="427"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15</w:t>
            </w:r>
          </w:p>
        </w:tc>
        <w:tc>
          <w:tcPr>
            <w:tcW w:w="493"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16</w:t>
            </w:r>
          </w:p>
        </w:tc>
        <w:tc>
          <w:tcPr>
            <w:tcW w:w="494"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17</w:t>
            </w:r>
          </w:p>
        </w:tc>
        <w:tc>
          <w:tcPr>
            <w:tcW w:w="469"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0"/>
                <w:szCs w:val="24"/>
              </w:rPr>
            </w:pPr>
            <w:r w:rsidRPr="00037307">
              <w:rPr>
                <w:rFonts w:ascii="Times New Roman" w:hAnsi="Times New Roman" w:cs="Times New Roman"/>
                <w:color w:val="000000"/>
                <w:sz w:val="20"/>
                <w:szCs w:val="24"/>
              </w:rPr>
              <w:t>18</w:t>
            </w:r>
          </w:p>
        </w:tc>
      </w:tr>
      <w:tr w:rsidR="00037307" w:rsidRPr="00037307" w:rsidTr="00177DDD">
        <w:trPr>
          <w:trHeight w:val="856"/>
          <w:jc w:val="center"/>
        </w:trPr>
        <w:tc>
          <w:tcPr>
            <w:tcW w:w="532" w:type="dxa"/>
            <w:tcBorders>
              <w:top w:val="nil"/>
              <w:left w:val="single" w:sz="4" w:space="0" w:color="auto"/>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w:t>
            </w:r>
          </w:p>
        </w:tc>
        <w:tc>
          <w:tcPr>
            <w:tcW w:w="361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adjustRightInd w:val="0"/>
              <w:jc w:val="both"/>
              <w:rPr>
                <w:rFonts w:ascii="Times New Roman" w:hAnsi="Times New Roman" w:cs="Times New Roman"/>
                <w:sz w:val="24"/>
                <w:szCs w:val="24"/>
              </w:rPr>
            </w:pPr>
            <w:r w:rsidRPr="00037307">
              <w:rPr>
                <w:rFonts w:ascii="Times New Roman" w:hAnsi="Times New Roman" w:cs="Times New Roman"/>
                <w:sz w:val="24"/>
                <w:szCs w:val="24"/>
              </w:rPr>
              <w:t xml:space="preserve">Капитальный ремонт а/д с. Булаево – с. Урей – выход на а/д  «г.Ковылкино – г.Краснослободск – с.Ельники – с.Первомайское – с.Пурдошки – </w:t>
            </w:r>
          </w:p>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sz w:val="24"/>
                <w:szCs w:val="24"/>
              </w:rPr>
              <w:t xml:space="preserve">с. Жегалово – г. Темников </w:t>
            </w:r>
          </w:p>
        </w:tc>
        <w:tc>
          <w:tcPr>
            <w:tcW w:w="1205" w:type="dxa"/>
            <w:vMerge w:val="restart"/>
            <w:tcBorders>
              <w:top w:val="nil"/>
              <w:left w:val="nil"/>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4"/>
                <w:szCs w:val="24"/>
              </w:rPr>
            </w:pPr>
            <w:r w:rsidRPr="00037307">
              <w:rPr>
                <w:rFonts w:ascii="Times New Roman" w:hAnsi="Times New Roman" w:cs="Times New Roman"/>
                <w:color w:val="000000"/>
                <w:sz w:val="24"/>
                <w:szCs w:val="24"/>
              </w:rPr>
              <w:t>Симцов А.В.-заместитель главы-начальник управления Администрации по вопросам строительства и ЖКХ</w:t>
            </w:r>
          </w:p>
        </w:tc>
        <w:tc>
          <w:tcPr>
            <w:tcW w:w="708"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2024</w:t>
            </w:r>
          </w:p>
        </w:tc>
        <w:tc>
          <w:tcPr>
            <w:tcW w:w="9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2024</w:t>
            </w:r>
          </w:p>
        </w:tc>
        <w:tc>
          <w:tcPr>
            <w:tcW w:w="1799" w:type="dxa"/>
            <w:vMerge w:val="restart"/>
            <w:tcBorders>
              <w:top w:val="nil"/>
              <w:left w:val="nil"/>
              <w:right w:val="single" w:sz="4" w:space="0" w:color="auto"/>
            </w:tcBorders>
            <w:shd w:val="clear" w:color="auto" w:fill="auto"/>
          </w:tcPr>
          <w:p w:rsidR="00037307" w:rsidRPr="00037307" w:rsidRDefault="00037307" w:rsidP="00037307">
            <w:pPr>
              <w:widowControl/>
              <w:autoSpaceDE/>
              <w:autoSpaceDN/>
              <w:jc w:val="both"/>
              <w:rPr>
                <w:rFonts w:ascii="Times New Roman" w:hAnsi="Times New Roman" w:cs="Times New Roman"/>
                <w:color w:val="000000"/>
                <w:sz w:val="24"/>
                <w:szCs w:val="24"/>
              </w:rPr>
            </w:pPr>
            <w:r w:rsidRPr="00037307">
              <w:rPr>
                <w:rFonts w:ascii="Times New Roman" w:hAnsi="Times New Roman" w:cs="Times New Roman"/>
                <w:color w:val="000000"/>
                <w:sz w:val="24"/>
                <w:szCs w:val="24"/>
              </w:rPr>
              <w:t>К концу 2027 года на улицах населённых пунктов муниципального образования провести устройство улучшенного дорожного покрытия,</w:t>
            </w:r>
            <w:r w:rsidRPr="00037307">
              <w:rPr>
                <w:rFonts w:ascii="Times New Roman" w:hAnsi="Times New Roman" w:cs="Times New Roman"/>
                <w:color w:val="000000"/>
                <w:sz w:val="24"/>
                <w:szCs w:val="24"/>
              </w:rPr>
              <w:br/>
              <w:t>-содержать  улицы в течение года в  надлежащем  состоянии;</w:t>
            </w:r>
            <w:r w:rsidRPr="00037307">
              <w:rPr>
                <w:rFonts w:ascii="Times New Roman" w:hAnsi="Times New Roman" w:cs="Times New Roman"/>
                <w:color w:val="000000"/>
                <w:sz w:val="24"/>
                <w:szCs w:val="24"/>
              </w:rPr>
              <w:br/>
              <w:t xml:space="preserve">- обустроить улицы </w:t>
            </w:r>
            <w:r w:rsidRPr="00037307">
              <w:rPr>
                <w:rFonts w:ascii="Times New Roman" w:hAnsi="Times New Roman" w:cs="Times New Roman"/>
                <w:color w:val="000000"/>
                <w:sz w:val="24"/>
                <w:szCs w:val="24"/>
              </w:rPr>
              <w:lastRenderedPageBreak/>
              <w:t>дорожными знаками</w:t>
            </w:r>
          </w:p>
        </w:tc>
        <w:tc>
          <w:tcPr>
            <w:tcW w:w="425" w:type="dxa"/>
            <w:gridSpan w:val="2"/>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lastRenderedPageBreak/>
              <w:t>+</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1108"/>
          <w:jc w:val="center"/>
        </w:trPr>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w:t>
            </w:r>
          </w:p>
        </w:tc>
        <w:tc>
          <w:tcPr>
            <w:tcW w:w="361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sz w:val="24"/>
                <w:szCs w:val="24"/>
              </w:rPr>
              <w:t xml:space="preserve">Капитальный ремонт участка автодороги «Темников- п. Барашево (от г. Темников до перекрестка автодорог  Краснослободск- Темников, Темников- п. Барашево) </w:t>
            </w:r>
          </w:p>
        </w:tc>
        <w:tc>
          <w:tcPr>
            <w:tcW w:w="1205"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2024</w:t>
            </w:r>
          </w:p>
        </w:tc>
        <w:tc>
          <w:tcPr>
            <w:tcW w:w="9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2024</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1365"/>
          <w:jc w:val="center"/>
        </w:trPr>
        <w:tc>
          <w:tcPr>
            <w:tcW w:w="532" w:type="dxa"/>
            <w:tcBorders>
              <w:top w:val="nil"/>
              <w:left w:val="single" w:sz="4" w:space="0" w:color="auto"/>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3</w:t>
            </w:r>
          </w:p>
        </w:tc>
        <w:tc>
          <w:tcPr>
            <w:tcW w:w="361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sz w:val="24"/>
                <w:szCs w:val="24"/>
              </w:rPr>
              <w:t>Капитальный ремонт участка автодороги «Краснослободск –Темников» (от перекрестка автодорог Краснослободск- Темников, Темников- п. Барашево до с. Бабеево)</w:t>
            </w:r>
          </w:p>
        </w:tc>
        <w:tc>
          <w:tcPr>
            <w:tcW w:w="1205"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2024</w:t>
            </w:r>
          </w:p>
        </w:tc>
        <w:tc>
          <w:tcPr>
            <w:tcW w:w="9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2024</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1335"/>
          <w:jc w:val="center"/>
        </w:trPr>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lastRenderedPageBreak/>
              <w:t>4</w:t>
            </w:r>
          </w:p>
        </w:tc>
        <w:tc>
          <w:tcPr>
            <w:tcW w:w="361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 xml:space="preserve">Реконструкция автодороги от д. </w:t>
            </w:r>
            <w:r w:rsidRPr="00037307">
              <w:rPr>
                <w:rFonts w:ascii="Times New Roman" w:hAnsi="Times New Roman" w:cs="Times New Roman"/>
                <w:sz w:val="24"/>
                <w:szCs w:val="24"/>
              </w:rPr>
              <w:t>Дасаево</w:t>
            </w:r>
            <w:r w:rsidRPr="00037307">
              <w:rPr>
                <w:rFonts w:ascii="Times New Roman" w:hAnsi="Times New Roman" w:cs="Times New Roman"/>
                <w:color w:val="000000"/>
                <w:sz w:val="24"/>
                <w:szCs w:val="24"/>
              </w:rPr>
              <w:t xml:space="preserve"> до с. Ишейки по ул. Центральная </w:t>
            </w:r>
          </w:p>
        </w:tc>
        <w:tc>
          <w:tcPr>
            <w:tcW w:w="1205"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9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864"/>
          <w:jc w:val="center"/>
        </w:trPr>
        <w:tc>
          <w:tcPr>
            <w:tcW w:w="532" w:type="dxa"/>
            <w:tcBorders>
              <w:top w:val="nil"/>
              <w:left w:val="single" w:sz="4" w:space="0" w:color="auto"/>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5</w:t>
            </w:r>
          </w:p>
        </w:tc>
        <w:tc>
          <w:tcPr>
            <w:tcW w:w="3615" w:type="dxa"/>
            <w:tcBorders>
              <w:top w:val="nil"/>
              <w:left w:val="single" w:sz="8" w:space="0" w:color="auto"/>
              <w:bottom w:val="single" w:sz="8"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Строительство подъездной автомобильной дороги к усадьбе Ф. Ф. Ушакова</w:t>
            </w:r>
          </w:p>
        </w:tc>
        <w:tc>
          <w:tcPr>
            <w:tcW w:w="1205"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9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1350"/>
          <w:jc w:val="center"/>
        </w:trPr>
        <w:tc>
          <w:tcPr>
            <w:tcW w:w="532" w:type="dxa"/>
            <w:tcBorders>
              <w:top w:val="single" w:sz="4" w:space="0" w:color="auto"/>
              <w:left w:val="single" w:sz="4" w:space="0" w:color="auto"/>
              <w:bottom w:val="single" w:sz="4" w:space="0" w:color="auto"/>
              <w:right w:val="nil"/>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6</w:t>
            </w:r>
          </w:p>
        </w:tc>
        <w:tc>
          <w:tcPr>
            <w:tcW w:w="3615" w:type="dxa"/>
            <w:tcBorders>
              <w:top w:val="single" w:sz="4" w:space="0" w:color="auto"/>
              <w:left w:val="single" w:sz="8" w:space="0" w:color="auto"/>
              <w:bottom w:val="single" w:sz="8"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 xml:space="preserve">Капитальный ремонт автодороги по ул. Ворошилова в с. Пурдошки </w:t>
            </w:r>
          </w:p>
        </w:tc>
        <w:tc>
          <w:tcPr>
            <w:tcW w:w="1205"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9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1380"/>
          <w:jc w:val="center"/>
        </w:trPr>
        <w:tc>
          <w:tcPr>
            <w:tcW w:w="532" w:type="dxa"/>
            <w:tcBorders>
              <w:top w:val="nil"/>
              <w:left w:val="single" w:sz="4" w:space="0" w:color="auto"/>
              <w:bottom w:val="single" w:sz="4" w:space="0" w:color="auto"/>
              <w:right w:val="nil"/>
            </w:tcBorders>
            <w:shd w:val="clear" w:color="auto" w:fill="auto"/>
            <w:noWrap/>
          </w:tcPr>
          <w:p w:rsidR="00037307" w:rsidRPr="00037307" w:rsidRDefault="00037307" w:rsidP="00037307">
            <w:pPr>
              <w:widowControl/>
              <w:autoSpaceDE/>
              <w:autoSpaceDN/>
              <w:rPr>
                <w:rFonts w:ascii="Times New Roman" w:hAnsi="Times New Roman" w:cs="Times New Roman"/>
                <w:color w:val="000000"/>
                <w:sz w:val="22"/>
                <w:szCs w:val="24"/>
              </w:rPr>
            </w:pPr>
            <w:r w:rsidRPr="00037307">
              <w:rPr>
                <w:rFonts w:ascii="Times New Roman" w:hAnsi="Times New Roman" w:cs="Times New Roman"/>
                <w:color w:val="000000"/>
                <w:sz w:val="22"/>
                <w:szCs w:val="24"/>
              </w:rPr>
              <w:t>7</w:t>
            </w:r>
          </w:p>
        </w:tc>
        <w:tc>
          <w:tcPr>
            <w:tcW w:w="3615" w:type="dxa"/>
            <w:tcBorders>
              <w:top w:val="nil"/>
              <w:left w:val="single" w:sz="8" w:space="0" w:color="auto"/>
              <w:bottom w:val="single" w:sz="8"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по ул. Центральная, ул. Луговая в д. Русское Тювеево</w:t>
            </w:r>
          </w:p>
        </w:tc>
        <w:tc>
          <w:tcPr>
            <w:tcW w:w="1205"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9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1350"/>
          <w:jc w:val="center"/>
        </w:trPr>
        <w:tc>
          <w:tcPr>
            <w:tcW w:w="532" w:type="dxa"/>
            <w:tcBorders>
              <w:top w:val="nil"/>
              <w:left w:val="single" w:sz="4" w:space="0" w:color="auto"/>
              <w:bottom w:val="single" w:sz="4" w:space="0" w:color="auto"/>
              <w:right w:val="nil"/>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8</w:t>
            </w:r>
          </w:p>
        </w:tc>
        <w:tc>
          <w:tcPr>
            <w:tcW w:w="3615" w:type="dxa"/>
            <w:tcBorders>
              <w:top w:val="nil"/>
              <w:left w:val="single" w:sz="8" w:space="0" w:color="auto"/>
              <w:bottom w:val="single" w:sz="8"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(вторая часть) с. Старый Ковыляй –с.Пурдошки</w:t>
            </w:r>
          </w:p>
        </w:tc>
        <w:tc>
          <w:tcPr>
            <w:tcW w:w="1205"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9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704"/>
          <w:jc w:val="center"/>
        </w:trPr>
        <w:tc>
          <w:tcPr>
            <w:tcW w:w="532" w:type="dxa"/>
            <w:tcBorders>
              <w:top w:val="single" w:sz="4" w:space="0" w:color="auto"/>
              <w:left w:val="single" w:sz="4" w:space="0" w:color="auto"/>
              <w:bottom w:val="single" w:sz="4" w:space="0" w:color="auto"/>
              <w:right w:val="nil"/>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9</w:t>
            </w:r>
          </w:p>
        </w:tc>
        <w:tc>
          <w:tcPr>
            <w:tcW w:w="3615" w:type="dxa"/>
            <w:tcBorders>
              <w:top w:val="single" w:sz="4" w:space="0" w:color="auto"/>
              <w:left w:val="single" w:sz="8" w:space="0" w:color="auto"/>
              <w:bottom w:val="single" w:sz="8"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2"/>
                <w:szCs w:val="22"/>
              </w:rPr>
              <w:t>Капитальный ремонт автодороги по ул. Садовая в д. Сухово</w:t>
            </w:r>
          </w:p>
        </w:tc>
        <w:tc>
          <w:tcPr>
            <w:tcW w:w="1205"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9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2025</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870"/>
          <w:jc w:val="center"/>
        </w:trPr>
        <w:tc>
          <w:tcPr>
            <w:tcW w:w="532" w:type="dxa"/>
            <w:tcBorders>
              <w:top w:val="nil"/>
              <w:left w:val="single" w:sz="4" w:space="0" w:color="auto"/>
              <w:bottom w:val="single" w:sz="4" w:space="0" w:color="auto"/>
              <w:right w:val="nil"/>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10</w:t>
            </w:r>
          </w:p>
        </w:tc>
        <w:tc>
          <w:tcPr>
            <w:tcW w:w="3615" w:type="dxa"/>
            <w:tcBorders>
              <w:top w:val="nil"/>
              <w:left w:val="single" w:sz="8" w:space="0" w:color="auto"/>
              <w:bottom w:val="single" w:sz="8"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b/>
                <w:color w:val="000000"/>
                <w:sz w:val="24"/>
                <w:szCs w:val="24"/>
              </w:rPr>
              <w:t xml:space="preserve"> </w:t>
            </w:r>
            <w:r w:rsidRPr="00037307">
              <w:rPr>
                <w:rFonts w:ascii="Times New Roman" w:hAnsi="Times New Roman" w:cs="Times New Roman"/>
                <w:color w:val="000000"/>
                <w:sz w:val="24"/>
                <w:szCs w:val="24"/>
              </w:rPr>
              <w:t xml:space="preserve">Строительство автодороги д. Дегтярево – выход на а/д «с. Барашево – г. Темников – с. Жегалово» </w:t>
            </w:r>
          </w:p>
        </w:tc>
        <w:tc>
          <w:tcPr>
            <w:tcW w:w="1205"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2026</w:t>
            </w:r>
          </w:p>
        </w:tc>
        <w:tc>
          <w:tcPr>
            <w:tcW w:w="9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2026</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671"/>
          <w:jc w:val="center"/>
        </w:trPr>
        <w:tc>
          <w:tcPr>
            <w:tcW w:w="532" w:type="dxa"/>
            <w:tcBorders>
              <w:top w:val="nil"/>
              <w:left w:val="single" w:sz="4" w:space="0" w:color="auto"/>
              <w:bottom w:val="single" w:sz="4" w:space="0" w:color="auto"/>
              <w:right w:val="nil"/>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11</w:t>
            </w:r>
          </w:p>
        </w:tc>
        <w:tc>
          <w:tcPr>
            <w:tcW w:w="3615" w:type="dxa"/>
            <w:tcBorders>
              <w:top w:val="nil"/>
              <w:left w:val="single" w:sz="8" w:space="0" w:color="auto"/>
              <w:bottom w:val="single" w:sz="8"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 xml:space="preserve">Строительство автодороги д. Верясы – выход на а/д «с. Митрялы – г. Темников» </w:t>
            </w:r>
          </w:p>
        </w:tc>
        <w:tc>
          <w:tcPr>
            <w:tcW w:w="1205"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2026</w:t>
            </w:r>
          </w:p>
        </w:tc>
        <w:tc>
          <w:tcPr>
            <w:tcW w:w="9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2026</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nil"/>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nil"/>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822"/>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lastRenderedPageBreak/>
              <w:t>12</w:t>
            </w:r>
          </w:p>
        </w:tc>
        <w:tc>
          <w:tcPr>
            <w:tcW w:w="3615" w:type="dxa"/>
            <w:tcBorders>
              <w:top w:val="single" w:sz="4" w:space="0" w:color="auto"/>
              <w:left w:val="single" w:sz="8"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Капитальный ремонт автодороги по ул. Старая Деревня в с. Старый Город </w:t>
            </w:r>
          </w:p>
        </w:tc>
        <w:tc>
          <w:tcPr>
            <w:tcW w:w="1205"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2026</w:t>
            </w:r>
          </w:p>
        </w:tc>
        <w:tc>
          <w:tcPr>
            <w:tcW w:w="925"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2026</w:t>
            </w:r>
          </w:p>
        </w:tc>
        <w:tc>
          <w:tcPr>
            <w:tcW w:w="1799" w:type="dxa"/>
            <w:vMerge/>
            <w:tcBorders>
              <w:left w:val="nil"/>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single" w:sz="4" w:space="0" w:color="auto"/>
              <w:left w:val="nil"/>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987"/>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13</w:t>
            </w: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Строительство подъезда к кладбищу в с. Лесное Ардашево </w:t>
            </w:r>
          </w:p>
        </w:tc>
        <w:tc>
          <w:tcPr>
            <w:tcW w:w="1205"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2026</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2026</w:t>
            </w:r>
          </w:p>
        </w:tc>
        <w:tc>
          <w:tcPr>
            <w:tcW w:w="1799" w:type="dxa"/>
            <w:vMerge/>
            <w:tcBorders>
              <w:left w:val="single" w:sz="4" w:space="0" w:color="auto"/>
              <w:right w:val="single" w:sz="4" w:space="0" w:color="auto"/>
            </w:tcBorders>
            <w:shd w:val="clear" w:color="auto" w:fill="auto"/>
            <w:hideMark/>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94"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69"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r>
      <w:tr w:rsidR="00037307" w:rsidRPr="00037307" w:rsidTr="00177DDD">
        <w:trPr>
          <w:trHeight w:val="987"/>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14</w:t>
            </w: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д. Сосновка, ул. Садовая</w:t>
            </w:r>
          </w:p>
        </w:tc>
        <w:tc>
          <w:tcPr>
            <w:tcW w:w="1205"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1799"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4"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69"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r>
      <w:tr w:rsidR="00037307" w:rsidRPr="00037307" w:rsidTr="00177DDD">
        <w:trPr>
          <w:trHeight w:val="987"/>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15</w:t>
            </w: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Капитальный ремонт автодороги по ул. Емашевская д. Чижиково </w:t>
            </w:r>
          </w:p>
        </w:tc>
        <w:tc>
          <w:tcPr>
            <w:tcW w:w="1205"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1799"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4"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69"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r>
      <w:tr w:rsidR="00037307" w:rsidRPr="00037307" w:rsidTr="00177DDD">
        <w:trPr>
          <w:trHeight w:val="987"/>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16</w:t>
            </w: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Строительство низководного моста у с. Кондровка и строительство подходов к нему</w:t>
            </w:r>
          </w:p>
        </w:tc>
        <w:tc>
          <w:tcPr>
            <w:tcW w:w="1205"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1799"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4"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69"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r>
      <w:tr w:rsidR="00037307" w:rsidRPr="00037307" w:rsidTr="00177DDD">
        <w:trPr>
          <w:trHeight w:val="987"/>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17</w:t>
            </w: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 xml:space="preserve">Капитальный ремонт автодороги д. Павловка </w:t>
            </w:r>
          </w:p>
        </w:tc>
        <w:tc>
          <w:tcPr>
            <w:tcW w:w="1205"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1799"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4"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69"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r>
      <w:tr w:rsidR="00037307" w:rsidRPr="00037307" w:rsidTr="00177DDD">
        <w:trPr>
          <w:trHeight w:val="987"/>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18</w:t>
            </w: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с. Полянки ул. Садовая</w:t>
            </w:r>
          </w:p>
        </w:tc>
        <w:tc>
          <w:tcPr>
            <w:tcW w:w="1205"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1799"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4"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69"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r>
      <w:tr w:rsidR="00037307" w:rsidRPr="00037307" w:rsidTr="00177DDD">
        <w:trPr>
          <w:trHeight w:val="987"/>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19</w:t>
            </w: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д. Песочное Канаково выход к ДРСУ</w:t>
            </w:r>
          </w:p>
        </w:tc>
        <w:tc>
          <w:tcPr>
            <w:tcW w:w="1205"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1799"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4"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69" w:type="dxa"/>
            <w:tcBorders>
              <w:top w:val="single" w:sz="4" w:space="0" w:color="auto"/>
              <w:left w:val="nil"/>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r>
      <w:tr w:rsidR="00037307" w:rsidRPr="00037307" w:rsidTr="00177DDD">
        <w:trPr>
          <w:trHeight w:val="987"/>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w:t>
            </w: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 xml:space="preserve">Строительство автодороги п. Красный –выход на а/д г. Ковылкино – г. Краснослободск – с. Ельники – с. Первомайск – с. Пурдошки – с. Жегалово – г. Темников </w:t>
            </w:r>
          </w:p>
        </w:tc>
        <w:tc>
          <w:tcPr>
            <w:tcW w:w="1205"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1799" w:type="dxa"/>
            <w:vMerge/>
            <w:tcBorders>
              <w:left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4"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69"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r>
      <w:tr w:rsidR="00037307" w:rsidRPr="00037307" w:rsidTr="00177DDD">
        <w:trPr>
          <w:trHeight w:val="987"/>
          <w:jc w:val="center"/>
        </w:trPr>
        <w:tc>
          <w:tcPr>
            <w:tcW w:w="532"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lastRenderedPageBreak/>
              <w:t>21</w:t>
            </w:r>
          </w:p>
        </w:tc>
        <w:tc>
          <w:tcPr>
            <w:tcW w:w="361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2"/>
                <w:szCs w:val="22"/>
              </w:rPr>
            </w:pPr>
            <w:r w:rsidRPr="00037307">
              <w:rPr>
                <w:rFonts w:ascii="Times New Roman" w:hAnsi="Times New Roman" w:cs="Times New Roman"/>
                <w:color w:val="000000"/>
                <w:sz w:val="24"/>
                <w:szCs w:val="24"/>
              </w:rPr>
              <w:t>Строительство автодороги  по д. Высокое ул. Примокшанская</w:t>
            </w:r>
          </w:p>
        </w:tc>
        <w:tc>
          <w:tcPr>
            <w:tcW w:w="1205" w:type="dxa"/>
            <w:vMerge/>
            <w:tcBorders>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925"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2027</w:t>
            </w:r>
          </w:p>
        </w:tc>
        <w:tc>
          <w:tcPr>
            <w:tcW w:w="1799" w:type="dxa"/>
            <w:vMerge/>
            <w:tcBorders>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gridSpan w:val="2"/>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3"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94"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c>
          <w:tcPr>
            <w:tcW w:w="469" w:type="dxa"/>
            <w:tcBorders>
              <w:top w:val="single" w:sz="4" w:space="0" w:color="auto"/>
              <w:left w:val="single" w:sz="4" w:space="0" w:color="auto"/>
              <w:bottom w:val="single" w:sz="4" w:space="0" w:color="auto"/>
              <w:right w:val="single" w:sz="4" w:space="0" w:color="auto"/>
            </w:tcBorders>
            <w:shd w:val="clear" w:color="auto" w:fill="auto"/>
            <w:noWrap/>
          </w:tcPr>
          <w:p w:rsidR="00037307" w:rsidRPr="00037307" w:rsidRDefault="00037307" w:rsidP="00037307">
            <w:pPr>
              <w:widowControl/>
              <w:autoSpaceDE/>
              <w:autoSpaceDN/>
              <w:jc w:val="center"/>
              <w:rPr>
                <w:rFonts w:ascii="Times New Roman" w:hAnsi="Times New Roman" w:cs="Times New Roman"/>
                <w:color w:val="000000"/>
                <w:sz w:val="22"/>
                <w:szCs w:val="24"/>
              </w:rPr>
            </w:pPr>
            <w:r w:rsidRPr="00037307">
              <w:rPr>
                <w:rFonts w:ascii="Times New Roman" w:hAnsi="Times New Roman" w:cs="Times New Roman"/>
                <w:color w:val="000000"/>
                <w:sz w:val="22"/>
                <w:szCs w:val="24"/>
              </w:rPr>
              <w:t>+</w:t>
            </w:r>
          </w:p>
        </w:tc>
      </w:tr>
    </w:tbl>
    <w:p w:rsidR="00037307" w:rsidRPr="00037307" w:rsidRDefault="00037307" w:rsidP="00037307">
      <w:pPr>
        <w:widowControl/>
        <w:tabs>
          <w:tab w:val="left" w:pos="1305"/>
        </w:tabs>
        <w:autoSpaceDE/>
        <w:autoSpaceDN/>
        <w:jc w:val="right"/>
        <w:rPr>
          <w:rFonts w:ascii="Times New Roman" w:hAnsi="Times New Roman" w:cs="Times New Roman"/>
          <w:sz w:val="24"/>
          <w:szCs w:val="24"/>
        </w:rPr>
      </w:pPr>
    </w:p>
    <w:p w:rsidR="00037307" w:rsidRPr="00037307" w:rsidRDefault="00037307" w:rsidP="00037307">
      <w:pPr>
        <w:widowControl/>
        <w:tabs>
          <w:tab w:val="left" w:pos="1305"/>
        </w:tabs>
        <w:autoSpaceDE/>
        <w:autoSpaceDN/>
        <w:jc w:val="right"/>
        <w:rPr>
          <w:rFonts w:ascii="Times New Roman" w:hAnsi="Times New Roman" w:cs="Times New Roman"/>
          <w:sz w:val="24"/>
          <w:szCs w:val="24"/>
        </w:rPr>
      </w:pPr>
    </w:p>
    <w:p w:rsidR="00037307" w:rsidRPr="00037307" w:rsidRDefault="00037307" w:rsidP="00037307">
      <w:pPr>
        <w:widowControl/>
        <w:tabs>
          <w:tab w:val="left" w:pos="1305"/>
        </w:tabs>
        <w:autoSpaceDE/>
        <w:autoSpaceDN/>
        <w:jc w:val="right"/>
        <w:rPr>
          <w:rFonts w:ascii="Times New Roman" w:hAnsi="Times New Roman" w:cs="Times New Roman"/>
          <w:sz w:val="24"/>
          <w:szCs w:val="24"/>
        </w:rPr>
      </w:pPr>
    </w:p>
    <w:p w:rsidR="00037307" w:rsidRPr="00037307" w:rsidRDefault="00037307" w:rsidP="00037307">
      <w:pPr>
        <w:widowControl/>
        <w:tabs>
          <w:tab w:val="left" w:pos="1305"/>
        </w:tabs>
        <w:autoSpaceDE/>
        <w:autoSpaceDN/>
        <w:jc w:val="right"/>
        <w:rPr>
          <w:rFonts w:ascii="Times New Roman" w:hAnsi="Times New Roman" w:cs="Times New Roman"/>
          <w:sz w:val="24"/>
          <w:szCs w:val="24"/>
        </w:rPr>
      </w:pPr>
    </w:p>
    <w:tbl>
      <w:tblPr>
        <w:tblW w:w="15453" w:type="dxa"/>
        <w:tblInd w:w="200" w:type="dxa"/>
        <w:tblLayout w:type="fixed"/>
        <w:tblLook w:val="04A0" w:firstRow="1" w:lastRow="0" w:firstColumn="1" w:lastColumn="0" w:noHBand="0" w:noVBand="1"/>
      </w:tblPr>
      <w:tblGrid>
        <w:gridCol w:w="520"/>
        <w:gridCol w:w="3641"/>
        <w:gridCol w:w="1281"/>
        <w:gridCol w:w="1442"/>
        <w:gridCol w:w="1281"/>
        <w:gridCol w:w="1666"/>
        <w:gridCol w:w="1378"/>
        <w:gridCol w:w="1418"/>
        <w:gridCol w:w="1417"/>
        <w:gridCol w:w="299"/>
        <w:gridCol w:w="874"/>
        <w:gridCol w:w="236"/>
      </w:tblGrid>
      <w:tr w:rsidR="00037307" w:rsidRPr="00037307" w:rsidTr="00177DDD">
        <w:trPr>
          <w:gridAfter w:val="1"/>
          <w:wAfter w:w="236" w:type="dxa"/>
          <w:trHeight w:val="300"/>
        </w:trPr>
        <w:tc>
          <w:tcPr>
            <w:tcW w:w="520"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4"/>
                <w:szCs w:val="24"/>
              </w:rPr>
            </w:pPr>
          </w:p>
        </w:tc>
        <w:tc>
          <w:tcPr>
            <w:tcW w:w="364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442"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666"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378"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3134" w:type="dxa"/>
            <w:gridSpan w:val="3"/>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color w:val="000000"/>
                <w:sz w:val="24"/>
                <w:szCs w:val="24"/>
              </w:rPr>
            </w:pPr>
          </w:p>
          <w:p w:rsidR="00037307" w:rsidRPr="00037307" w:rsidRDefault="00037307" w:rsidP="00037307">
            <w:pPr>
              <w:widowControl/>
              <w:autoSpaceDE/>
              <w:autoSpaceDN/>
              <w:rPr>
                <w:rFonts w:ascii="Times New Roman" w:hAnsi="Times New Roman" w:cs="Times New Roman"/>
                <w:color w:val="000000"/>
                <w:sz w:val="24"/>
                <w:szCs w:val="24"/>
              </w:rPr>
            </w:pPr>
          </w:p>
          <w:p w:rsidR="00037307" w:rsidRP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037307" w:rsidRDefault="00037307" w:rsidP="00037307">
            <w:pPr>
              <w:widowControl/>
              <w:autoSpaceDE/>
              <w:autoSpaceDN/>
              <w:rPr>
                <w:rFonts w:ascii="Times New Roman" w:hAnsi="Times New Roman" w:cs="Times New Roman"/>
                <w:color w:val="000000"/>
                <w:sz w:val="24"/>
                <w:szCs w:val="24"/>
              </w:rPr>
            </w:pPr>
          </w:p>
          <w:p w:rsidR="006D3C10" w:rsidRDefault="006D3C10" w:rsidP="00037307">
            <w:pPr>
              <w:widowControl/>
              <w:autoSpaceDE/>
              <w:autoSpaceDN/>
              <w:rPr>
                <w:rFonts w:ascii="Times New Roman" w:hAnsi="Times New Roman" w:cs="Times New Roman"/>
                <w:color w:val="000000"/>
                <w:sz w:val="24"/>
                <w:szCs w:val="24"/>
              </w:rPr>
            </w:pPr>
          </w:p>
          <w:p w:rsidR="006D3C10" w:rsidRDefault="006D3C10" w:rsidP="00037307">
            <w:pPr>
              <w:widowControl/>
              <w:autoSpaceDE/>
              <w:autoSpaceDN/>
              <w:rPr>
                <w:rFonts w:ascii="Times New Roman" w:hAnsi="Times New Roman" w:cs="Times New Roman"/>
                <w:color w:val="000000"/>
                <w:sz w:val="24"/>
                <w:szCs w:val="24"/>
              </w:rPr>
            </w:pPr>
          </w:p>
          <w:p w:rsidR="006D3C10" w:rsidRDefault="006D3C10" w:rsidP="00037307">
            <w:pPr>
              <w:widowControl/>
              <w:autoSpaceDE/>
              <w:autoSpaceDN/>
              <w:rPr>
                <w:rFonts w:ascii="Times New Roman" w:hAnsi="Times New Roman" w:cs="Times New Roman"/>
                <w:color w:val="000000"/>
                <w:sz w:val="24"/>
                <w:szCs w:val="24"/>
              </w:rPr>
            </w:pPr>
          </w:p>
          <w:p w:rsidR="006D3C10" w:rsidRDefault="006D3C10" w:rsidP="00037307">
            <w:pPr>
              <w:widowControl/>
              <w:autoSpaceDE/>
              <w:autoSpaceDN/>
              <w:rPr>
                <w:rFonts w:ascii="Times New Roman" w:hAnsi="Times New Roman" w:cs="Times New Roman"/>
                <w:color w:val="000000"/>
                <w:sz w:val="24"/>
                <w:szCs w:val="24"/>
              </w:rPr>
            </w:pPr>
          </w:p>
          <w:p w:rsidR="006D3C10" w:rsidRDefault="006D3C10" w:rsidP="00037307">
            <w:pPr>
              <w:widowControl/>
              <w:autoSpaceDE/>
              <w:autoSpaceDN/>
              <w:rPr>
                <w:rFonts w:ascii="Times New Roman" w:hAnsi="Times New Roman" w:cs="Times New Roman"/>
                <w:color w:val="000000"/>
                <w:sz w:val="24"/>
                <w:szCs w:val="24"/>
              </w:rPr>
            </w:pPr>
          </w:p>
          <w:p w:rsidR="006D3C10" w:rsidRDefault="006D3C10" w:rsidP="00037307">
            <w:pPr>
              <w:widowControl/>
              <w:autoSpaceDE/>
              <w:autoSpaceDN/>
              <w:rPr>
                <w:rFonts w:ascii="Times New Roman" w:hAnsi="Times New Roman" w:cs="Times New Roman"/>
                <w:color w:val="000000"/>
                <w:sz w:val="24"/>
                <w:szCs w:val="24"/>
              </w:rPr>
            </w:pPr>
          </w:p>
          <w:p w:rsidR="00037307" w:rsidRPr="00037307" w:rsidRDefault="00037307" w:rsidP="00037307">
            <w:pPr>
              <w:widowControl/>
              <w:autoSpaceDE/>
              <w:autoSpaceDN/>
              <w:rPr>
                <w:rFonts w:ascii="Times New Roman" w:hAnsi="Times New Roman" w:cs="Times New Roman"/>
                <w:color w:val="000000"/>
                <w:sz w:val="24"/>
                <w:szCs w:val="24"/>
              </w:rPr>
            </w:pPr>
            <w:r w:rsidRPr="00037307">
              <w:rPr>
                <w:rFonts w:ascii="Times New Roman" w:hAnsi="Times New Roman" w:cs="Times New Roman"/>
                <w:color w:val="000000"/>
                <w:sz w:val="24"/>
                <w:szCs w:val="24"/>
              </w:rPr>
              <w:lastRenderedPageBreak/>
              <w:t>Приложение 3</w:t>
            </w:r>
          </w:p>
        </w:tc>
        <w:tc>
          <w:tcPr>
            <w:tcW w:w="874"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color w:val="000000"/>
                <w:sz w:val="24"/>
                <w:szCs w:val="24"/>
              </w:rPr>
            </w:pPr>
          </w:p>
        </w:tc>
      </w:tr>
      <w:tr w:rsidR="00037307" w:rsidRPr="00037307" w:rsidTr="00177DDD">
        <w:trPr>
          <w:gridAfter w:val="1"/>
          <w:wAfter w:w="236" w:type="dxa"/>
          <w:trHeight w:val="300"/>
        </w:trPr>
        <w:tc>
          <w:tcPr>
            <w:tcW w:w="520"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364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442"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666"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378"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3134" w:type="dxa"/>
            <w:gridSpan w:val="3"/>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color w:val="000000"/>
                <w:sz w:val="24"/>
                <w:szCs w:val="24"/>
              </w:rPr>
            </w:pPr>
            <w:r w:rsidRPr="00037307">
              <w:rPr>
                <w:rFonts w:ascii="Times New Roman" w:hAnsi="Times New Roman" w:cs="Times New Roman"/>
                <w:color w:val="000000"/>
                <w:sz w:val="24"/>
                <w:szCs w:val="24"/>
              </w:rPr>
              <w:t>УТВЕРЖДЕНО</w:t>
            </w:r>
          </w:p>
        </w:tc>
        <w:tc>
          <w:tcPr>
            <w:tcW w:w="874"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color w:val="000000"/>
                <w:sz w:val="24"/>
                <w:szCs w:val="24"/>
              </w:rPr>
            </w:pPr>
          </w:p>
        </w:tc>
      </w:tr>
      <w:tr w:rsidR="00037307" w:rsidRPr="00037307" w:rsidTr="00177DDD">
        <w:trPr>
          <w:gridAfter w:val="1"/>
          <w:wAfter w:w="236" w:type="dxa"/>
          <w:trHeight w:val="300"/>
        </w:trPr>
        <w:tc>
          <w:tcPr>
            <w:tcW w:w="520"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364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442"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666"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378"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4008" w:type="dxa"/>
            <w:gridSpan w:val="4"/>
            <w:tcBorders>
              <w:top w:val="nil"/>
              <w:left w:val="nil"/>
              <w:bottom w:val="nil"/>
              <w:right w:val="nil"/>
            </w:tcBorders>
            <w:shd w:val="clear" w:color="auto" w:fill="auto"/>
            <w:noWrap/>
            <w:vAlign w:val="bottom"/>
          </w:tcPr>
          <w:p w:rsidR="00037307" w:rsidRPr="00037307" w:rsidRDefault="00037307" w:rsidP="00037307">
            <w:pPr>
              <w:widowControl/>
              <w:tabs>
                <w:tab w:val="left" w:pos="1652"/>
              </w:tabs>
              <w:autoSpaceDE/>
              <w:autoSpaceDN/>
              <w:rPr>
                <w:rFonts w:ascii="Times New Roman" w:hAnsi="Times New Roman" w:cs="Times New Roman"/>
                <w:color w:val="000000"/>
                <w:sz w:val="24"/>
                <w:szCs w:val="24"/>
              </w:rPr>
            </w:pPr>
            <w:r w:rsidRPr="00037307">
              <w:rPr>
                <w:rFonts w:ascii="Times New Roman" w:hAnsi="Times New Roman" w:cs="Times New Roman"/>
                <w:color w:val="000000"/>
                <w:sz w:val="24"/>
                <w:szCs w:val="24"/>
              </w:rPr>
              <w:t>Постановлением Администрации</w:t>
            </w:r>
          </w:p>
          <w:p w:rsidR="00037307" w:rsidRPr="00037307" w:rsidRDefault="00037307" w:rsidP="00037307">
            <w:pPr>
              <w:widowControl/>
              <w:tabs>
                <w:tab w:val="left" w:pos="1652"/>
              </w:tabs>
              <w:autoSpaceDE/>
              <w:autoSpaceDN/>
              <w:rPr>
                <w:rFonts w:ascii="Times New Roman" w:hAnsi="Times New Roman" w:cs="Times New Roman"/>
                <w:color w:val="000000"/>
                <w:sz w:val="24"/>
                <w:szCs w:val="24"/>
              </w:rPr>
            </w:pPr>
            <w:r w:rsidRPr="00037307">
              <w:rPr>
                <w:rFonts w:ascii="Times New Roman" w:hAnsi="Times New Roman" w:cs="Times New Roman"/>
                <w:color w:val="000000"/>
                <w:sz w:val="24"/>
                <w:szCs w:val="24"/>
              </w:rPr>
              <w:t>Темниковского муниципального</w:t>
            </w:r>
          </w:p>
          <w:p w:rsidR="00037307" w:rsidRPr="00037307" w:rsidRDefault="00037307" w:rsidP="00037307">
            <w:pPr>
              <w:widowControl/>
              <w:tabs>
                <w:tab w:val="left" w:pos="1652"/>
              </w:tabs>
              <w:autoSpaceDE/>
              <w:autoSpaceDN/>
              <w:rPr>
                <w:rFonts w:ascii="Times New Roman" w:hAnsi="Times New Roman" w:cs="Times New Roman"/>
                <w:color w:val="000000"/>
                <w:sz w:val="24"/>
                <w:szCs w:val="24"/>
              </w:rPr>
            </w:pPr>
            <w:r w:rsidRPr="00037307">
              <w:rPr>
                <w:rFonts w:ascii="Times New Roman" w:hAnsi="Times New Roman" w:cs="Times New Roman"/>
                <w:color w:val="000000"/>
                <w:sz w:val="24"/>
                <w:szCs w:val="24"/>
              </w:rPr>
              <w:t>района</w:t>
            </w:r>
          </w:p>
          <w:p w:rsidR="00037307" w:rsidRPr="00037307" w:rsidRDefault="00037307" w:rsidP="00037307">
            <w:pPr>
              <w:widowControl/>
              <w:tabs>
                <w:tab w:val="left" w:pos="1652"/>
              </w:tabs>
              <w:autoSpaceDE/>
              <w:autoSpaceDN/>
              <w:rPr>
                <w:rFonts w:ascii="Times New Roman" w:hAnsi="Times New Roman" w:cs="Times New Roman"/>
                <w:color w:val="000000"/>
                <w:sz w:val="24"/>
                <w:szCs w:val="24"/>
              </w:rPr>
            </w:pPr>
            <w:r w:rsidRPr="00037307">
              <w:rPr>
                <w:rFonts w:ascii="Times New Roman" w:hAnsi="Times New Roman" w:cs="Times New Roman"/>
                <w:color w:val="000000"/>
                <w:sz w:val="24"/>
                <w:szCs w:val="24"/>
              </w:rPr>
              <w:t>от __ сентября 2024г. №____</w:t>
            </w:r>
          </w:p>
        </w:tc>
      </w:tr>
      <w:tr w:rsidR="00037307" w:rsidRPr="00037307" w:rsidTr="00177DDD">
        <w:trPr>
          <w:gridAfter w:val="5"/>
          <w:wAfter w:w="4244" w:type="dxa"/>
          <w:trHeight w:val="300"/>
        </w:trPr>
        <w:tc>
          <w:tcPr>
            <w:tcW w:w="520"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364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442"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666"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378"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r>
      <w:tr w:rsidR="00037307" w:rsidRPr="00037307" w:rsidTr="00177DDD">
        <w:trPr>
          <w:gridAfter w:val="5"/>
          <w:wAfter w:w="4244" w:type="dxa"/>
          <w:trHeight w:val="300"/>
        </w:trPr>
        <w:tc>
          <w:tcPr>
            <w:tcW w:w="520"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color w:val="000000"/>
                <w:sz w:val="24"/>
                <w:szCs w:val="24"/>
              </w:rPr>
            </w:pPr>
          </w:p>
        </w:tc>
        <w:tc>
          <w:tcPr>
            <w:tcW w:w="364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442"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666"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1378"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r>
      <w:tr w:rsidR="00037307" w:rsidRPr="00037307" w:rsidTr="00177DDD">
        <w:trPr>
          <w:gridAfter w:val="1"/>
          <w:wAfter w:w="236" w:type="dxa"/>
          <w:trHeight w:val="600"/>
        </w:trPr>
        <w:tc>
          <w:tcPr>
            <w:tcW w:w="15217" w:type="dxa"/>
            <w:gridSpan w:val="11"/>
            <w:tcBorders>
              <w:top w:val="nil"/>
              <w:left w:val="nil"/>
              <w:bottom w:val="nil"/>
              <w:right w:val="nil"/>
            </w:tcBorders>
            <w:shd w:val="clear" w:color="auto" w:fill="auto"/>
            <w:vAlign w:val="bottom"/>
          </w:tcPr>
          <w:p w:rsidR="00037307" w:rsidRPr="00037307" w:rsidRDefault="00037307" w:rsidP="00037307">
            <w:pPr>
              <w:widowControl/>
              <w:autoSpaceDE/>
              <w:autoSpaceDN/>
              <w:jc w:val="center"/>
              <w:rPr>
                <w:rFonts w:ascii="Times New Roman" w:hAnsi="Times New Roman" w:cs="Times New Roman"/>
                <w:b/>
                <w:bCs/>
                <w:color w:val="000000"/>
                <w:sz w:val="28"/>
                <w:szCs w:val="28"/>
              </w:rPr>
            </w:pPr>
            <w:r w:rsidRPr="00037307">
              <w:rPr>
                <w:rFonts w:ascii="Times New Roman" w:hAnsi="Times New Roman" w:cs="Times New Roman"/>
                <w:b/>
                <w:bCs/>
                <w:color w:val="000000"/>
                <w:sz w:val="28"/>
                <w:szCs w:val="28"/>
              </w:rPr>
              <w:t>Детальный план-график реализации муниципальной программы «Развитие дорожного хозяйства в Темниковском муниципальном районе Республики Мордовия»</w:t>
            </w:r>
          </w:p>
        </w:tc>
      </w:tr>
      <w:tr w:rsidR="00037307" w:rsidRPr="00037307" w:rsidTr="00177DDD">
        <w:trPr>
          <w:gridAfter w:val="1"/>
          <w:wAfter w:w="236" w:type="dxa"/>
          <w:trHeight w:val="300"/>
        </w:trPr>
        <w:tc>
          <w:tcPr>
            <w:tcW w:w="520" w:type="dxa"/>
            <w:tcBorders>
              <w:top w:val="nil"/>
              <w:left w:val="nil"/>
              <w:bottom w:val="nil"/>
              <w:right w:val="nil"/>
            </w:tcBorders>
            <w:shd w:val="clear" w:color="auto" w:fill="auto"/>
            <w:noWrap/>
            <w:vAlign w:val="bottom"/>
          </w:tcPr>
          <w:p w:rsidR="00037307" w:rsidRPr="00037307" w:rsidRDefault="00037307" w:rsidP="00037307">
            <w:pPr>
              <w:widowControl/>
              <w:autoSpaceDE/>
              <w:autoSpaceDN/>
              <w:rPr>
                <w:rFonts w:ascii="Times New Roman" w:hAnsi="Times New Roman" w:cs="Times New Roman"/>
                <w:sz w:val="20"/>
                <w:szCs w:val="20"/>
              </w:rPr>
            </w:pPr>
          </w:p>
        </w:tc>
        <w:tc>
          <w:tcPr>
            <w:tcW w:w="3641"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sz w:val="20"/>
                <w:szCs w:val="20"/>
              </w:rPr>
            </w:pPr>
          </w:p>
        </w:tc>
        <w:tc>
          <w:tcPr>
            <w:tcW w:w="1442"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sz w:val="20"/>
                <w:szCs w:val="20"/>
              </w:rPr>
            </w:pPr>
          </w:p>
        </w:tc>
        <w:tc>
          <w:tcPr>
            <w:tcW w:w="1281"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sz w:val="20"/>
                <w:szCs w:val="20"/>
              </w:rPr>
            </w:pPr>
          </w:p>
        </w:tc>
        <w:tc>
          <w:tcPr>
            <w:tcW w:w="1666"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sz w:val="20"/>
                <w:szCs w:val="20"/>
              </w:rPr>
            </w:pPr>
          </w:p>
        </w:tc>
        <w:tc>
          <w:tcPr>
            <w:tcW w:w="1378"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sz w:val="20"/>
                <w:szCs w:val="20"/>
              </w:rPr>
            </w:pPr>
          </w:p>
        </w:tc>
        <w:tc>
          <w:tcPr>
            <w:tcW w:w="1716" w:type="dxa"/>
            <w:gridSpan w:val="2"/>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sz w:val="20"/>
                <w:szCs w:val="20"/>
              </w:rPr>
            </w:pPr>
          </w:p>
        </w:tc>
        <w:tc>
          <w:tcPr>
            <w:tcW w:w="874"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sz w:val="20"/>
                <w:szCs w:val="20"/>
              </w:rPr>
            </w:pPr>
          </w:p>
        </w:tc>
      </w:tr>
      <w:tr w:rsidR="00037307" w:rsidRPr="00037307" w:rsidTr="00177DDD">
        <w:trPr>
          <w:gridAfter w:val="1"/>
          <w:wAfter w:w="236" w:type="dxa"/>
          <w:trHeight w:val="555"/>
        </w:trPr>
        <w:tc>
          <w:tcPr>
            <w:tcW w:w="520" w:type="dxa"/>
            <w:vMerge w:val="restart"/>
            <w:tcBorders>
              <w:top w:val="single" w:sz="4" w:space="0" w:color="auto"/>
              <w:left w:val="single" w:sz="4" w:space="0" w:color="auto"/>
              <w:bottom w:val="single" w:sz="4" w:space="0" w:color="000000"/>
              <w:right w:val="nil"/>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  п/п</w:t>
            </w:r>
          </w:p>
        </w:tc>
        <w:tc>
          <w:tcPr>
            <w:tcW w:w="3641" w:type="dxa"/>
            <w:vMerge w:val="restart"/>
            <w:tcBorders>
              <w:top w:val="single" w:sz="4" w:space="0" w:color="auto"/>
              <w:left w:val="single" w:sz="4" w:space="0" w:color="auto"/>
              <w:bottom w:val="single" w:sz="4" w:space="0" w:color="000000"/>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Наименование основного мероприятия программы</w:t>
            </w:r>
          </w:p>
        </w:tc>
        <w:tc>
          <w:tcPr>
            <w:tcW w:w="1281" w:type="dxa"/>
            <w:vMerge w:val="restart"/>
            <w:tcBorders>
              <w:top w:val="single" w:sz="4" w:space="0" w:color="auto"/>
              <w:left w:val="nil"/>
              <w:bottom w:val="single" w:sz="4" w:space="0" w:color="000000"/>
              <w:right w:val="nil"/>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Ответственный исполнитель (должность, ФИО)</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Ожидаемый результат (краткое описание)</w:t>
            </w:r>
          </w:p>
        </w:tc>
        <w:tc>
          <w:tcPr>
            <w:tcW w:w="1281" w:type="dxa"/>
            <w:vMerge w:val="restart"/>
            <w:tcBorders>
              <w:top w:val="single" w:sz="4" w:space="0" w:color="auto"/>
              <w:left w:val="nil"/>
              <w:bottom w:val="single" w:sz="4" w:space="0" w:color="000000"/>
              <w:right w:val="nil"/>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Срок начала реализации</w:t>
            </w:r>
          </w:p>
        </w:tc>
        <w:tc>
          <w:tcPr>
            <w:tcW w:w="1666" w:type="dxa"/>
            <w:vMerge w:val="restart"/>
            <w:tcBorders>
              <w:top w:val="single" w:sz="4" w:space="0" w:color="auto"/>
              <w:left w:val="single" w:sz="4" w:space="0" w:color="auto"/>
              <w:bottom w:val="single" w:sz="4" w:space="0" w:color="000000"/>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Срок окончания реализации (дата окончания контрольного события)</w:t>
            </w:r>
          </w:p>
        </w:tc>
        <w:tc>
          <w:tcPr>
            <w:tcW w:w="1378" w:type="dxa"/>
            <w:vMerge w:val="restart"/>
            <w:tcBorders>
              <w:top w:val="single" w:sz="4" w:space="0" w:color="auto"/>
              <w:left w:val="nil"/>
              <w:bottom w:val="single" w:sz="4" w:space="0" w:color="000000"/>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Объем ресурсного обеспечения (тыс.руб.)</w:t>
            </w:r>
          </w:p>
        </w:tc>
        <w:tc>
          <w:tcPr>
            <w:tcW w:w="1418" w:type="dxa"/>
            <w:vMerge w:val="restart"/>
            <w:tcBorders>
              <w:top w:val="single" w:sz="4" w:space="0" w:color="auto"/>
              <w:left w:val="nil"/>
              <w:bottom w:val="nil"/>
              <w:right w:val="nil"/>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всего</w:t>
            </w:r>
          </w:p>
        </w:tc>
        <w:tc>
          <w:tcPr>
            <w:tcW w:w="25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в т. ч. по источникам финансирования</w:t>
            </w:r>
          </w:p>
        </w:tc>
      </w:tr>
      <w:tr w:rsidR="00037307" w:rsidRPr="00037307" w:rsidTr="00177DDD">
        <w:trPr>
          <w:trHeight w:val="1545"/>
        </w:trPr>
        <w:tc>
          <w:tcPr>
            <w:tcW w:w="520" w:type="dxa"/>
            <w:vMerge/>
            <w:tcBorders>
              <w:top w:val="single" w:sz="4" w:space="0" w:color="auto"/>
              <w:left w:val="single" w:sz="4" w:space="0" w:color="auto"/>
              <w:bottom w:val="single" w:sz="4" w:space="0" w:color="000000"/>
              <w:right w:val="nil"/>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3641" w:type="dxa"/>
            <w:vMerge/>
            <w:tcBorders>
              <w:top w:val="single" w:sz="4" w:space="0" w:color="auto"/>
              <w:left w:val="single" w:sz="4" w:space="0" w:color="auto"/>
              <w:bottom w:val="single" w:sz="4" w:space="0" w:color="000000"/>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single" w:sz="4" w:space="0" w:color="auto"/>
              <w:left w:val="nil"/>
              <w:bottom w:val="single" w:sz="4" w:space="0" w:color="000000"/>
              <w:right w:val="nil"/>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442" w:type="dxa"/>
            <w:vMerge/>
            <w:tcBorders>
              <w:top w:val="single" w:sz="4" w:space="0" w:color="auto"/>
              <w:left w:val="single" w:sz="4" w:space="0" w:color="auto"/>
              <w:bottom w:val="single" w:sz="4" w:space="0" w:color="000000"/>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single" w:sz="4" w:space="0" w:color="auto"/>
              <w:left w:val="nil"/>
              <w:bottom w:val="single" w:sz="4" w:space="0" w:color="000000"/>
              <w:right w:val="nil"/>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666" w:type="dxa"/>
            <w:vMerge/>
            <w:tcBorders>
              <w:top w:val="single" w:sz="4" w:space="0" w:color="auto"/>
              <w:left w:val="single" w:sz="4" w:space="0" w:color="auto"/>
              <w:bottom w:val="single" w:sz="4" w:space="0" w:color="000000"/>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378" w:type="dxa"/>
            <w:vMerge/>
            <w:tcBorders>
              <w:top w:val="single" w:sz="4" w:space="0" w:color="auto"/>
              <w:left w:val="nil"/>
              <w:bottom w:val="single" w:sz="4" w:space="0" w:color="000000"/>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418" w:type="dxa"/>
            <w:vMerge/>
            <w:tcBorders>
              <w:top w:val="single" w:sz="4" w:space="0" w:color="auto"/>
              <w:left w:val="nil"/>
              <w:bottom w:val="nil"/>
              <w:right w:val="nil"/>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417" w:type="dxa"/>
            <w:tcBorders>
              <w:top w:val="nil"/>
              <w:left w:val="single" w:sz="4" w:space="0" w:color="auto"/>
              <w:bottom w:val="single" w:sz="4" w:space="0" w:color="auto"/>
              <w:right w:val="nil"/>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РБ</w:t>
            </w:r>
          </w:p>
        </w:tc>
        <w:tc>
          <w:tcPr>
            <w:tcW w:w="1173" w:type="dxa"/>
            <w:gridSpan w:val="2"/>
            <w:tcBorders>
              <w:top w:val="nil"/>
              <w:left w:val="single" w:sz="4" w:space="0" w:color="auto"/>
              <w:bottom w:val="single" w:sz="4" w:space="0" w:color="auto"/>
              <w:right w:val="nil"/>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за счет местного (муниципального) бюджета</w:t>
            </w:r>
          </w:p>
        </w:tc>
        <w:tc>
          <w:tcPr>
            <w:tcW w:w="236" w:type="dxa"/>
            <w:tcBorders>
              <w:top w:val="nil"/>
              <w:left w:val="nil"/>
              <w:bottom w:val="nil"/>
              <w:right w:val="single" w:sz="4" w:space="0" w:color="auto"/>
            </w:tcBorders>
            <w:shd w:val="clear" w:color="auto" w:fill="auto"/>
            <w:noWrap/>
            <w:vAlign w:val="bottom"/>
          </w:tcPr>
          <w:p w:rsidR="00037307" w:rsidRPr="00037307" w:rsidRDefault="00037307" w:rsidP="00037307">
            <w:pPr>
              <w:widowControl/>
              <w:autoSpaceDE/>
              <w:autoSpaceDN/>
              <w:rPr>
                <w:rFonts w:ascii="Times New Roman" w:hAnsi="Times New Roman" w:cs="Times New Roman"/>
                <w:color w:val="000000"/>
                <w:sz w:val="20"/>
                <w:szCs w:val="20"/>
              </w:rPr>
            </w:pPr>
          </w:p>
        </w:tc>
      </w:tr>
      <w:tr w:rsidR="00037307" w:rsidRPr="00037307" w:rsidTr="00177DDD">
        <w:trPr>
          <w:gridAfter w:val="1"/>
          <w:wAfter w:w="236" w:type="dxa"/>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w:t>
            </w:r>
          </w:p>
        </w:tc>
        <w:tc>
          <w:tcPr>
            <w:tcW w:w="3641" w:type="dxa"/>
            <w:tcBorders>
              <w:top w:val="nil"/>
              <w:left w:val="nil"/>
              <w:bottom w:val="nil"/>
              <w:right w:val="nil"/>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2</w:t>
            </w:r>
          </w:p>
        </w:tc>
        <w:tc>
          <w:tcPr>
            <w:tcW w:w="1281" w:type="dxa"/>
            <w:tcBorders>
              <w:top w:val="nil"/>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3</w:t>
            </w:r>
          </w:p>
        </w:tc>
        <w:tc>
          <w:tcPr>
            <w:tcW w:w="1442" w:type="dxa"/>
            <w:tcBorders>
              <w:top w:val="nil"/>
              <w:left w:val="nil"/>
              <w:bottom w:val="nil"/>
              <w:right w:val="nil"/>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4</w:t>
            </w:r>
          </w:p>
        </w:tc>
        <w:tc>
          <w:tcPr>
            <w:tcW w:w="1281" w:type="dxa"/>
            <w:tcBorders>
              <w:top w:val="nil"/>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5</w:t>
            </w:r>
          </w:p>
        </w:tc>
        <w:tc>
          <w:tcPr>
            <w:tcW w:w="1666" w:type="dxa"/>
            <w:tcBorders>
              <w:top w:val="nil"/>
              <w:left w:val="nil"/>
              <w:bottom w:val="nil"/>
              <w:right w:val="nil"/>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6</w:t>
            </w:r>
          </w:p>
        </w:tc>
        <w:tc>
          <w:tcPr>
            <w:tcW w:w="1378" w:type="dxa"/>
            <w:tcBorders>
              <w:top w:val="nil"/>
              <w:left w:val="single" w:sz="4" w:space="0" w:color="auto"/>
              <w:bottom w:val="single" w:sz="4" w:space="0" w:color="auto"/>
              <w:right w:val="single" w:sz="4" w:space="0" w:color="auto"/>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7</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8</w:t>
            </w:r>
          </w:p>
        </w:tc>
        <w:tc>
          <w:tcPr>
            <w:tcW w:w="1417" w:type="dxa"/>
            <w:tcBorders>
              <w:top w:val="nil"/>
              <w:left w:val="nil"/>
              <w:bottom w:val="nil"/>
              <w:right w:val="nil"/>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9</w:t>
            </w:r>
          </w:p>
        </w:tc>
        <w:tc>
          <w:tcPr>
            <w:tcW w:w="1173" w:type="dxa"/>
            <w:gridSpan w:val="2"/>
            <w:tcBorders>
              <w:top w:val="nil"/>
              <w:left w:val="single" w:sz="4" w:space="0" w:color="auto"/>
              <w:bottom w:val="single" w:sz="4" w:space="0" w:color="auto"/>
              <w:right w:val="single" w:sz="4" w:space="0" w:color="auto"/>
            </w:tcBorders>
            <w:shd w:val="clear" w:color="auto" w:fill="auto"/>
            <w:noWrap/>
            <w:vAlign w:val="bottom"/>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10</w:t>
            </w:r>
          </w:p>
        </w:tc>
      </w:tr>
      <w:tr w:rsidR="00037307" w:rsidRPr="00037307" w:rsidTr="00177DDD">
        <w:trPr>
          <w:gridAfter w:val="1"/>
          <w:wAfter w:w="236" w:type="dxa"/>
          <w:trHeight w:val="780"/>
        </w:trPr>
        <w:tc>
          <w:tcPr>
            <w:tcW w:w="520" w:type="dxa"/>
            <w:vMerge w:val="restart"/>
            <w:tcBorders>
              <w:top w:val="nil"/>
              <w:left w:val="single" w:sz="4" w:space="0" w:color="auto"/>
              <w:bottom w:val="single" w:sz="4" w:space="0" w:color="auto"/>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p>
        </w:tc>
        <w:tc>
          <w:tcPr>
            <w:tcW w:w="3641" w:type="dxa"/>
            <w:vMerge w:val="restart"/>
            <w:tcBorders>
              <w:top w:val="single" w:sz="4" w:space="0" w:color="auto"/>
              <w:left w:val="single" w:sz="4" w:space="0" w:color="auto"/>
              <w:bottom w:val="nil"/>
              <w:right w:val="single" w:sz="4" w:space="0" w:color="auto"/>
            </w:tcBorders>
            <w:shd w:val="clear" w:color="auto" w:fill="auto"/>
          </w:tcPr>
          <w:p w:rsidR="00037307" w:rsidRPr="00037307" w:rsidRDefault="00037307" w:rsidP="00037307">
            <w:pPr>
              <w:widowControl/>
              <w:autoSpaceDE/>
              <w:autoSpaceDN/>
              <w:rPr>
                <w:rFonts w:ascii="Times New Roman" w:hAnsi="Times New Roman" w:cs="Times New Roman"/>
                <w:color w:val="000000"/>
                <w:sz w:val="20"/>
                <w:szCs w:val="20"/>
              </w:rPr>
            </w:pPr>
            <w:r w:rsidRPr="00037307">
              <w:rPr>
                <w:rFonts w:ascii="Times New Roman" w:hAnsi="Times New Roman" w:cs="Times New Roman"/>
                <w:color w:val="000000"/>
                <w:sz w:val="20"/>
                <w:szCs w:val="20"/>
              </w:rPr>
              <w:t xml:space="preserve">Развитие дорожного хозяйства в Темниковском муниципальном районе Республики Мордовия </w:t>
            </w:r>
          </w:p>
        </w:tc>
        <w:tc>
          <w:tcPr>
            <w:tcW w:w="1281" w:type="dxa"/>
            <w:vMerge w:val="restart"/>
            <w:tcBorders>
              <w:top w:val="nil"/>
              <w:left w:val="single" w:sz="4" w:space="0" w:color="auto"/>
              <w:bottom w:val="nil"/>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Симцов А.В.-заместитель главы-начальник управления администрации по вопросам строительства и ЖКХ</w:t>
            </w:r>
          </w:p>
        </w:tc>
        <w:tc>
          <w:tcPr>
            <w:tcW w:w="1442" w:type="dxa"/>
            <w:vMerge w:val="restart"/>
            <w:tcBorders>
              <w:top w:val="single" w:sz="4" w:space="0" w:color="auto"/>
              <w:left w:val="single" w:sz="4" w:space="0" w:color="auto"/>
              <w:bottom w:val="nil"/>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К концу 2027 года:- на улицах населённых пунктов муниципального образования провести устройство улучшенного дорожного покрытия</w:t>
            </w:r>
            <w:r w:rsidRPr="00037307">
              <w:rPr>
                <w:rFonts w:ascii="Times New Roman" w:hAnsi="Times New Roman" w:cs="Times New Roman"/>
                <w:color w:val="000000"/>
                <w:sz w:val="20"/>
                <w:szCs w:val="20"/>
              </w:rPr>
              <w:br/>
              <w:t xml:space="preserve">- содержать  улицы в течение года </w:t>
            </w:r>
            <w:r w:rsidRPr="00037307">
              <w:rPr>
                <w:rFonts w:ascii="Times New Roman" w:hAnsi="Times New Roman" w:cs="Times New Roman"/>
                <w:color w:val="000000"/>
                <w:sz w:val="20"/>
                <w:szCs w:val="20"/>
              </w:rPr>
              <w:lastRenderedPageBreak/>
              <w:t>в  надлежащем  состоянии;</w:t>
            </w:r>
            <w:r w:rsidRPr="00037307">
              <w:rPr>
                <w:rFonts w:ascii="Times New Roman" w:hAnsi="Times New Roman" w:cs="Times New Roman"/>
                <w:color w:val="000000"/>
                <w:sz w:val="20"/>
                <w:szCs w:val="20"/>
              </w:rPr>
              <w:br/>
              <w:t>- обустроить улицы дорожными знаками;</w:t>
            </w:r>
          </w:p>
        </w:tc>
        <w:tc>
          <w:tcPr>
            <w:tcW w:w="1281" w:type="dxa"/>
            <w:vMerge w:val="restart"/>
            <w:tcBorders>
              <w:top w:val="nil"/>
              <w:left w:val="single" w:sz="4" w:space="0" w:color="auto"/>
              <w:bottom w:val="nil"/>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lastRenderedPageBreak/>
              <w:t>2024</w:t>
            </w:r>
          </w:p>
        </w:tc>
        <w:tc>
          <w:tcPr>
            <w:tcW w:w="1666" w:type="dxa"/>
            <w:vMerge w:val="restart"/>
            <w:tcBorders>
              <w:top w:val="single" w:sz="4" w:space="0" w:color="auto"/>
              <w:left w:val="single" w:sz="4" w:space="0" w:color="auto"/>
              <w:bottom w:val="nil"/>
              <w:right w:val="single" w:sz="4" w:space="0" w:color="auto"/>
            </w:tcBorders>
            <w:shd w:val="clear" w:color="auto" w:fill="auto"/>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2027</w:t>
            </w:r>
          </w:p>
        </w:tc>
        <w:tc>
          <w:tcPr>
            <w:tcW w:w="1378" w:type="dxa"/>
            <w:tcBorders>
              <w:top w:val="single" w:sz="4" w:space="0" w:color="auto"/>
              <w:left w:val="nil"/>
              <w:bottom w:val="single" w:sz="4" w:space="0" w:color="auto"/>
              <w:right w:val="nil"/>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b/>
                <w:bCs/>
                <w:color w:val="000000"/>
                <w:sz w:val="20"/>
                <w:szCs w:val="20"/>
              </w:rPr>
            </w:pPr>
            <w:r w:rsidRPr="00037307">
              <w:rPr>
                <w:rFonts w:ascii="Times New Roman" w:hAnsi="Times New Roman" w:cs="Times New Roman"/>
                <w:b/>
                <w:bCs/>
                <w:color w:val="000000"/>
                <w:sz w:val="20"/>
                <w:szCs w:val="20"/>
              </w:rPr>
              <w:t>всего, в т.ч. по годам</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b/>
                <w:bCs/>
                <w:color w:val="000000"/>
                <w:sz w:val="20"/>
                <w:szCs w:val="20"/>
              </w:rPr>
            </w:pPr>
            <w:r w:rsidRPr="00037307">
              <w:rPr>
                <w:rFonts w:ascii="Times New Roman" w:hAnsi="Times New Roman" w:cs="Times New Roman"/>
                <w:b/>
                <w:bCs/>
                <w:color w:val="000000"/>
                <w:sz w:val="20"/>
                <w:szCs w:val="20"/>
              </w:rPr>
              <w:t>473835,9</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b/>
                <w:bCs/>
                <w:color w:val="000000"/>
                <w:sz w:val="20"/>
                <w:szCs w:val="20"/>
              </w:rPr>
            </w:pPr>
            <w:r w:rsidRPr="00037307">
              <w:rPr>
                <w:rFonts w:ascii="Times New Roman" w:hAnsi="Times New Roman" w:cs="Times New Roman"/>
                <w:b/>
                <w:bCs/>
                <w:color w:val="000000"/>
                <w:sz w:val="20"/>
                <w:szCs w:val="20"/>
              </w:rPr>
              <w:t>472555,8</w:t>
            </w:r>
          </w:p>
        </w:tc>
        <w:tc>
          <w:tcPr>
            <w:tcW w:w="1173" w:type="dxa"/>
            <w:gridSpan w:val="2"/>
            <w:tcBorders>
              <w:top w:val="nil"/>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b/>
                <w:bCs/>
                <w:color w:val="000000"/>
                <w:sz w:val="20"/>
                <w:szCs w:val="20"/>
              </w:rPr>
            </w:pPr>
            <w:r w:rsidRPr="00037307">
              <w:rPr>
                <w:rFonts w:ascii="Times New Roman" w:hAnsi="Times New Roman" w:cs="Times New Roman"/>
                <w:b/>
                <w:bCs/>
                <w:color w:val="000000"/>
                <w:sz w:val="20"/>
                <w:szCs w:val="20"/>
              </w:rPr>
              <w:t>1280,0</w:t>
            </w:r>
          </w:p>
        </w:tc>
      </w:tr>
      <w:tr w:rsidR="00037307" w:rsidRPr="00037307" w:rsidTr="00177DDD">
        <w:trPr>
          <w:gridAfter w:val="1"/>
          <w:wAfter w:w="236" w:type="dxa"/>
          <w:trHeight w:val="555"/>
        </w:trPr>
        <w:tc>
          <w:tcPr>
            <w:tcW w:w="520" w:type="dxa"/>
            <w:vMerge/>
            <w:tcBorders>
              <w:top w:val="nil"/>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3641"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nil"/>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442"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nil"/>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666"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378" w:type="dxa"/>
            <w:tcBorders>
              <w:top w:val="single" w:sz="4" w:space="0" w:color="auto"/>
              <w:left w:val="nil"/>
              <w:bottom w:val="single" w:sz="4" w:space="0" w:color="auto"/>
              <w:right w:val="nil"/>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2024 г</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136500,0</w:t>
            </w:r>
          </w:p>
        </w:tc>
        <w:tc>
          <w:tcPr>
            <w:tcW w:w="1417" w:type="dxa"/>
            <w:tcBorders>
              <w:top w:val="nil"/>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136500,0</w:t>
            </w:r>
          </w:p>
        </w:tc>
        <w:tc>
          <w:tcPr>
            <w:tcW w:w="1173" w:type="dxa"/>
            <w:gridSpan w:val="2"/>
            <w:tcBorders>
              <w:top w:val="nil"/>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0,0</w:t>
            </w:r>
          </w:p>
        </w:tc>
      </w:tr>
      <w:tr w:rsidR="00037307" w:rsidRPr="00037307" w:rsidTr="00177DDD">
        <w:trPr>
          <w:gridAfter w:val="1"/>
          <w:wAfter w:w="236" w:type="dxa"/>
          <w:trHeight w:val="540"/>
        </w:trPr>
        <w:tc>
          <w:tcPr>
            <w:tcW w:w="520" w:type="dxa"/>
            <w:vMerge/>
            <w:tcBorders>
              <w:top w:val="nil"/>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3641"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nil"/>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442"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nil"/>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666"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378" w:type="dxa"/>
            <w:tcBorders>
              <w:top w:val="nil"/>
              <w:left w:val="nil"/>
              <w:bottom w:val="single" w:sz="4" w:space="0" w:color="auto"/>
              <w:right w:val="nil"/>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2025 г</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121282,5</w:t>
            </w:r>
          </w:p>
        </w:tc>
        <w:tc>
          <w:tcPr>
            <w:tcW w:w="1417" w:type="dxa"/>
            <w:tcBorders>
              <w:top w:val="nil"/>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120675,7</w:t>
            </w:r>
          </w:p>
        </w:tc>
        <w:tc>
          <w:tcPr>
            <w:tcW w:w="1173" w:type="dxa"/>
            <w:gridSpan w:val="2"/>
            <w:tcBorders>
              <w:top w:val="nil"/>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606,8</w:t>
            </w:r>
          </w:p>
        </w:tc>
      </w:tr>
      <w:tr w:rsidR="00037307" w:rsidRPr="00037307" w:rsidTr="00177DDD">
        <w:trPr>
          <w:gridAfter w:val="1"/>
          <w:wAfter w:w="236" w:type="dxa"/>
          <w:trHeight w:val="585"/>
        </w:trPr>
        <w:tc>
          <w:tcPr>
            <w:tcW w:w="520" w:type="dxa"/>
            <w:vMerge/>
            <w:tcBorders>
              <w:top w:val="nil"/>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3641"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nil"/>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442"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nil"/>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666"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378" w:type="dxa"/>
            <w:tcBorders>
              <w:top w:val="nil"/>
              <w:left w:val="nil"/>
              <w:bottom w:val="single" w:sz="4" w:space="0" w:color="auto"/>
              <w:right w:val="nil"/>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2026 г</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48645,6</w:t>
            </w:r>
          </w:p>
        </w:tc>
        <w:tc>
          <w:tcPr>
            <w:tcW w:w="1417" w:type="dxa"/>
            <w:tcBorders>
              <w:top w:val="nil"/>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48316,1</w:t>
            </w:r>
          </w:p>
        </w:tc>
        <w:tc>
          <w:tcPr>
            <w:tcW w:w="1173" w:type="dxa"/>
            <w:gridSpan w:val="2"/>
            <w:tcBorders>
              <w:top w:val="nil"/>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329,5</w:t>
            </w:r>
          </w:p>
        </w:tc>
      </w:tr>
      <w:tr w:rsidR="00037307" w:rsidRPr="00037307" w:rsidTr="00177DDD">
        <w:trPr>
          <w:gridAfter w:val="1"/>
          <w:wAfter w:w="236" w:type="dxa"/>
          <w:trHeight w:val="585"/>
        </w:trPr>
        <w:tc>
          <w:tcPr>
            <w:tcW w:w="520" w:type="dxa"/>
            <w:vMerge/>
            <w:tcBorders>
              <w:top w:val="nil"/>
              <w:left w:val="single" w:sz="4" w:space="0" w:color="auto"/>
              <w:bottom w:val="single" w:sz="4" w:space="0" w:color="auto"/>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3641"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nil"/>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442"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281" w:type="dxa"/>
            <w:vMerge/>
            <w:tcBorders>
              <w:top w:val="nil"/>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666" w:type="dxa"/>
            <w:vMerge/>
            <w:tcBorders>
              <w:top w:val="single" w:sz="4" w:space="0" w:color="auto"/>
              <w:left w:val="single" w:sz="4" w:space="0" w:color="auto"/>
              <w:bottom w:val="nil"/>
              <w:right w:val="single" w:sz="4" w:space="0" w:color="auto"/>
            </w:tcBorders>
            <w:vAlign w:val="center"/>
          </w:tcPr>
          <w:p w:rsidR="00037307" w:rsidRPr="00037307" w:rsidRDefault="00037307" w:rsidP="00037307">
            <w:pPr>
              <w:widowControl/>
              <w:autoSpaceDE/>
              <w:autoSpaceDN/>
              <w:rPr>
                <w:rFonts w:ascii="Times New Roman" w:hAnsi="Times New Roman" w:cs="Times New Roman"/>
                <w:color w:val="000000"/>
                <w:sz w:val="20"/>
                <w:szCs w:val="20"/>
              </w:rPr>
            </w:pPr>
          </w:p>
        </w:tc>
        <w:tc>
          <w:tcPr>
            <w:tcW w:w="1378" w:type="dxa"/>
            <w:tcBorders>
              <w:top w:val="nil"/>
              <w:left w:val="nil"/>
              <w:bottom w:val="single" w:sz="4" w:space="0" w:color="auto"/>
              <w:right w:val="nil"/>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2027 г</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167407,7</w:t>
            </w:r>
          </w:p>
        </w:tc>
        <w:tc>
          <w:tcPr>
            <w:tcW w:w="1417" w:type="dxa"/>
            <w:tcBorders>
              <w:top w:val="nil"/>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167064,0</w:t>
            </w:r>
          </w:p>
        </w:tc>
        <w:tc>
          <w:tcPr>
            <w:tcW w:w="1173" w:type="dxa"/>
            <w:gridSpan w:val="2"/>
            <w:tcBorders>
              <w:top w:val="nil"/>
              <w:left w:val="nil"/>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343,7</w:t>
            </w:r>
          </w:p>
        </w:tc>
      </w:tr>
      <w:tr w:rsidR="00037307" w:rsidRPr="00037307" w:rsidTr="00177DDD">
        <w:trPr>
          <w:gridAfter w:val="1"/>
          <w:wAfter w:w="236" w:type="dxa"/>
          <w:trHeight w:val="973"/>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w:t>
            </w:r>
          </w:p>
        </w:tc>
        <w:tc>
          <w:tcPr>
            <w:tcW w:w="3641" w:type="dxa"/>
            <w:tcBorders>
              <w:top w:val="single" w:sz="8" w:space="0" w:color="auto"/>
              <w:left w:val="single" w:sz="8" w:space="0" w:color="auto"/>
              <w:bottom w:val="single" w:sz="8" w:space="0" w:color="auto"/>
              <w:right w:val="single" w:sz="8" w:space="0" w:color="auto"/>
            </w:tcBorders>
            <w:shd w:val="clear" w:color="auto" w:fill="auto"/>
          </w:tcPr>
          <w:p w:rsidR="00037307" w:rsidRPr="00037307" w:rsidRDefault="00037307" w:rsidP="00037307">
            <w:pPr>
              <w:adjustRightInd w:val="0"/>
              <w:jc w:val="both"/>
              <w:rPr>
                <w:rFonts w:ascii="Times New Roman" w:hAnsi="Times New Roman" w:cs="Times New Roman"/>
                <w:sz w:val="24"/>
                <w:szCs w:val="24"/>
              </w:rPr>
            </w:pPr>
            <w:r w:rsidRPr="00037307">
              <w:rPr>
                <w:rFonts w:ascii="Times New Roman" w:hAnsi="Times New Roman" w:cs="Times New Roman"/>
                <w:sz w:val="24"/>
                <w:szCs w:val="24"/>
              </w:rPr>
              <w:t xml:space="preserve">Капитальный ремонт а/д с. Булаево – с. Урей – выход на а/д  «г.Ковылкино – г.Краснослободск – с.Ельники – с.Первомайское – с.Пурдошки – </w:t>
            </w:r>
          </w:p>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sz w:val="24"/>
                <w:szCs w:val="24"/>
              </w:rPr>
              <w:t xml:space="preserve">с. Жегалово – г. Темников </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2024</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2024</w:t>
            </w:r>
          </w:p>
        </w:tc>
        <w:tc>
          <w:tcPr>
            <w:tcW w:w="1378" w:type="dxa"/>
            <w:tcBorders>
              <w:top w:val="nil"/>
              <w:left w:val="nil"/>
              <w:bottom w:val="single" w:sz="4" w:space="0" w:color="auto"/>
              <w:right w:val="nil"/>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2024 г</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61500,0</w:t>
            </w:r>
          </w:p>
        </w:tc>
        <w:tc>
          <w:tcPr>
            <w:tcW w:w="1417" w:type="dxa"/>
            <w:tcBorders>
              <w:top w:val="single" w:sz="8" w:space="0" w:color="auto"/>
              <w:left w:val="nil"/>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61500,0</w:t>
            </w:r>
          </w:p>
        </w:tc>
        <w:tc>
          <w:tcPr>
            <w:tcW w:w="1173" w:type="dxa"/>
            <w:gridSpan w:val="2"/>
            <w:tcBorders>
              <w:top w:val="single" w:sz="8" w:space="0" w:color="auto"/>
              <w:left w:val="nil"/>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973"/>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2</w:t>
            </w:r>
          </w:p>
        </w:tc>
        <w:tc>
          <w:tcPr>
            <w:tcW w:w="3641" w:type="dxa"/>
            <w:tcBorders>
              <w:top w:val="single" w:sz="8" w:space="0" w:color="auto"/>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sz w:val="24"/>
                <w:szCs w:val="24"/>
              </w:rPr>
              <w:t xml:space="preserve">Капитальный ремонт участка автодороги «Темников- п. Барашево (от г. Темников до перекрестка автодорог  Краснослободск- Темников, Темников- п. Барашево) </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2024</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2024</w:t>
            </w:r>
          </w:p>
        </w:tc>
        <w:tc>
          <w:tcPr>
            <w:tcW w:w="1378" w:type="dxa"/>
            <w:tcBorders>
              <w:top w:val="nil"/>
              <w:left w:val="nil"/>
              <w:bottom w:val="single" w:sz="4" w:space="0" w:color="auto"/>
              <w:right w:val="nil"/>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2024 г</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45000,0</w:t>
            </w:r>
          </w:p>
        </w:tc>
        <w:tc>
          <w:tcPr>
            <w:tcW w:w="1417" w:type="dxa"/>
            <w:tcBorders>
              <w:top w:val="single" w:sz="8" w:space="0" w:color="auto"/>
              <w:left w:val="nil"/>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45000,0</w:t>
            </w:r>
          </w:p>
        </w:tc>
        <w:tc>
          <w:tcPr>
            <w:tcW w:w="1173" w:type="dxa"/>
            <w:gridSpan w:val="2"/>
            <w:tcBorders>
              <w:top w:val="single" w:sz="8" w:space="0" w:color="auto"/>
              <w:left w:val="nil"/>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780"/>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3</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sz w:val="24"/>
                <w:szCs w:val="24"/>
              </w:rPr>
              <w:t>Капитальный ремонт участка автодороги «Краснослободск –Темников» (от перекрестка автодорог Краснослободск- Темников, Темников- п. Барашево до с. Бабеево)</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2024</w:t>
            </w:r>
          </w:p>
        </w:tc>
        <w:tc>
          <w:tcPr>
            <w:tcW w:w="1666"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2024</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2024 г</w:t>
            </w:r>
          </w:p>
        </w:tc>
        <w:tc>
          <w:tcPr>
            <w:tcW w:w="1418" w:type="dxa"/>
            <w:tcBorders>
              <w:top w:val="nil"/>
              <w:left w:val="single" w:sz="8" w:space="0" w:color="auto"/>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30000,0</w:t>
            </w:r>
          </w:p>
        </w:tc>
        <w:tc>
          <w:tcPr>
            <w:tcW w:w="1417" w:type="dxa"/>
            <w:tcBorders>
              <w:top w:val="nil"/>
              <w:left w:val="nil"/>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30000,0</w:t>
            </w:r>
          </w:p>
        </w:tc>
        <w:tc>
          <w:tcPr>
            <w:tcW w:w="1173" w:type="dxa"/>
            <w:gridSpan w:val="2"/>
            <w:tcBorders>
              <w:top w:val="nil"/>
              <w:left w:val="nil"/>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844"/>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4</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bCs/>
                <w:sz w:val="22"/>
                <w:szCs w:val="22"/>
              </w:rPr>
            </w:pPr>
            <w:r w:rsidRPr="00037307">
              <w:rPr>
                <w:rFonts w:ascii="Times New Roman" w:hAnsi="Times New Roman" w:cs="Times New Roman"/>
                <w:color w:val="000000"/>
                <w:sz w:val="24"/>
                <w:szCs w:val="24"/>
              </w:rPr>
              <w:t xml:space="preserve">Реконструкция автодороги от д. </w:t>
            </w:r>
            <w:r w:rsidRPr="00037307">
              <w:rPr>
                <w:rFonts w:ascii="Times New Roman" w:hAnsi="Times New Roman" w:cs="Times New Roman"/>
                <w:sz w:val="24"/>
                <w:szCs w:val="24"/>
              </w:rPr>
              <w:t>Дасаево</w:t>
            </w:r>
            <w:r w:rsidRPr="00037307">
              <w:rPr>
                <w:rFonts w:ascii="Times New Roman" w:hAnsi="Times New Roman" w:cs="Times New Roman"/>
                <w:color w:val="000000"/>
                <w:sz w:val="24"/>
                <w:szCs w:val="24"/>
              </w:rPr>
              <w:t xml:space="preserve"> до с. Ишейки по ул. Центральная </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 г</w:t>
            </w:r>
          </w:p>
        </w:tc>
        <w:tc>
          <w:tcPr>
            <w:tcW w:w="1418" w:type="dxa"/>
            <w:tcBorders>
              <w:top w:val="nil"/>
              <w:left w:val="single" w:sz="8" w:space="0" w:color="auto"/>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12448,2</w:t>
            </w:r>
          </w:p>
        </w:tc>
        <w:tc>
          <w:tcPr>
            <w:tcW w:w="1417" w:type="dxa"/>
            <w:tcBorders>
              <w:top w:val="nil"/>
              <w:left w:val="nil"/>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12323,7</w:t>
            </w:r>
          </w:p>
        </w:tc>
        <w:tc>
          <w:tcPr>
            <w:tcW w:w="1173" w:type="dxa"/>
            <w:gridSpan w:val="2"/>
            <w:tcBorders>
              <w:top w:val="nil"/>
              <w:left w:val="nil"/>
              <w:bottom w:val="single" w:sz="8" w:space="0" w:color="auto"/>
              <w:right w:val="single" w:sz="8"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124,5</w:t>
            </w:r>
          </w:p>
        </w:tc>
      </w:tr>
      <w:tr w:rsidR="00037307" w:rsidRPr="00037307" w:rsidTr="00177DDD">
        <w:trPr>
          <w:gridAfter w:val="1"/>
          <w:wAfter w:w="236" w:type="dxa"/>
          <w:trHeight w:val="687"/>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5</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bCs/>
                <w:sz w:val="22"/>
                <w:szCs w:val="22"/>
              </w:rPr>
            </w:pPr>
            <w:r w:rsidRPr="00037307">
              <w:rPr>
                <w:rFonts w:ascii="Times New Roman" w:hAnsi="Times New Roman" w:cs="Times New Roman"/>
                <w:color w:val="000000"/>
                <w:sz w:val="24"/>
                <w:szCs w:val="24"/>
              </w:rPr>
              <w:t>Строительство подъездной автомобильной дороги к усадьбе Ф. Ф. Ушакова</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 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7539,0</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7539,0</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6</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 xml:space="preserve">Капитальный ремонт автодороги по ул. Ворошилова в с. Пурдошки </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 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23386,9</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23153,0</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233,9</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lastRenderedPageBreak/>
              <w:t>7</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по ул. Центральная, ул. Луговая в д. Русское Тювеево</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 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11693,4</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11576,5</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116,9</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8</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tabs>
                <w:tab w:val="left" w:pos="993"/>
              </w:tabs>
              <w:autoSpaceDE/>
              <w:autoSpaceDN/>
              <w:contextualSpacing/>
              <w:jc w:val="both"/>
              <w:rPr>
                <w:rFonts w:ascii="Times New Roman" w:eastAsia="Calibri" w:hAnsi="Times New Roman" w:cs="Times New Roman"/>
                <w:sz w:val="24"/>
                <w:szCs w:val="24"/>
                <w:lang w:eastAsia="en-US"/>
              </w:rPr>
            </w:pPr>
            <w:r w:rsidRPr="00037307">
              <w:rPr>
                <w:rFonts w:ascii="Times New Roman" w:eastAsia="Calibri" w:hAnsi="Times New Roman" w:cs="Times New Roman"/>
                <w:color w:val="000000"/>
                <w:sz w:val="22"/>
                <w:szCs w:val="22"/>
                <w:lang w:eastAsia="en-US"/>
              </w:rPr>
              <w:t>Капитальный ремонт автодороги (вторая часть) с. Старый Ковыляй –с.Пурдошки</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 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53100,0</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53100,0</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9.</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adjustRightInd w:val="0"/>
              <w:jc w:val="both"/>
              <w:rPr>
                <w:rFonts w:ascii="Times New Roman" w:hAnsi="Times New Roman" w:cs="Times New Roman"/>
                <w:color w:val="000000"/>
                <w:sz w:val="22"/>
                <w:szCs w:val="22"/>
              </w:rPr>
            </w:pPr>
            <w:r w:rsidRPr="00037307">
              <w:rPr>
                <w:rFonts w:ascii="Times New Roman" w:hAnsi="Times New Roman" w:cs="Times New Roman"/>
                <w:color w:val="000000"/>
                <w:sz w:val="22"/>
                <w:szCs w:val="22"/>
              </w:rPr>
              <w:t>Капитальный ремонт автодороги по ул. Садовая в д. Сухово</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2025 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13115,0</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12983,5</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131,5</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10.</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b/>
                <w:color w:val="000000"/>
                <w:sz w:val="24"/>
                <w:szCs w:val="24"/>
              </w:rPr>
              <w:t xml:space="preserve"> </w:t>
            </w:r>
            <w:r w:rsidRPr="00037307">
              <w:rPr>
                <w:rFonts w:ascii="Times New Roman" w:hAnsi="Times New Roman" w:cs="Times New Roman"/>
                <w:color w:val="000000"/>
                <w:sz w:val="24"/>
                <w:szCs w:val="24"/>
              </w:rPr>
              <w:t xml:space="preserve">Строительство автодороги д. Дегтярево – выход на а/д «с. Барашево – г. Темников – с. Жегалово» </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15700,0</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15700,0</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11</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 xml:space="preserve">Строительство автодороги д. Верясы – выход на а/д «с. Митрялы – г. Темников» </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12560,0</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12434,4</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125,6</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12</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Капитальный ремонт автодороги по ул. Старая Деревня в с. Старый Город </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14115,6</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13974,4</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141,2</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13</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Строительство подъезда к кладбищу в с. Лесное Ардашево </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2026г.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6270,0</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6207,3</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62,7</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14</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д. Сосновка, ул. Садовая</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 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23386,9</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23153,0</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233,9</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15.</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2"/>
                <w:szCs w:val="22"/>
              </w:rPr>
              <w:t xml:space="preserve">Капитальный ремонт автодороги по ул. Емашевская д. Чижиково </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666" w:type="dxa"/>
            <w:tcBorders>
              <w:top w:val="single" w:sz="4" w:space="0" w:color="auto"/>
              <w:left w:val="nil"/>
              <w:bottom w:val="nil"/>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 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10978,8</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10869,0</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109,8</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16.</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Строительство низководного моста у с. Кондровка и строительство подходов к нему</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666"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 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59600,0</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59600,0</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17.</w:t>
            </w:r>
          </w:p>
        </w:tc>
        <w:tc>
          <w:tcPr>
            <w:tcW w:w="3641" w:type="dxa"/>
            <w:tcBorders>
              <w:top w:val="nil"/>
              <w:left w:val="single" w:sz="8" w:space="0" w:color="auto"/>
              <w:bottom w:val="single" w:sz="8"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 xml:space="preserve">Капитальный ремонт автодороги д. Павловка </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666"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 г</w:t>
            </w:r>
          </w:p>
        </w:tc>
        <w:tc>
          <w:tcPr>
            <w:tcW w:w="1418" w:type="dxa"/>
            <w:tcBorders>
              <w:top w:val="nil"/>
              <w:left w:val="single" w:sz="8" w:space="0" w:color="auto"/>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17532,0</w:t>
            </w:r>
          </w:p>
        </w:tc>
        <w:tc>
          <w:tcPr>
            <w:tcW w:w="1417" w:type="dxa"/>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17532,0</w:t>
            </w:r>
          </w:p>
        </w:tc>
        <w:tc>
          <w:tcPr>
            <w:tcW w:w="1173" w:type="dxa"/>
            <w:gridSpan w:val="2"/>
            <w:tcBorders>
              <w:top w:val="nil"/>
              <w:left w:val="nil"/>
              <w:bottom w:val="single" w:sz="8"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399"/>
        </w:trPr>
        <w:tc>
          <w:tcPr>
            <w:tcW w:w="520" w:type="dxa"/>
            <w:tcBorders>
              <w:top w:val="nil"/>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18.</w:t>
            </w:r>
          </w:p>
        </w:tc>
        <w:tc>
          <w:tcPr>
            <w:tcW w:w="3641" w:type="dxa"/>
            <w:tcBorders>
              <w:top w:val="nil"/>
              <w:left w:val="single" w:sz="8" w:space="0" w:color="auto"/>
              <w:bottom w:val="single" w:sz="4" w:space="0" w:color="auto"/>
              <w:right w:val="single" w:sz="8"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с. Полянки ул. Садовая</w:t>
            </w:r>
          </w:p>
        </w:tc>
        <w:tc>
          <w:tcPr>
            <w:tcW w:w="1281" w:type="dxa"/>
            <w:tcBorders>
              <w:top w:val="nil"/>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666" w:type="dxa"/>
            <w:tcBorders>
              <w:top w:val="single" w:sz="4" w:space="0" w:color="auto"/>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378" w:type="dxa"/>
            <w:tcBorders>
              <w:top w:val="nil"/>
              <w:left w:val="nil"/>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 г</w:t>
            </w:r>
          </w:p>
        </w:tc>
        <w:tc>
          <w:tcPr>
            <w:tcW w:w="1418" w:type="dxa"/>
            <w:tcBorders>
              <w:top w:val="nil"/>
              <w:left w:val="single" w:sz="8" w:space="0" w:color="auto"/>
              <w:bottom w:val="single" w:sz="4"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29220,0</w:t>
            </w:r>
          </w:p>
        </w:tc>
        <w:tc>
          <w:tcPr>
            <w:tcW w:w="1417" w:type="dxa"/>
            <w:tcBorders>
              <w:top w:val="nil"/>
              <w:left w:val="nil"/>
              <w:bottom w:val="single" w:sz="4"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29220,0</w:t>
            </w:r>
          </w:p>
        </w:tc>
        <w:tc>
          <w:tcPr>
            <w:tcW w:w="1173" w:type="dxa"/>
            <w:gridSpan w:val="2"/>
            <w:tcBorders>
              <w:top w:val="nil"/>
              <w:left w:val="nil"/>
              <w:bottom w:val="single" w:sz="4" w:space="0" w:color="auto"/>
              <w:right w:val="single" w:sz="8"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39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19.</w:t>
            </w:r>
          </w:p>
        </w:tc>
        <w:tc>
          <w:tcPr>
            <w:tcW w:w="3641"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Капитальный ремонт автодороги д. Песочное Канаково выход к ДРСУ</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8100,0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8100,0</w:t>
            </w:r>
          </w:p>
        </w:tc>
        <w:tc>
          <w:tcPr>
            <w:tcW w:w="117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39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lastRenderedPageBreak/>
              <w:t>20.</w:t>
            </w:r>
          </w:p>
        </w:tc>
        <w:tc>
          <w:tcPr>
            <w:tcW w:w="3641"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 xml:space="preserve">Строительство автодороги п. Красный –выход на а/д г. Ковылкино – г. Краснослободск – с. Ельники – с. Первомайск – с. Пурдошки – с. Жегалово – г. Темников </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10990,0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10990,0</w:t>
            </w:r>
          </w:p>
        </w:tc>
        <w:tc>
          <w:tcPr>
            <w:tcW w:w="117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r w:rsidR="00037307" w:rsidRPr="00037307" w:rsidTr="00177DDD">
        <w:trPr>
          <w:gridAfter w:val="1"/>
          <w:wAfter w:w="236" w:type="dxa"/>
          <w:trHeight w:val="39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0"/>
                <w:szCs w:val="20"/>
              </w:rPr>
            </w:pPr>
            <w:r w:rsidRPr="00037307">
              <w:rPr>
                <w:rFonts w:ascii="Times New Roman" w:hAnsi="Times New Roman" w:cs="Times New Roman"/>
                <w:color w:val="000000"/>
                <w:sz w:val="20"/>
                <w:szCs w:val="20"/>
              </w:rPr>
              <w:t>21.</w:t>
            </w:r>
          </w:p>
        </w:tc>
        <w:tc>
          <w:tcPr>
            <w:tcW w:w="3641" w:type="dxa"/>
            <w:tcBorders>
              <w:top w:val="single" w:sz="4" w:space="0" w:color="auto"/>
              <w:left w:val="single" w:sz="4" w:space="0" w:color="auto"/>
              <w:bottom w:val="single" w:sz="4" w:space="0" w:color="auto"/>
              <w:right w:val="single" w:sz="4" w:space="0" w:color="auto"/>
            </w:tcBorders>
            <w:shd w:val="clear" w:color="auto" w:fill="auto"/>
          </w:tcPr>
          <w:p w:rsidR="00037307" w:rsidRPr="00037307" w:rsidRDefault="00037307" w:rsidP="00037307">
            <w:pPr>
              <w:widowControl/>
              <w:adjustRightInd w:val="0"/>
              <w:rPr>
                <w:rFonts w:ascii="Times New Roman" w:hAnsi="Times New Roman" w:cs="Times New Roman"/>
                <w:color w:val="000000"/>
                <w:sz w:val="22"/>
                <w:szCs w:val="22"/>
              </w:rPr>
            </w:pPr>
            <w:r w:rsidRPr="00037307">
              <w:rPr>
                <w:rFonts w:ascii="Times New Roman" w:hAnsi="Times New Roman" w:cs="Times New Roman"/>
                <w:color w:val="000000"/>
                <w:sz w:val="24"/>
                <w:szCs w:val="24"/>
              </w:rPr>
              <w:t>Строительство автодороги  по д. Высокое ул. Примокшанская</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442"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х</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666"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2027 г</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7600,0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7600,0</w:t>
            </w:r>
          </w:p>
        </w:tc>
        <w:tc>
          <w:tcPr>
            <w:tcW w:w="117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037307" w:rsidRPr="00037307" w:rsidRDefault="00037307" w:rsidP="00037307">
            <w:pPr>
              <w:widowControl/>
              <w:autoSpaceDE/>
              <w:autoSpaceDN/>
              <w:jc w:val="center"/>
              <w:rPr>
                <w:rFonts w:ascii="Times New Roman" w:hAnsi="Times New Roman" w:cs="Times New Roman"/>
                <w:color w:val="000000"/>
                <w:sz w:val="22"/>
                <w:szCs w:val="22"/>
              </w:rPr>
            </w:pPr>
            <w:r w:rsidRPr="00037307">
              <w:rPr>
                <w:rFonts w:ascii="Times New Roman" w:hAnsi="Times New Roman" w:cs="Times New Roman"/>
                <w:color w:val="000000"/>
                <w:sz w:val="22"/>
                <w:szCs w:val="22"/>
              </w:rPr>
              <w:t>0,0</w:t>
            </w:r>
          </w:p>
        </w:tc>
      </w:tr>
    </w:tbl>
    <w:p w:rsidR="00037307" w:rsidRPr="00037307" w:rsidRDefault="00037307" w:rsidP="00037307">
      <w:pPr>
        <w:widowControl/>
        <w:tabs>
          <w:tab w:val="left" w:pos="1305"/>
        </w:tabs>
        <w:autoSpaceDE/>
        <w:autoSpaceDN/>
        <w:rPr>
          <w:rFonts w:ascii="Times New Roman" w:hAnsi="Times New Roman" w:cs="Times New Roman"/>
          <w:sz w:val="24"/>
          <w:szCs w:val="24"/>
        </w:rPr>
        <w:sectPr w:rsidR="00037307" w:rsidRPr="00037307">
          <w:pgSz w:w="16838" w:h="11906" w:orient="landscape"/>
          <w:pgMar w:top="567" w:right="1134" w:bottom="1134" w:left="1134" w:header="709" w:footer="709" w:gutter="0"/>
          <w:cols w:space="720"/>
        </w:sect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Pr="00037307" w:rsidRDefault="00037307" w:rsidP="00037307">
      <w:pPr>
        <w:widowControl/>
        <w:autoSpaceDE/>
        <w:autoSpaceDN/>
        <w:spacing w:after="100" w:afterAutospacing="1" w:line="384" w:lineRule="atLeast"/>
        <w:jc w:val="center"/>
        <w:rPr>
          <w:rFonts w:ascii="Times New Roman" w:hAnsi="Times New Roman" w:cs="Times New Roman"/>
          <w:color w:val="000000"/>
          <w:sz w:val="28"/>
          <w:szCs w:val="28"/>
        </w:rPr>
      </w:pPr>
      <w:r w:rsidRPr="00037307">
        <w:rPr>
          <w:rFonts w:ascii="Times New Roman" w:hAnsi="Times New Roman" w:cs="Times New Roman"/>
          <w:color w:val="000000"/>
          <w:sz w:val="28"/>
          <w:szCs w:val="28"/>
        </w:rPr>
        <w:t>АДМИНИСТРАЦИЯ ТЕМНИКОВСКОГО МУНИЦИПАЛЬНОГО РАЙОНА РЕСПУБЛИКИ МОРДОВИЯ</w:t>
      </w:r>
    </w:p>
    <w:p w:rsidR="00037307" w:rsidRPr="00037307" w:rsidRDefault="00037307" w:rsidP="006D3C10">
      <w:pPr>
        <w:widowControl/>
        <w:autoSpaceDE/>
        <w:autoSpaceDN/>
        <w:spacing w:line="384" w:lineRule="atLeast"/>
        <w:jc w:val="center"/>
        <w:rPr>
          <w:rFonts w:ascii="Times New Roman" w:eastAsia="Calibri" w:hAnsi="Times New Roman" w:cs="Times New Roman"/>
          <w:b/>
          <w:bCs/>
          <w:color w:val="000000"/>
          <w:spacing w:val="-6"/>
          <w:sz w:val="32"/>
          <w:szCs w:val="32"/>
        </w:rPr>
      </w:pPr>
    </w:p>
    <w:p w:rsidR="00037307" w:rsidRPr="00037307" w:rsidRDefault="00037307" w:rsidP="00037307">
      <w:pPr>
        <w:widowControl/>
        <w:autoSpaceDE/>
        <w:autoSpaceDN/>
        <w:spacing w:after="200" w:line="276" w:lineRule="auto"/>
        <w:jc w:val="center"/>
        <w:rPr>
          <w:rFonts w:ascii="Times New Roman" w:eastAsia="Calibri" w:hAnsi="Times New Roman" w:cs="Times New Roman"/>
          <w:b/>
          <w:bCs/>
          <w:sz w:val="34"/>
          <w:szCs w:val="34"/>
          <w:lang w:eastAsia="en-US"/>
        </w:rPr>
      </w:pPr>
      <w:r w:rsidRPr="00037307">
        <w:rPr>
          <w:rFonts w:ascii="Times New Roman" w:eastAsia="Calibri" w:hAnsi="Times New Roman" w:cs="Times New Roman"/>
          <w:b/>
          <w:bCs/>
          <w:sz w:val="34"/>
          <w:szCs w:val="34"/>
          <w:lang w:eastAsia="en-US"/>
        </w:rPr>
        <w:t>П О С Т А Н О В Л Е Н И Е</w:t>
      </w:r>
    </w:p>
    <w:p w:rsidR="00037307" w:rsidRPr="00037307" w:rsidRDefault="00037307" w:rsidP="00037307">
      <w:pPr>
        <w:widowControl/>
        <w:autoSpaceDE/>
        <w:autoSpaceDN/>
        <w:spacing w:after="200" w:line="276" w:lineRule="auto"/>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t>«30» сентября 2024г.                                                                                                № 460</w:t>
      </w:r>
    </w:p>
    <w:p w:rsidR="00037307" w:rsidRPr="00037307" w:rsidRDefault="00037307" w:rsidP="00037307">
      <w:pPr>
        <w:widowControl/>
        <w:autoSpaceDE/>
        <w:autoSpaceDN/>
        <w:spacing w:after="200" w:line="276" w:lineRule="auto"/>
        <w:jc w:val="center"/>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t>г. Темников</w:t>
      </w:r>
    </w:p>
    <w:p w:rsidR="006D3C10" w:rsidRDefault="00037307" w:rsidP="00037307">
      <w:pPr>
        <w:widowControl/>
        <w:suppressAutoHyphens/>
        <w:autoSpaceDE/>
        <w:autoSpaceDN/>
        <w:jc w:val="center"/>
        <w:rPr>
          <w:rFonts w:ascii="Times New Roman" w:hAnsi="Times New Roman" w:cs="Times New Roman"/>
          <w:b/>
          <w:color w:val="000000"/>
          <w:sz w:val="28"/>
          <w:szCs w:val="28"/>
          <w:lang w:eastAsia="ar-SA"/>
        </w:rPr>
      </w:pPr>
      <w:r w:rsidRPr="00037307">
        <w:rPr>
          <w:rFonts w:ascii="Times New Roman" w:hAnsi="Times New Roman" w:cs="Times New Roman"/>
          <w:b/>
          <w:color w:val="000000"/>
          <w:sz w:val="28"/>
          <w:szCs w:val="28"/>
          <w:lang w:eastAsia="ar-SA"/>
        </w:rPr>
        <w:t>О создании межведомственной комиссии</w:t>
      </w:r>
    </w:p>
    <w:p w:rsidR="00037307" w:rsidRPr="00037307" w:rsidRDefault="00037307" w:rsidP="006D3C10">
      <w:pPr>
        <w:widowControl/>
        <w:suppressAutoHyphens/>
        <w:autoSpaceDE/>
        <w:autoSpaceDN/>
        <w:jc w:val="center"/>
        <w:rPr>
          <w:rFonts w:ascii="Times New Roman" w:hAnsi="Times New Roman" w:cs="Times New Roman"/>
          <w:b/>
          <w:color w:val="000000"/>
          <w:sz w:val="28"/>
          <w:szCs w:val="28"/>
          <w:lang w:eastAsia="ar-SA"/>
        </w:rPr>
      </w:pPr>
      <w:r w:rsidRPr="00037307">
        <w:rPr>
          <w:rFonts w:ascii="Times New Roman" w:hAnsi="Times New Roman" w:cs="Times New Roman"/>
          <w:b/>
          <w:color w:val="000000"/>
          <w:sz w:val="28"/>
          <w:szCs w:val="28"/>
          <w:lang w:eastAsia="ar-SA"/>
        </w:rPr>
        <w:t xml:space="preserve"> по проведению проверок готовности к отопительному периоду </w:t>
      </w:r>
    </w:p>
    <w:p w:rsidR="00037307" w:rsidRPr="00037307" w:rsidRDefault="00037307" w:rsidP="00037307">
      <w:pPr>
        <w:widowControl/>
        <w:suppressAutoHyphens/>
        <w:autoSpaceDE/>
        <w:autoSpaceDN/>
        <w:jc w:val="center"/>
        <w:rPr>
          <w:rFonts w:ascii="Times New Roman" w:hAnsi="Times New Roman" w:cs="Times New Roman"/>
          <w:b/>
          <w:color w:val="000000"/>
          <w:sz w:val="28"/>
          <w:szCs w:val="28"/>
          <w:lang w:eastAsia="ar-SA"/>
        </w:rPr>
      </w:pPr>
      <w:r w:rsidRPr="00037307">
        <w:rPr>
          <w:rFonts w:ascii="Times New Roman" w:hAnsi="Times New Roman" w:cs="Times New Roman"/>
          <w:b/>
          <w:color w:val="000000"/>
          <w:sz w:val="28"/>
          <w:szCs w:val="28"/>
          <w:lang w:eastAsia="ar-SA"/>
        </w:rPr>
        <w:t xml:space="preserve"> теплоснабжающих организаций, теплосетевых организаций </w:t>
      </w:r>
    </w:p>
    <w:p w:rsidR="00037307" w:rsidRPr="00037307" w:rsidRDefault="00037307" w:rsidP="00037307">
      <w:pPr>
        <w:widowControl/>
        <w:suppressAutoHyphens/>
        <w:autoSpaceDE/>
        <w:autoSpaceDN/>
        <w:jc w:val="center"/>
        <w:rPr>
          <w:rFonts w:ascii="Times New Roman" w:hAnsi="Times New Roman" w:cs="Times New Roman"/>
          <w:b/>
          <w:color w:val="000000"/>
          <w:sz w:val="28"/>
          <w:szCs w:val="28"/>
          <w:lang w:eastAsia="ar-SA"/>
        </w:rPr>
      </w:pPr>
      <w:r w:rsidRPr="00037307">
        <w:rPr>
          <w:rFonts w:ascii="Times New Roman" w:hAnsi="Times New Roman" w:cs="Times New Roman"/>
          <w:b/>
          <w:color w:val="000000"/>
          <w:sz w:val="28"/>
          <w:szCs w:val="28"/>
          <w:lang w:eastAsia="ar-SA"/>
        </w:rPr>
        <w:t xml:space="preserve">и потребителей тепловой энергии </w:t>
      </w:r>
    </w:p>
    <w:p w:rsidR="00037307" w:rsidRPr="00037307" w:rsidRDefault="00037307" w:rsidP="00037307">
      <w:pPr>
        <w:widowControl/>
        <w:suppressAutoHyphens/>
        <w:autoSpaceDE/>
        <w:autoSpaceDN/>
        <w:jc w:val="center"/>
        <w:rPr>
          <w:rFonts w:ascii="Times New Roman" w:hAnsi="Times New Roman" w:cs="Times New Roman"/>
          <w:b/>
          <w:color w:val="000000"/>
          <w:sz w:val="28"/>
          <w:szCs w:val="28"/>
          <w:lang w:eastAsia="ar-SA"/>
        </w:rPr>
      </w:pPr>
    </w:p>
    <w:p w:rsidR="00037307" w:rsidRPr="00037307" w:rsidRDefault="00037307" w:rsidP="00037307">
      <w:pPr>
        <w:widowControl/>
        <w:suppressAutoHyphens/>
        <w:autoSpaceDE/>
        <w:autoSpaceDN/>
        <w:jc w:val="both"/>
        <w:rPr>
          <w:rFonts w:ascii="Times New Roman" w:hAnsi="Times New Roman" w:cs="Times New Roman"/>
          <w:color w:val="000000"/>
          <w:spacing w:val="-1"/>
          <w:sz w:val="20"/>
          <w:szCs w:val="20"/>
          <w:lang w:eastAsia="ar-SA"/>
        </w:rPr>
      </w:pPr>
      <w:r w:rsidRPr="00037307">
        <w:rPr>
          <w:rFonts w:ascii="Times New Roman" w:hAnsi="Times New Roman" w:cs="Times New Roman"/>
          <w:color w:val="000000"/>
          <w:spacing w:val="-1"/>
          <w:sz w:val="20"/>
          <w:szCs w:val="20"/>
          <w:lang w:eastAsia="ar-SA"/>
        </w:rPr>
        <w:t xml:space="preserve"> </w:t>
      </w:r>
    </w:p>
    <w:p w:rsidR="00037307" w:rsidRPr="00037307" w:rsidRDefault="00037307" w:rsidP="00037307">
      <w:pPr>
        <w:widowControl/>
        <w:suppressAutoHyphens/>
        <w:autoSpaceDE/>
        <w:autoSpaceDN/>
        <w:jc w:val="both"/>
        <w:rPr>
          <w:rFonts w:ascii="Times New Roman" w:hAnsi="Times New Roman" w:cs="Times New Roman"/>
          <w:sz w:val="28"/>
          <w:szCs w:val="28"/>
          <w:lang w:eastAsia="ar-SA"/>
        </w:rPr>
      </w:pPr>
      <w:r w:rsidRPr="00037307">
        <w:rPr>
          <w:rFonts w:ascii="Times New Roman" w:hAnsi="Times New Roman" w:cs="Times New Roman"/>
          <w:color w:val="000000"/>
          <w:spacing w:val="-1"/>
          <w:sz w:val="28"/>
          <w:szCs w:val="28"/>
          <w:lang w:eastAsia="ar-SA"/>
        </w:rPr>
        <w:t xml:space="preserve">    В соответствии с Федеральным Законом от 27.07.2010 года №190-ФЗ О теплоснабжении», с Правилами оценки готовности к отопительному периоду, утвержденными Приказом Министерства энергетики Российской Федерации от 12.03.2013 № 103 «Об утверждении правил оценки готовности к отопительному периоду», в целях определения готовности</w:t>
      </w:r>
      <w:r w:rsidRPr="00037307">
        <w:rPr>
          <w:rFonts w:ascii="Times New Roman" w:hAnsi="Times New Roman" w:cs="Times New Roman"/>
          <w:color w:val="000000"/>
          <w:sz w:val="28"/>
          <w:szCs w:val="28"/>
          <w:lang w:eastAsia="ar-SA"/>
        </w:rPr>
        <w:t xml:space="preserve"> теплоснабжающих организаций,  теплосетевых организаций и потребителей тепловой энергии к отопительному периоду, Администрация Темниковского муниципального района Республики Мордовия постановляет</w:t>
      </w:r>
      <w:r w:rsidRPr="00037307">
        <w:rPr>
          <w:rFonts w:ascii="Times New Roman" w:hAnsi="Times New Roman" w:cs="Times New Roman"/>
          <w:sz w:val="28"/>
          <w:szCs w:val="28"/>
          <w:lang w:eastAsia="ar-SA"/>
        </w:rPr>
        <w:t>:</w:t>
      </w:r>
    </w:p>
    <w:p w:rsidR="00037307" w:rsidRPr="00037307" w:rsidRDefault="00037307" w:rsidP="00037307">
      <w:pPr>
        <w:widowControl/>
        <w:tabs>
          <w:tab w:val="left" w:pos="720"/>
          <w:tab w:val="left" w:pos="851"/>
        </w:tabs>
        <w:suppressAutoHyphens/>
        <w:autoSpaceDE/>
        <w:autoSpaceDN/>
        <w:jc w:val="both"/>
        <w:rPr>
          <w:rFonts w:ascii="Times New Roman" w:hAnsi="Times New Roman" w:cs="Times New Roman"/>
          <w:color w:val="000000"/>
          <w:spacing w:val="-1"/>
          <w:sz w:val="28"/>
          <w:szCs w:val="28"/>
          <w:lang w:eastAsia="ar-SA"/>
        </w:rPr>
      </w:pPr>
      <w:r w:rsidRPr="00037307">
        <w:rPr>
          <w:rFonts w:ascii="Times New Roman" w:hAnsi="Times New Roman" w:cs="Times New Roman"/>
          <w:color w:val="000000"/>
          <w:spacing w:val="-1"/>
          <w:sz w:val="28"/>
          <w:szCs w:val="28"/>
          <w:lang w:eastAsia="ar-SA"/>
        </w:rPr>
        <w:t>    1.Утвердить Положение о межведомственной комиссии по проведении проверок готовности к отопительному периоду теплоснабжающих организаций, теплосетевых организаций и потребителей тепловой энергии (Приложение 1).</w:t>
      </w:r>
    </w:p>
    <w:p w:rsidR="00037307" w:rsidRPr="00037307" w:rsidRDefault="00037307" w:rsidP="00037307">
      <w:pPr>
        <w:widowControl/>
        <w:tabs>
          <w:tab w:val="left" w:pos="720"/>
          <w:tab w:val="left" w:pos="851"/>
        </w:tabs>
        <w:suppressAutoHyphens/>
        <w:autoSpaceDE/>
        <w:autoSpaceDN/>
        <w:ind w:firstLine="426"/>
        <w:jc w:val="both"/>
        <w:rPr>
          <w:rFonts w:ascii="Times New Roman" w:hAnsi="Times New Roman" w:cs="Times New Roman"/>
          <w:color w:val="000000"/>
          <w:spacing w:val="-1"/>
          <w:sz w:val="28"/>
          <w:szCs w:val="28"/>
          <w:lang w:eastAsia="ar-SA"/>
        </w:rPr>
      </w:pPr>
      <w:r w:rsidRPr="00037307">
        <w:rPr>
          <w:rFonts w:ascii="Times New Roman" w:hAnsi="Times New Roman" w:cs="Times New Roman"/>
          <w:color w:val="000000"/>
          <w:spacing w:val="-1"/>
          <w:sz w:val="28"/>
          <w:szCs w:val="28"/>
          <w:lang w:eastAsia="ar-SA"/>
        </w:rPr>
        <w:t xml:space="preserve"> 2.Создать межведомственную комиссию по проведению </w:t>
      </w:r>
      <w:r w:rsidRPr="00037307">
        <w:rPr>
          <w:rFonts w:ascii="Times New Roman" w:hAnsi="Times New Roman" w:cs="Times New Roman"/>
          <w:color w:val="000000"/>
          <w:sz w:val="28"/>
          <w:szCs w:val="28"/>
          <w:lang w:eastAsia="ar-SA"/>
        </w:rPr>
        <w:t xml:space="preserve">проверок готовности к отопительному периоду   теплоснабжающих организаций, теплосетевых организаций и потребителей тепловой энергии </w:t>
      </w:r>
      <w:r w:rsidRPr="00037307">
        <w:rPr>
          <w:rFonts w:ascii="Times New Roman" w:hAnsi="Times New Roman" w:cs="Times New Roman"/>
          <w:color w:val="000000"/>
          <w:spacing w:val="-1"/>
          <w:sz w:val="28"/>
          <w:szCs w:val="28"/>
          <w:lang w:eastAsia="ar-SA"/>
        </w:rPr>
        <w:t>и утвердить ее состав (Приложение 2).</w:t>
      </w:r>
    </w:p>
    <w:p w:rsidR="00037307" w:rsidRPr="00037307" w:rsidRDefault="00037307" w:rsidP="00037307">
      <w:pPr>
        <w:widowControl/>
        <w:tabs>
          <w:tab w:val="left" w:pos="567"/>
        </w:tabs>
        <w:suppressAutoHyphens/>
        <w:autoSpaceDE/>
        <w:autoSpaceDN/>
        <w:jc w:val="both"/>
        <w:rPr>
          <w:rFonts w:ascii="Times New Roman" w:hAnsi="Times New Roman" w:cs="Times New Roman"/>
          <w:color w:val="000000"/>
          <w:spacing w:val="-1"/>
          <w:sz w:val="28"/>
          <w:szCs w:val="28"/>
          <w:lang w:eastAsia="ar-SA"/>
        </w:rPr>
      </w:pPr>
      <w:r w:rsidRPr="00037307">
        <w:rPr>
          <w:rFonts w:ascii="Times New Roman" w:hAnsi="Times New Roman" w:cs="Times New Roman"/>
          <w:color w:val="000000"/>
          <w:spacing w:val="-1"/>
          <w:sz w:val="28"/>
          <w:szCs w:val="28"/>
          <w:lang w:eastAsia="ar-SA"/>
        </w:rPr>
        <w:t>   3.Признать утратившими силу:</w:t>
      </w:r>
    </w:p>
    <w:p w:rsidR="00037307" w:rsidRPr="00037307" w:rsidRDefault="00037307" w:rsidP="00037307">
      <w:pPr>
        <w:widowControl/>
        <w:tabs>
          <w:tab w:val="left" w:pos="567"/>
        </w:tabs>
        <w:suppressAutoHyphens/>
        <w:autoSpaceDE/>
        <w:autoSpaceDN/>
        <w:jc w:val="both"/>
        <w:rPr>
          <w:rFonts w:ascii="Times New Roman" w:hAnsi="Times New Roman" w:cs="Times New Roman"/>
          <w:bCs/>
          <w:color w:val="000000"/>
          <w:spacing w:val="-1"/>
          <w:sz w:val="28"/>
          <w:szCs w:val="28"/>
          <w:lang w:eastAsia="ar-SA"/>
        </w:rPr>
      </w:pPr>
      <w:r w:rsidRPr="00037307">
        <w:rPr>
          <w:rFonts w:ascii="Times New Roman" w:hAnsi="Times New Roman" w:cs="Times New Roman"/>
          <w:bCs/>
          <w:color w:val="000000"/>
          <w:spacing w:val="-1"/>
          <w:sz w:val="28"/>
          <w:szCs w:val="28"/>
          <w:lang w:eastAsia="ar-SA"/>
        </w:rPr>
        <w:t>-постановление Администрации Темниковского муниципального района Республики Мордовия от 14  июля 2022 года N418 «О создании межведомственной комиссии по проведению проверок готовности к отопительному периоду 2022-2023 гг.  теплоснабжающих организаций, потребителей тепловой энергии, теплопотребляющие установки которых подключены к системе теплоснабжения»</w:t>
      </w:r>
    </w:p>
    <w:p w:rsidR="00037307" w:rsidRPr="00037307" w:rsidRDefault="00037307" w:rsidP="00037307">
      <w:pPr>
        <w:widowControl/>
        <w:tabs>
          <w:tab w:val="left" w:pos="567"/>
        </w:tabs>
        <w:suppressAutoHyphens/>
        <w:autoSpaceDE/>
        <w:autoSpaceDN/>
        <w:jc w:val="both"/>
        <w:rPr>
          <w:rFonts w:ascii="Times New Roman" w:hAnsi="Times New Roman" w:cs="Times New Roman"/>
          <w:bCs/>
          <w:color w:val="000000"/>
          <w:spacing w:val="-1"/>
          <w:sz w:val="28"/>
          <w:szCs w:val="28"/>
          <w:lang w:eastAsia="ar-SA"/>
        </w:rPr>
      </w:pPr>
      <w:r w:rsidRPr="00037307">
        <w:rPr>
          <w:rFonts w:ascii="Times New Roman" w:hAnsi="Times New Roman" w:cs="Times New Roman"/>
          <w:color w:val="000000"/>
          <w:spacing w:val="-1"/>
          <w:sz w:val="28"/>
          <w:szCs w:val="28"/>
          <w:lang w:eastAsia="ar-SA"/>
        </w:rPr>
        <w:t>-постановление Администрации Темниковского муниципального района Республики Мордовия от 16  июня 2023 года N 212 "</w:t>
      </w:r>
      <w:r w:rsidRPr="00037307">
        <w:rPr>
          <w:rFonts w:ascii="Times New Roman" w:hAnsi="Times New Roman" w:cs="Times New Roman"/>
          <w:bCs/>
          <w:color w:val="000000"/>
          <w:spacing w:val="-1"/>
          <w:sz w:val="28"/>
          <w:szCs w:val="28"/>
          <w:lang w:eastAsia="ar-SA"/>
        </w:rPr>
        <w:t xml:space="preserve">О внесении изменений в приложение к постановлению Администрации Темниковского муниципального района от 14.07.2022 г. № 418 «О создании межведомственной комиссии по проведению проверок готовности к отопительному периоду 2022-2023 гг.  </w:t>
      </w:r>
      <w:r w:rsidRPr="00037307">
        <w:rPr>
          <w:rFonts w:ascii="Times New Roman" w:hAnsi="Times New Roman" w:cs="Times New Roman"/>
          <w:bCs/>
          <w:color w:val="000000"/>
          <w:spacing w:val="-1"/>
          <w:sz w:val="28"/>
          <w:szCs w:val="28"/>
          <w:lang w:eastAsia="ar-SA"/>
        </w:rPr>
        <w:lastRenderedPageBreak/>
        <w:t xml:space="preserve">теплоснабжающих организаций, потребителей тепловой энергии, теплопотребляющие установки которых подключены к системе теплоснабжения»; </w:t>
      </w:r>
    </w:p>
    <w:p w:rsidR="00037307" w:rsidRPr="00037307" w:rsidRDefault="00037307" w:rsidP="00037307">
      <w:pPr>
        <w:widowControl/>
        <w:tabs>
          <w:tab w:val="left" w:pos="567"/>
        </w:tabs>
        <w:suppressAutoHyphens/>
        <w:autoSpaceDE/>
        <w:autoSpaceDN/>
        <w:jc w:val="both"/>
        <w:rPr>
          <w:rFonts w:ascii="Times New Roman" w:hAnsi="Times New Roman" w:cs="Times New Roman"/>
          <w:bCs/>
          <w:color w:val="000000"/>
          <w:spacing w:val="-1"/>
          <w:sz w:val="28"/>
          <w:szCs w:val="28"/>
          <w:lang w:eastAsia="ar-SA"/>
        </w:rPr>
      </w:pPr>
      <w:r w:rsidRPr="00037307">
        <w:rPr>
          <w:rFonts w:ascii="Times New Roman" w:hAnsi="Times New Roman" w:cs="Times New Roman"/>
          <w:bCs/>
          <w:color w:val="000000"/>
          <w:spacing w:val="-1"/>
          <w:sz w:val="28"/>
          <w:szCs w:val="28"/>
          <w:lang w:eastAsia="ar-SA"/>
        </w:rPr>
        <w:t xml:space="preserve">-постановление Администрации Темниковского муниципального района Республики Мордовия от 27  сентября 2023 года N 349 "О внесении изменений в приложение к постановлению Администрации Темниковского муниципального района от 16.06.2023 г. № 212 «О создании межведомственной комиссии по проведению проверок готовности к отопительному периоду 2023-2024 гг.  теплоснабжающих организаций, потребителей тепловой энергии, теплопотребляющие установки которых подключены к системе теплоснабжения»; </w:t>
      </w:r>
    </w:p>
    <w:p w:rsidR="00037307" w:rsidRPr="00037307" w:rsidRDefault="00037307" w:rsidP="00037307">
      <w:pPr>
        <w:widowControl/>
        <w:tabs>
          <w:tab w:val="left" w:pos="567"/>
        </w:tabs>
        <w:suppressAutoHyphens/>
        <w:autoSpaceDE/>
        <w:autoSpaceDN/>
        <w:jc w:val="both"/>
        <w:rPr>
          <w:rFonts w:ascii="Times New Roman" w:hAnsi="Times New Roman" w:cs="Times New Roman"/>
          <w:bCs/>
          <w:color w:val="000000"/>
          <w:spacing w:val="-1"/>
          <w:sz w:val="28"/>
          <w:szCs w:val="28"/>
          <w:lang w:eastAsia="ar-SA"/>
        </w:rPr>
      </w:pPr>
      <w:r w:rsidRPr="00037307">
        <w:rPr>
          <w:rFonts w:ascii="Times New Roman" w:hAnsi="Times New Roman" w:cs="Times New Roman"/>
          <w:color w:val="000000"/>
          <w:spacing w:val="-1"/>
          <w:sz w:val="28"/>
          <w:szCs w:val="28"/>
          <w:lang w:eastAsia="ar-SA"/>
        </w:rPr>
        <w:t>-постановление Администрации Темниковского муниципального района Республики Мордовия от 08  июля 2024 года N 301 "</w:t>
      </w:r>
      <w:r w:rsidRPr="00037307">
        <w:rPr>
          <w:rFonts w:ascii="Times New Roman" w:hAnsi="Times New Roman" w:cs="Times New Roman"/>
          <w:bCs/>
          <w:color w:val="000000"/>
          <w:spacing w:val="-1"/>
          <w:sz w:val="28"/>
          <w:szCs w:val="28"/>
          <w:lang w:eastAsia="ar-SA"/>
        </w:rPr>
        <w:t>О внесении изменений в приложение к постановлению Администрации Темниковского муниципального района от 27.09.2023 г. № 349 «О создании межведомственной комиссии по проведению проверок готовности к отопительному периоду 2023-2024 гг.  теплоснабжающих организаций, потребителей тепловой энергии, теплопотребляющие установки которых подключены к системе теплоснабжения».</w:t>
      </w:r>
    </w:p>
    <w:p w:rsidR="00037307" w:rsidRPr="00037307" w:rsidRDefault="00037307" w:rsidP="00037307">
      <w:pPr>
        <w:widowControl/>
        <w:tabs>
          <w:tab w:val="left" w:pos="567"/>
        </w:tabs>
        <w:suppressAutoHyphens/>
        <w:autoSpaceDE/>
        <w:autoSpaceDN/>
        <w:ind w:firstLine="567"/>
        <w:jc w:val="both"/>
        <w:rPr>
          <w:rFonts w:ascii="Times New Roman" w:hAnsi="Times New Roman" w:cs="Times New Roman"/>
          <w:bCs/>
          <w:color w:val="000000"/>
          <w:spacing w:val="-1"/>
          <w:sz w:val="28"/>
          <w:szCs w:val="28"/>
          <w:lang w:eastAsia="ar-SA"/>
        </w:rPr>
      </w:pPr>
      <w:r w:rsidRPr="00037307">
        <w:rPr>
          <w:rFonts w:ascii="Times New Roman" w:hAnsi="Times New Roman" w:cs="Times New Roman"/>
          <w:bCs/>
          <w:color w:val="000000"/>
          <w:spacing w:val="-1"/>
          <w:sz w:val="28"/>
          <w:szCs w:val="28"/>
          <w:lang w:eastAsia="ar-SA"/>
        </w:rPr>
        <w:t>4.Контроль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 Симцова А.В.</w:t>
      </w:r>
    </w:p>
    <w:p w:rsidR="00037307" w:rsidRPr="00037307" w:rsidRDefault="00037307" w:rsidP="00037307">
      <w:pPr>
        <w:widowControl/>
        <w:tabs>
          <w:tab w:val="left" w:pos="567"/>
        </w:tabs>
        <w:suppressAutoHyphens/>
        <w:autoSpaceDE/>
        <w:autoSpaceDN/>
        <w:ind w:firstLine="426"/>
        <w:jc w:val="both"/>
        <w:rPr>
          <w:rFonts w:ascii="Times New Roman" w:hAnsi="Times New Roman" w:cs="Times New Roman"/>
          <w:color w:val="000000"/>
          <w:spacing w:val="-1"/>
          <w:sz w:val="28"/>
          <w:szCs w:val="28"/>
          <w:lang w:eastAsia="ar-SA"/>
        </w:rPr>
      </w:pPr>
      <w:r w:rsidRPr="00037307">
        <w:rPr>
          <w:rFonts w:ascii="Times New Roman" w:hAnsi="Times New Roman" w:cs="Times New Roman"/>
          <w:bCs/>
          <w:color w:val="000000"/>
          <w:spacing w:val="-1"/>
          <w:sz w:val="28"/>
          <w:szCs w:val="28"/>
          <w:lang w:eastAsia="ar-SA"/>
        </w:rPr>
        <w:t xml:space="preserve">  </w:t>
      </w:r>
      <w:r w:rsidRPr="00037307">
        <w:rPr>
          <w:rFonts w:ascii="Times New Roman" w:hAnsi="Times New Roman" w:cs="Times New Roman"/>
          <w:color w:val="000000"/>
          <w:spacing w:val="-1"/>
          <w:sz w:val="28"/>
          <w:szCs w:val="28"/>
          <w:lang w:eastAsia="ar-SA"/>
        </w:rPr>
        <w:t xml:space="preserve"> 5.Настоящее постановление вступает в силу после его официального опубликования.</w:t>
      </w: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6D3C10">
      <w:pPr>
        <w:widowControl/>
        <w:autoSpaceDE/>
        <w:autoSpaceDN/>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spacing w:line="384" w:lineRule="atLeast"/>
        <w:rPr>
          <w:rFonts w:ascii="Times New Roman" w:eastAsia="Calibri" w:hAnsi="Times New Roman" w:cs="Times New Roman"/>
          <w:color w:val="000000"/>
          <w:sz w:val="28"/>
          <w:szCs w:val="28"/>
        </w:rPr>
      </w:pPr>
      <w:r w:rsidRPr="00037307">
        <w:rPr>
          <w:rFonts w:ascii="Times New Roman" w:eastAsia="Calibri" w:hAnsi="Times New Roman" w:cs="Times New Roman"/>
          <w:color w:val="000000"/>
          <w:sz w:val="28"/>
          <w:szCs w:val="28"/>
        </w:rPr>
        <w:t>Глава Темниковского</w:t>
      </w:r>
    </w:p>
    <w:p w:rsidR="00037307" w:rsidRPr="00037307" w:rsidRDefault="00037307" w:rsidP="00037307">
      <w:pPr>
        <w:widowControl/>
        <w:autoSpaceDE/>
        <w:autoSpaceDN/>
        <w:spacing w:line="384" w:lineRule="atLeast"/>
        <w:rPr>
          <w:rFonts w:ascii="Times New Roman" w:eastAsia="Calibri" w:hAnsi="Times New Roman" w:cs="Times New Roman"/>
          <w:color w:val="000000"/>
          <w:sz w:val="28"/>
          <w:szCs w:val="28"/>
        </w:rPr>
      </w:pPr>
      <w:r w:rsidRPr="00037307">
        <w:rPr>
          <w:rFonts w:ascii="Times New Roman" w:eastAsia="Calibri" w:hAnsi="Times New Roman" w:cs="Times New Roman"/>
          <w:color w:val="000000"/>
          <w:sz w:val="28"/>
          <w:szCs w:val="28"/>
        </w:rPr>
        <w:t>муниципального района                                                                             О.Н. Родайкин</w:t>
      </w: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6D3C10" w:rsidRPr="00037307" w:rsidRDefault="006D3C10"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037307">
      <w:pPr>
        <w:widowControl/>
        <w:autoSpaceDE/>
        <w:autoSpaceDN/>
        <w:ind w:firstLine="709"/>
        <w:jc w:val="both"/>
        <w:rPr>
          <w:rFonts w:ascii="Times New Roman" w:eastAsia="Calibri" w:hAnsi="Times New Roman" w:cs="Times New Roman"/>
          <w:sz w:val="28"/>
          <w:szCs w:val="28"/>
          <w:lang w:eastAsia="en-US"/>
        </w:rPr>
      </w:pPr>
    </w:p>
    <w:p w:rsidR="00037307" w:rsidRPr="00037307" w:rsidRDefault="00037307" w:rsidP="00B63FE5">
      <w:pPr>
        <w:widowControl/>
        <w:autoSpaceDE/>
        <w:autoSpaceDN/>
        <w:ind w:firstLine="709"/>
        <w:jc w:val="right"/>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lastRenderedPageBreak/>
        <w:t xml:space="preserve">                              Приложение №2</w:t>
      </w:r>
    </w:p>
    <w:p w:rsidR="00037307" w:rsidRPr="00037307" w:rsidRDefault="00037307" w:rsidP="00B63FE5">
      <w:pPr>
        <w:widowControl/>
        <w:autoSpaceDE/>
        <w:autoSpaceDN/>
        <w:ind w:firstLine="391"/>
        <w:jc w:val="right"/>
        <w:rPr>
          <w:rFonts w:ascii="Times New Roman" w:eastAsia="Calibri" w:hAnsi="Times New Roman" w:cs="Times New Roman"/>
          <w:color w:val="000000"/>
          <w:sz w:val="28"/>
          <w:szCs w:val="28"/>
        </w:rPr>
      </w:pPr>
      <w:r w:rsidRPr="00037307">
        <w:rPr>
          <w:rFonts w:ascii="Times New Roman" w:eastAsia="Calibri" w:hAnsi="Times New Roman" w:cs="Times New Roman"/>
          <w:color w:val="000000"/>
          <w:sz w:val="28"/>
          <w:szCs w:val="28"/>
        </w:rPr>
        <w:t xml:space="preserve">                      УТВЕРЖДЕНО</w:t>
      </w:r>
    </w:p>
    <w:p w:rsidR="00037307" w:rsidRPr="00037307" w:rsidRDefault="00037307" w:rsidP="00B63FE5">
      <w:pPr>
        <w:widowControl/>
        <w:autoSpaceDE/>
        <w:autoSpaceDN/>
        <w:ind w:firstLine="391"/>
        <w:jc w:val="right"/>
        <w:rPr>
          <w:rFonts w:ascii="Times New Roman" w:eastAsia="Calibri" w:hAnsi="Times New Roman" w:cs="Times New Roman"/>
          <w:color w:val="000000"/>
          <w:sz w:val="28"/>
          <w:szCs w:val="28"/>
        </w:rPr>
      </w:pPr>
      <w:r w:rsidRPr="00037307">
        <w:rPr>
          <w:rFonts w:ascii="Times New Roman" w:eastAsia="Calibri" w:hAnsi="Times New Roman" w:cs="Times New Roman"/>
          <w:color w:val="000000"/>
          <w:sz w:val="28"/>
          <w:szCs w:val="28"/>
        </w:rPr>
        <w:t xml:space="preserve">                                                 постановлением Администрации</w:t>
      </w:r>
      <w:r w:rsidRPr="00037307">
        <w:rPr>
          <w:rFonts w:ascii="Times New Roman" w:eastAsia="Calibri" w:hAnsi="Times New Roman" w:cs="Times New Roman"/>
          <w:color w:val="000000"/>
          <w:sz w:val="28"/>
          <w:szCs w:val="28"/>
        </w:rPr>
        <w:br/>
        <w:t xml:space="preserve">                                                                        Темниковского муниципального района </w:t>
      </w:r>
    </w:p>
    <w:p w:rsidR="00037307" w:rsidRPr="00037307" w:rsidRDefault="00037307" w:rsidP="00B63FE5">
      <w:pPr>
        <w:widowControl/>
        <w:autoSpaceDE/>
        <w:autoSpaceDN/>
        <w:ind w:firstLine="709"/>
        <w:jc w:val="right"/>
        <w:rPr>
          <w:rFonts w:ascii="Times New Roman" w:eastAsia="Calibri" w:hAnsi="Times New Roman" w:cs="Times New Roman"/>
          <w:sz w:val="28"/>
          <w:szCs w:val="28"/>
          <w:lang w:eastAsia="en-US"/>
        </w:rPr>
      </w:pPr>
      <w:r w:rsidRPr="00037307">
        <w:rPr>
          <w:rFonts w:ascii="Times New Roman" w:eastAsia="Calibri" w:hAnsi="Times New Roman" w:cs="Times New Roman"/>
          <w:bCs/>
          <w:color w:val="000000"/>
          <w:sz w:val="28"/>
          <w:szCs w:val="28"/>
        </w:rPr>
        <w:t xml:space="preserve">                                                            «30» сентября 2024 г.  №460</w:t>
      </w:r>
      <w:r w:rsidRPr="00037307">
        <w:rPr>
          <w:rFonts w:ascii="Times New Roman" w:eastAsia="Calibri" w:hAnsi="Times New Roman" w:cs="Times New Roman"/>
          <w:color w:val="000000"/>
          <w:sz w:val="28"/>
          <w:szCs w:val="28"/>
        </w:rPr>
        <w:t> </w:t>
      </w:r>
    </w:p>
    <w:p w:rsidR="00037307" w:rsidRPr="00037307" w:rsidRDefault="00037307" w:rsidP="00037307">
      <w:pPr>
        <w:widowControl/>
        <w:autoSpaceDE/>
        <w:autoSpaceDN/>
        <w:spacing w:after="200"/>
        <w:jc w:val="right"/>
        <w:rPr>
          <w:rFonts w:ascii="Calibri" w:eastAsia="Calibri" w:hAnsi="Calibri" w:cs="Calibri"/>
          <w:sz w:val="22"/>
          <w:szCs w:val="22"/>
          <w:lang w:eastAsia="en-US"/>
        </w:rPr>
      </w:pPr>
    </w:p>
    <w:p w:rsidR="00037307" w:rsidRPr="00037307" w:rsidRDefault="00037307" w:rsidP="00037307">
      <w:pPr>
        <w:widowControl/>
        <w:autoSpaceDE/>
        <w:autoSpaceDN/>
        <w:jc w:val="center"/>
        <w:rPr>
          <w:rFonts w:ascii="Times New Roman" w:hAnsi="Times New Roman" w:cs="Times New Roman"/>
          <w:sz w:val="28"/>
          <w:szCs w:val="20"/>
          <w:lang w:eastAsia="en-US"/>
        </w:rPr>
      </w:pPr>
      <w:r w:rsidRPr="00037307">
        <w:rPr>
          <w:rFonts w:ascii="Times New Roman" w:hAnsi="Times New Roman" w:cs="Times New Roman"/>
          <w:sz w:val="28"/>
          <w:szCs w:val="20"/>
          <w:lang w:eastAsia="en-US"/>
        </w:rPr>
        <w:t>Состав</w:t>
      </w:r>
    </w:p>
    <w:p w:rsidR="00037307" w:rsidRPr="006D3C10" w:rsidRDefault="00037307" w:rsidP="006D3C10">
      <w:pPr>
        <w:widowControl/>
        <w:autoSpaceDE/>
        <w:autoSpaceDN/>
        <w:jc w:val="center"/>
        <w:rPr>
          <w:rFonts w:ascii="Times New Roman" w:hAnsi="Times New Roman" w:cs="Times New Roman"/>
          <w:sz w:val="28"/>
          <w:szCs w:val="20"/>
          <w:lang w:eastAsia="en-US"/>
        </w:rPr>
      </w:pPr>
      <w:r w:rsidRPr="00037307">
        <w:rPr>
          <w:rFonts w:ascii="Times New Roman" w:hAnsi="Times New Roman" w:cs="Times New Roman"/>
          <w:sz w:val="28"/>
          <w:szCs w:val="20"/>
          <w:lang w:eastAsia="en-US"/>
        </w:rPr>
        <w:t xml:space="preserve">межведомственной комиссии </w:t>
      </w:r>
      <w:r w:rsidRPr="00037307">
        <w:rPr>
          <w:rFonts w:ascii="Times New Roman" w:hAnsi="Times New Roman" w:cs="Times New Roman"/>
          <w:sz w:val="28"/>
          <w:szCs w:val="20"/>
          <w:lang w:eastAsia="ar-SA"/>
        </w:rPr>
        <w:t xml:space="preserve">по </w:t>
      </w:r>
      <w:r w:rsidRPr="00037307">
        <w:rPr>
          <w:rFonts w:ascii="Times New Roman" w:hAnsi="Times New Roman" w:cs="Times New Roman"/>
          <w:sz w:val="28"/>
          <w:szCs w:val="20"/>
          <w:lang w:eastAsia="en-US"/>
        </w:rPr>
        <w:t>проведению проверок готовности к отопительному периоду теплоснабжающих организаций, теплосетевых организаций и потребителей тепловой энергии.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2492"/>
        <w:gridCol w:w="5199"/>
        <w:gridCol w:w="1858"/>
      </w:tblGrid>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 п/п</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Ф.И.О.</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Должность</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Примечание</w:t>
            </w: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1.</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Симцов Александр Викторович</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color w:val="000000"/>
                <w:sz w:val="24"/>
                <w:szCs w:val="24"/>
                <w:lang w:eastAsia="en-US"/>
              </w:rPr>
            </w:pPr>
            <w:r w:rsidRPr="006D3C10">
              <w:rPr>
                <w:rFonts w:ascii="Times New Roman" w:eastAsia="Calibri" w:hAnsi="Times New Roman" w:cs="Times New Roman"/>
                <w:bCs/>
                <w:color w:val="000000"/>
                <w:sz w:val="24"/>
                <w:szCs w:val="24"/>
                <w:lang w:eastAsia="en-US"/>
              </w:rPr>
              <w:t xml:space="preserve">Заместитель Главы - </w:t>
            </w:r>
            <w:r w:rsidRPr="006D3C10">
              <w:rPr>
                <w:rFonts w:ascii="Times New Roman" w:eastAsia="Calibri" w:hAnsi="Times New Roman" w:cs="Times New Roman"/>
                <w:bCs/>
                <w:sz w:val="24"/>
                <w:szCs w:val="24"/>
                <w:lang w:eastAsia="en-US"/>
              </w:rPr>
              <w:t xml:space="preserve">начальник управления по вопросам строительства и ЖКХ </w:t>
            </w:r>
            <w:r w:rsidRPr="006D3C10">
              <w:rPr>
                <w:rFonts w:ascii="Times New Roman" w:eastAsia="Calibri" w:hAnsi="Times New Roman" w:cs="Times New Roman"/>
                <w:bCs/>
                <w:color w:val="000000"/>
                <w:sz w:val="24"/>
                <w:szCs w:val="24"/>
                <w:lang w:eastAsia="en-US"/>
              </w:rPr>
              <w:t>-  председатель комиссии</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color w:val="000000"/>
                <w:sz w:val="24"/>
                <w:szCs w:val="24"/>
                <w:lang w:eastAsia="en-US"/>
              </w:rPr>
            </w:pP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2.</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Булгакова Галина Васильевна</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Заместитель главы - начальник управления по социальной работе Администрации Темниковского муниципального района - член комиссии</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3.</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Игонов Дмитрий Федорович</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Глава Темниковского городского поселения Темниковского муниципального района – член комиссии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4.</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Бондарчук Ольга Ивановна</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Глава Русско-Тювеевского сельского поселения Темниковского муниципального района- член комиссии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5.</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Клюшин Олег Валентинович</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Calibri" w:eastAsia="Calibri" w:hAnsi="Calibri" w:cs="Calibri"/>
                <w:sz w:val="24"/>
                <w:szCs w:val="24"/>
                <w:lang w:eastAsia="en-US"/>
              </w:rPr>
            </w:pPr>
            <w:r w:rsidRPr="006D3C10">
              <w:rPr>
                <w:rFonts w:ascii="Times New Roman" w:eastAsia="Calibri" w:hAnsi="Times New Roman" w:cs="Times New Roman"/>
                <w:sz w:val="24"/>
                <w:szCs w:val="24"/>
                <w:lang w:eastAsia="en-US"/>
              </w:rPr>
              <w:t xml:space="preserve">Директор МУП «Темниковэлектротеплосеть» - </w:t>
            </w:r>
            <w:r w:rsidRPr="006D3C10">
              <w:rPr>
                <w:rFonts w:ascii="Times New Roman" w:eastAsia="Calibri" w:hAnsi="Times New Roman" w:cs="Times New Roman"/>
                <w:bCs/>
                <w:sz w:val="24"/>
                <w:szCs w:val="24"/>
                <w:lang w:eastAsia="en-US"/>
              </w:rPr>
              <w:t>член комиссии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6</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 xml:space="preserve">Петякшев Василий Дмитриевич </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sz w:val="24"/>
                <w:szCs w:val="24"/>
                <w:lang w:eastAsia="en-US"/>
              </w:rPr>
            </w:pPr>
            <w:r w:rsidRPr="006D3C10">
              <w:rPr>
                <w:rFonts w:ascii="Times New Roman" w:eastAsia="Calibri" w:hAnsi="Times New Roman" w:cs="Times New Roman"/>
                <w:bCs/>
                <w:sz w:val="24"/>
                <w:szCs w:val="24"/>
                <w:lang w:eastAsia="en-US"/>
              </w:rPr>
              <w:t>Глава Андреевского сельского поселения Темниковского муниципального района</w:t>
            </w:r>
            <w:r w:rsidRPr="006D3C10">
              <w:rPr>
                <w:rFonts w:ascii="Times New Roman" w:eastAsia="Calibri" w:hAnsi="Times New Roman" w:cs="Times New Roman"/>
                <w:sz w:val="24"/>
                <w:szCs w:val="24"/>
                <w:lang w:eastAsia="en-US"/>
              </w:rPr>
              <w:t xml:space="preserve"> -</w:t>
            </w:r>
            <w:r w:rsidRPr="006D3C10">
              <w:rPr>
                <w:rFonts w:ascii="Times New Roman" w:eastAsia="Calibri" w:hAnsi="Times New Roman" w:cs="Times New Roman"/>
                <w:bCs/>
                <w:sz w:val="24"/>
                <w:szCs w:val="24"/>
                <w:lang w:eastAsia="en-US"/>
              </w:rPr>
              <w:t>член комиссии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7.</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Свистунов Валерий Владимирович</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sz w:val="24"/>
                <w:szCs w:val="24"/>
                <w:lang w:eastAsia="en-US"/>
              </w:rPr>
            </w:pPr>
            <w:r w:rsidRPr="006D3C10">
              <w:rPr>
                <w:rFonts w:ascii="Times New Roman" w:eastAsia="Calibri" w:hAnsi="Times New Roman" w:cs="Times New Roman"/>
                <w:sz w:val="24"/>
                <w:szCs w:val="24"/>
                <w:lang w:eastAsia="en-US"/>
              </w:rPr>
              <w:t xml:space="preserve">Директор МУП «Андреевское ЖКХ» - </w:t>
            </w:r>
            <w:r w:rsidRPr="006D3C10">
              <w:rPr>
                <w:rFonts w:ascii="Times New Roman" w:eastAsia="Calibri" w:hAnsi="Times New Roman" w:cs="Times New Roman"/>
                <w:bCs/>
                <w:sz w:val="24"/>
                <w:szCs w:val="24"/>
                <w:lang w:eastAsia="en-US"/>
              </w:rPr>
              <w:t>член комиссии</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8.</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Волков Андрей Александрович</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sz w:val="24"/>
                <w:szCs w:val="24"/>
                <w:lang w:eastAsia="en-US"/>
              </w:rPr>
            </w:pPr>
            <w:r w:rsidRPr="006D3C10">
              <w:rPr>
                <w:rFonts w:ascii="Times New Roman" w:eastAsia="Calibri" w:hAnsi="Times New Roman" w:cs="Times New Roman"/>
                <w:sz w:val="24"/>
                <w:szCs w:val="24"/>
                <w:lang w:eastAsia="en-US"/>
              </w:rPr>
              <w:t>Генеральный директор ООО «Коммунальник» - член комиссии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9.</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Капаев Владислав Иванович</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sz w:val="24"/>
                <w:szCs w:val="24"/>
                <w:lang w:eastAsia="en-US"/>
              </w:rPr>
            </w:pPr>
            <w:r w:rsidRPr="006D3C10">
              <w:rPr>
                <w:rFonts w:ascii="Times New Roman" w:eastAsia="Calibri" w:hAnsi="Times New Roman" w:cs="Times New Roman"/>
                <w:sz w:val="24"/>
                <w:szCs w:val="24"/>
                <w:lang w:eastAsia="en-US"/>
              </w:rPr>
              <w:t>Мастер службы  ВДГО филиала АО «Газпром газораспределение Саранск» в г. Темников -член комиссии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p>
        </w:tc>
      </w:tr>
      <w:tr w:rsidR="00037307" w:rsidRPr="00037307" w:rsidTr="006D3C10">
        <w:tc>
          <w:tcPr>
            <w:tcW w:w="63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jc w:val="center"/>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10.</w:t>
            </w:r>
          </w:p>
        </w:tc>
        <w:tc>
          <w:tcPr>
            <w:tcW w:w="2492"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r w:rsidRPr="006D3C10">
              <w:rPr>
                <w:rFonts w:ascii="Times New Roman" w:eastAsia="Calibri" w:hAnsi="Times New Roman" w:cs="Times New Roman"/>
                <w:bCs/>
                <w:sz w:val="24"/>
                <w:szCs w:val="24"/>
                <w:lang w:eastAsia="en-US"/>
              </w:rPr>
              <w:t>Лапшинова Мария Борисовна</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sz w:val="24"/>
                <w:szCs w:val="24"/>
                <w:lang w:eastAsia="en-US"/>
              </w:rPr>
            </w:pPr>
            <w:r w:rsidRPr="006D3C10">
              <w:rPr>
                <w:rFonts w:ascii="Times New Roman" w:eastAsia="Calibri" w:hAnsi="Times New Roman" w:cs="Times New Roman"/>
                <w:sz w:val="24"/>
                <w:szCs w:val="24"/>
                <w:lang w:eastAsia="en-US"/>
              </w:rPr>
              <w:t>Государственный инспектор территориального отдела технологического и энергетического надзора по Республике Мордовия -член комиссии (по согласованию)</w:t>
            </w:r>
          </w:p>
        </w:tc>
        <w:tc>
          <w:tcPr>
            <w:tcW w:w="1858" w:type="dxa"/>
            <w:tcBorders>
              <w:top w:val="single" w:sz="4" w:space="0" w:color="auto"/>
              <w:left w:val="single" w:sz="4" w:space="0" w:color="auto"/>
              <w:bottom w:val="single" w:sz="4" w:space="0" w:color="auto"/>
              <w:right w:val="single" w:sz="4" w:space="0" w:color="auto"/>
            </w:tcBorders>
            <w:shd w:val="clear" w:color="auto" w:fill="auto"/>
          </w:tcPr>
          <w:p w:rsidR="00037307" w:rsidRPr="006D3C10" w:rsidRDefault="00037307" w:rsidP="006D3C10">
            <w:pPr>
              <w:widowControl/>
              <w:autoSpaceDE/>
              <w:autoSpaceDN/>
              <w:spacing w:after="200"/>
              <w:rPr>
                <w:rFonts w:ascii="Times New Roman" w:eastAsia="Calibri" w:hAnsi="Times New Roman" w:cs="Times New Roman"/>
                <w:bCs/>
                <w:sz w:val="24"/>
                <w:szCs w:val="24"/>
                <w:lang w:eastAsia="en-US"/>
              </w:rPr>
            </w:pPr>
          </w:p>
        </w:tc>
      </w:tr>
    </w:tbl>
    <w:p w:rsidR="00037307" w:rsidRDefault="00037307" w:rsidP="006D3C10">
      <w:pPr>
        <w:widowControl/>
        <w:autoSpaceDE/>
        <w:autoSpaceDN/>
        <w:rPr>
          <w:rFonts w:ascii="Times New Roman" w:eastAsia="Calibri" w:hAnsi="Times New Roman" w:cs="Times New Roman"/>
          <w:sz w:val="28"/>
          <w:szCs w:val="28"/>
          <w:lang w:eastAsia="en-US"/>
        </w:rPr>
      </w:pPr>
    </w:p>
    <w:p w:rsidR="00037307" w:rsidRPr="00037307" w:rsidRDefault="00037307" w:rsidP="00037307">
      <w:pPr>
        <w:widowControl/>
        <w:autoSpaceDE/>
        <w:autoSpaceDN/>
        <w:jc w:val="right"/>
        <w:rPr>
          <w:rFonts w:ascii="Times New Roman" w:eastAsia="Calibri" w:hAnsi="Times New Roman" w:cs="Times New Roman"/>
          <w:sz w:val="28"/>
          <w:szCs w:val="28"/>
          <w:lang w:eastAsia="en-US"/>
        </w:rPr>
      </w:pPr>
      <w:r w:rsidRPr="00037307">
        <w:rPr>
          <w:rFonts w:ascii="Times New Roman" w:eastAsia="Calibri" w:hAnsi="Times New Roman" w:cs="Times New Roman"/>
          <w:sz w:val="28"/>
          <w:szCs w:val="28"/>
          <w:lang w:eastAsia="en-US"/>
        </w:rPr>
        <w:t>Приложение №1</w:t>
      </w:r>
    </w:p>
    <w:p w:rsidR="00037307" w:rsidRPr="00037307" w:rsidRDefault="00037307" w:rsidP="00037307">
      <w:pPr>
        <w:widowControl/>
        <w:autoSpaceDE/>
        <w:autoSpaceDN/>
        <w:ind w:firstLine="391"/>
        <w:jc w:val="right"/>
        <w:rPr>
          <w:rFonts w:ascii="Times New Roman" w:eastAsia="Calibri" w:hAnsi="Times New Roman" w:cs="Times New Roman"/>
          <w:color w:val="000000"/>
          <w:sz w:val="28"/>
          <w:szCs w:val="28"/>
        </w:rPr>
      </w:pPr>
      <w:r w:rsidRPr="00037307">
        <w:rPr>
          <w:rFonts w:ascii="Times New Roman" w:eastAsia="Calibri" w:hAnsi="Times New Roman" w:cs="Times New Roman"/>
          <w:color w:val="000000"/>
          <w:sz w:val="28"/>
          <w:szCs w:val="28"/>
        </w:rPr>
        <w:t xml:space="preserve">                      УТВЕРЖДЕНО</w:t>
      </w:r>
    </w:p>
    <w:p w:rsidR="00037307" w:rsidRPr="00037307" w:rsidRDefault="00037307" w:rsidP="00037307">
      <w:pPr>
        <w:widowControl/>
        <w:autoSpaceDE/>
        <w:autoSpaceDN/>
        <w:ind w:firstLine="391"/>
        <w:jc w:val="right"/>
        <w:rPr>
          <w:rFonts w:ascii="Times New Roman" w:eastAsia="Calibri" w:hAnsi="Times New Roman" w:cs="Times New Roman"/>
          <w:color w:val="000000"/>
          <w:sz w:val="28"/>
          <w:szCs w:val="28"/>
        </w:rPr>
      </w:pPr>
      <w:r w:rsidRPr="00037307">
        <w:rPr>
          <w:rFonts w:ascii="Times New Roman" w:eastAsia="Calibri" w:hAnsi="Times New Roman" w:cs="Times New Roman"/>
          <w:color w:val="000000"/>
          <w:sz w:val="28"/>
          <w:szCs w:val="28"/>
        </w:rPr>
        <w:t xml:space="preserve">                                                 постановлением Администрации</w:t>
      </w:r>
      <w:r w:rsidRPr="00037307">
        <w:rPr>
          <w:rFonts w:ascii="Times New Roman" w:eastAsia="Calibri" w:hAnsi="Times New Roman" w:cs="Times New Roman"/>
          <w:color w:val="000000"/>
          <w:sz w:val="28"/>
          <w:szCs w:val="28"/>
        </w:rPr>
        <w:br/>
        <w:t xml:space="preserve">                                                                        Темниковского муниципального района </w:t>
      </w:r>
    </w:p>
    <w:p w:rsidR="00037307" w:rsidRPr="00037307" w:rsidRDefault="00037307" w:rsidP="00037307">
      <w:pPr>
        <w:widowControl/>
        <w:autoSpaceDE/>
        <w:autoSpaceDN/>
        <w:ind w:firstLine="709"/>
        <w:jc w:val="right"/>
        <w:rPr>
          <w:rFonts w:ascii="Times New Roman" w:eastAsia="Calibri" w:hAnsi="Times New Roman" w:cs="Times New Roman"/>
          <w:sz w:val="28"/>
          <w:szCs w:val="28"/>
          <w:lang w:eastAsia="en-US"/>
        </w:rPr>
      </w:pPr>
      <w:r w:rsidRPr="00037307">
        <w:rPr>
          <w:rFonts w:ascii="Times New Roman" w:eastAsia="Calibri" w:hAnsi="Times New Roman" w:cs="Times New Roman"/>
          <w:bCs/>
          <w:color w:val="000000"/>
          <w:sz w:val="28"/>
          <w:szCs w:val="28"/>
        </w:rPr>
        <w:t xml:space="preserve">                                                            «30» сентября 2024 г.  №460</w:t>
      </w:r>
      <w:r w:rsidRPr="00037307">
        <w:rPr>
          <w:rFonts w:ascii="Times New Roman" w:eastAsia="Calibri" w:hAnsi="Times New Roman" w:cs="Times New Roman"/>
          <w:color w:val="000000"/>
          <w:sz w:val="28"/>
          <w:szCs w:val="28"/>
        </w:rPr>
        <w:t> </w:t>
      </w:r>
    </w:p>
    <w:p w:rsidR="00037307" w:rsidRPr="00037307" w:rsidRDefault="00037307" w:rsidP="00037307">
      <w:pPr>
        <w:widowControl/>
        <w:suppressAutoHyphens/>
        <w:autoSpaceDE/>
        <w:autoSpaceDN/>
        <w:jc w:val="center"/>
        <w:rPr>
          <w:rFonts w:ascii="Times New Roman" w:hAnsi="Times New Roman" w:cs="Times New Roman"/>
          <w:b/>
          <w:color w:val="000000"/>
          <w:spacing w:val="-1"/>
          <w:sz w:val="28"/>
          <w:szCs w:val="28"/>
          <w:lang w:eastAsia="ar-SA"/>
        </w:rPr>
      </w:pPr>
    </w:p>
    <w:p w:rsidR="00037307" w:rsidRPr="00037307" w:rsidRDefault="00037307" w:rsidP="00037307">
      <w:pPr>
        <w:widowControl/>
        <w:suppressAutoHyphens/>
        <w:autoSpaceDE/>
        <w:autoSpaceDN/>
        <w:jc w:val="center"/>
        <w:rPr>
          <w:rFonts w:ascii="Times New Roman" w:hAnsi="Times New Roman" w:cs="Times New Roman"/>
          <w:b/>
          <w:color w:val="000000"/>
          <w:spacing w:val="-1"/>
          <w:sz w:val="28"/>
          <w:szCs w:val="28"/>
          <w:lang w:eastAsia="ar-SA"/>
        </w:rPr>
      </w:pPr>
      <w:r w:rsidRPr="00037307">
        <w:rPr>
          <w:rFonts w:ascii="Times New Roman" w:hAnsi="Times New Roman" w:cs="Times New Roman"/>
          <w:b/>
          <w:color w:val="000000"/>
          <w:spacing w:val="-1"/>
          <w:sz w:val="28"/>
          <w:szCs w:val="28"/>
          <w:lang w:eastAsia="ar-SA"/>
        </w:rPr>
        <w:t xml:space="preserve">ПОЛОЖЕНИЕ </w:t>
      </w:r>
      <w:r w:rsidRPr="00037307">
        <w:rPr>
          <w:rFonts w:ascii="Times New Roman" w:hAnsi="Times New Roman" w:cs="Times New Roman"/>
          <w:b/>
          <w:color w:val="000000"/>
          <w:spacing w:val="-1"/>
          <w:sz w:val="28"/>
          <w:szCs w:val="28"/>
          <w:lang w:eastAsia="ar-SA"/>
        </w:rPr>
        <w:br/>
        <w:t xml:space="preserve">о межведомственной комиссии по </w:t>
      </w:r>
      <w:r w:rsidRPr="00037307">
        <w:rPr>
          <w:rFonts w:ascii="Times New Roman" w:hAnsi="Times New Roman" w:cs="Times New Roman"/>
          <w:b/>
          <w:bCs/>
          <w:color w:val="000000"/>
          <w:spacing w:val="-1"/>
          <w:sz w:val="28"/>
          <w:szCs w:val="28"/>
          <w:lang w:eastAsia="ar-SA"/>
        </w:rPr>
        <w:t>проведению проверок готовности к отопительному периоду теплоснабжающих организаций, теплосетевых организаций и потребителей тепловой энергии</w:t>
      </w:r>
    </w:p>
    <w:p w:rsidR="00037307" w:rsidRPr="00037307" w:rsidRDefault="00037307" w:rsidP="00037307">
      <w:pPr>
        <w:widowControl/>
        <w:suppressAutoHyphens/>
        <w:autoSpaceDE/>
        <w:autoSpaceDN/>
        <w:jc w:val="center"/>
        <w:rPr>
          <w:rFonts w:ascii="Times New Roman" w:hAnsi="Times New Roman" w:cs="Times New Roman"/>
          <w:color w:val="000000"/>
          <w:spacing w:val="-1"/>
          <w:sz w:val="20"/>
          <w:szCs w:val="20"/>
          <w:lang w:eastAsia="ar-SA"/>
        </w:rPr>
      </w:pPr>
    </w:p>
    <w:p w:rsidR="00037307" w:rsidRPr="00037307" w:rsidRDefault="00037307" w:rsidP="00037307">
      <w:pPr>
        <w:widowControl/>
        <w:suppressAutoHyphens/>
        <w:autoSpaceDE/>
        <w:autoSpaceDN/>
        <w:ind w:left="720"/>
        <w:jc w:val="center"/>
        <w:rPr>
          <w:rFonts w:ascii="Times New Roman" w:hAnsi="Times New Roman" w:cs="Times New Roman"/>
          <w:b/>
          <w:color w:val="000000"/>
          <w:spacing w:val="-1"/>
          <w:sz w:val="28"/>
          <w:szCs w:val="28"/>
          <w:lang w:eastAsia="ar-SA"/>
        </w:rPr>
      </w:pPr>
      <w:r w:rsidRPr="00037307">
        <w:rPr>
          <w:rFonts w:ascii="Times New Roman" w:hAnsi="Times New Roman" w:cs="Times New Roman"/>
          <w:b/>
          <w:color w:val="000000"/>
          <w:spacing w:val="-1"/>
          <w:sz w:val="28"/>
          <w:szCs w:val="28"/>
          <w:lang w:eastAsia="ar-SA"/>
        </w:rPr>
        <w:t>1.Общие положения.</w:t>
      </w:r>
    </w:p>
    <w:p w:rsidR="00037307" w:rsidRPr="00037307" w:rsidRDefault="00037307" w:rsidP="00037307">
      <w:pPr>
        <w:widowControl/>
        <w:suppressAutoHyphens/>
        <w:autoSpaceDE/>
        <w:autoSpaceDN/>
        <w:ind w:left="720"/>
        <w:jc w:val="center"/>
        <w:rPr>
          <w:rFonts w:ascii="Times New Roman" w:hAnsi="Times New Roman" w:cs="Times New Roman"/>
          <w:color w:val="000000"/>
          <w:spacing w:val="-1"/>
          <w:sz w:val="28"/>
          <w:szCs w:val="28"/>
          <w:lang w:eastAsia="ar-SA"/>
        </w:rPr>
      </w:pPr>
    </w:p>
    <w:p w:rsidR="00037307" w:rsidRPr="00037307" w:rsidRDefault="00037307" w:rsidP="00037307">
      <w:pPr>
        <w:widowControl/>
        <w:suppressAutoHyphens/>
        <w:autoSpaceDE/>
        <w:autoSpaceDN/>
        <w:jc w:val="both"/>
        <w:rPr>
          <w:rFonts w:ascii="Times New Roman" w:hAnsi="Times New Roman" w:cs="Times New Roman"/>
          <w:color w:val="000000"/>
          <w:spacing w:val="-1"/>
          <w:sz w:val="28"/>
          <w:szCs w:val="28"/>
          <w:lang w:eastAsia="ar-SA"/>
        </w:rPr>
      </w:pPr>
      <w:r w:rsidRPr="00037307">
        <w:rPr>
          <w:rFonts w:ascii="Times New Roman" w:hAnsi="Times New Roman" w:cs="Times New Roman"/>
          <w:color w:val="000000"/>
          <w:spacing w:val="-1"/>
          <w:sz w:val="28"/>
          <w:szCs w:val="28"/>
          <w:lang w:eastAsia="ar-SA"/>
        </w:rPr>
        <w:t xml:space="preserve">1.1. Комиссия является органом, деятельность которого направлена на проверку готовности </w:t>
      </w:r>
      <w:r w:rsidRPr="00037307">
        <w:rPr>
          <w:rFonts w:ascii="Times New Roman" w:hAnsi="Times New Roman" w:cs="Times New Roman"/>
          <w:color w:val="000000"/>
          <w:sz w:val="28"/>
          <w:szCs w:val="28"/>
          <w:lang w:eastAsia="ar-SA"/>
        </w:rPr>
        <w:t xml:space="preserve">теплоснабжающих организаций,  теплосетевых организаций и потребителей тепловой энергии </w:t>
      </w:r>
      <w:r w:rsidRPr="00037307">
        <w:rPr>
          <w:rFonts w:ascii="Times New Roman" w:hAnsi="Times New Roman" w:cs="Times New Roman"/>
          <w:color w:val="000000"/>
          <w:spacing w:val="-1"/>
          <w:sz w:val="28"/>
          <w:szCs w:val="28"/>
          <w:lang w:eastAsia="ar-SA"/>
        </w:rPr>
        <w:t>к устойчивому их функционированию в осенне-зимние периоды.</w:t>
      </w:r>
    </w:p>
    <w:p w:rsidR="00037307" w:rsidRPr="00037307" w:rsidRDefault="00037307" w:rsidP="00037307">
      <w:pPr>
        <w:widowControl/>
        <w:suppressAutoHyphens/>
        <w:autoSpaceDE/>
        <w:autoSpaceDN/>
        <w:jc w:val="both"/>
        <w:rPr>
          <w:rFonts w:ascii="Times New Roman" w:hAnsi="Times New Roman" w:cs="Times New Roman"/>
          <w:color w:val="000000"/>
          <w:spacing w:val="-1"/>
          <w:sz w:val="28"/>
          <w:szCs w:val="28"/>
          <w:lang w:eastAsia="ar-SA"/>
        </w:rPr>
      </w:pPr>
      <w:r w:rsidRPr="00037307">
        <w:rPr>
          <w:rFonts w:ascii="Times New Roman" w:hAnsi="Times New Roman" w:cs="Times New Roman"/>
          <w:color w:val="000000"/>
          <w:spacing w:val="-1"/>
          <w:sz w:val="28"/>
          <w:szCs w:val="28"/>
          <w:lang w:eastAsia="ar-SA"/>
        </w:rPr>
        <w:t xml:space="preserve">1.2. В своей деятельности комиссия подчинена Главе Темниковского муниципального района Республики Мордовия. </w:t>
      </w:r>
    </w:p>
    <w:p w:rsidR="00037307" w:rsidRPr="00037307" w:rsidRDefault="00037307" w:rsidP="00037307">
      <w:pPr>
        <w:widowControl/>
        <w:suppressAutoHyphens/>
        <w:autoSpaceDE/>
        <w:autoSpaceDN/>
        <w:ind w:left="720"/>
        <w:jc w:val="center"/>
        <w:rPr>
          <w:rFonts w:ascii="Times New Roman" w:hAnsi="Times New Roman" w:cs="Times New Roman"/>
          <w:b/>
          <w:color w:val="000000"/>
          <w:spacing w:val="-1"/>
          <w:sz w:val="28"/>
          <w:szCs w:val="28"/>
          <w:lang w:eastAsia="ar-SA"/>
        </w:rPr>
      </w:pPr>
    </w:p>
    <w:p w:rsidR="00037307" w:rsidRPr="00037307" w:rsidRDefault="00037307" w:rsidP="00037307">
      <w:pPr>
        <w:widowControl/>
        <w:suppressAutoHyphens/>
        <w:autoSpaceDE/>
        <w:autoSpaceDN/>
        <w:ind w:left="720"/>
        <w:jc w:val="center"/>
        <w:rPr>
          <w:rFonts w:ascii="Times New Roman" w:hAnsi="Times New Roman" w:cs="Times New Roman"/>
          <w:b/>
          <w:color w:val="000000"/>
          <w:spacing w:val="-1"/>
          <w:sz w:val="28"/>
          <w:szCs w:val="28"/>
          <w:lang w:eastAsia="ar-SA"/>
        </w:rPr>
      </w:pPr>
      <w:r w:rsidRPr="00037307">
        <w:rPr>
          <w:rFonts w:ascii="Times New Roman" w:hAnsi="Times New Roman" w:cs="Times New Roman"/>
          <w:b/>
          <w:color w:val="000000"/>
          <w:spacing w:val="-1"/>
          <w:sz w:val="28"/>
          <w:szCs w:val="28"/>
          <w:lang w:eastAsia="ar-SA"/>
        </w:rPr>
        <w:t>2.Организация деятельности комиссии.</w:t>
      </w:r>
    </w:p>
    <w:p w:rsidR="00037307" w:rsidRPr="00037307" w:rsidRDefault="00037307" w:rsidP="00037307">
      <w:pPr>
        <w:widowControl/>
        <w:suppressAutoHyphens/>
        <w:autoSpaceDE/>
        <w:autoSpaceDN/>
        <w:ind w:left="720"/>
        <w:jc w:val="center"/>
        <w:rPr>
          <w:rFonts w:ascii="Times New Roman" w:hAnsi="Times New Roman" w:cs="Times New Roman"/>
          <w:b/>
          <w:color w:val="000000"/>
          <w:spacing w:val="-1"/>
          <w:sz w:val="28"/>
          <w:szCs w:val="28"/>
          <w:lang w:eastAsia="ar-SA"/>
        </w:rPr>
      </w:pPr>
    </w:p>
    <w:p w:rsidR="00037307" w:rsidRPr="00037307" w:rsidRDefault="00037307" w:rsidP="00037307">
      <w:pPr>
        <w:widowControl/>
        <w:suppressAutoHyphens/>
        <w:autoSpaceDE/>
        <w:autoSpaceDN/>
        <w:jc w:val="both"/>
        <w:rPr>
          <w:rFonts w:ascii="Times New Roman" w:hAnsi="Times New Roman" w:cs="Times New Roman"/>
          <w:spacing w:val="-1"/>
          <w:sz w:val="28"/>
          <w:szCs w:val="28"/>
          <w:lang w:eastAsia="ar-SA"/>
        </w:rPr>
      </w:pPr>
      <w:r w:rsidRPr="00037307">
        <w:rPr>
          <w:rFonts w:ascii="Times New Roman" w:hAnsi="Times New Roman" w:cs="Times New Roman"/>
          <w:color w:val="000000"/>
          <w:spacing w:val="-1"/>
          <w:sz w:val="28"/>
          <w:szCs w:val="28"/>
          <w:lang w:eastAsia="ar-SA"/>
        </w:rPr>
        <w:t xml:space="preserve">2.1. Положение о комиссии, состав комиссии утверждается постановлением Администрации </w:t>
      </w:r>
      <w:r w:rsidRPr="00037307">
        <w:rPr>
          <w:rFonts w:ascii="Times New Roman" w:hAnsi="Times New Roman" w:cs="Times New Roman"/>
          <w:spacing w:val="-1"/>
          <w:sz w:val="28"/>
          <w:szCs w:val="28"/>
          <w:lang w:eastAsia="ar-SA"/>
        </w:rPr>
        <w:t>Темниковского муниципального района Республики Мордовия.</w:t>
      </w:r>
    </w:p>
    <w:p w:rsidR="00037307" w:rsidRPr="00037307" w:rsidRDefault="00037307" w:rsidP="00037307">
      <w:pPr>
        <w:widowControl/>
        <w:suppressAutoHyphens/>
        <w:autoSpaceDE/>
        <w:autoSpaceDN/>
        <w:jc w:val="both"/>
        <w:rPr>
          <w:rFonts w:ascii="Times New Roman" w:hAnsi="Times New Roman" w:cs="Times New Roman"/>
          <w:color w:val="000000"/>
          <w:spacing w:val="-1"/>
          <w:sz w:val="28"/>
          <w:szCs w:val="28"/>
          <w:lang w:eastAsia="ar-SA"/>
        </w:rPr>
      </w:pPr>
      <w:r w:rsidRPr="00037307">
        <w:rPr>
          <w:rFonts w:ascii="Times New Roman" w:hAnsi="Times New Roman" w:cs="Times New Roman"/>
          <w:color w:val="000000"/>
          <w:spacing w:val="-1"/>
          <w:sz w:val="28"/>
          <w:szCs w:val="28"/>
          <w:lang w:eastAsia="ar-SA"/>
        </w:rPr>
        <w:t xml:space="preserve">2.2. В своей деятельности комиссия руководствуется Правилами оценки готовности к отопительному периоду, утвержденными Приказом Министерства энергетики Российской Федерации от 12.03.2013 № 103 </w:t>
      </w:r>
      <w:r w:rsidRPr="00037307">
        <w:rPr>
          <w:rFonts w:ascii="Times New Roman" w:hAnsi="Times New Roman" w:cs="Times New Roman"/>
          <w:color w:val="000000"/>
          <w:sz w:val="28"/>
          <w:szCs w:val="28"/>
          <w:lang w:eastAsia="ar-SA"/>
        </w:rPr>
        <w:t>(далее - Правила)</w:t>
      </w:r>
      <w:r w:rsidRPr="00037307">
        <w:rPr>
          <w:rFonts w:ascii="Times New Roman" w:hAnsi="Times New Roman" w:cs="Times New Roman"/>
          <w:color w:val="000000"/>
          <w:spacing w:val="-1"/>
          <w:sz w:val="28"/>
          <w:szCs w:val="28"/>
          <w:lang w:eastAsia="ar-SA"/>
        </w:rPr>
        <w:t>.</w:t>
      </w:r>
    </w:p>
    <w:p w:rsidR="00037307" w:rsidRPr="00037307" w:rsidRDefault="00037307" w:rsidP="00037307">
      <w:pPr>
        <w:widowControl/>
        <w:suppressAutoHyphens/>
        <w:autoSpaceDE/>
        <w:autoSpaceDN/>
        <w:ind w:left="720"/>
        <w:jc w:val="center"/>
        <w:rPr>
          <w:rFonts w:ascii="Times New Roman" w:hAnsi="Times New Roman" w:cs="Times New Roman"/>
          <w:sz w:val="20"/>
          <w:szCs w:val="20"/>
          <w:lang w:eastAsia="ar-SA"/>
        </w:rPr>
      </w:pPr>
    </w:p>
    <w:p w:rsidR="00037307" w:rsidRPr="00037307" w:rsidRDefault="00037307" w:rsidP="00037307">
      <w:pPr>
        <w:widowControl/>
        <w:suppressAutoHyphens/>
        <w:autoSpaceDE/>
        <w:autoSpaceDN/>
        <w:ind w:left="720"/>
        <w:jc w:val="center"/>
        <w:rPr>
          <w:rFonts w:ascii="Times New Roman" w:hAnsi="Times New Roman" w:cs="Times New Roman"/>
          <w:b/>
          <w:color w:val="000000"/>
          <w:spacing w:val="-1"/>
          <w:sz w:val="28"/>
          <w:szCs w:val="28"/>
          <w:lang w:eastAsia="ar-SA"/>
        </w:rPr>
      </w:pPr>
      <w:r w:rsidRPr="00037307">
        <w:rPr>
          <w:rFonts w:ascii="Times New Roman" w:hAnsi="Times New Roman" w:cs="Times New Roman"/>
          <w:b/>
          <w:color w:val="000000"/>
          <w:spacing w:val="-1"/>
          <w:sz w:val="28"/>
          <w:szCs w:val="28"/>
          <w:lang w:eastAsia="ar-SA"/>
        </w:rPr>
        <w:t>3.Задачи комиссии.</w:t>
      </w:r>
    </w:p>
    <w:p w:rsidR="00037307" w:rsidRPr="00037307" w:rsidRDefault="00037307" w:rsidP="00037307">
      <w:pPr>
        <w:widowControl/>
        <w:suppressAutoHyphens/>
        <w:autoSpaceDE/>
        <w:autoSpaceDN/>
        <w:rPr>
          <w:rFonts w:ascii="Times New Roman" w:hAnsi="Times New Roman" w:cs="Times New Roman"/>
          <w:color w:val="000000"/>
          <w:spacing w:val="-1"/>
          <w:sz w:val="28"/>
          <w:szCs w:val="28"/>
          <w:lang w:eastAsia="ar-SA"/>
        </w:rPr>
      </w:pPr>
      <w:r w:rsidRPr="00037307">
        <w:rPr>
          <w:rFonts w:ascii="Times New Roman" w:hAnsi="Times New Roman" w:cs="Times New Roman"/>
          <w:color w:val="000000"/>
          <w:spacing w:val="-1"/>
          <w:sz w:val="28"/>
          <w:szCs w:val="28"/>
          <w:lang w:eastAsia="ar-SA"/>
        </w:rPr>
        <w:t>3.1.  Задачами комиссии являются:</w:t>
      </w:r>
    </w:p>
    <w:p w:rsidR="00037307" w:rsidRPr="00037307" w:rsidRDefault="00037307" w:rsidP="00037307">
      <w:pPr>
        <w:widowControl/>
        <w:tabs>
          <w:tab w:val="left" w:pos="142"/>
        </w:tabs>
        <w:suppressAutoHyphens/>
        <w:autoSpaceDE/>
        <w:autoSpaceDN/>
        <w:jc w:val="both"/>
        <w:rPr>
          <w:rFonts w:ascii="Times New Roman" w:hAnsi="Times New Roman" w:cs="Times New Roman"/>
          <w:color w:val="000000"/>
          <w:spacing w:val="-1"/>
          <w:sz w:val="28"/>
          <w:szCs w:val="28"/>
          <w:lang w:eastAsia="ar-SA"/>
        </w:rPr>
      </w:pPr>
      <w:r w:rsidRPr="00037307">
        <w:rPr>
          <w:rFonts w:ascii="Times New Roman" w:hAnsi="Times New Roman" w:cs="Times New Roman"/>
          <w:color w:val="000000"/>
          <w:spacing w:val="-1"/>
          <w:sz w:val="28"/>
          <w:szCs w:val="28"/>
          <w:lang w:eastAsia="ar-SA"/>
        </w:rPr>
        <w:t xml:space="preserve">3.1.1. Проверка выполнения требований, установленных главами </w:t>
      </w:r>
      <w:r w:rsidRPr="00037307">
        <w:rPr>
          <w:rFonts w:ascii="Times New Roman" w:hAnsi="Times New Roman" w:cs="Times New Roman"/>
          <w:color w:val="000000"/>
          <w:spacing w:val="-1"/>
          <w:sz w:val="28"/>
          <w:szCs w:val="28"/>
          <w:lang w:val="en-US" w:eastAsia="ar-SA"/>
        </w:rPr>
        <w:t>III</w:t>
      </w:r>
      <w:r w:rsidRPr="00037307">
        <w:rPr>
          <w:rFonts w:ascii="Times New Roman" w:hAnsi="Times New Roman" w:cs="Times New Roman"/>
          <w:color w:val="000000"/>
          <w:spacing w:val="-1"/>
          <w:sz w:val="28"/>
          <w:szCs w:val="28"/>
          <w:lang w:eastAsia="ar-SA"/>
        </w:rPr>
        <w:t xml:space="preserve"> – </w:t>
      </w:r>
      <w:r w:rsidRPr="00037307">
        <w:rPr>
          <w:rFonts w:ascii="Times New Roman" w:hAnsi="Times New Roman" w:cs="Times New Roman"/>
          <w:color w:val="000000"/>
          <w:spacing w:val="-1"/>
          <w:sz w:val="28"/>
          <w:szCs w:val="28"/>
          <w:lang w:val="en-US" w:eastAsia="ar-SA"/>
        </w:rPr>
        <w:t>V</w:t>
      </w:r>
      <w:r w:rsidRPr="00037307">
        <w:rPr>
          <w:rFonts w:ascii="Times New Roman" w:hAnsi="Times New Roman" w:cs="Times New Roman"/>
          <w:color w:val="000000"/>
          <w:spacing w:val="-1"/>
          <w:sz w:val="28"/>
          <w:szCs w:val="28"/>
          <w:lang w:eastAsia="ar-SA"/>
        </w:rPr>
        <w:t xml:space="preserve"> Правил.</w:t>
      </w:r>
    </w:p>
    <w:p w:rsidR="00037307" w:rsidRPr="00037307" w:rsidRDefault="00037307" w:rsidP="00037307">
      <w:pPr>
        <w:widowControl/>
        <w:tabs>
          <w:tab w:val="left" w:pos="142"/>
          <w:tab w:val="left" w:pos="709"/>
        </w:tabs>
        <w:suppressAutoHyphens/>
        <w:autoSpaceDE/>
        <w:autoSpaceDN/>
        <w:jc w:val="both"/>
        <w:rPr>
          <w:rFonts w:ascii="Times New Roman" w:hAnsi="Times New Roman" w:cs="Times New Roman"/>
          <w:color w:val="000000"/>
          <w:sz w:val="28"/>
          <w:szCs w:val="28"/>
          <w:lang w:eastAsia="ar-SA"/>
        </w:rPr>
      </w:pPr>
      <w:r w:rsidRPr="00037307">
        <w:rPr>
          <w:rFonts w:ascii="Times New Roman" w:hAnsi="Times New Roman" w:cs="Times New Roman"/>
          <w:color w:val="000000"/>
          <w:spacing w:val="-1"/>
          <w:sz w:val="28"/>
          <w:szCs w:val="28"/>
          <w:lang w:eastAsia="ar-SA"/>
        </w:rPr>
        <w:t xml:space="preserve">3.1.2. </w:t>
      </w:r>
      <w:r w:rsidRPr="00037307">
        <w:rPr>
          <w:rFonts w:ascii="Times New Roman" w:hAnsi="Times New Roman" w:cs="Times New Roman"/>
          <w:color w:val="000000"/>
          <w:sz w:val="28"/>
          <w:szCs w:val="28"/>
          <w:lang w:eastAsia="ar-SA"/>
        </w:rPr>
        <w:t>Проверка выполнения теплосетевыми и теплоснабжающими организациями требований, установленных Правилами,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организаций, подлежащих проверке, регулирующих порядок подготовки к отопительному периоду.</w:t>
      </w:r>
    </w:p>
    <w:p w:rsidR="00037307" w:rsidRPr="00037307" w:rsidRDefault="00037307" w:rsidP="00037307">
      <w:pPr>
        <w:widowControl/>
        <w:tabs>
          <w:tab w:val="left" w:pos="142"/>
        </w:tabs>
        <w:suppressAutoHyphens/>
        <w:autoSpaceDE/>
        <w:autoSpaceDN/>
        <w:jc w:val="both"/>
        <w:rPr>
          <w:rFonts w:ascii="Times New Roman" w:hAnsi="Times New Roman" w:cs="Times New Roman"/>
          <w:color w:val="000000"/>
          <w:sz w:val="28"/>
          <w:szCs w:val="28"/>
          <w:lang w:eastAsia="ar-SA"/>
        </w:rPr>
      </w:pPr>
      <w:r w:rsidRPr="00037307">
        <w:rPr>
          <w:rFonts w:ascii="Times New Roman" w:hAnsi="Times New Roman" w:cs="Times New Roman"/>
          <w:color w:val="000000"/>
          <w:sz w:val="28"/>
          <w:szCs w:val="28"/>
          <w:lang w:eastAsia="ar-SA"/>
        </w:rPr>
        <w:t>3.1.3. Проверка документов подтверждающих выполнение требований по готовности.</w:t>
      </w:r>
    </w:p>
    <w:p w:rsidR="00037307" w:rsidRPr="00037307" w:rsidRDefault="00037307" w:rsidP="00037307">
      <w:pPr>
        <w:widowControl/>
        <w:tabs>
          <w:tab w:val="left" w:pos="142"/>
        </w:tabs>
        <w:suppressAutoHyphens/>
        <w:autoSpaceDE/>
        <w:autoSpaceDN/>
        <w:jc w:val="both"/>
        <w:rPr>
          <w:rFonts w:ascii="Times New Roman" w:hAnsi="Times New Roman" w:cs="Times New Roman"/>
          <w:color w:val="000000"/>
          <w:sz w:val="28"/>
          <w:szCs w:val="28"/>
          <w:lang w:eastAsia="ar-SA"/>
        </w:rPr>
      </w:pPr>
      <w:r w:rsidRPr="00037307">
        <w:rPr>
          <w:rFonts w:ascii="Times New Roman" w:hAnsi="Times New Roman" w:cs="Times New Roman"/>
          <w:color w:val="000000"/>
          <w:sz w:val="28"/>
          <w:szCs w:val="28"/>
          <w:lang w:eastAsia="ar-SA"/>
        </w:rPr>
        <w:t>3.1.4.  Проведение осмотра объектов проверки.</w:t>
      </w:r>
    </w:p>
    <w:p w:rsidR="00037307" w:rsidRPr="006D3C10" w:rsidRDefault="00037307" w:rsidP="00037307">
      <w:pPr>
        <w:widowControl/>
        <w:tabs>
          <w:tab w:val="left" w:pos="142"/>
        </w:tabs>
        <w:suppressAutoHyphens/>
        <w:autoSpaceDE/>
        <w:autoSpaceDN/>
        <w:jc w:val="both"/>
        <w:rPr>
          <w:rFonts w:ascii="Times New Roman" w:hAnsi="Times New Roman" w:cs="Calibri"/>
          <w:sz w:val="28"/>
          <w:szCs w:val="28"/>
          <w:lang w:eastAsia="ar-SA"/>
        </w:rPr>
      </w:pPr>
      <w:r w:rsidRPr="00037307">
        <w:rPr>
          <w:rFonts w:ascii="Times New Roman" w:hAnsi="Times New Roman" w:cs="Times New Roman"/>
          <w:color w:val="000000"/>
          <w:sz w:val="28"/>
          <w:szCs w:val="28"/>
          <w:lang w:eastAsia="ar-SA"/>
        </w:rPr>
        <w:lastRenderedPageBreak/>
        <w:t>3.1.5.</w:t>
      </w:r>
      <w:r w:rsidRPr="00037307">
        <w:rPr>
          <w:rFonts w:ascii="Times New Roman" w:hAnsi="Times New Roman" w:cs="Calibri"/>
          <w:sz w:val="20"/>
          <w:szCs w:val="20"/>
          <w:lang w:eastAsia="ar-SA"/>
        </w:rPr>
        <w:t xml:space="preserve"> </w:t>
      </w:r>
      <w:r w:rsidRPr="006D3C10">
        <w:rPr>
          <w:rFonts w:ascii="Times New Roman" w:hAnsi="Times New Roman" w:cs="Calibri"/>
          <w:sz w:val="28"/>
          <w:szCs w:val="28"/>
          <w:lang w:eastAsia="ar-SA"/>
        </w:rPr>
        <w:t>Результаты проверки оформляются актом проверки готовности к отопительному периоду (далее - акт), по рекомендуемому образцу согласно приложению 1 к Правилам.</w:t>
      </w:r>
    </w:p>
    <w:p w:rsidR="00037307" w:rsidRPr="00037307" w:rsidRDefault="00037307" w:rsidP="00037307">
      <w:pPr>
        <w:widowControl/>
        <w:suppressAutoHyphens/>
        <w:autoSpaceDE/>
        <w:autoSpaceDN/>
        <w:ind w:right="150"/>
        <w:jc w:val="both"/>
        <w:rPr>
          <w:rFonts w:ascii="Times New Roman" w:hAnsi="Times New Roman" w:cs="Times New Roman"/>
          <w:color w:val="000000"/>
          <w:sz w:val="28"/>
          <w:szCs w:val="28"/>
          <w:lang w:eastAsia="ar-SA"/>
        </w:rPr>
      </w:pPr>
      <w:r w:rsidRPr="00037307">
        <w:rPr>
          <w:rFonts w:ascii="Times New Roman" w:hAnsi="Times New Roman" w:cs="Times New Roman"/>
          <w:color w:val="000000"/>
          <w:sz w:val="28"/>
          <w:szCs w:val="28"/>
          <w:lang w:eastAsia="ar-SA"/>
        </w:rPr>
        <w:t xml:space="preserve">       В акте должны содержаться следующие выводы комиссии по итогам проверки:</w:t>
      </w:r>
    </w:p>
    <w:p w:rsidR="00037307" w:rsidRPr="00037307" w:rsidRDefault="00037307" w:rsidP="00037307">
      <w:pPr>
        <w:widowControl/>
        <w:suppressAutoHyphens/>
        <w:autoSpaceDE/>
        <w:autoSpaceDN/>
        <w:ind w:right="150"/>
        <w:jc w:val="both"/>
        <w:rPr>
          <w:rFonts w:ascii="Times New Roman" w:hAnsi="Times New Roman" w:cs="Times New Roman"/>
          <w:color w:val="000000"/>
          <w:sz w:val="28"/>
          <w:szCs w:val="28"/>
          <w:lang w:eastAsia="ar-SA"/>
        </w:rPr>
      </w:pPr>
      <w:r w:rsidRPr="00037307">
        <w:rPr>
          <w:rFonts w:ascii="Times New Roman" w:hAnsi="Times New Roman" w:cs="Times New Roman"/>
          <w:color w:val="000000"/>
          <w:sz w:val="28"/>
          <w:szCs w:val="28"/>
          <w:lang w:eastAsia="ar-SA"/>
        </w:rPr>
        <w:t xml:space="preserve">  -  объект проверки готов к отопительному периоду;</w:t>
      </w:r>
    </w:p>
    <w:p w:rsidR="00037307" w:rsidRPr="00037307" w:rsidRDefault="00037307" w:rsidP="00037307">
      <w:pPr>
        <w:widowControl/>
        <w:suppressAutoHyphens/>
        <w:autoSpaceDE/>
        <w:autoSpaceDN/>
        <w:ind w:left="150" w:right="150"/>
        <w:jc w:val="both"/>
        <w:rPr>
          <w:rFonts w:ascii="Times New Roman" w:hAnsi="Times New Roman" w:cs="Times New Roman"/>
          <w:color w:val="000000"/>
          <w:sz w:val="28"/>
          <w:szCs w:val="28"/>
          <w:lang w:eastAsia="ar-SA"/>
        </w:rPr>
      </w:pPr>
      <w:r w:rsidRPr="00037307">
        <w:rPr>
          <w:rFonts w:ascii="Times New Roman" w:hAnsi="Times New Roman" w:cs="Times New Roman"/>
          <w:color w:val="000000"/>
          <w:sz w:val="28"/>
          <w:szCs w:val="28"/>
          <w:lang w:eastAsia="ar-SA"/>
        </w:rPr>
        <w:t>-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037307" w:rsidRPr="00037307" w:rsidRDefault="00037307" w:rsidP="00037307">
      <w:pPr>
        <w:widowControl/>
        <w:tabs>
          <w:tab w:val="left" w:pos="142"/>
        </w:tabs>
        <w:suppressAutoHyphens/>
        <w:autoSpaceDE/>
        <w:autoSpaceDN/>
        <w:jc w:val="both"/>
        <w:rPr>
          <w:rFonts w:ascii="Times New Roman" w:hAnsi="Times New Roman" w:cs="Times New Roman"/>
          <w:color w:val="000000"/>
          <w:sz w:val="28"/>
          <w:szCs w:val="28"/>
          <w:lang w:eastAsia="ar-SA"/>
        </w:rPr>
      </w:pPr>
      <w:r w:rsidRPr="00037307">
        <w:rPr>
          <w:rFonts w:ascii="Times New Roman" w:hAnsi="Times New Roman" w:cs="Times New Roman"/>
          <w:color w:val="000000"/>
          <w:sz w:val="28"/>
          <w:szCs w:val="28"/>
          <w:lang w:eastAsia="ar-SA"/>
        </w:rPr>
        <w:t xml:space="preserve">   -  объект проверки не готов к отопительному периоду.</w:t>
      </w:r>
    </w:p>
    <w:p w:rsidR="00037307" w:rsidRPr="00037307" w:rsidRDefault="00037307" w:rsidP="00037307">
      <w:pPr>
        <w:widowControl/>
        <w:tabs>
          <w:tab w:val="left" w:pos="142"/>
        </w:tabs>
        <w:suppressAutoHyphens/>
        <w:autoSpaceDE/>
        <w:autoSpaceDN/>
        <w:jc w:val="both"/>
        <w:rPr>
          <w:rFonts w:ascii="Times New Roman" w:hAnsi="Times New Roman" w:cs="Times New Roman"/>
          <w:color w:val="000000"/>
          <w:sz w:val="28"/>
          <w:szCs w:val="28"/>
          <w:lang w:eastAsia="ar-SA"/>
        </w:rPr>
      </w:pPr>
      <w:r w:rsidRPr="00037307">
        <w:rPr>
          <w:rFonts w:ascii="Times New Roman" w:hAnsi="Times New Roman" w:cs="Times New Roman"/>
          <w:color w:val="000000"/>
          <w:sz w:val="28"/>
          <w:szCs w:val="28"/>
          <w:lang w:eastAsia="ar-SA"/>
        </w:rPr>
        <w:t xml:space="preserve">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 </w:t>
      </w:r>
    </w:p>
    <w:p w:rsidR="00037307" w:rsidRPr="00037307" w:rsidRDefault="00037307" w:rsidP="00037307">
      <w:pPr>
        <w:widowControl/>
        <w:tabs>
          <w:tab w:val="left" w:pos="142"/>
        </w:tabs>
        <w:suppressAutoHyphens/>
        <w:autoSpaceDE/>
        <w:autoSpaceDN/>
        <w:jc w:val="both"/>
        <w:rPr>
          <w:rFonts w:ascii="Times New Roman" w:hAnsi="Times New Roman" w:cs="Calibri"/>
          <w:sz w:val="28"/>
          <w:szCs w:val="28"/>
          <w:lang w:eastAsia="ar-SA"/>
        </w:rPr>
      </w:pPr>
      <w:r w:rsidRPr="00037307">
        <w:rPr>
          <w:rFonts w:ascii="Times New Roman" w:hAnsi="Times New Roman" w:cs="Times New Roman"/>
          <w:sz w:val="28"/>
          <w:szCs w:val="28"/>
          <w:lang w:eastAsia="ar-SA"/>
        </w:rPr>
        <w:t>3.1.6. Подписание выданных Администрацией Темниковского муниципального района Республики Мордовия п</w:t>
      </w:r>
      <w:r w:rsidRPr="00037307">
        <w:rPr>
          <w:rFonts w:ascii="Times New Roman" w:hAnsi="Times New Roman" w:cs="Calibri"/>
          <w:sz w:val="28"/>
          <w:szCs w:val="28"/>
          <w:lang w:eastAsia="ar-SA"/>
        </w:rPr>
        <w:t>аспортов готовности к отопительному периоду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 к актам готовности.</w:t>
      </w:r>
      <w:bookmarkStart w:id="13" w:name="Par571"/>
      <w:bookmarkEnd w:id="13"/>
    </w:p>
    <w:p w:rsidR="00037307" w:rsidRPr="00037307" w:rsidRDefault="00037307" w:rsidP="00037307">
      <w:pPr>
        <w:widowControl/>
        <w:tabs>
          <w:tab w:val="left" w:pos="142"/>
        </w:tabs>
        <w:suppressAutoHyphens/>
        <w:autoSpaceDE/>
        <w:autoSpaceDN/>
        <w:jc w:val="both"/>
        <w:rPr>
          <w:rFonts w:ascii="Times New Roman" w:hAnsi="Times New Roman" w:cs="Calibri"/>
          <w:sz w:val="28"/>
          <w:szCs w:val="28"/>
          <w:lang w:eastAsia="ar-SA"/>
        </w:rPr>
      </w:pPr>
      <w:r w:rsidRPr="00037307">
        <w:rPr>
          <w:rFonts w:ascii="Times New Roman" w:hAnsi="Times New Roman" w:cs="Times New Roman"/>
          <w:color w:val="000000"/>
          <w:sz w:val="28"/>
          <w:szCs w:val="28"/>
          <w:lang w:eastAsia="ar-SA"/>
        </w:rPr>
        <w:t>3.1.7</w:t>
      </w:r>
      <w:r w:rsidRPr="00037307">
        <w:rPr>
          <w:rFonts w:ascii="Times New Roman" w:hAnsi="Times New Roman" w:cs="Calibri"/>
          <w:sz w:val="28"/>
          <w:szCs w:val="28"/>
          <w:lang w:eastAsia="ar-SA"/>
        </w:rPr>
        <w:t>. Проведение повторной проверки и составление нового акта в случае устранения, указанных в Перечне к актам готовности к выполнению (невыполнению) требований по готовности в сроки, установленные в пункте 3.1.6 настоящего Положения.</w:t>
      </w:r>
    </w:p>
    <w:p w:rsidR="00037307" w:rsidRPr="00037307" w:rsidRDefault="00037307" w:rsidP="00037307">
      <w:pPr>
        <w:widowControl/>
        <w:tabs>
          <w:tab w:val="left" w:pos="142"/>
        </w:tabs>
        <w:suppressAutoHyphens/>
        <w:autoSpaceDE/>
        <w:autoSpaceDN/>
        <w:jc w:val="both"/>
        <w:rPr>
          <w:rFonts w:ascii="Times New Roman" w:hAnsi="Times New Roman" w:cs="Calibri"/>
          <w:sz w:val="28"/>
          <w:szCs w:val="28"/>
          <w:lang w:eastAsia="ar-SA"/>
        </w:rPr>
      </w:pPr>
      <w:r w:rsidRPr="00037307">
        <w:rPr>
          <w:rFonts w:ascii="Times New Roman" w:hAnsi="Times New Roman" w:cs="Times New Roman"/>
          <w:color w:val="000000"/>
          <w:sz w:val="28"/>
          <w:szCs w:val="28"/>
          <w:lang w:eastAsia="ar-SA"/>
        </w:rPr>
        <w:t xml:space="preserve">3.1.8. </w:t>
      </w:r>
      <w:r w:rsidRPr="00037307">
        <w:rPr>
          <w:rFonts w:ascii="Times New Roman" w:hAnsi="Times New Roman" w:cs="Calibri"/>
          <w:sz w:val="28"/>
          <w:szCs w:val="28"/>
          <w:lang w:eastAsia="ar-SA"/>
        </w:rPr>
        <w:t>Осуществление повторной проверки организаций, не получивших по объектам проверки паспорта готовности до даты, установленной пунктом 3.1.6 настоящего Положения.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p>
    <w:p w:rsidR="00037307" w:rsidRPr="00037307" w:rsidRDefault="00037307" w:rsidP="00037307">
      <w:pPr>
        <w:widowControl/>
        <w:suppressAutoHyphens/>
        <w:autoSpaceDE/>
        <w:autoSpaceDN/>
        <w:jc w:val="both"/>
        <w:rPr>
          <w:rFonts w:ascii="Times New Roman" w:hAnsi="Times New Roman" w:cs="Times New Roman"/>
          <w:color w:val="000000"/>
          <w:spacing w:val="-1"/>
          <w:sz w:val="28"/>
          <w:szCs w:val="28"/>
          <w:lang w:eastAsia="ar-SA"/>
        </w:rPr>
      </w:pPr>
    </w:p>
    <w:p w:rsidR="00037307" w:rsidRPr="00037307" w:rsidRDefault="00037307" w:rsidP="00037307">
      <w:pPr>
        <w:widowControl/>
        <w:autoSpaceDE/>
        <w:autoSpaceDN/>
        <w:spacing w:after="200" w:line="276" w:lineRule="auto"/>
        <w:rPr>
          <w:rFonts w:ascii="Times New Roman" w:eastAsia="Calibri" w:hAnsi="Times New Roman" w:cs="Times New Roman"/>
          <w:bCs/>
          <w:sz w:val="28"/>
          <w:szCs w:val="28"/>
          <w:lang w:eastAsia="en-US"/>
        </w:rPr>
      </w:pPr>
    </w:p>
    <w:p w:rsidR="00037307" w:rsidRPr="00037307" w:rsidRDefault="00037307" w:rsidP="00037307">
      <w:pPr>
        <w:widowControl/>
        <w:autoSpaceDE/>
        <w:autoSpaceDN/>
        <w:spacing w:line="276" w:lineRule="auto"/>
        <w:rPr>
          <w:rFonts w:ascii="Times New Roman" w:eastAsia="Calibri" w:hAnsi="Times New Roman" w:cs="Times New Roman"/>
          <w:sz w:val="28"/>
          <w:szCs w:val="28"/>
          <w:lang w:eastAsia="en-US"/>
        </w:rPr>
      </w:pPr>
      <w:r w:rsidRPr="00037307">
        <w:rPr>
          <w:rFonts w:ascii="Times New Roman" w:eastAsia="Calibri" w:hAnsi="Times New Roman" w:cs="Times New Roman"/>
          <w:bCs/>
          <w:sz w:val="28"/>
          <w:szCs w:val="28"/>
          <w:lang w:eastAsia="en-US"/>
        </w:rPr>
        <w:t xml:space="preserve"> </w:t>
      </w:r>
    </w:p>
    <w:p w:rsidR="00037307" w:rsidRPr="00037307" w:rsidRDefault="00037307" w:rsidP="00037307">
      <w:pPr>
        <w:widowControl/>
        <w:autoSpaceDE/>
        <w:autoSpaceDN/>
        <w:ind w:firstLine="709"/>
        <w:jc w:val="both"/>
        <w:rPr>
          <w:rFonts w:ascii="Times New Roman" w:eastAsia="Calibri" w:hAnsi="Times New Roman" w:cs="Times New Roman"/>
          <w:color w:val="000000"/>
          <w:sz w:val="28"/>
          <w:szCs w:val="28"/>
        </w:rPr>
      </w:pPr>
    </w:p>
    <w:p w:rsidR="00037307" w:rsidRPr="00037307" w:rsidRDefault="00037307" w:rsidP="00037307">
      <w:pPr>
        <w:widowControl/>
        <w:autoSpaceDE/>
        <w:autoSpaceDN/>
        <w:spacing w:line="384" w:lineRule="atLeast"/>
        <w:ind w:firstLine="391"/>
        <w:jc w:val="center"/>
        <w:rPr>
          <w:rFonts w:ascii="Times New Roman" w:eastAsia="Calibri" w:hAnsi="Times New Roman" w:cs="Times New Roman"/>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Pr="00037307" w:rsidRDefault="00037307" w:rsidP="00037307">
      <w:pPr>
        <w:widowControl/>
        <w:autoSpaceDE/>
        <w:autoSpaceDN/>
        <w:jc w:val="center"/>
        <w:rPr>
          <w:rFonts w:ascii="Times New Roman" w:hAnsi="Times New Roman" w:cs="Times New Roman"/>
          <w:bCs/>
          <w:sz w:val="28"/>
          <w:szCs w:val="28"/>
        </w:rPr>
      </w:pPr>
      <w:r w:rsidRPr="00037307">
        <w:rPr>
          <w:rFonts w:ascii="Times New Roman" w:hAnsi="Times New Roman" w:cs="Times New Roman"/>
          <w:bCs/>
          <w:sz w:val="28"/>
          <w:szCs w:val="28"/>
        </w:rPr>
        <w:t>АДМИНИСТРАЦИЯ ТЕМНИКОВСКОГО МУНИЦИПАЛЬНОГО РАЙОНА РЕСПУБЛИКИ МОРДОВИЯ</w:t>
      </w:r>
    </w:p>
    <w:p w:rsidR="00037307" w:rsidRPr="00037307" w:rsidRDefault="00037307" w:rsidP="00037307">
      <w:pPr>
        <w:widowControl/>
        <w:autoSpaceDE/>
        <w:autoSpaceDN/>
        <w:jc w:val="center"/>
        <w:outlineLvl w:val="0"/>
        <w:rPr>
          <w:rFonts w:ascii="Times New Roman" w:hAnsi="Times New Roman" w:cs="Times New Roman"/>
          <w:b/>
          <w:bCs/>
          <w:sz w:val="28"/>
          <w:szCs w:val="28"/>
        </w:rPr>
      </w:pPr>
    </w:p>
    <w:p w:rsidR="00037307" w:rsidRPr="00037307" w:rsidRDefault="00037307" w:rsidP="00037307">
      <w:pPr>
        <w:widowControl/>
        <w:autoSpaceDE/>
        <w:autoSpaceDN/>
        <w:jc w:val="center"/>
        <w:outlineLvl w:val="0"/>
        <w:rPr>
          <w:rFonts w:ascii="Times New Roman" w:hAnsi="Times New Roman" w:cs="Times New Roman"/>
          <w:b/>
          <w:bCs/>
          <w:sz w:val="28"/>
          <w:szCs w:val="28"/>
        </w:rPr>
      </w:pPr>
    </w:p>
    <w:p w:rsidR="00037307" w:rsidRPr="00037307" w:rsidRDefault="00037307" w:rsidP="00037307">
      <w:pPr>
        <w:widowControl/>
        <w:autoSpaceDE/>
        <w:autoSpaceDN/>
        <w:jc w:val="center"/>
        <w:outlineLvl w:val="0"/>
        <w:rPr>
          <w:rFonts w:ascii="Times New Roman" w:hAnsi="Times New Roman" w:cs="Times New Roman"/>
          <w:b/>
          <w:bCs/>
          <w:sz w:val="34"/>
          <w:szCs w:val="34"/>
        </w:rPr>
      </w:pPr>
      <w:r w:rsidRPr="00037307">
        <w:rPr>
          <w:rFonts w:ascii="Times New Roman" w:hAnsi="Times New Roman" w:cs="Times New Roman"/>
          <w:b/>
          <w:bCs/>
          <w:sz w:val="34"/>
          <w:szCs w:val="34"/>
        </w:rPr>
        <w:t>П О С Т А Н О В Л Е Н И Е</w:t>
      </w:r>
    </w:p>
    <w:p w:rsidR="00037307" w:rsidRPr="00037307" w:rsidRDefault="00037307" w:rsidP="00037307">
      <w:pPr>
        <w:widowControl/>
        <w:autoSpaceDE/>
        <w:autoSpaceDN/>
        <w:jc w:val="center"/>
        <w:rPr>
          <w:rFonts w:cs="Times New Roman"/>
          <w:sz w:val="28"/>
          <w:szCs w:val="28"/>
        </w:rPr>
      </w:pPr>
    </w:p>
    <w:p w:rsidR="00037307" w:rsidRPr="00037307" w:rsidRDefault="00037307" w:rsidP="00037307">
      <w:pPr>
        <w:widowControl/>
        <w:autoSpaceDE/>
        <w:autoSpaceDN/>
        <w:jc w:val="center"/>
        <w:rPr>
          <w:rFonts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032"/>
        <w:gridCol w:w="5033"/>
      </w:tblGrid>
      <w:tr w:rsidR="00037307" w:rsidRPr="00037307" w:rsidTr="00177DDD">
        <w:tc>
          <w:tcPr>
            <w:tcW w:w="5032" w:type="dxa"/>
          </w:tcPr>
          <w:p w:rsidR="00037307" w:rsidRPr="00037307" w:rsidRDefault="00037307" w:rsidP="00037307">
            <w:pPr>
              <w:widowControl/>
              <w:autoSpaceDE/>
              <w:autoSpaceDN/>
              <w:rPr>
                <w:rFonts w:ascii="Times New Roman" w:hAnsi="Times New Roman" w:cs="Times New Roman"/>
                <w:sz w:val="28"/>
                <w:szCs w:val="28"/>
              </w:rPr>
            </w:pPr>
            <w:r w:rsidRPr="00037307">
              <w:rPr>
                <w:rFonts w:ascii="Times New Roman" w:hAnsi="Times New Roman" w:cs="Times New Roman"/>
                <w:sz w:val="28"/>
                <w:szCs w:val="28"/>
              </w:rPr>
              <w:t>«</w:t>
            </w:r>
            <w:r w:rsidRPr="00037307">
              <w:rPr>
                <w:rFonts w:ascii="Times New Roman" w:hAnsi="Times New Roman" w:cs="Times New Roman"/>
                <w:sz w:val="28"/>
                <w:szCs w:val="28"/>
                <w:u w:val="single"/>
              </w:rPr>
              <w:t>30</w:t>
            </w:r>
            <w:r w:rsidRPr="00037307">
              <w:rPr>
                <w:rFonts w:ascii="Times New Roman" w:hAnsi="Times New Roman" w:cs="Times New Roman"/>
                <w:sz w:val="28"/>
                <w:szCs w:val="28"/>
              </w:rPr>
              <w:t>» сентября 2024 г.</w:t>
            </w:r>
          </w:p>
        </w:tc>
        <w:tc>
          <w:tcPr>
            <w:tcW w:w="5033" w:type="dxa"/>
          </w:tcPr>
          <w:p w:rsidR="00037307" w:rsidRPr="00037307" w:rsidRDefault="00037307" w:rsidP="00037307">
            <w:pPr>
              <w:widowControl/>
              <w:autoSpaceDE/>
              <w:autoSpaceDN/>
              <w:jc w:val="center"/>
              <w:rPr>
                <w:rFonts w:ascii="Times New Roman" w:hAnsi="Times New Roman" w:cs="Times New Roman"/>
                <w:sz w:val="28"/>
                <w:szCs w:val="28"/>
              </w:rPr>
            </w:pPr>
            <w:r w:rsidRPr="00037307">
              <w:rPr>
                <w:rFonts w:ascii="Times New Roman" w:hAnsi="Times New Roman" w:cs="Times New Roman"/>
                <w:sz w:val="28"/>
                <w:szCs w:val="28"/>
              </w:rPr>
              <w:t xml:space="preserve">                                                           № </w:t>
            </w:r>
            <w:r w:rsidRPr="00037307">
              <w:rPr>
                <w:rFonts w:ascii="Times New Roman" w:hAnsi="Times New Roman" w:cs="Times New Roman"/>
                <w:sz w:val="28"/>
                <w:szCs w:val="28"/>
                <w:u w:val="single"/>
              </w:rPr>
              <w:t>464</w:t>
            </w:r>
            <w:r w:rsidRPr="00037307">
              <w:rPr>
                <w:rFonts w:ascii="Times New Roman" w:hAnsi="Times New Roman" w:cs="Times New Roman"/>
                <w:sz w:val="28"/>
                <w:szCs w:val="28"/>
              </w:rPr>
              <w:t xml:space="preserve"> </w:t>
            </w:r>
          </w:p>
        </w:tc>
      </w:tr>
    </w:tbl>
    <w:p w:rsidR="00037307" w:rsidRPr="00037307" w:rsidRDefault="00037307" w:rsidP="00037307">
      <w:pPr>
        <w:widowControl/>
        <w:tabs>
          <w:tab w:val="left" w:pos="3195"/>
        </w:tabs>
        <w:autoSpaceDE/>
        <w:autoSpaceDN/>
        <w:jc w:val="center"/>
        <w:rPr>
          <w:rFonts w:ascii="Times New Roman" w:hAnsi="Times New Roman" w:cs="Times New Roman"/>
          <w:sz w:val="28"/>
          <w:szCs w:val="28"/>
        </w:rPr>
      </w:pPr>
      <w:r w:rsidRPr="00037307">
        <w:rPr>
          <w:rFonts w:ascii="Times New Roman" w:hAnsi="Times New Roman" w:cs="Times New Roman"/>
          <w:sz w:val="28"/>
          <w:szCs w:val="28"/>
        </w:rPr>
        <w:t>г. Темников</w:t>
      </w:r>
    </w:p>
    <w:p w:rsidR="00037307" w:rsidRPr="00037307" w:rsidRDefault="00037307" w:rsidP="00037307">
      <w:pPr>
        <w:widowControl/>
        <w:tabs>
          <w:tab w:val="left" w:pos="3195"/>
        </w:tabs>
        <w:autoSpaceDE/>
        <w:autoSpaceDN/>
        <w:jc w:val="center"/>
        <w:rPr>
          <w:rFonts w:ascii="Times New Roman" w:hAnsi="Times New Roman" w:cs="Times New Roman"/>
          <w:sz w:val="28"/>
          <w:szCs w:val="28"/>
        </w:rPr>
      </w:pPr>
    </w:p>
    <w:p w:rsidR="00037307" w:rsidRPr="00037307" w:rsidRDefault="00037307" w:rsidP="00037307">
      <w:pPr>
        <w:widowControl/>
        <w:autoSpaceDE/>
        <w:autoSpaceDN/>
        <w:jc w:val="center"/>
        <w:rPr>
          <w:rFonts w:ascii="Times New Roman" w:hAnsi="Times New Roman" w:cs="Times New Roman"/>
          <w:sz w:val="28"/>
          <w:szCs w:val="28"/>
        </w:rPr>
      </w:pPr>
    </w:p>
    <w:p w:rsidR="00037307" w:rsidRPr="00037307" w:rsidRDefault="00037307" w:rsidP="00037307">
      <w:pPr>
        <w:widowControl/>
        <w:tabs>
          <w:tab w:val="left" w:pos="6583"/>
        </w:tabs>
        <w:autoSpaceDE/>
        <w:autoSpaceDN/>
        <w:jc w:val="center"/>
        <w:rPr>
          <w:rFonts w:ascii="Times New Roman" w:hAnsi="Times New Roman" w:cs="Times New Roman"/>
          <w:b/>
          <w:sz w:val="28"/>
          <w:szCs w:val="28"/>
        </w:rPr>
      </w:pPr>
      <w:r w:rsidRPr="00037307">
        <w:rPr>
          <w:rFonts w:ascii="Times New Roman" w:hAnsi="Times New Roman" w:cs="Times New Roman"/>
          <w:b/>
          <w:sz w:val="28"/>
          <w:szCs w:val="28"/>
        </w:rPr>
        <w:t xml:space="preserve">О дополнительных мерах по обеспечению пожарной безопасности в весенне-летнем пожароопасном сезоне 2024 года. </w:t>
      </w:r>
    </w:p>
    <w:p w:rsidR="00037307" w:rsidRPr="00037307" w:rsidRDefault="00037307" w:rsidP="00037307">
      <w:pPr>
        <w:widowControl/>
        <w:autoSpaceDE/>
        <w:autoSpaceDN/>
        <w:jc w:val="center"/>
        <w:rPr>
          <w:rFonts w:ascii="Times New Roman" w:hAnsi="Times New Roman" w:cs="Times New Roman"/>
          <w:b/>
          <w:sz w:val="28"/>
          <w:szCs w:val="28"/>
        </w:rPr>
      </w:pPr>
    </w:p>
    <w:p w:rsidR="00037307" w:rsidRPr="00037307" w:rsidRDefault="00037307" w:rsidP="00037307">
      <w:pPr>
        <w:widowControl/>
        <w:autoSpaceDE/>
        <w:autoSpaceDN/>
        <w:ind w:firstLine="709"/>
        <w:jc w:val="center"/>
        <w:rPr>
          <w:rFonts w:ascii="Times New Roman" w:hAnsi="Times New Roman" w:cs="Times New Roman"/>
          <w:b/>
          <w:sz w:val="28"/>
          <w:szCs w:val="28"/>
        </w:rPr>
      </w:pPr>
    </w:p>
    <w:p w:rsidR="00037307" w:rsidRPr="00037307" w:rsidRDefault="00037307" w:rsidP="00037307">
      <w:pPr>
        <w:widowControl/>
        <w:tabs>
          <w:tab w:val="left" w:pos="0"/>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xml:space="preserve">В соответствии с Федеральным законом от 21 декабря 2004 года № 69-ФЗ «О пожарной безопасности», </w:t>
      </w:r>
      <w:r w:rsidRPr="00037307">
        <w:rPr>
          <w:rFonts w:ascii="Times New Roman" w:hAnsi="Times New Roman" w:cs="Times New Roman"/>
          <w:color w:val="000000"/>
          <w:sz w:val="28"/>
          <w:szCs w:val="28"/>
        </w:rPr>
        <w:t xml:space="preserve">Федеральным законом </w:t>
      </w:r>
      <w:hyperlink r:id="rId42" w:history="1">
        <w:r w:rsidRPr="00037307">
          <w:rPr>
            <w:rFonts w:ascii="Times New Roman" w:hAnsi="Times New Roman" w:cs="Times New Roman"/>
            <w:color w:val="000000"/>
            <w:sz w:val="28"/>
            <w:szCs w:val="28"/>
            <w:u w:val="single"/>
          </w:rPr>
          <w:t>от 21 декабря 1994 года № 68-ФЗ</w:t>
        </w:r>
      </w:hyperlink>
      <w:r w:rsidRPr="00037307">
        <w:rPr>
          <w:rFonts w:ascii="Times New Roman" w:hAnsi="Times New Roman" w:cs="Times New Roman"/>
          <w:color w:val="000000"/>
          <w:sz w:val="28"/>
          <w:szCs w:val="28"/>
        </w:rPr>
        <w:t xml:space="preserve"> «О защите населения и территорий от чрезвычайных ситуаций природного и техногенного характера»,  и статьями 14 – 16 Федерального закона от 06 октября 2003 года № 131 «Об общих принципах организации местного самоуправления в Российской Федерации»,  в  связи с установившейся сухой  погодой и чрезвычайной пожарной опасностью лесов 5 класса, в </w:t>
      </w:r>
      <w:r w:rsidRPr="00037307">
        <w:rPr>
          <w:rFonts w:ascii="Times New Roman" w:hAnsi="Times New Roman" w:cs="Times New Roman"/>
          <w:sz w:val="28"/>
          <w:szCs w:val="28"/>
        </w:rPr>
        <w:t xml:space="preserve">целях  исключения возможного перехода природных пожаров на территориях населенных пунктов и поддержания в готовности необходимых сил и средств, для защиты населения и территории Темниковского муниципального района от чрезвычайных ситуаций природного и техногенного характера, Администрация Темниковского муниципального района </w:t>
      </w:r>
    </w:p>
    <w:p w:rsidR="00037307" w:rsidRPr="00037307" w:rsidRDefault="00037307" w:rsidP="00037307">
      <w:pPr>
        <w:widowControl/>
        <w:tabs>
          <w:tab w:val="left" w:pos="0"/>
        </w:tabs>
        <w:autoSpaceDE/>
        <w:autoSpaceDN/>
        <w:jc w:val="both"/>
        <w:rPr>
          <w:rFonts w:ascii="Times New Roman" w:hAnsi="Times New Roman" w:cs="Times New Roman"/>
          <w:color w:val="000000"/>
          <w:sz w:val="28"/>
          <w:szCs w:val="28"/>
        </w:rPr>
      </w:pPr>
      <w:r w:rsidRPr="00037307">
        <w:rPr>
          <w:rFonts w:ascii="Times New Roman" w:hAnsi="Times New Roman" w:cs="Times New Roman"/>
          <w:sz w:val="28"/>
          <w:szCs w:val="28"/>
        </w:rPr>
        <w:t xml:space="preserve">постановляет:  </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xml:space="preserve">1. Главам городского и сельских поселений рекомендовать: </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xml:space="preserve">- </w:t>
      </w:r>
      <w:bookmarkStart w:id="14" w:name="_Hlk130988596"/>
      <w:r w:rsidRPr="00037307">
        <w:rPr>
          <w:rFonts w:ascii="Times New Roman" w:hAnsi="Times New Roman" w:cs="Times New Roman"/>
          <w:sz w:val="28"/>
          <w:szCs w:val="28"/>
        </w:rPr>
        <w:t xml:space="preserve">организовать и провести выполнение первичных мер пожарной безопасности в границах поселений, в том числе мероприятий по исключению перехода и распространения природных пожаров на населенные пункты. Провести обновление минерализованных полос вокруг населенных пунктов шириной не менее 10 метров. </w:t>
      </w:r>
      <w:bookmarkEnd w:id="14"/>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xml:space="preserve">-  усилить профилактику нарушений требований комплексной безопасности населения.  К данной работе привлечь общественные организации. При проведении профилактическими группами подворных обходов, разъяснять гражданам правила эксплуатации отопительных и нагревательных приборов. </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xml:space="preserve">-  отработать вопросы обеспечения поселений и хозяйств противопожарным водоснабжением, подъездов к водоемам. В населенных пунктах имеющие пожарные гидранты, содержать в незахламленном состоянии пути к их подъезду. </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xml:space="preserve">- ввести запрет на разведение костров, сжигание мусора, сухой травы и бытовых отходов, проведение палов в лесах, парках, сельскохозяйственных </w:t>
      </w:r>
      <w:r w:rsidRPr="00037307">
        <w:rPr>
          <w:rFonts w:ascii="Times New Roman" w:hAnsi="Times New Roman" w:cs="Times New Roman"/>
          <w:sz w:val="28"/>
          <w:szCs w:val="28"/>
        </w:rPr>
        <w:lastRenderedPageBreak/>
        <w:t xml:space="preserve">угодьях, на территориях садоводческих, огороднических объединений, а также на территориях, прилегающих к жилым домам, иным постройкам; </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организовать уборку территорий, прилегающих к жилым домам, хозяйственным постройкам, от горючих отходов и мусора с привлечением жильцов жилых домов;</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обеспечить регулярный вывоз бытовых отходов, мусора на контейнерных площадках и с убираемых территорий.</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2. Руководству ФГБУ «Заповедная Мордовия», ГКУ РМ «Темниковское территориальное лесничество» и ГКУ РМ «Краснослободское территориальное лесничество» рекомендовать:</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активизировать работу по устройству защитных противопожарных полос в лесах;</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продолжить работу по доведению информации населению через средства массовой информации о необходимых мерах пожарной безопасности в лесах;</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 на время действия высокой и чрезвычайной степени пожарной опасности (</w:t>
      </w:r>
      <w:r w:rsidRPr="00037307">
        <w:rPr>
          <w:rFonts w:ascii="Times New Roman" w:hAnsi="Times New Roman" w:cs="Times New Roman"/>
          <w:sz w:val="28"/>
          <w:szCs w:val="28"/>
          <w:lang w:val="en-US"/>
        </w:rPr>
        <w:t>IV</w:t>
      </w:r>
      <w:r w:rsidRPr="00037307">
        <w:rPr>
          <w:rFonts w:ascii="Times New Roman" w:hAnsi="Times New Roman" w:cs="Times New Roman"/>
          <w:sz w:val="28"/>
          <w:szCs w:val="28"/>
        </w:rPr>
        <w:t xml:space="preserve"> и </w:t>
      </w:r>
      <w:r w:rsidRPr="00037307">
        <w:rPr>
          <w:rFonts w:ascii="Times New Roman" w:hAnsi="Times New Roman" w:cs="Times New Roman"/>
          <w:sz w:val="28"/>
          <w:szCs w:val="28"/>
          <w:lang w:val="en-US"/>
        </w:rPr>
        <w:t>V</w:t>
      </w:r>
      <w:r w:rsidRPr="00037307">
        <w:rPr>
          <w:rFonts w:ascii="Times New Roman" w:hAnsi="Times New Roman" w:cs="Times New Roman"/>
          <w:sz w:val="28"/>
          <w:szCs w:val="28"/>
        </w:rPr>
        <w:t xml:space="preserve"> классы пожарной опасности в лесах) ограничить пребывание граждан в лесах и въезд в них транспортных средств.</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3. Контроль за исполнением настоящего постановления оставляю за собой.</w:t>
      </w:r>
    </w:p>
    <w:p w:rsidR="00037307" w:rsidRPr="00037307" w:rsidRDefault="00037307" w:rsidP="00037307">
      <w:pPr>
        <w:widowControl/>
        <w:tabs>
          <w:tab w:val="left" w:pos="975"/>
        </w:tabs>
        <w:autoSpaceDE/>
        <w:autoSpaceDN/>
        <w:ind w:firstLine="709"/>
        <w:jc w:val="both"/>
        <w:rPr>
          <w:rFonts w:ascii="Times New Roman" w:hAnsi="Times New Roman" w:cs="Times New Roman"/>
          <w:sz w:val="28"/>
          <w:szCs w:val="28"/>
        </w:rPr>
      </w:pPr>
      <w:r w:rsidRPr="00037307">
        <w:rPr>
          <w:rFonts w:ascii="Times New Roman" w:hAnsi="Times New Roman" w:cs="Times New Roman"/>
          <w:sz w:val="28"/>
          <w:szCs w:val="28"/>
        </w:rPr>
        <w:t>4. Настоящее постановление вступает в силу после его официального опубликования.</w:t>
      </w:r>
    </w:p>
    <w:p w:rsidR="00037307" w:rsidRPr="00037307" w:rsidRDefault="00037307" w:rsidP="00037307">
      <w:pPr>
        <w:widowControl/>
        <w:autoSpaceDE/>
        <w:autoSpaceDN/>
        <w:ind w:firstLine="709"/>
        <w:jc w:val="both"/>
        <w:rPr>
          <w:rFonts w:ascii="Times New Roman" w:hAnsi="Times New Roman" w:cs="Times New Roman"/>
          <w:sz w:val="28"/>
          <w:szCs w:val="28"/>
        </w:rPr>
      </w:pPr>
    </w:p>
    <w:p w:rsidR="00037307" w:rsidRPr="00037307" w:rsidRDefault="00037307" w:rsidP="00037307">
      <w:pPr>
        <w:widowControl/>
        <w:autoSpaceDE/>
        <w:autoSpaceDN/>
        <w:ind w:firstLine="709"/>
        <w:jc w:val="both"/>
        <w:rPr>
          <w:rFonts w:ascii="Times New Roman" w:hAnsi="Times New Roman" w:cs="Times New Roman"/>
          <w:sz w:val="28"/>
          <w:szCs w:val="28"/>
        </w:rPr>
      </w:pPr>
    </w:p>
    <w:p w:rsidR="00037307" w:rsidRPr="00037307" w:rsidRDefault="00037307" w:rsidP="00037307">
      <w:pPr>
        <w:widowControl/>
        <w:autoSpaceDE/>
        <w:autoSpaceDN/>
        <w:ind w:firstLine="709"/>
        <w:jc w:val="both"/>
        <w:rPr>
          <w:rFonts w:ascii="Times New Roman" w:hAnsi="Times New Roman" w:cs="Times New Roman"/>
          <w:sz w:val="28"/>
          <w:szCs w:val="28"/>
        </w:rPr>
      </w:pP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Глава Темниковского </w:t>
      </w:r>
    </w:p>
    <w:p w:rsidR="00037307" w:rsidRPr="00037307" w:rsidRDefault="00037307" w:rsidP="00037307">
      <w:pPr>
        <w:widowControl/>
        <w:autoSpaceDE/>
        <w:autoSpaceDN/>
        <w:jc w:val="both"/>
        <w:rPr>
          <w:rFonts w:ascii="Times New Roman" w:hAnsi="Times New Roman" w:cs="Times New Roman"/>
          <w:sz w:val="28"/>
          <w:szCs w:val="28"/>
        </w:rPr>
      </w:pPr>
      <w:r w:rsidRPr="00037307">
        <w:rPr>
          <w:rFonts w:ascii="Times New Roman" w:hAnsi="Times New Roman" w:cs="Times New Roman"/>
          <w:sz w:val="28"/>
          <w:szCs w:val="28"/>
        </w:rPr>
        <w:t xml:space="preserve">муниципального района </w:t>
      </w:r>
      <w:r w:rsidRPr="00037307">
        <w:rPr>
          <w:rFonts w:ascii="Times New Roman" w:hAnsi="Times New Roman" w:cs="Times New Roman"/>
          <w:sz w:val="28"/>
          <w:szCs w:val="28"/>
        </w:rPr>
        <w:tab/>
      </w:r>
      <w:r w:rsidRPr="00037307">
        <w:rPr>
          <w:rFonts w:ascii="Times New Roman" w:hAnsi="Times New Roman" w:cs="Times New Roman"/>
          <w:sz w:val="28"/>
          <w:szCs w:val="28"/>
        </w:rPr>
        <w:tab/>
      </w:r>
      <w:r w:rsidRPr="00037307">
        <w:rPr>
          <w:rFonts w:ascii="Times New Roman" w:hAnsi="Times New Roman" w:cs="Times New Roman"/>
          <w:sz w:val="28"/>
          <w:szCs w:val="28"/>
        </w:rPr>
        <w:tab/>
      </w:r>
      <w:bookmarkStart w:id="15" w:name="_GoBack"/>
      <w:bookmarkEnd w:id="15"/>
      <w:r w:rsidRPr="00037307">
        <w:rPr>
          <w:rFonts w:ascii="Times New Roman" w:hAnsi="Times New Roman" w:cs="Times New Roman"/>
          <w:sz w:val="28"/>
          <w:szCs w:val="28"/>
        </w:rPr>
        <w:tab/>
      </w:r>
      <w:r w:rsidRPr="00037307">
        <w:rPr>
          <w:rFonts w:ascii="Times New Roman" w:hAnsi="Times New Roman" w:cs="Times New Roman"/>
          <w:sz w:val="28"/>
          <w:szCs w:val="28"/>
        </w:rPr>
        <w:tab/>
        <w:t xml:space="preserve">                   О.Н. Родайкин</w:t>
      </w:r>
    </w:p>
    <w:p w:rsidR="00420BB3" w:rsidRDefault="00420BB3"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037307" w:rsidRDefault="00037307" w:rsidP="008F6676">
      <w:pPr>
        <w:jc w:val="center"/>
        <w:rPr>
          <w:rFonts w:ascii="Times New Roman" w:hAnsi="Times New Roman" w:cs="Times New Roman"/>
          <w:b/>
          <w:bCs/>
          <w:color w:val="000000"/>
          <w:sz w:val="28"/>
          <w:szCs w:val="28"/>
        </w:rPr>
      </w:pPr>
    </w:p>
    <w:p w:rsidR="00420BB3" w:rsidRPr="006C687A" w:rsidRDefault="00420BB3" w:rsidP="008F6676">
      <w:pPr>
        <w:jc w:val="center"/>
        <w:rPr>
          <w:rFonts w:ascii="Times New Roman" w:hAnsi="Times New Roman" w:cs="Times New Roman"/>
          <w:b/>
          <w:bCs/>
          <w:color w:val="000000"/>
          <w:sz w:val="28"/>
          <w:szCs w:val="28"/>
        </w:rPr>
      </w:pPr>
    </w:p>
    <w:p w:rsidR="001A1CF9" w:rsidRPr="006C687A" w:rsidRDefault="001A1CF9" w:rsidP="001A1CF9">
      <w:pPr>
        <w:widowControl/>
        <w:jc w:val="center"/>
        <w:rPr>
          <w:rFonts w:ascii="Times New Roman" w:hAnsi="Times New Roman" w:cs="Times New Roman"/>
          <w:sz w:val="28"/>
          <w:szCs w:val="28"/>
        </w:rPr>
      </w:pPr>
      <w:r w:rsidRPr="006C687A">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2C9F2495" wp14:editId="704B287D">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C362" id="Прямая соединительная линия 12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" strokeweight="4.5pt">
                <v:stroke linestyle="thickThin"/>
              </v:line>
            </w:pict>
          </mc:Fallback>
        </mc:AlternateContent>
      </w:r>
    </w:p>
    <w:p w:rsidR="001A1CF9" w:rsidRPr="006C687A" w:rsidRDefault="001A1CF9" w:rsidP="001A1CF9">
      <w:pPr>
        <w:tabs>
          <w:tab w:val="left" w:pos="3195"/>
        </w:tabs>
        <w:jc w:val="both"/>
        <w:rPr>
          <w:rFonts w:ascii="Times New Roman" w:hAnsi="Times New Roman" w:cs="Times New Roman"/>
          <w:b/>
          <w:sz w:val="28"/>
          <w:szCs w:val="28"/>
        </w:rPr>
      </w:pPr>
      <w:bookmarkStart w:id="16" w:name="RANGE!A1:C108"/>
      <w:bookmarkEnd w:id="16"/>
      <w:r w:rsidRPr="006C687A">
        <w:rPr>
          <w:rFonts w:ascii="Times New Roman" w:hAnsi="Times New Roman" w:cs="Times New Roman"/>
          <w:bCs/>
          <w:sz w:val="28"/>
          <w:szCs w:val="28"/>
        </w:rPr>
        <w:t xml:space="preserve"> </w:t>
      </w:r>
      <w:r w:rsidRPr="006C687A">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890B0A" w:rsidRPr="00C22F5F" w:rsidRDefault="001A1CF9" w:rsidP="00354181">
      <w:pPr>
        <w:widowControl/>
        <w:jc w:val="center"/>
        <w:rPr>
          <w:rFonts w:ascii="Times New Roman" w:hAnsi="Times New Roman" w:cs="Times New Roman"/>
          <w:b/>
          <w:sz w:val="28"/>
          <w:szCs w:val="28"/>
          <w:shd w:val="clear" w:color="auto" w:fill="FFFFFF"/>
        </w:rPr>
      </w:pPr>
      <w:r w:rsidRPr="006C687A">
        <w:rPr>
          <w:rFonts w:ascii="Times New Roman" w:hAnsi="Times New Roman" w:cs="Times New Roman"/>
          <w:b/>
          <w:sz w:val="28"/>
          <w:szCs w:val="28"/>
        </w:rPr>
        <w:t>Телеф</w:t>
      </w:r>
      <w:r w:rsidRPr="00C22F5F">
        <w:rPr>
          <w:rFonts w:ascii="Times New Roman" w:hAnsi="Times New Roman" w:cs="Times New Roman"/>
          <w:b/>
          <w:sz w:val="28"/>
          <w:szCs w:val="28"/>
        </w:rPr>
        <w:t>он (834-45) 2-60-09</w:t>
      </w:r>
      <w:bookmarkEnd w:id="0"/>
    </w:p>
    <w:sectPr w:rsidR="00890B0A" w:rsidRPr="00C22F5F" w:rsidSect="006D3C10">
      <w:headerReference w:type="even" r:id="rId43"/>
      <w:headerReference w:type="default" r:id="rId44"/>
      <w:footerReference w:type="even" r:id="rId45"/>
      <w:footerReference w:type="default" r:id="rId46"/>
      <w:headerReference w:type="first" r:id="rId47"/>
      <w:pgSz w:w="11906" w:h="16838"/>
      <w:pgMar w:top="397"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DAC" w:rsidRDefault="00624DAC">
      <w:r>
        <w:separator/>
      </w:r>
    </w:p>
  </w:endnote>
  <w:endnote w:type="continuationSeparator" w:id="0">
    <w:p w:rsidR="00624DAC" w:rsidRDefault="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charset w:val="CC"/>
    <w:family w:val="roman"/>
    <w:pitch w:val="variable"/>
    <w:sig w:usb0="E0002EFF" w:usb1="C000785B" w:usb2="00000009" w:usb3="00000000" w:csb0="000001FF" w:csb1="00000000"/>
  </w:font>
  <w:font w:name="PT Astra Serif">
    <w:altName w:val="Arial"/>
    <w:charset w:val="01"/>
    <w:family w:val="roman"/>
    <w:pitch w:val="default"/>
  </w:font>
  <w:font w:name="Noto Sans Devanagar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charset w:val="00"/>
    <w:family w:val="swiss"/>
    <w:pitch w:val="variable"/>
    <w:sig w:usb0="8000006F" w:usb1="1200FBEF" w:usb2="0004C000" w:usb3="00000000" w:csb0="00000001" w:csb1="00000000"/>
  </w:font>
  <w:font w:name="Arial CYR">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AD" w:rsidRDefault="005B6AAD">
    <w:pPr>
      <w:pStyle w:val="ad"/>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5B6AAD" w:rsidRDefault="005B6AAD">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AD" w:rsidRDefault="005B6AAD">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DAC" w:rsidRDefault="00624DAC">
      <w:r>
        <w:separator/>
      </w:r>
    </w:p>
  </w:footnote>
  <w:footnote w:type="continuationSeparator" w:id="0">
    <w:p w:rsidR="00624DAC" w:rsidRDefault="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07" w:rsidRDefault="00037307">
    <w:pPr>
      <w:pStyle w:val="ab"/>
      <w:jc w:val="center"/>
    </w:pPr>
    <w:r>
      <w:fldChar w:fldCharType="begin"/>
    </w:r>
    <w:r>
      <w:instrText>PAGE   \* MERGEFORMAT</w:instrText>
    </w:r>
    <w:r>
      <w:fldChar w:fldCharType="separate"/>
    </w:r>
    <w:r w:rsidR="00B63FE5">
      <w:rPr>
        <w:noProof/>
      </w:rPr>
      <w:t>52</w:t>
    </w:r>
    <w:r>
      <w:rPr>
        <w:noProof/>
      </w:rPr>
      <w:fldChar w:fldCharType="end"/>
    </w:r>
  </w:p>
  <w:p w:rsidR="00037307" w:rsidRDefault="0003730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307" w:rsidRDefault="00037307">
    <w:pPr>
      <w:pStyle w:val="ab"/>
      <w:jc w:val="center"/>
    </w:pPr>
  </w:p>
  <w:p w:rsidR="00037307" w:rsidRDefault="00037307" w:rsidP="004105D8">
    <w:pPr>
      <w:pStyle w:val="ab"/>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AD" w:rsidRDefault="005B6AAD">
    <w:pPr>
      <w:pStyle w:val="ab"/>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5B6AAD" w:rsidRDefault="005B6AAD">
    <w:pPr>
      <w:pStyle w:val="ab"/>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AD" w:rsidRDefault="005B6AAD">
    <w:pPr>
      <w:pStyle w:val="ab"/>
      <w:jc w:val="center"/>
    </w:pPr>
    <w:r>
      <w:fldChar w:fldCharType="begin"/>
    </w:r>
    <w:r>
      <w:instrText>PAGE   \* MERGEFORMAT</w:instrText>
    </w:r>
    <w:r>
      <w:fldChar w:fldCharType="separate"/>
    </w:r>
    <w:r w:rsidR="00B63FE5">
      <w:rPr>
        <w:noProof/>
      </w:rPr>
      <w:t>60</w:t>
    </w:r>
    <w:r>
      <w:fldChar w:fldCharType="end"/>
    </w:r>
  </w:p>
  <w:p w:rsidR="005B6AAD" w:rsidRDefault="005B6AAD" w:rsidP="00394ACF">
    <w:pPr>
      <w:pStyle w:val="ab"/>
      <w:tabs>
        <w:tab w:val="center" w:pos="5102"/>
        <w:tab w:val="right" w:pos="10205"/>
      </w:tabs>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AAD" w:rsidRDefault="005B6AAD">
    <w:pPr>
      <w:pStyle w:val="ab"/>
      <w:jc w:val="center"/>
    </w:pPr>
  </w:p>
  <w:p w:rsidR="005B6AAD" w:rsidRDefault="005B6AA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16D657D"/>
    <w:multiLevelType w:val="hybridMultilevel"/>
    <w:tmpl w:val="0076F67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B542A65"/>
    <w:multiLevelType w:val="hybridMultilevel"/>
    <w:tmpl w:val="F216B9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F02"/>
    <w:rsid w:val="00015143"/>
    <w:rsid w:val="0001718C"/>
    <w:rsid w:val="00023C74"/>
    <w:rsid w:val="0003008A"/>
    <w:rsid w:val="00033B82"/>
    <w:rsid w:val="00037307"/>
    <w:rsid w:val="00041DD4"/>
    <w:rsid w:val="00044B79"/>
    <w:rsid w:val="00044C81"/>
    <w:rsid w:val="00047B44"/>
    <w:rsid w:val="00053932"/>
    <w:rsid w:val="00061B77"/>
    <w:rsid w:val="000658F1"/>
    <w:rsid w:val="00066178"/>
    <w:rsid w:val="00072256"/>
    <w:rsid w:val="00093077"/>
    <w:rsid w:val="000931B8"/>
    <w:rsid w:val="000A3440"/>
    <w:rsid w:val="000A5A71"/>
    <w:rsid w:val="000D15A1"/>
    <w:rsid w:val="000D236D"/>
    <w:rsid w:val="000F648D"/>
    <w:rsid w:val="001349A6"/>
    <w:rsid w:val="0013706D"/>
    <w:rsid w:val="00151EAC"/>
    <w:rsid w:val="00173F86"/>
    <w:rsid w:val="001758A9"/>
    <w:rsid w:val="001764FE"/>
    <w:rsid w:val="001778C5"/>
    <w:rsid w:val="00191D51"/>
    <w:rsid w:val="001A1CF9"/>
    <w:rsid w:val="001A5F22"/>
    <w:rsid w:val="001C5F4D"/>
    <w:rsid w:val="001D4A0E"/>
    <w:rsid w:val="001F5020"/>
    <w:rsid w:val="001F7DF1"/>
    <w:rsid w:val="00204211"/>
    <w:rsid w:val="00214AE9"/>
    <w:rsid w:val="00244186"/>
    <w:rsid w:val="002458F7"/>
    <w:rsid w:val="00256B40"/>
    <w:rsid w:val="00262305"/>
    <w:rsid w:val="0026455A"/>
    <w:rsid w:val="00270166"/>
    <w:rsid w:val="00273413"/>
    <w:rsid w:val="00273EEE"/>
    <w:rsid w:val="00283AF9"/>
    <w:rsid w:val="002A15ED"/>
    <w:rsid w:val="002A670F"/>
    <w:rsid w:val="002B3D58"/>
    <w:rsid w:val="002C0426"/>
    <w:rsid w:val="002C2416"/>
    <w:rsid w:val="002D788C"/>
    <w:rsid w:val="002E09A3"/>
    <w:rsid w:val="002F13EF"/>
    <w:rsid w:val="002F219D"/>
    <w:rsid w:val="00340AAE"/>
    <w:rsid w:val="00346E46"/>
    <w:rsid w:val="00354181"/>
    <w:rsid w:val="003569F6"/>
    <w:rsid w:val="00367E2B"/>
    <w:rsid w:val="00385C37"/>
    <w:rsid w:val="003943E9"/>
    <w:rsid w:val="00394ACF"/>
    <w:rsid w:val="003A0343"/>
    <w:rsid w:val="003A39DC"/>
    <w:rsid w:val="003C745D"/>
    <w:rsid w:val="003D6E18"/>
    <w:rsid w:val="003F190D"/>
    <w:rsid w:val="003F39EC"/>
    <w:rsid w:val="004024D4"/>
    <w:rsid w:val="004124DF"/>
    <w:rsid w:val="004134E5"/>
    <w:rsid w:val="00413517"/>
    <w:rsid w:val="004206D3"/>
    <w:rsid w:val="00420BB3"/>
    <w:rsid w:val="004558D6"/>
    <w:rsid w:val="00463DC5"/>
    <w:rsid w:val="00471947"/>
    <w:rsid w:val="00490224"/>
    <w:rsid w:val="00492D34"/>
    <w:rsid w:val="004B3949"/>
    <w:rsid w:val="004F1E51"/>
    <w:rsid w:val="0050026C"/>
    <w:rsid w:val="00524DDC"/>
    <w:rsid w:val="00532361"/>
    <w:rsid w:val="005763E4"/>
    <w:rsid w:val="0058086E"/>
    <w:rsid w:val="0058315F"/>
    <w:rsid w:val="0059285E"/>
    <w:rsid w:val="005B18A5"/>
    <w:rsid w:val="005B6AAD"/>
    <w:rsid w:val="005C52A3"/>
    <w:rsid w:val="005E23C3"/>
    <w:rsid w:val="005F2BD9"/>
    <w:rsid w:val="005F6285"/>
    <w:rsid w:val="006050CC"/>
    <w:rsid w:val="006065CF"/>
    <w:rsid w:val="00607EA5"/>
    <w:rsid w:val="00610546"/>
    <w:rsid w:val="00611DBB"/>
    <w:rsid w:val="006160EA"/>
    <w:rsid w:val="00624DAC"/>
    <w:rsid w:val="00643A87"/>
    <w:rsid w:val="00655A8E"/>
    <w:rsid w:val="00656B57"/>
    <w:rsid w:val="006571E5"/>
    <w:rsid w:val="00657E2B"/>
    <w:rsid w:val="006703C2"/>
    <w:rsid w:val="00694942"/>
    <w:rsid w:val="006A4DC6"/>
    <w:rsid w:val="006B775C"/>
    <w:rsid w:val="006C50CA"/>
    <w:rsid w:val="006C687A"/>
    <w:rsid w:val="006D3C10"/>
    <w:rsid w:val="006D62EF"/>
    <w:rsid w:val="006F1696"/>
    <w:rsid w:val="006F70A7"/>
    <w:rsid w:val="00704449"/>
    <w:rsid w:val="00704C76"/>
    <w:rsid w:val="00706D33"/>
    <w:rsid w:val="00710EDB"/>
    <w:rsid w:val="007140C9"/>
    <w:rsid w:val="0071726D"/>
    <w:rsid w:val="00717311"/>
    <w:rsid w:val="00720CA3"/>
    <w:rsid w:val="00723131"/>
    <w:rsid w:val="00751D7B"/>
    <w:rsid w:val="0077070B"/>
    <w:rsid w:val="007708D7"/>
    <w:rsid w:val="0077162D"/>
    <w:rsid w:val="00782C13"/>
    <w:rsid w:val="007961E4"/>
    <w:rsid w:val="007A629D"/>
    <w:rsid w:val="007B31C5"/>
    <w:rsid w:val="007C3A86"/>
    <w:rsid w:val="007C5A22"/>
    <w:rsid w:val="007C7435"/>
    <w:rsid w:val="007D468B"/>
    <w:rsid w:val="007E19DF"/>
    <w:rsid w:val="007F19F5"/>
    <w:rsid w:val="007F47C4"/>
    <w:rsid w:val="00806D15"/>
    <w:rsid w:val="008078C8"/>
    <w:rsid w:val="00816A95"/>
    <w:rsid w:val="008267D6"/>
    <w:rsid w:val="008513CC"/>
    <w:rsid w:val="00855F74"/>
    <w:rsid w:val="00866CD8"/>
    <w:rsid w:val="00880CDA"/>
    <w:rsid w:val="00890B0A"/>
    <w:rsid w:val="00897891"/>
    <w:rsid w:val="008B2C58"/>
    <w:rsid w:val="008C7B83"/>
    <w:rsid w:val="008D1EC7"/>
    <w:rsid w:val="008D3A9A"/>
    <w:rsid w:val="008D6165"/>
    <w:rsid w:val="008F055A"/>
    <w:rsid w:val="008F4ECE"/>
    <w:rsid w:val="008F6676"/>
    <w:rsid w:val="00902365"/>
    <w:rsid w:val="009054AC"/>
    <w:rsid w:val="009267F2"/>
    <w:rsid w:val="009326E5"/>
    <w:rsid w:val="00933814"/>
    <w:rsid w:val="0095093F"/>
    <w:rsid w:val="00951968"/>
    <w:rsid w:val="009832A2"/>
    <w:rsid w:val="009B06C7"/>
    <w:rsid w:val="009B6D42"/>
    <w:rsid w:val="009D7155"/>
    <w:rsid w:val="009D7D50"/>
    <w:rsid w:val="009E3C9E"/>
    <w:rsid w:val="00A0721A"/>
    <w:rsid w:val="00A26052"/>
    <w:rsid w:val="00A3167C"/>
    <w:rsid w:val="00A44994"/>
    <w:rsid w:val="00A5275D"/>
    <w:rsid w:val="00A5480D"/>
    <w:rsid w:val="00A75CAD"/>
    <w:rsid w:val="00A83D2E"/>
    <w:rsid w:val="00A85538"/>
    <w:rsid w:val="00A87CF6"/>
    <w:rsid w:val="00AC216B"/>
    <w:rsid w:val="00AC224D"/>
    <w:rsid w:val="00AE683A"/>
    <w:rsid w:val="00B1231B"/>
    <w:rsid w:val="00B21C65"/>
    <w:rsid w:val="00B24324"/>
    <w:rsid w:val="00B24373"/>
    <w:rsid w:val="00B34384"/>
    <w:rsid w:val="00B46F96"/>
    <w:rsid w:val="00B63FE5"/>
    <w:rsid w:val="00B919EF"/>
    <w:rsid w:val="00B939B7"/>
    <w:rsid w:val="00BB701C"/>
    <w:rsid w:val="00BC7227"/>
    <w:rsid w:val="00BE6A59"/>
    <w:rsid w:val="00BF36A0"/>
    <w:rsid w:val="00C03826"/>
    <w:rsid w:val="00C0389B"/>
    <w:rsid w:val="00C1528B"/>
    <w:rsid w:val="00C20F7B"/>
    <w:rsid w:val="00C22F5F"/>
    <w:rsid w:val="00C23002"/>
    <w:rsid w:val="00C3717A"/>
    <w:rsid w:val="00C54743"/>
    <w:rsid w:val="00C60A08"/>
    <w:rsid w:val="00CA2808"/>
    <w:rsid w:val="00CB1EC1"/>
    <w:rsid w:val="00CB476A"/>
    <w:rsid w:val="00CB7651"/>
    <w:rsid w:val="00CC3FED"/>
    <w:rsid w:val="00CD1E95"/>
    <w:rsid w:val="00CD4457"/>
    <w:rsid w:val="00CE5D9C"/>
    <w:rsid w:val="00D04F5F"/>
    <w:rsid w:val="00D1541A"/>
    <w:rsid w:val="00D36145"/>
    <w:rsid w:val="00D37BDB"/>
    <w:rsid w:val="00D44D00"/>
    <w:rsid w:val="00D55862"/>
    <w:rsid w:val="00D55BF1"/>
    <w:rsid w:val="00DB76ED"/>
    <w:rsid w:val="00DC4A9B"/>
    <w:rsid w:val="00DC4F02"/>
    <w:rsid w:val="00DD18D4"/>
    <w:rsid w:val="00DD7BD4"/>
    <w:rsid w:val="00DE3385"/>
    <w:rsid w:val="00DE41DB"/>
    <w:rsid w:val="00E01D1E"/>
    <w:rsid w:val="00E05D34"/>
    <w:rsid w:val="00E10349"/>
    <w:rsid w:val="00E307E1"/>
    <w:rsid w:val="00E4080C"/>
    <w:rsid w:val="00E541D3"/>
    <w:rsid w:val="00E5609B"/>
    <w:rsid w:val="00E6191E"/>
    <w:rsid w:val="00E6607D"/>
    <w:rsid w:val="00E705B5"/>
    <w:rsid w:val="00E71FC3"/>
    <w:rsid w:val="00EB0459"/>
    <w:rsid w:val="00EB7BAE"/>
    <w:rsid w:val="00EC200A"/>
    <w:rsid w:val="00EC29BD"/>
    <w:rsid w:val="00ED5FDD"/>
    <w:rsid w:val="00EF7B36"/>
    <w:rsid w:val="00F41113"/>
    <w:rsid w:val="00F41401"/>
    <w:rsid w:val="00F77F1B"/>
    <w:rsid w:val="00F83D5D"/>
    <w:rsid w:val="00F87088"/>
    <w:rsid w:val="00F968AF"/>
    <w:rsid w:val="00FA3D8E"/>
    <w:rsid w:val="00FC7083"/>
    <w:rsid w:val="00FD0445"/>
    <w:rsid w:val="00FD250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626D65"/>
  <w15:docId w15:val="{933970E7-2259-420A-9024-2AC61530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2">
    <w:name w:val="heading 2"/>
    <w:basedOn w:val="a"/>
    <w:next w:val="a"/>
    <w:link w:val="20"/>
    <w:unhideWhenUsed/>
    <w:qFormat/>
    <w:rsid w:val="00A2605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5">
    <w:name w:val="heading 5"/>
    <w:basedOn w:val="a"/>
    <w:next w:val="a"/>
    <w:link w:val="50"/>
    <w:qFormat/>
    <w:rsid w:val="00A26052"/>
    <w:pPr>
      <w:keepNext/>
      <w:widowControl/>
      <w:suppressAutoHyphens/>
      <w:autoSpaceDE/>
      <w:autoSpaceDN/>
      <w:jc w:val="both"/>
      <w:outlineLvl w:val="4"/>
    </w:pPr>
    <w:rPr>
      <w:rFonts w:ascii="Times New Roman" w:eastAsia="Calibri" w:hAnsi="Times New Roman" w:cs="Times New Roman"/>
      <w:sz w:val="20"/>
      <w:szCs w:val="20"/>
    </w:rPr>
  </w:style>
  <w:style w:type="paragraph" w:styleId="6">
    <w:name w:val="heading 6"/>
    <w:basedOn w:val="a"/>
    <w:next w:val="a"/>
    <w:link w:val="60"/>
    <w:qFormat/>
    <w:rsid w:val="00A26052"/>
    <w:pPr>
      <w:keepNext/>
      <w:widowControl/>
      <w:suppressAutoHyphens/>
      <w:autoSpaceDE/>
      <w:autoSpaceDN/>
      <w:ind w:left="459"/>
      <w:outlineLvl w:val="5"/>
    </w:pPr>
    <w:rPr>
      <w:rFonts w:ascii="Times New Roman" w:eastAsia="Calibri" w:hAnsi="Times New Roman" w:cs="Times New Roman"/>
      <w:sz w:val="20"/>
      <w:szCs w:val="20"/>
    </w:rPr>
  </w:style>
  <w:style w:type="paragraph" w:styleId="7">
    <w:name w:val="heading 7"/>
    <w:basedOn w:val="a"/>
    <w:next w:val="a"/>
    <w:link w:val="70"/>
    <w:qFormat/>
    <w:rsid w:val="00A26052"/>
    <w:pPr>
      <w:keepNext/>
      <w:widowControl/>
      <w:suppressAutoHyphens/>
      <w:autoSpaceDE/>
      <w:autoSpaceDN/>
      <w:ind w:left="318"/>
      <w:outlineLvl w:val="6"/>
    </w:pPr>
    <w:rPr>
      <w:rFonts w:ascii="Times New Roman" w:eastAsia="Calibri" w:hAnsi="Times New Roman" w:cs="Times New Roman"/>
      <w:sz w:val="20"/>
      <w:szCs w:val="20"/>
    </w:rPr>
  </w:style>
  <w:style w:type="paragraph" w:styleId="8">
    <w:name w:val="heading 8"/>
    <w:basedOn w:val="a"/>
    <w:next w:val="a"/>
    <w:link w:val="80"/>
    <w:uiPriority w:val="99"/>
    <w:qFormat/>
    <w:rsid w:val="00A26052"/>
    <w:pPr>
      <w:keepNext/>
      <w:widowControl/>
      <w:suppressAutoHyphens/>
      <w:autoSpaceDE/>
      <w:autoSpaceDN/>
      <w:ind w:firstLine="460"/>
      <w:outlineLvl w:val="7"/>
    </w:pPr>
    <w:rPr>
      <w:rFonts w:ascii="Times New Roman" w:eastAsia="Calibri" w:hAnsi="Times New Roman" w:cs="Times New Roman"/>
      <w:sz w:val="20"/>
      <w:szCs w:val="20"/>
    </w:rPr>
  </w:style>
  <w:style w:type="paragraph" w:styleId="9">
    <w:name w:val="heading 9"/>
    <w:basedOn w:val="a"/>
    <w:next w:val="a"/>
    <w:link w:val="90"/>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99"/>
    <w:qFormat/>
    <w:rsid w:val="00B939B7"/>
    <w:pPr>
      <w:spacing w:after="0" w:line="240" w:lineRule="auto"/>
    </w:pPr>
    <w:rPr>
      <w:rFonts w:ascii="Calibri" w:eastAsia="Calibri" w:hAnsi="Calibri" w:cs="Calibri"/>
    </w:rPr>
  </w:style>
  <w:style w:type="table" w:styleId="a5">
    <w:name w:val="Table Grid"/>
    <w:basedOn w:val="a1"/>
    <w:uiPriority w:val="99"/>
    <w:rsid w:val="00B939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qFormat/>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8">
    <w:name w:val="Body Text"/>
    <w:basedOn w:val="a"/>
    <w:link w:val="a9"/>
    <w:uiPriority w:val="99"/>
    <w:qFormat/>
    <w:rsid w:val="00D04F5F"/>
    <w:rPr>
      <w:rFonts w:ascii="Times New Roman" w:hAnsi="Times New Roman" w:cs="Times New Roman"/>
      <w:sz w:val="24"/>
      <w:szCs w:val="24"/>
      <w:lang w:eastAsia="en-US"/>
    </w:rPr>
  </w:style>
  <w:style w:type="character" w:customStyle="1" w:styleId="a9">
    <w:name w:val="Основной текст Знак"/>
    <w:basedOn w:val="a0"/>
    <w:link w:val="a8"/>
    <w:uiPriority w:val="99"/>
    <w:qFormat/>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a">
    <w:name w:val="Hyperlink"/>
    <w:basedOn w:val="a0"/>
    <w:unhideWhenUsed/>
    <w:rsid w:val="00D04F5F"/>
    <w:rPr>
      <w:color w:val="0000FF"/>
      <w:u w:val="single"/>
    </w:rPr>
  </w:style>
  <w:style w:type="paragraph" w:styleId="ab">
    <w:name w:val="header"/>
    <w:basedOn w:val="a"/>
    <w:link w:val="ac"/>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c">
    <w:name w:val="Верхний колонтитул Знак"/>
    <w:basedOn w:val="a0"/>
    <w:link w:val="ab"/>
    <w:qFormat/>
    <w:rsid w:val="00D04F5F"/>
    <w:rPr>
      <w:rFonts w:ascii="Times New Roman" w:eastAsia="Times New Roman" w:hAnsi="Times New Roman" w:cs="Times New Roman"/>
    </w:rPr>
  </w:style>
  <w:style w:type="paragraph" w:styleId="ad">
    <w:name w:val="footer"/>
    <w:basedOn w:val="a"/>
    <w:link w:val="ae"/>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e">
    <w:name w:val="Нижний колонтитул Знак"/>
    <w:basedOn w:val="a0"/>
    <w:link w:val="ad"/>
    <w:qFormat/>
    <w:rsid w:val="00D04F5F"/>
    <w:rPr>
      <w:rFonts w:ascii="Times New Roman" w:eastAsia="Times New Roman" w:hAnsi="Times New Roman" w:cs="Times New Roman"/>
    </w:rPr>
  </w:style>
  <w:style w:type="paragraph" w:styleId="af">
    <w:name w:val="Normal (Web)"/>
    <w:basedOn w:val="a"/>
    <w:qFormat/>
    <w:rsid w:val="00D04F5F"/>
    <w:pPr>
      <w:widowControl/>
      <w:autoSpaceDE/>
      <w:autoSpaceDN/>
      <w:spacing w:before="100" w:beforeAutospacing="1" w:after="119"/>
    </w:pPr>
    <w:rPr>
      <w:rFonts w:ascii="Times New Roman" w:hAnsi="Times New Roman" w:cs="Times New Roman"/>
      <w:sz w:val="24"/>
      <w:szCs w:val="24"/>
    </w:rPr>
  </w:style>
  <w:style w:type="paragraph" w:styleId="af0">
    <w:name w:val="Balloon Text"/>
    <w:basedOn w:val="a"/>
    <w:link w:val="af1"/>
    <w:unhideWhenUsed/>
    <w:qFormat/>
    <w:rsid w:val="00D04F5F"/>
    <w:rPr>
      <w:rFonts w:ascii="Segoe UI" w:hAnsi="Segoe UI" w:cs="Segoe UI"/>
      <w:lang w:eastAsia="en-US"/>
    </w:rPr>
  </w:style>
  <w:style w:type="character" w:customStyle="1" w:styleId="af1">
    <w:name w:val="Текст выноски Знак"/>
    <w:basedOn w:val="a0"/>
    <w:link w:val="af0"/>
    <w:qFormat/>
    <w:rsid w:val="00D04F5F"/>
    <w:rPr>
      <w:rFonts w:ascii="Segoe UI" w:eastAsia="Times New Roman" w:hAnsi="Segoe UI" w:cs="Segoe UI"/>
      <w:sz w:val="18"/>
      <w:szCs w:val="18"/>
    </w:rPr>
  </w:style>
  <w:style w:type="character" w:customStyle="1" w:styleId="a4">
    <w:name w:val="Без интервала Знак"/>
    <w:basedOn w:val="a0"/>
    <w:link w:val="a3"/>
    <w:uiPriority w:val="1"/>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uiPriority w:val="99"/>
    <w:qFormat/>
    <w:rsid w:val="00A85538"/>
    <w:rPr>
      <w:rFonts w:ascii="Times New Roman" w:eastAsia="Times New Roman" w:hAnsi="Times New Roman" w:cs="Times New Roman"/>
      <w:sz w:val="27"/>
      <w:szCs w:val="27"/>
      <w:shd w:val="clear" w:color="auto" w:fill="FFFFFF"/>
    </w:rPr>
  </w:style>
  <w:style w:type="character" w:customStyle="1" w:styleId="af2">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3">
    <w:name w:val="Основной текст_"/>
    <w:basedOn w:val="a0"/>
    <w:link w:val="21"/>
    <w:rsid w:val="00A85538"/>
    <w:rPr>
      <w:rFonts w:ascii="Times New Roman" w:eastAsia="Times New Roman" w:hAnsi="Times New Roman" w:cs="Times New Roman"/>
      <w:shd w:val="clear" w:color="auto" w:fill="FFFFFF"/>
    </w:rPr>
  </w:style>
  <w:style w:type="character" w:customStyle="1" w:styleId="14">
    <w:name w:val="Основной текст1"/>
    <w:basedOn w:val="af3"/>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1">
    <w:name w:val="Основной текст2"/>
    <w:basedOn w:val="a"/>
    <w:link w:val="af3"/>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4">
    <w:name w:val="Цветовое выделение"/>
    <w:qFormat/>
    <w:rsid w:val="002A670F"/>
    <w:rPr>
      <w:b/>
      <w:color w:val="26282F"/>
    </w:rPr>
  </w:style>
  <w:style w:type="character" w:customStyle="1" w:styleId="af5">
    <w:name w:val="Гипертекстовая ссылка"/>
    <w:basedOn w:val="af4"/>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qFormat/>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6">
    <w:name w:val="Нормальный (таблица)"/>
    <w:basedOn w:val="a"/>
    <w:next w:val="a"/>
    <w:qFormat/>
    <w:rsid w:val="00710EDB"/>
    <w:pPr>
      <w:adjustRightInd w:val="0"/>
      <w:jc w:val="both"/>
    </w:pPr>
    <w:rPr>
      <w:sz w:val="26"/>
      <w:szCs w:val="26"/>
    </w:rPr>
  </w:style>
  <w:style w:type="character" w:customStyle="1" w:styleId="30">
    <w:name w:val="Заголовок 3 Знак"/>
    <w:basedOn w:val="a0"/>
    <w:link w:val="3"/>
    <w:qFormat/>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7">
    <w:name w:val="Emphasis"/>
    <w:uiPriority w:val="20"/>
    <w:qFormat/>
    <w:rsid w:val="00340AAE"/>
    <w:rPr>
      <w:i/>
      <w:iCs/>
    </w:rPr>
  </w:style>
  <w:style w:type="paragraph" w:customStyle="1" w:styleId="af8">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9">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a">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b">
    <w:name w:val="page number"/>
    <w:basedOn w:val="a0"/>
    <w:qFormat/>
    <w:rsid w:val="00DE3385"/>
  </w:style>
  <w:style w:type="paragraph" w:customStyle="1" w:styleId="afc">
    <w:name w:val="Знак Знак Знак Знак Знак Знак Знак"/>
    <w:basedOn w:val="a"/>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d">
    <w:name w:val="Прижатый влево"/>
    <w:basedOn w:val="a"/>
    <w:next w:val="a"/>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9"/>
    <w:qFormat/>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e">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f">
    <w:name w:val="Комментарий"/>
    <w:basedOn w:val="afe"/>
    <w:next w:val="a"/>
    <w:uiPriority w:val="99"/>
    <w:rsid w:val="000A3440"/>
    <w:pPr>
      <w:spacing w:before="75"/>
      <w:ind w:right="0"/>
      <w:jc w:val="both"/>
    </w:pPr>
    <w:rPr>
      <w:color w:val="353842"/>
      <w:shd w:val="clear" w:color="auto" w:fill="F0F0F0"/>
    </w:rPr>
  </w:style>
  <w:style w:type="paragraph" w:customStyle="1" w:styleId="aff0">
    <w:name w:val="Информация о версии"/>
    <w:basedOn w:val="aff"/>
    <w:next w:val="a"/>
    <w:uiPriority w:val="99"/>
    <w:rsid w:val="000A3440"/>
    <w:rPr>
      <w:i/>
      <w:iCs/>
    </w:rPr>
  </w:style>
  <w:style w:type="paragraph" w:customStyle="1" w:styleId="aff1">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2">
    <w:name w:val="Информация об изменениях"/>
    <w:basedOn w:val="aff1"/>
    <w:next w:val="a"/>
    <w:uiPriority w:val="99"/>
    <w:rsid w:val="000A3440"/>
    <w:pPr>
      <w:spacing w:before="180"/>
      <w:ind w:left="360" w:right="360" w:firstLine="0"/>
    </w:pPr>
    <w:rPr>
      <w:shd w:val="clear" w:color="auto" w:fill="EAEFED"/>
    </w:rPr>
  </w:style>
  <w:style w:type="paragraph" w:customStyle="1" w:styleId="aff3">
    <w:name w:val="Таблицы (моноширинный)"/>
    <w:basedOn w:val="a"/>
    <w:next w:val="a"/>
    <w:rsid w:val="000A3440"/>
    <w:pPr>
      <w:adjustRightInd w:val="0"/>
    </w:pPr>
    <w:rPr>
      <w:rFonts w:ascii="Courier New" w:eastAsiaTheme="minorEastAsia" w:hAnsi="Courier New" w:cs="Courier New"/>
      <w:sz w:val="24"/>
      <w:szCs w:val="24"/>
    </w:rPr>
  </w:style>
  <w:style w:type="paragraph" w:customStyle="1" w:styleId="aff4">
    <w:name w:val="Подзаголовок для информации об изменениях"/>
    <w:basedOn w:val="aff1"/>
    <w:next w:val="a"/>
    <w:uiPriority w:val="99"/>
    <w:rsid w:val="000A3440"/>
    <w:rPr>
      <w:b/>
      <w:bCs/>
    </w:rPr>
  </w:style>
  <w:style w:type="character" w:customStyle="1" w:styleId="aff5">
    <w:name w:val="Цветовое выделение для Текст"/>
    <w:qFormat/>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qFormat/>
    <w:rsid w:val="00610546"/>
    <w:rPr>
      <w:rFonts w:ascii="Calibri" w:eastAsia="Times New Roman" w:hAnsi="Calibri" w:cs="Times New Roman"/>
      <w:b/>
      <w:bCs/>
      <w:sz w:val="28"/>
      <w:szCs w:val="28"/>
      <w:lang w:eastAsia="ru-RU"/>
    </w:rPr>
  </w:style>
  <w:style w:type="character" w:customStyle="1" w:styleId="aff6">
    <w:name w:val="a"/>
    <w:basedOn w:val="a0"/>
    <w:rsid w:val="00610546"/>
  </w:style>
  <w:style w:type="paragraph" w:styleId="33">
    <w:name w:val="Body Text 3"/>
    <w:basedOn w:val="a"/>
    <w:link w:val="34"/>
    <w:uiPriority w:val="99"/>
    <w:qFormat/>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uiPriority w:val="99"/>
    <w:qFormat/>
    <w:rsid w:val="00610546"/>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610546"/>
    <w:rPr>
      <w:color w:val="605E5C"/>
      <w:shd w:val="clear" w:color="auto" w:fill="E1DFDD"/>
    </w:rPr>
  </w:style>
  <w:style w:type="paragraph" w:customStyle="1" w:styleId="aff7">
    <w:basedOn w:val="a"/>
    <w:next w:val="af"/>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8">
    <w:name w:val="Сетка таблицы1"/>
    <w:basedOn w:val="a1"/>
    <w:next w:val="a5"/>
    <w:uiPriority w:val="59"/>
    <w:rsid w:val="004024D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qFormat/>
    <w:rsid w:val="00A26052"/>
    <w:rPr>
      <w:rFonts w:asciiTheme="majorHAnsi" w:eastAsiaTheme="majorEastAsia" w:hAnsiTheme="majorHAnsi" w:cstheme="majorBidi"/>
      <w:color w:val="365F91" w:themeColor="accent1" w:themeShade="BF"/>
      <w:sz w:val="26"/>
      <w:szCs w:val="26"/>
      <w:lang w:eastAsia="ru-RU"/>
    </w:rPr>
  </w:style>
  <w:style w:type="paragraph" w:styleId="aff9">
    <w:name w:val="Body Text Indent"/>
    <w:basedOn w:val="a"/>
    <w:link w:val="affa"/>
    <w:unhideWhenUsed/>
    <w:rsid w:val="00A26052"/>
    <w:pPr>
      <w:spacing w:after="120"/>
      <w:ind w:left="283"/>
    </w:pPr>
  </w:style>
  <w:style w:type="character" w:customStyle="1" w:styleId="affa">
    <w:name w:val="Основной текст с отступом Знак"/>
    <w:basedOn w:val="a0"/>
    <w:link w:val="aff9"/>
    <w:qFormat/>
    <w:rsid w:val="00A26052"/>
    <w:rPr>
      <w:rFonts w:ascii="Arial" w:eastAsia="Times New Roman" w:hAnsi="Arial" w:cs="Arial"/>
      <w:sz w:val="18"/>
      <w:szCs w:val="18"/>
      <w:lang w:eastAsia="ru-RU"/>
    </w:rPr>
  </w:style>
  <w:style w:type="paragraph" w:styleId="23">
    <w:name w:val="Body Text Indent 2"/>
    <w:basedOn w:val="a"/>
    <w:link w:val="24"/>
    <w:unhideWhenUsed/>
    <w:qFormat/>
    <w:rsid w:val="00A26052"/>
    <w:pPr>
      <w:spacing w:after="120" w:line="480" w:lineRule="auto"/>
      <w:ind w:left="283"/>
    </w:pPr>
  </w:style>
  <w:style w:type="character" w:customStyle="1" w:styleId="24">
    <w:name w:val="Основной текст с отступом 2 Знак"/>
    <w:basedOn w:val="a0"/>
    <w:link w:val="23"/>
    <w:qFormat/>
    <w:rsid w:val="00A26052"/>
    <w:rPr>
      <w:rFonts w:ascii="Arial" w:eastAsia="Times New Roman" w:hAnsi="Arial" w:cs="Arial"/>
      <w:sz w:val="18"/>
      <w:szCs w:val="18"/>
      <w:lang w:eastAsia="ru-RU"/>
    </w:rPr>
  </w:style>
  <w:style w:type="character" w:customStyle="1" w:styleId="50">
    <w:name w:val="Заголовок 5 Знак"/>
    <w:basedOn w:val="a0"/>
    <w:link w:val="5"/>
    <w:qFormat/>
    <w:rsid w:val="00A26052"/>
    <w:rPr>
      <w:rFonts w:ascii="Times New Roman" w:eastAsia="Calibri" w:hAnsi="Times New Roman" w:cs="Times New Roman"/>
      <w:sz w:val="20"/>
      <w:szCs w:val="20"/>
      <w:lang w:eastAsia="ru-RU"/>
    </w:rPr>
  </w:style>
  <w:style w:type="character" w:customStyle="1" w:styleId="60">
    <w:name w:val="Заголовок 6 Знак"/>
    <w:basedOn w:val="a0"/>
    <w:link w:val="6"/>
    <w:qFormat/>
    <w:rsid w:val="00A26052"/>
    <w:rPr>
      <w:rFonts w:ascii="Times New Roman" w:eastAsia="Calibri" w:hAnsi="Times New Roman" w:cs="Times New Roman"/>
      <w:sz w:val="20"/>
      <w:szCs w:val="20"/>
      <w:lang w:eastAsia="ru-RU"/>
    </w:rPr>
  </w:style>
  <w:style w:type="character" w:customStyle="1" w:styleId="70">
    <w:name w:val="Заголовок 7 Знак"/>
    <w:basedOn w:val="a0"/>
    <w:link w:val="7"/>
    <w:qFormat/>
    <w:rsid w:val="00A26052"/>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9"/>
    <w:qFormat/>
    <w:rsid w:val="00A26052"/>
    <w:rPr>
      <w:rFonts w:ascii="Times New Roman" w:eastAsia="Calibri" w:hAnsi="Times New Roman" w:cs="Times New Roman"/>
      <w:sz w:val="20"/>
      <w:szCs w:val="20"/>
      <w:lang w:eastAsia="ru-RU"/>
    </w:rPr>
  </w:style>
  <w:style w:type="character" w:customStyle="1" w:styleId="affb">
    <w:name w:val="Заголовок Знак"/>
    <w:basedOn w:val="a0"/>
    <w:link w:val="affc"/>
    <w:uiPriority w:val="99"/>
    <w:qFormat/>
    <w:locked/>
    <w:rsid w:val="00A26052"/>
    <w:rPr>
      <w:rFonts w:ascii="Times New Roman" w:hAnsi="Times New Roman"/>
      <w:sz w:val="20"/>
      <w:lang w:eastAsia="ru-RU"/>
    </w:rPr>
  </w:style>
  <w:style w:type="character" w:customStyle="1" w:styleId="affd">
    <w:name w:val="Подзаголовок Знак"/>
    <w:basedOn w:val="a0"/>
    <w:link w:val="affe"/>
    <w:uiPriority w:val="99"/>
    <w:qFormat/>
    <w:locked/>
    <w:rsid w:val="00A26052"/>
    <w:rPr>
      <w:rFonts w:ascii="Times New Roman" w:hAnsi="Times New Roman"/>
      <w:b/>
      <w:sz w:val="20"/>
      <w:lang w:eastAsia="ru-RU"/>
    </w:rPr>
  </w:style>
  <w:style w:type="character" w:customStyle="1" w:styleId="26">
    <w:name w:val="Основной текст 2 Знак"/>
    <w:basedOn w:val="a0"/>
    <w:link w:val="27"/>
    <w:uiPriority w:val="99"/>
    <w:semiHidden/>
    <w:qFormat/>
    <w:locked/>
    <w:rsid w:val="00A26052"/>
    <w:rPr>
      <w:rFonts w:ascii="Times New Roman" w:hAnsi="Times New Roman"/>
      <w:b/>
      <w:sz w:val="20"/>
      <w:lang w:eastAsia="ru-RU"/>
    </w:rPr>
  </w:style>
  <w:style w:type="character" w:customStyle="1" w:styleId="36">
    <w:name w:val="Основной текст с отступом 3 Знак"/>
    <w:basedOn w:val="a0"/>
    <w:link w:val="37"/>
    <w:qFormat/>
    <w:locked/>
    <w:rsid w:val="00A26052"/>
    <w:rPr>
      <w:rFonts w:ascii="Times New Roman" w:hAnsi="Times New Roman"/>
      <w:sz w:val="20"/>
      <w:lang w:eastAsia="ru-RU"/>
    </w:rPr>
  </w:style>
  <w:style w:type="character" w:customStyle="1" w:styleId="100">
    <w:name w:val="Основной текст (10)_"/>
    <w:link w:val="101"/>
    <w:uiPriority w:val="99"/>
    <w:qFormat/>
    <w:locked/>
    <w:rsid w:val="00A26052"/>
    <w:rPr>
      <w:sz w:val="25"/>
      <w:shd w:val="clear" w:color="auto" w:fill="FFFFFF"/>
    </w:rPr>
  </w:style>
  <w:style w:type="character" w:customStyle="1" w:styleId="-">
    <w:name w:val="Интернет-ссылка"/>
    <w:basedOn w:val="a0"/>
    <w:uiPriority w:val="99"/>
    <w:rsid w:val="00A26052"/>
    <w:rPr>
      <w:rFonts w:cs="Times New Roman"/>
      <w:color w:val="0000FF"/>
      <w:u w:val="single"/>
    </w:rPr>
  </w:style>
  <w:style w:type="character" w:customStyle="1" w:styleId="afff">
    <w:name w:val="Колонтитул_"/>
    <w:uiPriority w:val="99"/>
    <w:qFormat/>
    <w:locked/>
    <w:rsid w:val="00A26052"/>
    <w:rPr>
      <w:rFonts w:ascii="Times New Roman" w:hAnsi="Times New Roman"/>
      <w:b/>
      <w:shd w:val="clear" w:color="auto" w:fill="FFFFFF"/>
    </w:rPr>
  </w:style>
  <w:style w:type="character" w:customStyle="1" w:styleId="13pt">
    <w:name w:val="Колонтитул + 13 pt"/>
    <w:uiPriority w:val="99"/>
    <w:qFormat/>
    <w:rsid w:val="00A26052"/>
    <w:rPr>
      <w:rFonts w:ascii="Times New Roman" w:hAnsi="Times New Roman"/>
      <w:b/>
      <w:color w:val="000000"/>
      <w:spacing w:val="0"/>
      <w:w w:val="100"/>
      <w:sz w:val="26"/>
      <w:u w:val="none"/>
      <w:lang w:val="ru-RU" w:eastAsia="ru-RU"/>
    </w:rPr>
  </w:style>
  <w:style w:type="character" w:customStyle="1" w:styleId="81">
    <w:name w:val="Основной текст (8)_"/>
    <w:uiPriority w:val="99"/>
    <w:qFormat/>
    <w:locked/>
    <w:rsid w:val="00A26052"/>
    <w:rPr>
      <w:rFonts w:ascii="Times New Roman" w:hAnsi="Times New Roman"/>
      <w:b/>
      <w:sz w:val="26"/>
      <w:shd w:val="clear" w:color="auto" w:fill="FFFFFF"/>
    </w:rPr>
  </w:style>
  <w:style w:type="character" w:customStyle="1" w:styleId="28">
    <w:name w:val="Оглавление 2 Знак"/>
    <w:link w:val="29"/>
    <w:uiPriority w:val="99"/>
    <w:qFormat/>
    <w:locked/>
    <w:rsid w:val="00A26052"/>
    <w:rPr>
      <w:rFonts w:ascii="Times New Roman" w:hAnsi="Times New Roman"/>
      <w:sz w:val="26"/>
      <w:shd w:val="clear" w:color="auto" w:fill="FFFFFF"/>
    </w:rPr>
  </w:style>
  <w:style w:type="character" w:customStyle="1" w:styleId="afff0">
    <w:name w:val="Оглавление + Полужирный"/>
    <w:uiPriority w:val="99"/>
    <w:qFormat/>
    <w:rsid w:val="00A26052"/>
    <w:rPr>
      <w:rFonts w:ascii="Times New Roman" w:hAnsi="Times New Roman"/>
      <w:b/>
      <w:color w:val="000000"/>
      <w:spacing w:val="0"/>
      <w:w w:val="100"/>
      <w:sz w:val="26"/>
      <w:shd w:val="clear" w:color="auto" w:fill="FFFFFF"/>
      <w:lang w:val="ru-RU" w:eastAsia="ru-RU"/>
    </w:rPr>
  </w:style>
  <w:style w:type="character" w:styleId="afff1">
    <w:name w:val="annotation reference"/>
    <w:basedOn w:val="a0"/>
    <w:uiPriority w:val="99"/>
    <w:semiHidden/>
    <w:qFormat/>
    <w:rsid w:val="00A26052"/>
    <w:rPr>
      <w:rFonts w:cs="Times New Roman"/>
      <w:sz w:val="16"/>
    </w:rPr>
  </w:style>
  <w:style w:type="character" w:customStyle="1" w:styleId="afff2">
    <w:name w:val="Текст примечания Знак"/>
    <w:basedOn w:val="a0"/>
    <w:link w:val="afff3"/>
    <w:uiPriority w:val="99"/>
    <w:qFormat/>
    <w:locked/>
    <w:rsid w:val="00A26052"/>
    <w:rPr>
      <w:rFonts w:ascii="Times New Roman" w:hAnsi="Times New Roman"/>
    </w:rPr>
  </w:style>
  <w:style w:type="character" w:customStyle="1" w:styleId="afff4">
    <w:name w:val="Тема примечания Знак"/>
    <w:basedOn w:val="afff2"/>
    <w:link w:val="afff5"/>
    <w:uiPriority w:val="99"/>
    <w:semiHidden/>
    <w:qFormat/>
    <w:locked/>
    <w:rsid w:val="00A26052"/>
    <w:rPr>
      <w:rFonts w:ascii="Times New Roman" w:hAnsi="Times New Roman"/>
      <w:b/>
    </w:rPr>
  </w:style>
  <w:style w:type="character" w:customStyle="1" w:styleId="140">
    <w:name w:val="Основной текст (14)_"/>
    <w:link w:val="141"/>
    <w:uiPriority w:val="99"/>
    <w:qFormat/>
    <w:locked/>
    <w:rsid w:val="00A26052"/>
    <w:rPr>
      <w:rFonts w:ascii="Times New Roman" w:hAnsi="Times New Roman"/>
      <w:sz w:val="11"/>
      <w:shd w:val="clear" w:color="auto" w:fill="FFFFFF"/>
    </w:rPr>
  </w:style>
  <w:style w:type="character" w:customStyle="1" w:styleId="1413pt">
    <w:name w:val="Основной текст (14) + 13 pt"/>
    <w:uiPriority w:val="99"/>
    <w:qFormat/>
    <w:rsid w:val="00A26052"/>
    <w:rPr>
      <w:rFonts w:ascii="Times New Roman" w:hAnsi="Times New Roman"/>
      <w:color w:val="000000"/>
      <w:spacing w:val="0"/>
      <w:w w:val="100"/>
      <w:sz w:val="26"/>
      <w:shd w:val="clear" w:color="auto" w:fill="FFFFFF"/>
      <w:lang w:val="ru-RU" w:eastAsia="ru-RU"/>
    </w:rPr>
  </w:style>
  <w:style w:type="character" w:customStyle="1" w:styleId="1413pt1">
    <w:name w:val="Основной текст (14) + 13 pt1"/>
    <w:uiPriority w:val="99"/>
    <w:qFormat/>
    <w:rsid w:val="00A26052"/>
    <w:rPr>
      <w:rFonts w:ascii="Times New Roman" w:hAnsi="Times New Roman"/>
      <w:b/>
      <w:color w:val="000000"/>
      <w:spacing w:val="0"/>
      <w:w w:val="100"/>
      <w:sz w:val="26"/>
      <w:shd w:val="clear" w:color="auto" w:fill="FFFFFF"/>
      <w:lang w:val="ru-RU" w:eastAsia="ru-RU"/>
    </w:rPr>
  </w:style>
  <w:style w:type="character" w:customStyle="1" w:styleId="1410pt">
    <w:name w:val="Основной текст (14) + 10 pt"/>
    <w:uiPriority w:val="99"/>
    <w:qFormat/>
    <w:rsid w:val="00A26052"/>
    <w:rPr>
      <w:rFonts w:ascii="Times New Roman" w:hAnsi="Times New Roman"/>
      <w:b/>
      <w:color w:val="000000"/>
      <w:spacing w:val="0"/>
      <w:w w:val="100"/>
      <w:sz w:val="20"/>
      <w:u w:val="none"/>
      <w:shd w:val="clear" w:color="auto" w:fill="FFFFFF"/>
      <w:lang w:val="ru-RU" w:eastAsia="ru-RU"/>
    </w:rPr>
  </w:style>
  <w:style w:type="character" w:customStyle="1" w:styleId="2a">
    <w:name w:val="Основной текст (2)_"/>
    <w:qFormat/>
    <w:locked/>
    <w:rsid w:val="00A26052"/>
    <w:rPr>
      <w:rFonts w:ascii="Times New Roman" w:hAnsi="Times New Roman"/>
      <w:sz w:val="26"/>
      <w:shd w:val="clear" w:color="auto" w:fill="FFFFFF"/>
    </w:rPr>
  </w:style>
  <w:style w:type="character" w:customStyle="1" w:styleId="214pt">
    <w:name w:val="Основной текст (2) + 14 pt"/>
    <w:uiPriority w:val="99"/>
    <w:qFormat/>
    <w:rsid w:val="00A26052"/>
    <w:rPr>
      <w:rFonts w:ascii="Times New Roman" w:hAnsi="Times New Roman"/>
      <w:b/>
      <w:color w:val="000000"/>
      <w:spacing w:val="0"/>
      <w:w w:val="100"/>
      <w:sz w:val="28"/>
      <w:shd w:val="clear" w:color="auto" w:fill="FFFFFF"/>
      <w:lang w:val="ru-RU" w:eastAsia="ru-RU"/>
    </w:rPr>
  </w:style>
  <w:style w:type="character" w:customStyle="1" w:styleId="1411pt">
    <w:name w:val="Основной текст (14) + 11 pt"/>
    <w:uiPriority w:val="99"/>
    <w:qFormat/>
    <w:rsid w:val="00A26052"/>
    <w:rPr>
      <w:rFonts w:ascii="Times New Roman" w:hAnsi="Times New Roman"/>
      <w:color w:val="000000"/>
      <w:spacing w:val="0"/>
      <w:w w:val="100"/>
      <w:sz w:val="22"/>
      <w:shd w:val="clear" w:color="auto" w:fill="FFFFFF"/>
      <w:lang w:val="ru-RU" w:eastAsia="ru-RU"/>
    </w:rPr>
  </w:style>
  <w:style w:type="character" w:customStyle="1" w:styleId="DocumentMapChar">
    <w:name w:val="Document Map Char"/>
    <w:uiPriority w:val="99"/>
    <w:semiHidden/>
    <w:qFormat/>
    <w:locked/>
    <w:rsid w:val="00A26052"/>
    <w:rPr>
      <w:rFonts w:ascii="Tahoma" w:hAnsi="Tahoma"/>
      <w:shd w:val="clear" w:color="auto" w:fill="000080"/>
    </w:rPr>
  </w:style>
  <w:style w:type="character" w:customStyle="1" w:styleId="afff6">
    <w:name w:val="Схема документа Знак"/>
    <w:basedOn w:val="a0"/>
    <w:link w:val="afff7"/>
    <w:uiPriority w:val="99"/>
    <w:semiHidden/>
    <w:qFormat/>
    <w:rsid w:val="00A26052"/>
    <w:rPr>
      <w:rFonts w:ascii="Times New Roman" w:hAnsi="Times New Roman"/>
      <w:sz w:val="2"/>
      <w:shd w:val="clear" w:color="auto" w:fill="000080"/>
    </w:rPr>
  </w:style>
  <w:style w:type="character" w:customStyle="1" w:styleId="19">
    <w:name w:val="Схема документа Знак1"/>
    <w:uiPriority w:val="99"/>
    <w:semiHidden/>
    <w:qFormat/>
    <w:rsid w:val="00A26052"/>
    <w:rPr>
      <w:rFonts w:ascii="Segoe UI" w:hAnsi="Segoe UI"/>
      <w:sz w:val="16"/>
    </w:rPr>
  </w:style>
  <w:style w:type="character" w:customStyle="1" w:styleId="9pt">
    <w:name w:val="Основной текст + 9 pt"/>
    <w:uiPriority w:val="99"/>
    <w:qFormat/>
    <w:rsid w:val="00A26052"/>
    <w:rPr>
      <w:rFonts w:ascii="Times New Roman" w:hAnsi="Times New Roman"/>
      <w:sz w:val="18"/>
      <w:u w:val="none"/>
    </w:rPr>
  </w:style>
  <w:style w:type="paragraph" w:styleId="affc">
    <w:name w:val="Title"/>
    <w:basedOn w:val="a"/>
    <w:next w:val="a8"/>
    <w:link w:val="affb"/>
    <w:uiPriority w:val="99"/>
    <w:qFormat/>
    <w:rsid w:val="00A26052"/>
    <w:pPr>
      <w:widowControl/>
      <w:suppressAutoHyphens/>
      <w:autoSpaceDE/>
      <w:autoSpaceDN/>
      <w:jc w:val="center"/>
    </w:pPr>
    <w:rPr>
      <w:rFonts w:ascii="Times New Roman" w:eastAsiaTheme="minorHAnsi" w:hAnsi="Times New Roman" w:cstheme="minorBidi"/>
      <w:sz w:val="20"/>
      <w:szCs w:val="22"/>
    </w:rPr>
  </w:style>
  <w:style w:type="character" w:customStyle="1" w:styleId="1a">
    <w:name w:val="Заголовок Знак1"/>
    <w:basedOn w:val="a0"/>
    <w:uiPriority w:val="10"/>
    <w:rsid w:val="00A26052"/>
    <w:rPr>
      <w:rFonts w:asciiTheme="majorHAnsi" w:eastAsiaTheme="majorEastAsia" w:hAnsiTheme="majorHAnsi" w:cstheme="majorBidi"/>
      <w:spacing w:val="-10"/>
      <w:kern w:val="28"/>
      <w:sz w:val="56"/>
      <w:szCs w:val="56"/>
      <w:lang w:eastAsia="ru-RU"/>
    </w:rPr>
  </w:style>
  <w:style w:type="paragraph" w:styleId="afff8">
    <w:name w:val="List"/>
    <w:basedOn w:val="a8"/>
    <w:rsid w:val="00A26052"/>
    <w:pPr>
      <w:widowControl/>
      <w:suppressAutoHyphens/>
      <w:autoSpaceDE/>
      <w:autoSpaceDN/>
      <w:jc w:val="both"/>
    </w:pPr>
    <w:rPr>
      <w:rFonts w:ascii="PT Astra Serif" w:eastAsia="Calibri" w:hAnsi="PT Astra Serif" w:cs="Noto Sans Devanagari"/>
      <w:sz w:val="20"/>
      <w:szCs w:val="20"/>
      <w:lang w:eastAsia="ru-RU"/>
    </w:rPr>
  </w:style>
  <w:style w:type="paragraph" w:styleId="afff9">
    <w:name w:val="caption"/>
    <w:basedOn w:val="a"/>
    <w:qFormat/>
    <w:rsid w:val="00A26052"/>
    <w:pPr>
      <w:widowControl/>
      <w:suppressLineNumbers/>
      <w:suppressAutoHyphens/>
      <w:autoSpaceDE/>
      <w:autoSpaceDN/>
      <w:spacing w:before="120" w:after="120"/>
    </w:pPr>
    <w:rPr>
      <w:rFonts w:ascii="PT Astra Serif" w:hAnsi="PT Astra Serif" w:cs="Noto Sans Devanagari"/>
      <w:i/>
      <w:iCs/>
      <w:sz w:val="24"/>
      <w:szCs w:val="24"/>
    </w:rPr>
  </w:style>
  <w:style w:type="paragraph" w:styleId="1b">
    <w:name w:val="index 1"/>
    <w:basedOn w:val="a"/>
    <w:next w:val="a"/>
    <w:autoRedefine/>
    <w:uiPriority w:val="99"/>
    <w:semiHidden/>
    <w:unhideWhenUsed/>
    <w:rsid w:val="00A26052"/>
    <w:pPr>
      <w:ind w:left="180" w:hanging="180"/>
    </w:pPr>
  </w:style>
  <w:style w:type="paragraph" w:styleId="afffa">
    <w:name w:val="index heading"/>
    <w:basedOn w:val="a"/>
    <w:qFormat/>
    <w:rsid w:val="00A26052"/>
    <w:pPr>
      <w:widowControl/>
      <w:suppressLineNumbers/>
      <w:suppressAutoHyphens/>
      <w:autoSpaceDE/>
      <w:autoSpaceDN/>
    </w:pPr>
    <w:rPr>
      <w:rFonts w:ascii="PT Astra Serif" w:hAnsi="PT Astra Serif" w:cs="Noto Sans Devanagari"/>
      <w:sz w:val="20"/>
      <w:szCs w:val="20"/>
    </w:rPr>
  </w:style>
  <w:style w:type="paragraph" w:customStyle="1" w:styleId="afffb">
    <w:name w:val="Верхний и нижний колонтитулы"/>
    <w:basedOn w:val="a"/>
    <w:qFormat/>
    <w:rsid w:val="00A26052"/>
    <w:pPr>
      <w:widowControl/>
      <w:suppressAutoHyphens/>
      <w:autoSpaceDE/>
      <w:autoSpaceDN/>
    </w:pPr>
    <w:rPr>
      <w:rFonts w:ascii="Times New Roman" w:hAnsi="Times New Roman" w:cs="Times New Roman"/>
      <w:sz w:val="20"/>
      <w:szCs w:val="20"/>
    </w:rPr>
  </w:style>
  <w:style w:type="paragraph" w:styleId="affe">
    <w:name w:val="Subtitle"/>
    <w:basedOn w:val="a"/>
    <w:link w:val="affd"/>
    <w:uiPriority w:val="99"/>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1c">
    <w:name w:val="Подзаголовок Знак1"/>
    <w:basedOn w:val="a0"/>
    <w:uiPriority w:val="11"/>
    <w:rsid w:val="00A26052"/>
    <w:rPr>
      <w:rFonts w:eastAsiaTheme="minorEastAsia"/>
      <w:color w:val="5A5A5A" w:themeColor="text1" w:themeTint="A5"/>
      <w:spacing w:val="15"/>
      <w:lang w:eastAsia="ru-RU"/>
    </w:rPr>
  </w:style>
  <w:style w:type="paragraph" w:styleId="27">
    <w:name w:val="Body Text 2"/>
    <w:basedOn w:val="a"/>
    <w:link w:val="26"/>
    <w:qFormat/>
    <w:rsid w:val="00A26052"/>
    <w:pPr>
      <w:widowControl/>
      <w:suppressAutoHyphens/>
      <w:autoSpaceDE/>
      <w:autoSpaceDN/>
      <w:jc w:val="center"/>
    </w:pPr>
    <w:rPr>
      <w:rFonts w:ascii="Times New Roman" w:eastAsiaTheme="minorHAnsi" w:hAnsi="Times New Roman" w:cstheme="minorBidi"/>
      <w:b/>
      <w:sz w:val="20"/>
      <w:szCs w:val="22"/>
    </w:rPr>
  </w:style>
  <w:style w:type="character" w:customStyle="1" w:styleId="210">
    <w:name w:val="Основной текст 2 Знак1"/>
    <w:basedOn w:val="a0"/>
    <w:uiPriority w:val="99"/>
    <w:semiHidden/>
    <w:rsid w:val="00A26052"/>
    <w:rPr>
      <w:rFonts w:ascii="Arial" w:eastAsia="Times New Roman" w:hAnsi="Arial" w:cs="Arial"/>
      <w:sz w:val="18"/>
      <w:szCs w:val="18"/>
      <w:lang w:eastAsia="ru-RU"/>
    </w:rPr>
  </w:style>
  <w:style w:type="paragraph" w:styleId="37">
    <w:name w:val="Body Text Indent 3"/>
    <w:basedOn w:val="a"/>
    <w:link w:val="36"/>
    <w:qFormat/>
    <w:rsid w:val="00A26052"/>
    <w:pPr>
      <w:widowControl/>
      <w:suppressAutoHyphens/>
      <w:autoSpaceDE/>
      <w:autoSpaceDN/>
      <w:ind w:left="460" w:hanging="460"/>
    </w:pPr>
    <w:rPr>
      <w:rFonts w:ascii="Times New Roman" w:eastAsiaTheme="minorHAnsi" w:hAnsi="Times New Roman" w:cstheme="minorBidi"/>
      <w:sz w:val="20"/>
      <w:szCs w:val="22"/>
    </w:rPr>
  </w:style>
  <w:style w:type="character" w:customStyle="1" w:styleId="310">
    <w:name w:val="Основной текст с отступом 3 Знак1"/>
    <w:basedOn w:val="a0"/>
    <w:uiPriority w:val="99"/>
    <w:semiHidden/>
    <w:rsid w:val="00A26052"/>
    <w:rPr>
      <w:rFonts w:ascii="Arial" w:eastAsia="Times New Roman" w:hAnsi="Arial" w:cs="Arial"/>
      <w:sz w:val="16"/>
      <w:szCs w:val="16"/>
      <w:lang w:eastAsia="ru-RU"/>
    </w:rPr>
  </w:style>
  <w:style w:type="paragraph" w:customStyle="1" w:styleId="101">
    <w:name w:val="Основной текст (10)"/>
    <w:basedOn w:val="a"/>
    <w:link w:val="100"/>
    <w:uiPriority w:val="99"/>
    <w:qFormat/>
    <w:rsid w:val="00A26052"/>
    <w:pPr>
      <w:widowControl/>
      <w:shd w:val="clear" w:color="auto" w:fill="FFFFFF"/>
      <w:suppressAutoHyphens/>
      <w:autoSpaceDE/>
      <w:autoSpaceDN/>
      <w:spacing w:before="300" w:line="295" w:lineRule="exact"/>
      <w:jc w:val="both"/>
    </w:pPr>
    <w:rPr>
      <w:rFonts w:asciiTheme="minorHAnsi" w:eastAsiaTheme="minorHAnsi" w:hAnsiTheme="minorHAnsi" w:cstheme="minorBidi"/>
      <w:sz w:val="25"/>
      <w:szCs w:val="22"/>
      <w:lang w:eastAsia="en-US"/>
    </w:rPr>
  </w:style>
  <w:style w:type="paragraph" w:customStyle="1" w:styleId="82">
    <w:name w:val="Основной текст (8)"/>
    <w:basedOn w:val="a"/>
    <w:uiPriority w:val="99"/>
    <w:qFormat/>
    <w:rsid w:val="00A26052"/>
    <w:pPr>
      <w:shd w:val="clear" w:color="auto" w:fill="FFFFFF"/>
      <w:suppressAutoHyphens/>
      <w:autoSpaceDE/>
      <w:autoSpaceDN/>
      <w:spacing w:before="120" w:after="240" w:line="324" w:lineRule="exact"/>
      <w:jc w:val="center"/>
    </w:pPr>
    <w:rPr>
      <w:rFonts w:ascii="Times New Roman" w:eastAsia="Calibri" w:hAnsi="Times New Roman" w:cs="Times New Roman"/>
      <w:b/>
      <w:bCs/>
      <w:sz w:val="26"/>
      <w:szCs w:val="26"/>
    </w:rPr>
  </w:style>
  <w:style w:type="paragraph" w:styleId="29">
    <w:name w:val="toc 2"/>
    <w:basedOn w:val="a"/>
    <w:link w:val="28"/>
    <w:autoRedefine/>
    <w:uiPriority w:val="99"/>
    <w:rsid w:val="00A26052"/>
    <w:pPr>
      <w:shd w:val="clear" w:color="auto" w:fill="FFFFFF"/>
      <w:suppressAutoHyphens/>
      <w:autoSpaceDE/>
      <w:autoSpaceDN/>
      <w:spacing w:line="298" w:lineRule="exact"/>
      <w:ind w:hanging="660"/>
      <w:jc w:val="both"/>
    </w:pPr>
    <w:rPr>
      <w:rFonts w:ascii="Times New Roman" w:eastAsiaTheme="minorHAnsi" w:hAnsi="Times New Roman" w:cstheme="minorBidi"/>
      <w:sz w:val="26"/>
      <w:szCs w:val="22"/>
      <w:lang w:eastAsia="en-US"/>
    </w:rPr>
  </w:style>
  <w:style w:type="paragraph" w:styleId="afff3">
    <w:name w:val="annotation text"/>
    <w:basedOn w:val="a"/>
    <w:link w:val="afff2"/>
    <w:uiPriority w:val="99"/>
    <w:qFormat/>
    <w:rsid w:val="00A26052"/>
    <w:pPr>
      <w:widowControl/>
      <w:suppressAutoHyphens/>
      <w:autoSpaceDE/>
      <w:autoSpaceDN/>
    </w:pPr>
    <w:rPr>
      <w:rFonts w:ascii="Times New Roman" w:eastAsiaTheme="minorHAnsi" w:hAnsi="Times New Roman" w:cstheme="minorBidi"/>
      <w:sz w:val="22"/>
      <w:szCs w:val="22"/>
      <w:lang w:eastAsia="en-US"/>
    </w:rPr>
  </w:style>
  <w:style w:type="character" w:customStyle="1" w:styleId="1d">
    <w:name w:val="Текст примечания Знак1"/>
    <w:basedOn w:val="a0"/>
    <w:uiPriority w:val="99"/>
    <w:semiHidden/>
    <w:rsid w:val="00A26052"/>
    <w:rPr>
      <w:rFonts w:ascii="Arial" w:eastAsia="Times New Roman" w:hAnsi="Arial" w:cs="Arial"/>
      <w:sz w:val="20"/>
      <w:szCs w:val="20"/>
      <w:lang w:eastAsia="ru-RU"/>
    </w:rPr>
  </w:style>
  <w:style w:type="paragraph" w:styleId="afff5">
    <w:name w:val="annotation subject"/>
    <w:basedOn w:val="afff3"/>
    <w:next w:val="afff3"/>
    <w:link w:val="afff4"/>
    <w:uiPriority w:val="99"/>
    <w:semiHidden/>
    <w:qFormat/>
    <w:rsid w:val="00A26052"/>
    <w:rPr>
      <w:b/>
    </w:rPr>
  </w:style>
  <w:style w:type="character" w:customStyle="1" w:styleId="1e">
    <w:name w:val="Тема примечания Знак1"/>
    <w:basedOn w:val="1d"/>
    <w:uiPriority w:val="99"/>
    <w:semiHidden/>
    <w:rsid w:val="00A26052"/>
    <w:rPr>
      <w:rFonts w:ascii="Arial" w:eastAsia="Times New Roman" w:hAnsi="Arial" w:cs="Arial"/>
      <w:b/>
      <w:bCs/>
      <w:sz w:val="20"/>
      <w:szCs w:val="20"/>
      <w:lang w:eastAsia="ru-RU"/>
    </w:rPr>
  </w:style>
  <w:style w:type="paragraph" w:customStyle="1" w:styleId="141">
    <w:name w:val="Основной текст (14)"/>
    <w:basedOn w:val="a"/>
    <w:link w:val="140"/>
    <w:uiPriority w:val="99"/>
    <w:qFormat/>
    <w:rsid w:val="00A26052"/>
    <w:pPr>
      <w:shd w:val="clear" w:color="auto" w:fill="FFFFFF"/>
      <w:suppressAutoHyphens/>
      <w:autoSpaceDE/>
      <w:autoSpaceDN/>
      <w:spacing w:line="240" w:lineRule="atLeast"/>
    </w:pPr>
    <w:rPr>
      <w:rFonts w:ascii="Times New Roman" w:eastAsiaTheme="minorHAnsi" w:hAnsi="Times New Roman" w:cstheme="minorBidi"/>
      <w:sz w:val="11"/>
      <w:szCs w:val="22"/>
      <w:lang w:eastAsia="en-US"/>
    </w:rPr>
  </w:style>
  <w:style w:type="paragraph" w:customStyle="1" w:styleId="2b">
    <w:name w:val="Основной текст (2)"/>
    <w:basedOn w:val="a"/>
    <w:qFormat/>
    <w:rsid w:val="00A26052"/>
    <w:pPr>
      <w:shd w:val="clear" w:color="auto" w:fill="FFFFFF"/>
      <w:suppressAutoHyphens/>
      <w:autoSpaceDE/>
      <w:autoSpaceDN/>
      <w:spacing w:before="240" w:line="324" w:lineRule="exact"/>
      <w:jc w:val="both"/>
    </w:pPr>
    <w:rPr>
      <w:rFonts w:ascii="Times New Roman" w:eastAsia="Calibri" w:hAnsi="Times New Roman" w:cs="Times New Roman"/>
      <w:sz w:val="26"/>
      <w:szCs w:val="26"/>
    </w:rPr>
  </w:style>
  <w:style w:type="paragraph" w:customStyle="1" w:styleId="ConsPlusNonformat">
    <w:name w:val="ConsPlusNonformat"/>
    <w:qFormat/>
    <w:rsid w:val="00A26052"/>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2c">
    <w:name w:val="Обычный2"/>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Web">
    <w:name w:val="Обычный (Web)"/>
    <w:basedOn w:val="a"/>
    <w:uiPriority w:val="99"/>
    <w:qFormat/>
    <w:rsid w:val="00A26052"/>
    <w:pPr>
      <w:widowControl/>
      <w:suppressAutoHyphens/>
      <w:autoSpaceDE/>
      <w:autoSpaceDN/>
      <w:spacing w:before="100" w:after="100"/>
      <w:jc w:val="both"/>
    </w:pPr>
    <w:rPr>
      <w:rFonts w:eastAsia="Arial Unicode MS" w:cs="Times New Roman"/>
      <w:color w:val="000000"/>
      <w:sz w:val="24"/>
      <w:szCs w:val="20"/>
    </w:rPr>
  </w:style>
  <w:style w:type="paragraph" w:customStyle="1" w:styleId="1f">
    <w:name w:val="Текст1"/>
    <w:basedOn w:val="a"/>
    <w:uiPriority w:val="99"/>
    <w:qFormat/>
    <w:rsid w:val="00A26052"/>
    <w:pPr>
      <w:widowControl/>
      <w:suppressAutoHyphens/>
      <w:autoSpaceDE/>
      <w:autoSpaceDN/>
      <w:spacing w:line="360" w:lineRule="auto"/>
      <w:ind w:firstLine="709"/>
      <w:jc w:val="both"/>
    </w:pPr>
    <w:rPr>
      <w:rFonts w:ascii="Courier New" w:hAnsi="Courier New" w:cs="Times New Roman"/>
      <w:sz w:val="20"/>
      <w:szCs w:val="20"/>
    </w:rPr>
  </w:style>
  <w:style w:type="paragraph" w:styleId="afff7">
    <w:name w:val="Document Map"/>
    <w:basedOn w:val="a"/>
    <w:link w:val="afff6"/>
    <w:uiPriority w:val="99"/>
    <w:semiHidden/>
    <w:qFormat/>
    <w:rsid w:val="00A26052"/>
    <w:pPr>
      <w:widowControl/>
      <w:shd w:val="clear" w:color="auto" w:fill="000080"/>
      <w:suppressAutoHyphens/>
      <w:autoSpaceDE/>
      <w:autoSpaceDN/>
    </w:pPr>
    <w:rPr>
      <w:rFonts w:ascii="Times New Roman" w:eastAsiaTheme="minorHAnsi" w:hAnsi="Times New Roman" w:cstheme="minorBidi"/>
      <w:sz w:val="2"/>
      <w:szCs w:val="22"/>
      <w:lang w:eastAsia="en-US"/>
    </w:rPr>
  </w:style>
  <w:style w:type="character" w:customStyle="1" w:styleId="2d">
    <w:name w:val="Схема документа Знак2"/>
    <w:basedOn w:val="a0"/>
    <w:uiPriority w:val="99"/>
    <w:semiHidden/>
    <w:rsid w:val="00A26052"/>
    <w:rPr>
      <w:rFonts w:ascii="Segoe UI" w:eastAsia="Times New Roman" w:hAnsi="Segoe UI" w:cs="Segoe UI"/>
      <w:sz w:val="16"/>
      <w:szCs w:val="16"/>
      <w:lang w:eastAsia="ru-RU"/>
    </w:rPr>
  </w:style>
  <w:style w:type="paragraph" w:customStyle="1" w:styleId="1f0">
    <w:name w:val="Обычный1"/>
    <w:uiPriority w:val="99"/>
    <w:qFormat/>
    <w:rsid w:val="00A26052"/>
    <w:pPr>
      <w:widowControl w:val="0"/>
      <w:suppressAutoHyphens/>
      <w:spacing w:after="0" w:line="240" w:lineRule="auto"/>
      <w:ind w:firstLine="280"/>
      <w:jc w:val="both"/>
    </w:pPr>
    <w:rPr>
      <w:rFonts w:ascii="Courier New" w:eastAsia="Times New Roman" w:hAnsi="Courier New" w:cs="Times New Roman"/>
      <w:sz w:val="16"/>
      <w:szCs w:val="20"/>
      <w:lang w:eastAsia="ru-RU"/>
    </w:rPr>
  </w:style>
  <w:style w:type="paragraph" w:customStyle="1" w:styleId="110">
    <w:name w:val="Заголовок №11"/>
    <w:basedOn w:val="a"/>
    <w:uiPriority w:val="99"/>
    <w:qFormat/>
    <w:rsid w:val="00A26052"/>
    <w:pPr>
      <w:shd w:val="clear" w:color="auto" w:fill="FFFFFF"/>
      <w:suppressAutoHyphens/>
      <w:autoSpaceDE/>
      <w:autoSpaceDN/>
      <w:spacing w:line="269" w:lineRule="exact"/>
      <w:outlineLvl w:val="0"/>
    </w:pPr>
    <w:rPr>
      <w:rFonts w:ascii="Calibri" w:eastAsia="Calibri" w:hAnsi="Calibri" w:cs="Times New Roman"/>
      <w:b/>
      <w:bCs/>
      <w:sz w:val="20"/>
      <w:szCs w:val="20"/>
    </w:rPr>
  </w:style>
  <w:style w:type="paragraph" w:customStyle="1" w:styleId="afffc">
    <w:name w:val="Содержимое врезки"/>
    <w:basedOn w:val="a"/>
    <w:qFormat/>
    <w:rsid w:val="00A26052"/>
    <w:pPr>
      <w:widowControl/>
      <w:suppressAutoHyphens/>
      <w:autoSpaceDE/>
      <w:autoSpaceDN/>
    </w:pPr>
    <w:rPr>
      <w:rFonts w:ascii="Times New Roman" w:hAnsi="Times New Roman" w:cs="Times New Roman"/>
      <w:sz w:val="20"/>
      <w:szCs w:val="20"/>
    </w:rPr>
  </w:style>
  <w:style w:type="character" w:customStyle="1" w:styleId="ConsPlusNormal0">
    <w:name w:val="ConsPlusNormal Знак"/>
    <w:link w:val="ConsPlusNormal"/>
    <w:locked/>
    <w:rsid w:val="000D15A1"/>
    <w:rPr>
      <w:rFonts w:ascii="Arial" w:eastAsia="Arial" w:hAnsi="Arial" w:cs="Arial"/>
      <w:sz w:val="20"/>
      <w:szCs w:val="20"/>
      <w:lang w:eastAsia="ar-SA"/>
    </w:rPr>
  </w:style>
  <w:style w:type="character" w:customStyle="1" w:styleId="s10">
    <w:name w:val="s_10"/>
    <w:basedOn w:val="a0"/>
    <w:rsid w:val="00866CD8"/>
  </w:style>
  <w:style w:type="paragraph" w:customStyle="1" w:styleId="s37">
    <w:name w:val="s_37"/>
    <w:basedOn w:val="a"/>
    <w:rsid w:val="00866CD8"/>
    <w:pPr>
      <w:widowControl/>
      <w:autoSpaceDE/>
      <w:autoSpaceDN/>
      <w:spacing w:before="100" w:beforeAutospacing="1" w:after="100" w:afterAutospacing="1"/>
    </w:pPr>
    <w:rPr>
      <w:rFonts w:ascii="Times New Roman" w:hAnsi="Times New Roman" w:cs="Times New Roman"/>
      <w:sz w:val="24"/>
      <w:szCs w:val="24"/>
    </w:rPr>
  </w:style>
  <w:style w:type="paragraph" w:customStyle="1" w:styleId="paragraph">
    <w:name w:val="paragraph"/>
    <w:basedOn w:val="a"/>
    <w:rsid w:val="007F19F5"/>
    <w:pPr>
      <w:widowControl/>
      <w:autoSpaceDE/>
      <w:autoSpaceDN/>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a0"/>
    <w:rsid w:val="007F19F5"/>
  </w:style>
  <w:style w:type="character" w:customStyle="1" w:styleId="eop">
    <w:name w:val="eop"/>
    <w:basedOn w:val="a0"/>
    <w:rsid w:val="007F19F5"/>
  </w:style>
  <w:style w:type="paragraph" w:customStyle="1" w:styleId="afffd">
    <w:basedOn w:val="a"/>
    <w:next w:val="af"/>
    <w:rsid w:val="007F19F5"/>
    <w:pPr>
      <w:widowControl/>
      <w:autoSpaceDE/>
      <w:autoSpaceDN/>
      <w:spacing w:before="100" w:beforeAutospacing="1" w:after="100" w:afterAutospacing="1"/>
    </w:pPr>
    <w:rPr>
      <w:rFonts w:ascii="Times New Roman" w:hAnsi="Times New Roman" w:cs="Times New Roman"/>
      <w:sz w:val="24"/>
      <w:szCs w:val="24"/>
    </w:rPr>
  </w:style>
  <w:style w:type="paragraph" w:customStyle="1" w:styleId="Standard">
    <w:name w:val="Standard"/>
    <w:rsid w:val="004134E5"/>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afffe">
    <w:basedOn w:val="a"/>
    <w:next w:val="affc"/>
    <w:link w:val="affff"/>
    <w:qFormat/>
    <w:rsid w:val="008D1EC7"/>
    <w:pPr>
      <w:widowControl/>
      <w:autoSpaceDE/>
      <w:autoSpaceDN/>
      <w:jc w:val="center"/>
    </w:pPr>
    <w:rPr>
      <w:rFonts w:asciiTheme="minorHAnsi" w:eastAsiaTheme="minorHAnsi" w:hAnsiTheme="minorHAnsi" w:cstheme="minorBidi"/>
      <w:b/>
      <w:sz w:val="36"/>
      <w:szCs w:val="22"/>
      <w:lang w:eastAsia="en-US"/>
    </w:rPr>
  </w:style>
  <w:style w:type="paragraph" w:customStyle="1" w:styleId="38">
    <w:name w:val="Обычный3"/>
    <w:rsid w:val="00E6607D"/>
    <w:pPr>
      <w:widowControl w:val="0"/>
      <w:spacing w:after="0" w:line="420" w:lineRule="auto"/>
      <w:ind w:firstLine="700"/>
      <w:jc w:val="both"/>
    </w:pPr>
    <w:rPr>
      <w:rFonts w:ascii="Times New Roman" w:eastAsia="Times New Roman" w:hAnsi="Times New Roman" w:cs="Times New Roman"/>
      <w:snapToGrid w:val="0"/>
      <w:sz w:val="28"/>
      <w:szCs w:val="20"/>
      <w:lang w:eastAsia="ru-RU"/>
    </w:rPr>
  </w:style>
  <w:style w:type="paragraph" w:customStyle="1" w:styleId="FR2">
    <w:name w:val="FR2"/>
    <w:rsid w:val="00E6607D"/>
    <w:pPr>
      <w:widowControl w:val="0"/>
      <w:spacing w:after="0" w:line="240" w:lineRule="auto"/>
      <w:ind w:left="5400"/>
    </w:pPr>
    <w:rPr>
      <w:rFonts w:ascii="Arial" w:eastAsia="Times New Roman" w:hAnsi="Arial" w:cs="Times New Roman"/>
      <w:snapToGrid w:val="0"/>
      <w:sz w:val="24"/>
      <w:szCs w:val="20"/>
      <w:lang w:eastAsia="ru-RU"/>
    </w:rPr>
  </w:style>
  <w:style w:type="paragraph" w:customStyle="1" w:styleId="FR1">
    <w:name w:val="FR1"/>
    <w:rsid w:val="00E6607D"/>
    <w:pPr>
      <w:widowControl w:val="0"/>
      <w:spacing w:after="0" w:line="300" w:lineRule="auto"/>
      <w:ind w:firstLine="680"/>
      <w:jc w:val="both"/>
    </w:pPr>
    <w:rPr>
      <w:rFonts w:ascii="Times New Roman" w:eastAsia="Times New Roman" w:hAnsi="Times New Roman" w:cs="Times New Roman"/>
      <w:snapToGrid w:val="0"/>
      <w:sz w:val="24"/>
      <w:szCs w:val="20"/>
      <w:lang w:eastAsia="ru-RU"/>
    </w:rPr>
  </w:style>
  <w:style w:type="paragraph" w:customStyle="1" w:styleId="1f1">
    <w:name w:val="Знак1 Знак Знак Знак Знак Знак Знак Знак Знак Знак"/>
    <w:basedOn w:val="a"/>
    <w:next w:val="a"/>
    <w:semiHidden/>
    <w:rsid w:val="00E6607D"/>
    <w:pPr>
      <w:widowControl/>
      <w:autoSpaceDE/>
      <w:autoSpaceDN/>
      <w:spacing w:after="160" w:line="240" w:lineRule="exact"/>
    </w:pPr>
    <w:rPr>
      <w:sz w:val="20"/>
      <w:szCs w:val="20"/>
      <w:lang w:val="en-US" w:eastAsia="en-US"/>
    </w:rPr>
  </w:style>
  <w:style w:type="paragraph" w:customStyle="1" w:styleId="affff0">
    <w:name w:val="Знак Знак Знак Знак"/>
    <w:basedOn w:val="a"/>
    <w:rsid w:val="00E6607D"/>
    <w:pPr>
      <w:widowControl/>
      <w:autoSpaceDE/>
      <w:autoSpaceDN/>
    </w:pPr>
    <w:rPr>
      <w:rFonts w:ascii="Verdana" w:hAnsi="Verdana" w:cs="Verdana"/>
      <w:sz w:val="20"/>
      <w:szCs w:val="20"/>
      <w:lang w:val="en-US" w:eastAsia="en-US"/>
    </w:rPr>
  </w:style>
  <w:style w:type="character" w:styleId="affff1">
    <w:name w:val="FollowedHyperlink"/>
    <w:uiPriority w:val="99"/>
    <w:unhideWhenUsed/>
    <w:rsid w:val="00E6607D"/>
    <w:rPr>
      <w:color w:val="800080"/>
      <w:u w:val="single"/>
    </w:rPr>
  </w:style>
  <w:style w:type="paragraph" w:customStyle="1" w:styleId="xl63">
    <w:name w:val="xl63"/>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4">
    <w:name w:val="xl6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5">
    <w:name w:val="xl6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66">
    <w:name w:val="xl6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67">
    <w:name w:val="xl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68">
    <w:name w:val="xl6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69">
    <w:name w:val="xl6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0">
    <w:name w:val="xl7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1">
    <w:name w:val="xl7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2">
    <w:name w:val="xl7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73">
    <w:name w:val="xl7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4">
    <w:name w:val="xl7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5">
    <w:name w:val="xl75"/>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76">
    <w:name w:val="xl7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77">
    <w:name w:val="xl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78">
    <w:name w:val="xl78"/>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79">
    <w:name w:val="xl79"/>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81">
    <w:name w:val="xl8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2">
    <w:name w:val="xl8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83">
    <w:name w:val="xl8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84">
    <w:name w:val="xl84"/>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5">
    <w:name w:val="xl85"/>
    <w:basedOn w:val="a"/>
    <w:rsid w:val="00E6607D"/>
    <w:pPr>
      <w:widowControl/>
      <w:pBdr>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6">
    <w:name w:val="xl8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87">
    <w:name w:val="xl8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8">
    <w:name w:val="xl8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89">
    <w:name w:val="xl8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90">
    <w:name w:val="xl9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1">
    <w:name w:val="xl9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2">
    <w:name w:val="xl9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93">
    <w:name w:val="xl93"/>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4">
    <w:name w:val="xl94"/>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5">
    <w:name w:val="xl95"/>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96">
    <w:name w:val="xl96"/>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7">
    <w:name w:val="xl9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98">
    <w:name w:val="xl9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99">
    <w:name w:val="xl9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0">
    <w:name w:val="xl10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01">
    <w:name w:val="xl10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2">
    <w:name w:val="xl102"/>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3">
    <w:name w:val="xl10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04">
    <w:name w:val="xl10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5">
    <w:name w:val="xl105"/>
    <w:basedOn w:val="a"/>
    <w:rsid w:val="00E6607D"/>
    <w:pPr>
      <w:widowControl/>
      <w:pBdr>
        <w:top w:val="single" w:sz="4" w:space="0" w:color="auto"/>
        <w:bottom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6">
    <w:name w:val="xl10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07">
    <w:name w:val="xl10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8">
    <w:name w:val="xl108"/>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09">
    <w:name w:val="xl10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0">
    <w:name w:val="xl11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11">
    <w:name w:val="xl111"/>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2">
    <w:name w:val="xl112"/>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3">
    <w:name w:val="xl113"/>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14">
    <w:name w:val="xl114"/>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15">
    <w:name w:val="xl11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16">
    <w:name w:val="xl116"/>
    <w:basedOn w:val="a"/>
    <w:rsid w:val="00E6607D"/>
    <w:pPr>
      <w:widowControl/>
      <w:pBdr>
        <w:left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7">
    <w:name w:val="xl11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18">
    <w:name w:val="xl11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19">
    <w:name w:val="xl11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20">
    <w:name w:val="xl12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21">
    <w:name w:val="xl121"/>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2">
    <w:name w:val="xl122"/>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3">
    <w:name w:val="xl123"/>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24">
    <w:name w:val="xl124"/>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5">
    <w:name w:val="xl125"/>
    <w:basedOn w:val="a"/>
    <w:rsid w:val="00E6607D"/>
    <w:pPr>
      <w:widowControl/>
      <w:pBdr>
        <w:top w:val="single" w:sz="4" w:space="0" w:color="auto"/>
        <w:bottom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6">
    <w:name w:val="xl126"/>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b/>
      <w:bCs/>
      <w:sz w:val="24"/>
      <w:szCs w:val="24"/>
    </w:rPr>
  </w:style>
  <w:style w:type="paragraph" w:customStyle="1" w:styleId="xl127">
    <w:name w:val="xl127"/>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8">
    <w:name w:val="xl128"/>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29">
    <w:name w:val="xl129"/>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0">
    <w:name w:val="xl130"/>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1">
    <w:name w:val="xl131"/>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2">
    <w:name w:val="xl132"/>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4"/>
      <w:szCs w:val="24"/>
    </w:rPr>
  </w:style>
  <w:style w:type="paragraph" w:customStyle="1" w:styleId="xl133">
    <w:name w:val="xl133"/>
    <w:basedOn w:val="a"/>
    <w:rsid w:val="00E6607D"/>
    <w:pPr>
      <w:widowControl/>
      <w:pBdr>
        <w:top w:val="single" w:sz="4" w:space="0" w:color="auto"/>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4">
    <w:name w:val="xl134"/>
    <w:basedOn w:val="a"/>
    <w:rsid w:val="00E6607D"/>
    <w:pPr>
      <w:widowControl/>
      <w:pBdr>
        <w:top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5">
    <w:name w:val="xl135"/>
    <w:basedOn w:val="a"/>
    <w:rsid w:val="00E6607D"/>
    <w:pPr>
      <w:widowControl/>
      <w:pBdr>
        <w:lef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6">
    <w:name w:val="xl136"/>
    <w:basedOn w:val="a"/>
    <w:rsid w:val="00E6607D"/>
    <w:pPr>
      <w:widowControl/>
      <w:pBdr>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7">
    <w:name w:val="xl137"/>
    <w:basedOn w:val="a"/>
    <w:rsid w:val="00E6607D"/>
    <w:pPr>
      <w:widowControl/>
      <w:pBdr>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8">
    <w:name w:val="xl138"/>
    <w:basedOn w:val="a"/>
    <w:rsid w:val="00E6607D"/>
    <w:pPr>
      <w:widowControl/>
      <w:pBdr>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39">
    <w:name w:val="xl139"/>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0">
    <w:name w:val="xl140"/>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41">
    <w:name w:val="xl141"/>
    <w:basedOn w:val="a"/>
    <w:rsid w:val="00E6607D"/>
    <w:pPr>
      <w:widowControl/>
      <w:pBdr>
        <w:top w:val="single" w:sz="4" w:space="0" w:color="auto"/>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2">
    <w:name w:val="xl142"/>
    <w:basedOn w:val="a"/>
    <w:rsid w:val="00E6607D"/>
    <w:pPr>
      <w:widowControl/>
      <w:pBdr>
        <w:top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3">
    <w:name w:val="xl143"/>
    <w:basedOn w:val="a"/>
    <w:rsid w:val="00E6607D"/>
    <w:pPr>
      <w:widowControl/>
      <w:pBdr>
        <w:lef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4">
    <w:name w:val="xl144"/>
    <w:basedOn w:val="a"/>
    <w:rsid w:val="00E6607D"/>
    <w:pPr>
      <w:widowControl/>
      <w:pBdr>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5">
    <w:name w:val="xl145"/>
    <w:basedOn w:val="a"/>
    <w:rsid w:val="00E6607D"/>
    <w:pPr>
      <w:widowControl/>
      <w:pBdr>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6">
    <w:name w:val="xl146"/>
    <w:basedOn w:val="a"/>
    <w:rsid w:val="00E6607D"/>
    <w:pPr>
      <w:widowControl/>
      <w:pBdr>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b/>
      <w:bCs/>
      <w:sz w:val="24"/>
      <w:szCs w:val="24"/>
    </w:rPr>
  </w:style>
  <w:style w:type="paragraph" w:customStyle="1" w:styleId="xl147">
    <w:name w:val="xl147"/>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9">
    <w:name w:val="xl14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0">
    <w:name w:val="xl150"/>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1">
    <w:name w:val="xl151"/>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xl152">
    <w:name w:val="xl152"/>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3">
    <w:name w:val="xl153"/>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4">
    <w:name w:val="xl154"/>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xl155">
    <w:name w:val="xl155"/>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6">
    <w:name w:val="xl156"/>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7">
    <w:name w:val="xl157"/>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58">
    <w:name w:val="xl158"/>
    <w:basedOn w:val="a"/>
    <w:rsid w:val="00E6607D"/>
    <w:pPr>
      <w:widowControl/>
      <w:pBdr>
        <w:left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59">
    <w:name w:val="xl159"/>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0">
    <w:name w:val="xl160"/>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61">
    <w:name w:val="xl161"/>
    <w:basedOn w:val="a"/>
    <w:rsid w:val="00E6607D"/>
    <w:pPr>
      <w:widowControl/>
      <w:autoSpaceDE/>
      <w:autoSpaceDN/>
      <w:spacing w:before="100" w:beforeAutospacing="1" w:after="100" w:afterAutospacing="1"/>
      <w:jc w:val="right"/>
      <w:textAlignment w:val="top"/>
    </w:pPr>
    <w:rPr>
      <w:rFonts w:ascii="Times New Roman" w:hAnsi="Times New Roman" w:cs="Times New Roman"/>
      <w:sz w:val="24"/>
      <w:szCs w:val="24"/>
    </w:rPr>
  </w:style>
  <w:style w:type="paragraph" w:customStyle="1" w:styleId="xl162">
    <w:name w:val="xl162"/>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3">
    <w:name w:val="xl163"/>
    <w:basedOn w:val="a"/>
    <w:rsid w:val="00E6607D"/>
    <w:pPr>
      <w:widowControl/>
      <w:pBdr>
        <w:top w:val="single" w:sz="4" w:space="0" w:color="auto"/>
        <w:bottom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4">
    <w:name w:val="xl16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5">
    <w:name w:val="xl165"/>
    <w:basedOn w:val="a"/>
    <w:rsid w:val="00E6607D"/>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166">
    <w:name w:val="xl166"/>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67">
    <w:name w:val="xl16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sz w:val="24"/>
      <w:szCs w:val="24"/>
    </w:rPr>
  </w:style>
  <w:style w:type="paragraph" w:customStyle="1" w:styleId="xl168">
    <w:name w:val="xl168"/>
    <w:basedOn w:val="a"/>
    <w:rsid w:val="00E6607D"/>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169">
    <w:name w:val="xl169"/>
    <w:basedOn w:val="a"/>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0">
    <w:name w:val="xl170"/>
    <w:basedOn w:val="a"/>
    <w:rsid w:val="00E6607D"/>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1">
    <w:name w:val="xl171"/>
    <w:basedOn w:val="a"/>
    <w:rsid w:val="00E6607D"/>
    <w:pPr>
      <w:widowControl/>
      <w:pBdr>
        <w:left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2">
    <w:name w:val="xl172"/>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3">
    <w:name w:val="xl173"/>
    <w:basedOn w:val="a"/>
    <w:rsid w:val="00E6607D"/>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xl174">
    <w:name w:val="xl174"/>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sz w:val="24"/>
      <w:szCs w:val="24"/>
    </w:rPr>
  </w:style>
  <w:style w:type="paragraph" w:customStyle="1" w:styleId="msonormal0">
    <w:name w:val="msonormal"/>
    <w:basedOn w:val="a"/>
    <w:uiPriority w:val="99"/>
    <w:rsid w:val="00E6607D"/>
    <w:pPr>
      <w:widowControl/>
      <w:autoSpaceDE/>
      <w:autoSpaceDN/>
      <w:spacing w:before="100" w:beforeAutospacing="1" w:after="100" w:afterAutospacing="1"/>
    </w:pPr>
    <w:rPr>
      <w:rFonts w:ascii="Times New Roman" w:hAnsi="Times New Roman" w:cs="Times New Roman"/>
      <w:sz w:val="24"/>
      <w:szCs w:val="24"/>
    </w:rPr>
  </w:style>
  <w:style w:type="paragraph" w:customStyle="1" w:styleId="xl175">
    <w:name w:val="xl175"/>
    <w:basedOn w:val="a"/>
    <w:rsid w:val="00E6607D"/>
    <w:pPr>
      <w:widowControl/>
      <w:pBdr>
        <w:left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6">
    <w:name w:val="xl176"/>
    <w:basedOn w:val="a"/>
    <w:rsid w:val="00E6607D"/>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77">
    <w:name w:val="xl177"/>
    <w:basedOn w:val="a"/>
    <w:rsid w:val="00E6607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Times New Roman" w:hAnsi="Times New Roman" w:cs="Times New Roman"/>
      <w:sz w:val="24"/>
      <w:szCs w:val="24"/>
    </w:rPr>
  </w:style>
  <w:style w:type="paragraph" w:customStyle="1" w:styleId="xl178">
    <w:name w:val="xl178"/>
    <w:basedOn w:val="a"/>
    <w:rsid w:val="00E6607D"/>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179">
    <w:name w:val="xl179"/>
    <w:basedOn w:val="a"/>
    <w:rsid w:val="00E6607D"/>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ConsNormal">
    <w:name w:val="ConsNormal"/>
    <w:link w:val="ConsNormal0"/>
    <w:rsid w:val="008D1EC7"/>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111">
    <w:name w:val="Знак Знак Знак1 Знак Знак Знак1 Знак"/>
    <w:basedOn w:val="a"/>
    <w:rsid w:val="008D1EC7"/>
    <w:pPr>
      <w:widowControl/>
      <w:autoSpaceDE/>
      <w:autoSpaceDN/>
      <w:spacing w:after="160" w:line="240" w:lineRule="exact"/>
    </w:pPr>
    <w:rPr>
      <w:rFonts w:ascii="Verdana" w:hAnsi="Verdana" w:cs="Times New Roman"/>
      <w:sz w:val="20"/>
      <w:szCs w:val="20"/>
      <w:lang w:val="en-US" w:eastAsia="en-US"/>
    </w:rPr>
  </w:style>
  <w:style w:type="paragraph" w:customStyle="1" w:styleId="1f2">
    <w:name w:val="1 Знак"/>
    <w:basedOn w:val="a"/>
    <w:rsid w:val="008D1EC7"/>
    <w:pPr>
      <w:widowControl/>
      <w:autoSpaceDE/>
      <w:autoSpaceDN/>
    </w:pPr>
    <w:rPr>
      <w:rFonts w:ascii="Verdana" w:hAnsi="Verdana" w:cs="Verdana"/>
      <w:sz w:val="20"/>
      <w:szCs w:val="20"/>
      <w:lang w:val="en-US" w:eastAsia="en-US"/>
    </w:rPr>
  </w:style>
  <w:style w:type="character" w:customStyle="1" w:styleId="affff">
    <w:name w:val="Название Знак"/>
    <w:link w:val="afffe"/>
    <w:rsid w:val="008D1EC7"/>
    <w:rPr>
      <w:b/>
      <w:sz w:val="36"/>
    </w:rPr>
  </w:style>
  <w:style w:type="paragraph" w:customStyle="1" w:styleId="western">
    <w:name w:val="western"/>
    <w:basedOn w:val="a"/>
    <w:rsid w:val="008D1EC7"/>
    <w:pPr>
      <w:widowControl/>
      <w:autoSpaceDE/>
      <w:autoSpaceDN/>
      <w:spacing w:before="100" w:beforeAutospacing="1" w:after="100" w:afterAutospacing="1"/>
    </w:pPr>
    <w:rPr>
      <w:rFonts w:ascii="Times New Roman" w:hAnsi="Times New Roman" w:cs="Times New Roman"/>
      <w:sz w:val="24"/>
      <w:szCs w:val="24"/>
    </w:rPr>
  </w:style>
  <w:style w:type="paragraph" w:styleId="affff2">
    <w:name w:val="footnote text"/>
    <w:basedOn w:val="a"/>
    <w:link w:val="affff3"/>
    <w:rsid w:val="008D1EC7"/>
    <w:pPr>
      <w:widowControl/>
      <w:autoSpaceDE/>
      <w:autoSpaceDN/>
    </w:pPr>
    <w:rPr>
      <w:rFonts w:ascii="Times New Roman" w:hAnsi="Times New Roman" w:cs="Times New Roman"/>
      <w:sz w:val="20"/>
      <w:szCs w:val="20"/>
      <w:lang w:val="x-none" w:eastAsia="x-none"/>
    </w:rPr>
  </w:style>
  <w:style w:type="character" w:customStyle="1" w:styleId="affff3">
    <w:name w:val="Текст сноски Знак"/>
    <w:basedOn w:val="a0"/>
    <w:link w:val="affff2"/>
    <w:rsid w:val="008D1EC7"/>
    <w:rPr>
      <w:rFonts w:ascii="Times New Roman" w:eastAsia="Times New Roman" w:hAnsi="Times New Roman" w:cs="Times New Roman"/>
      <w:sz w:val="20"/>
      <w:szCs w:val="20"/>
      <w:lang w:val="x-none" w:eastAsia="x-none"/>
    </w:rPr>
  </w:style>
  <w:style w:type="character" w:customStyle="1" w:styleId="FontStyle15">
    <w:name w:val="Font Style15"/>
    <w:uiPriority w:val="99"/>
    <w:rsid w:val="008D1EC7"/>
    <w:rPr>
      <w:rFonts w:ascii="Times New Roman" w:hAnsi="Times New Roman" w:cs="Times New Roman"/>
      <w:b/>
      <w:bCs/>
      <w:sz w:val="26"/>
      <w:szCs w:val="26"/>
    </w:rPr>
  </w:style>
  <w:style w:type="character" w:customStyle="1" w:styleId="FontStyle29">
    <w:name w:val="Font Style29"/>
    <w:uiPriority w:val="99"/>
    <w:rsid w:val="008D1EC7"/>
    <w:rPr>
      <w:rFonts w:ascii="Times New Roman" w:hAnsi="Times New Roman"/>
      <w:sz w:val="26"/>
    </w:rPr>
  </w:style>
  <w:style w:type="paragraph" w:customStyle="1" w:styleId="ConsCell">
    <w:name w:val="ConsCell"/>
    <w:rsid w:val="008D1EC7"/>
    <w:pPr>
      <w:autoSpaceDE w:val="0"/>
      <w:autoSpaceDN w:val="0"/>
      <w:spacing w:after="0" w:line="240" w:lineRule="auto"/>
      <w:ind w:right="19772"/>
    </w:pPr>
    <w:rPr>
      <w:rFonts w:ascii="Arial" w:eastAsia="Times New Roman" w:hAnsi="Arial" w:cs="Arial"/>
      <w:sz w:val="20"/>
      <w:szCs w:val="20"/>
      <w:lang w:eastAsia="ru-RU"/>
    </w:rPr>
  </w:style>
  <w:style w:type="paragraph" w:customStyle="1" w:styleId="cjk">
    <w:name w:val="cjk"/>
    <w:basedOn w:val="a"/>
    <w:rsid w:val="008D1EC7"/>
    <w:pPr>
      <w:widowControl/>
      <w:autoSpaceDE/>
      <w:autoSpaceDN/>
      <w:spacing w:before="100" w:beforeAutospacing="1" w:line="360" w:lineRule="auto"/>
    </w:pPr>
    <w:rPr>
      <w:rFonts w:ascii="Times New Roman" w:hAnsi="Times New Roman" w:cs="Times New Roman"/>
      <w:color w:val="000000"/>
      <w:sz w:val="24"/>
      <w:szCs w:val="24"/>
    </w:rPr>
  </w:style>
  <w:style w:type="paragraph" w:customStyle="1" w:styleId="ctl">
    <w:name w:val="ctl"/>
    <w:basedOn w:val="a"/>
    <w:rsid w:val="008D1EC7"/>
    <w:pPr>
      <w:widowControl/>
      <w:autoSpaceDE/>
      <w:autoSpaceDN/>
      <w:spacing w:before="100" w:beforeAutospacing="1" w:line="360" w:lineRule="auto"/>
    </w:pPr>
    <w:rPr>
      <w:rFonts w:ascii="Times New Roman" w:hAnsi="Times New Roman" w:cs="Times New Roman"/>
      <w:color w:val="000000"/>
      <w:sz w:val="20"/>
      <w:szCs w:val="20"/>
    </w:rPr>
  </w:style>
  <w:style w:type="character" w:customStyle="1" w:styleId="highlighthighlightactive">
    <w:name w:val="highlight highlight_active"/>
    <w:basedOn w:val="a0"/>
    <w:rsid w:val="008D1EC7"/>
  </w:style>
  <w:style w:type="paragraph" w:customStyle="1" w:styleId="CharChar1CharChar1CharChar">
    <w:name w:val="Char Char Знак Знак1 Char Char1 Знак Знак Char Char"/>
    <w:basedOn w:val="a"/>
    <w:rsid w:val="008D1EC7"/>
    <w:pPr>
      <w:widowControl/>
      <w:autoSpaceDE/>
      <w:autoSpaceDN/>
      <w:spacing w:before="100" w:beforeAutospacing="1" w:after="100" w:afterAutospacing="1"/>
    </w:pPr>
    <w:rPr>
      <w:rFonts w:ascii="Tahoma" w:hAnsi="Tahoma" w:cs="Times New Roman"/>
      <w:sz w:val="20"/>
      <w:szCs w:val="20"/>
      <w:lang w:val="en-US" w:eastAsia="en-US"/>
    </w:rPr>
  </w:style>
  <w:style w:type="paragraph" w:customStyle="1" w:styleId="320">
    <w:name w:val="Основной текст с отступом 32"/>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211">
    <w:name w:val="Основной текст 21"/>
    <w:basedOn w:val="a"/>
    <w:rsid w:val="008D1EC7"/>
    <w:pPr>
      <w:widowControl/>
      <w:autoSpaceDE/>
      <w:autoSpaceDN/>
      <w:spacing w:after="120" w:line="480" w:lineRule="auto"/>
    </w:pPr>
    <w:rPr>
      <w:rFonts w:ascii="Times New Roman" w:hAnsi="Times New Roman" w:cs="Times New Roman"/>
      <w:sz w:val="24"/>
      <w:szCs w:val="24"/>
      <w:lang w:eastAsia="ar-SA"/>
    </w:rPr>
  </w:style>
  <w:style w:type="paragraph" w:customStyle="1" w:styleId="330">
    <w:name w:val="Основной текст с отступом 33"/>
    <w:basedOn w:val="a"/>
    <w:rsid w:val="008D1EC7"/>
    <w:pPr>
      <w:widowControl/>
      <w:autoSpaceDE/>
      <w:autoSpaceDN/>
      <w:spacing w:after="120"/>
      <w:ind w:left="283"/>
    </w:pPr>
    <w:rPr>
      <w:rFonts w:ascii="Times New Roman" w:hAnsi="Times New Roman" w:cs="Times New Roman"/>
      <w:sz w:val="16"/>
      <w:szCs w:val="16"/>
      <w:lang w:eastAsia="ar-SA"/>
    </w:rPr>
  </w:style>
  <w:style w:type="paragraph" w:customStyle="1" w:styleId="consplusnormal1">
    <w:name w:val="consplusnormal"/>
    <w:basedOn w:val="a"/>
    <w:rsid w:val="008D1EC7"/>
    <w:pPr>
      <w:widowControl/>
      <w:autoSpaceDE/>
      <w:autoSpaceDN/>
      <w:spacing w:before="100" w:beforeAutospacing="1" w:after="100" w:afterAutospacing="1"/>
    </w:pPr>
    <w:rPr>
      <w:rFonts w:ascii="Times New Roman" w:hAnsi="Times New Roman" w:cs="Times New Roman"/>
      <w:color w:val="000000"/>
      <w:sz w:val="24"/>
      <w:szCs w:val="24"/>
    </w:rPr>
  </w:style>
  <w:style w:type="character" w:customStyle="1" w:styleId="FontStyle46">
    <w:name w:val="Font Style46"/>
    <w:uiPriority w:val="99"/>
    <w:rsid w:val="008D1EC7"/>
    <w:rPr>
      <w:rFonts w:ascii="Times New Roman" w:hAnsi="Times New Roman" w:cs="Times New Roman"/>
      <w:sz w:val="26"/>
      <w:szCs w:val="26"/>
    </w:rPr>
  </w:style>
  <w:style w:type="character" w:customStyle="1" w:styleId="FontStyle128">
    <w:name w:val="Font Style128"/>
    <w:uiPriority w:val="99"/>
    <w:rsid w:val="008D1EC7"/>
    <w:rPr>
      <w:rFonts w:ascii="Times New Roman" w:hAnsi="Times New Roman"/>
      <w:sz w:val="22"/>
    </w:rPr>
  </w:style>
  <w:style w:type="paragraph" w:customStyle="1" w:styleId="it">
    <w:name w:val="it"/>
    <w:basedOn w:val="a"/>
    <w:rsid w:val="008D1EC7"/>
    <w:pPr>
      <w:widowControl/>
      <w:autoSpaceDE/>
      <w:autoSpaceDN/>
      <w:spacing w:before="100" w:beforeAutospacing="1" w:after="100" w:afterAutospacing="1"/>
      <w:ind w:firstLine="150"/>
    </w:pPr>
    <w:rPr>
      <w:rFonts w:ascii="Times New Roman" w:hAnsi="Times New Roman" w:cs="Times New Roman"/>
      <w:i/>
      <w:iCs/>
      <w:sz w:val="24"/>
      <w:szCs w:val="24"/>
    </w:rPr>
  </w:style>
  <w:style w:type="paragraph" w:customStyle="1" w:styleId="1f3">
    <w:name w:val="Знак Знак1"/>
    <w:basedOn w:val="a"/>
    <w:uiPriority w:val="99"/>
    <w:rsid w:val="007C5A22"/>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fff4">
    <w:basedOn w:val="a"/>
    <w:next w:val="af"/>
    <w:uiPriority w:val="99"/>
    <w:unhideWhenUsed/>
    <w:rsid w:val="00DE41DB"/>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5">
    <w:name w:val="font5"/>
    <w:basedOn w:val="a"/>
    <w:uiPriority w:val="99"/>
    <w:rsid w:val="007C5A22"/>
    <w:pPr>
      <w:widowControl/>
      <w:autoSpaceDE/>
      <w:autoSpaceDN/>
      <w:spacing w:before="100" w:beforeAutospacing="1" w:after="100" w:afterAutospacing="1"/>
    </w:pPr>
    <w:rPr>
      <w:sz w:val="22"/>
      <w:szCs w:val="22"/>
    </w:rPr>
  </w:style>
  <w:style w:type="paragraph" w:customStyle="1" w:styleId="font6">
    <w:name w:val="font6"/>
    <w:basedOn w:val="a"/>
    <w:uiPriority w:val="99"/>
    <w:rsid w:val="007C5A22"/>
    <w:pPr>
      <w:widowControl/>
      <w:autoSpaceDE/>
      <w:autoSpaceDN/>
      <w:spacing w:before="100" w:beforeAutospacing="1" w:after="100" w:afterAutospacing="1"/>
    </w:pPr>
    <w:rPr>
      <w:i/>
      <w:iCs/>
      <w:sz w:val="22"/>
      <w:szCs w:val="22"/>
    </w:rPr>
  </w:style>
  <w:style w:type="paragraph" w:styleId="affff5">
    <w:name w:val="endnote text"/>
    <w:basedOn w:val="a"/>
    <w:link w:val="affff6"/>
    <w:uiPriority w:val="99"/>
    <w:semiHidden/>
    <w:unhideWhenUsed/>
    <w:rsid w:val="007C5A22"/>
    <w:pPr>
      <w:widowControl/>
      <w:autoSpaceDE/>
      <w:autoSpaceDN/>
    </w:pPr>
    <w:rPr>
      <w:rFonts w:ascii="Times New Roman" w:hAnsi="Times New Roman" w:cs="Times New Roman"/>
      <w:sz w:val="20"/>
      <w:szCs w:val="20"/>
    </w:rPr>
  </w:style>
  <w:style w:type="character" w:customStyle="1" w:styleId="affff6">
    <w:name w:val="Текст концевой сноски Знак"/>
    <w:basedOn w:val="a0"/>
    <w:link w:val="affff5"/>
    <w:uiPriority w:val="99"/>
    <w:semiHidden/>
    <w:rsid w:val="007C5A22"/>
    <w:rPr>
      <w:rFonts w:ascii="Times New Roman" w:eastAsia="Times New Roman" w:hAnsi="Times New Roman" w:cs="Times New Roman"/>
      <w:sz w:val="20"/>
      <w:szCs w:val="20"/>
      <w:lang w:eastAsia="ru-RU"/>
    </w:rPr>
  </w:style>
  <w:style w:type="character" w:styleId="affff7">
    <w:name w:val="endnote reference"/>
    <w:uiPriority w:val="99"/>
    <w:semiHidden/>
    <w:unhideWhenUsed/>
    <w:rsid w:val="007C5A22"/>
    <w:rPr>
      <w:vertAlign w:val="superscript"/>
    </w:rPr>
  </w:style>
  <w:style w:type="paragraph" w:customStyle="1" w:styleId="ConsTitle">
    <w:name w:val="ConsTitle"/>
    <w:rsid w:val="005F6285"/>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5F6285"/>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1f4">
    <w:name w:val="Знак1 Знак Знак Знак 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paragraph" w:customStyle="1" w:styleId="affff8">
    <w:name w:val="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ConsNormal0">
    <w:name w:val="ConsNormal Знак"/>
    <w:link w:val="ConsNormal"/>
    <w:rsid w:val="005F6285"/>
    <w:rPr>
      <w:rFonts w:ascii="Arial" w:eastAsia="Times New Roman" w:hAnsi="Arial" w:cs="Times New Roman"/>
      <w:snapToGrid w:val="0"/>
      <w:sz w:val="20"/>
      <w:szCs w:val="20"/>
      <w:lang w:eastAsia="ru-RU"/>
    </w:rPr>
  </w:style>
  <w:style w:type="paragraph" w:customStyle="1" w:styleId="affff9">
    <w:name w:val="Знак Знак Знак Знак Знак Знак"/>
    <w:basedOn w:val="a"/>
    <w:next w:val="a"/>
    <w:semiHidden/>
    <w:rsid w:val="005F6285"/>
    <w:pPr>
      <w:widowControl/>
      <w:autoSpaceDE/>
      <w:autoSpaceDN/>
      <w:spacing w:after="160" w:line="240" w:lineRule="exact"/>
    </w:pPr>
    <w:rPr>
      <w:sz w:val="20"/>
      <w:szCs w:val="20"/>
      <w:lang w:val="en-US" w:eastAsia="en-US"/>
    </w:rPr>
  </w:style>
  <w:style w:type="character" w:customStyle="1" w:styleId="layout">
    <w:name w:val="layout"/>
    <w:rsid w:val="005F6285"/>
  </w:style>
  <w:style w:type="paragraph" w:customStyle="1" w:styleId="msonormalmrcssattr">
    <w:name w:val="msonormal_mr_css_attr"/>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font7">
    <w:name w:val="font7"/>
    <w:basedOn w:val="a"/>
    <w:rsid w:val="005F6285"/>
    <w:pPr>
      <w:widowControl/>
      <w:autoSpaceDE/>
      <w:autoSpaceDN/>
      <w:spacing w:before="100" w:beforeAutospacing="1" w:after="100" w:afterAutospacing="1"/>
    </w:pPr>
    <w:rPr>
      <w:rFonts w:ascii="Times New Roman" w:hAnsi="Times New Roman" w:cs="Times New Roman"/>
      <w:color w:val="000000"/>
      <w:sz w:val="20"/>
      <w:szCs w:val="20"/>
    </w:rPr>
  </w:style>
  <w:style w:type="paragraph" w:customStyle="1" w:styleId="xl365">
    <w:name w:val="xl365"/>
    <w:basedOn w:val="a"/>
    <w:rsid w:val="005F6285"/>
    <w:pPr>
      <w:widowControl/>
      <w:autoSpaceDE/>
      <w:autoSpaceDN/>
      <w:spacing w:before="100" w:beforeAutospacing="1" w:after="100" w:afterAutospacing="1"/>
      <w:jc w:val="right"/>
    </w:pPr>
    <w:rPr>
      <w:rFonts w:ascii="Times New Roman" w:hAnsi="Times New Roman" w:cs="Times New Roman"/>
      <w:sz w:val="24"/>
      <w:szCs w:val="24"/>
    </w:rPr>
  </w:style>
  <w:style w:type="paragraph" w:customStyle="1" w:styleId="xl366">
    <w:name w:val="xl366"/>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367">
    <w:name w:val="xl367"/>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xl368">
    <w:name w:val="xl36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69">
    <w:name w:val="xl36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370">
    <w:name w:val="xl370"/>
    <w:basedOn w:val="a"/>
    <w:rsid w:val="005F6285"/>
    <w:pPr>
      <w:widowControl/>
      <w:pBdr>
        <w:top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1">
    <w:name w:val="xl37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2"/>
      <w:szCs w:val="22"/>
    </w:rPr>
  </w:style>
  <w:style w:type="paragraph" w:customStyle="1" w:styleId="xl372">
    <w:name w:val="xl37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73">
    <w:name w:val="xl37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4">
    <w:name w:val="xl37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5">
    <w:name w:val="xl37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6">
    <w:name w:val="xl37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7">
    <w:name w:val="xl37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78">
    <w:name w:val="xl378"/>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79">
    <w:name w:val="xl37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color w:val="000000"/>
      <w:sz w:val="22"/>
      <w:szCs w:val="22"/>
    </w:rPr>
  </w:style>
  <w:style w:type="paragraph" w:customStyle="1" w:styleId="xl380">
    <w:name w:val="xl38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1">
    <w:name w:val="xl381"/>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2">
    <w:name w:val="xl38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3">
    <w:name w:val="xl38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4">
    <w:name w:val="xl384"/>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5">
    <w:name w:val="xl385"/>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386">
    <w:name w:val="xl386"/>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7">
    <w:name w:val="xl387"/>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88">
    <w:name w:val="xl388"/>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89">
    <w:name w:val="xl389"/>
    <w:basedOn w:val="a"/>
    <w:rsid w:val="005F6285"/>
    <w:pPr>
      <w:widowControl/>
      <w:pBdr>
        <w:top w:val="single" w:sz="4" w:space="0" w:color="000000"/>
        <w:left w:val="single" w:sz="4" w:space="0" w:color="000000"/>
        <w:right w:val="single" w:sz="4" w:space="0" w:color="000000"/>
      </w:pBdr>
      <w:shd w:val="clear" w:color="000000" w:fill="FFFFFF"/>
      <w:autoSpaceDE/>
      <w:autoSpaceDN/>
      <w:spacing w:before="100" w:beforeAutospacing="1" w:after="100" w:afterAutospacing="1"/>
      <w:jc w:val="center"/>
      <w:textAlignment w:val="bottom"/>
    </w:pPr>
    <w:rPr>
      <w:rFonts w:ascii="Times New Roman" w:hAnsi="Times New Roman" w:cs="Times New Roman"/>
      <w:sz w:val="22"/>
      <w:szCs w:val="22"/>
    </w:rPr>
  </w:style>
  <w:style w:type="paragraph" w:customStyle="1" w:styleId="xl390">
    <w:name w:val="xl390"/>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391">
    <w:name w:val="xl391"/>
    <w:basedOn w:val="a"/>
    <w:rsid w:val="005F6285"/>
    <w:pPr>
      <w:widowControl/>
      <w:pBdr>
        <w:top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2">
    <w:name w:val="xl392"/>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b/>
      <w:bCs/>
      <w:sz w:val="22"/>
      <w:szCs w:val="22"/>
    </w:rPr>
  </w:style>
  <w:style w:type="paragraph" w:customStyle="1" w:styleId="xl393">
    <w:name w:val="xl393"/>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i/>
      <w:iCs/>
      <w:sz w:val="22"/>
      <w:szCs w:val="22"/>
    </w:rPr>
  </w:style>
  <w:style w:type="paragraph" w:customStyle="1" w:styleId="xl394">
    <w:name w:val="xl39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395">
    <w:name w:val="xl395"/>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6">
    <w:name w:val="xl396"/>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7">
    <w:name w:val="xl397"/>
    <w:basedOn w:val="a"/>
    <w:rsid w:val="005F6285"/>
    <w:pPr>
      <w:widowControl/>
      <w:pBdr>
        <w:top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8">
    <w:name w:val="xl398"/>
    <w:basedOn w:val="a"/>
    <w:rsid w:val="005F6285"/>
    <w:pPr>
      <w:widowControl/>
      <w:pBdr>
        <w:top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399">
    <w:name w:val="xl399"/>
    <w:basedOn w:val="a"/>
    <w:rsid w:val="005F6285"/>
    <w:pPr>
      <w:widowControl/>
      <w:pBdr>
        <w:top w:val="single" w:sz="4" w:space="0" w:color="auto"/>
        <w:left w:val="single" w:sz="12"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00">
    <w:name w:val="xl400"/>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1">
    <w:name w:val="xl40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2">
    <w:name w:val="xl40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3">
    <w:name w:val="xl403"/>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4">
    <w:name w:val="xl404"/>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5">
    <w:name w:val="xl405"/>
    <w:basedOn w:val="a"/>
    <w:rsid w:val="005F6285"/>
    <w:pPr>
      <w:widowControl/>
      <w:pBdr>
        <w:top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6">
    <w:name w:val="xl406"/>
    <w:basedOn w:val="a"/>
    <w:rsid w:val="005F6285"/>
    <w:pPr>
      <w:widowControl/>
      <w:autoSpaceDE/>
      <w:autoSpaceDN/>
      <w:spacing w:before="100" w:beforeAutospacing="1" w:after="100" w:afterAutospacing="1"/>
    </w:pPr>
    <w:rPr>
      <w:rFonts w:ascii="Times New Roman" w:hAnsi="Times New Roman" w:cs="Times New Roman"/>
      <w:sz w:val="22"/>
      <w:szCs w:val="22"/>
    </w:rPr>
  </w:style>
  <w:style w:type="paragraph" w:customStyle="1" w:styleId="xl407">
    <w:name w:val="xl407"/>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08">
    <w:name w:val="xl408"/>
    <w:basedOn w:val="a"/>
    <w:rsid w:val="005F6285"/>
    <w:pPr>
      <w:widowControl/>
      <w:pBdr>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09">
    <w:name w:val="xl409"/>
    <w:basedOn w:val="a"/>
    <w:rsid w:val="005F6285"/>
    <w:pPr>
      <w:widowControl/>
      <w:pBdr>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0">
    <w:name w:val="xl410"/>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1">
    <w:name w:val="xl411"/>
    <w:basedOn w:val="a"/>
    <w:rsid w:val="005F6285"/>
    <w:pPr>
      <w:widowControl/>
      <w:pBdr>
        <w:top w:val="single" w:sz="4"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2">
    <w:name w:val="xl412"/>
    <w:basedOn w:val="a"/>
    <w:rsid w:val="005F6285"/>
    <w:pPr>
      <w:widowControl/>
      <w:pBdr>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3">
    <w:name w:val="xl413"/>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14">
    <w:name w:val="xl414"/>
    <w:basedOn w:val="a"/>
    <w:rsid w:val="005F6285"/>
    <w:pPr>
      <w:widowControl/>
      <w:pBdr>
        <w:top w:val="double" w:sz="6"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5">
    <w:name w:val="xl415"/>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16">
    <w:name w:val="xl416"/>
    <w:basedOn w:val="a"/>
    <w:rsid w:val="005F628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7">
    <w:name w:val="xl417"/>
    <w:basedOn w:val="a"/>
    <w:rsid w:val="005F6285"/>
    <w:pPr>
      <w:widowControl/>
      <w:pBdr>
        <w:top w:val="single" w:sz="4"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8">
    <w:name w:val="xl418"/>
    <w:basedOn w:val="a"/>
    <w:rsid w:val="005F6285"/>
    <w:pPr>
      <w:widowControl/>
      <w:pBdr>
        <w:left w:val="single" w:sz="12"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19">
    <w:name w:val="xl419"/>
    <w:basedOn w:val="a"/>
    <w:rsid w:val="005F6285"/>
    <w:pPr>
      <w:widowControl/>
      <w:pBdr>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0">
    <w:name w:val="xl420"/>
    <w:basedOn w:val="a"/>
    <w:rsid w:val="005F6285"/>
    <w:pPr>
      <w:widowControl/>
      <w:pBdr>
        <w:left w:val="single" w:sz="8"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1">
    <w:name w:val="xl421"/>
    <w:basedOn w:val="a"/>
    <w:rsid w:val="005F6285"/>
    <w:pPr>
      <w:widowControl/>
      <w:pBdr>
        <w:top w:val="single" w:sz="4" w:space="0" w:color="auto"/>
        <w:left w:val="single" w:sz="8"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2">
    <w:name w:val="xl42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3">
    <w:name w:val="xl423"/>
    <w:basedOn w:val="a"/>
    <w:rsid w:val="005F6285"/>
    <w:pPr>
      <w:widowControl/>
      <w:pBdr>
        <w:top w:val="single" w:sz="4"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4">
    <w:name w:val="xl424"/>
    <w:basedOn w:val="a"/>
    <w:rsid w:val="005F6285"/>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25">
    <w:name w:val="xl425"/>
    <w:basedOn w:val="a"/>
    <w:rsid w:val="005F6285"/>
    <w:pPr>
      <w:widowControl/>
      <w:pBdr>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6">
    <w:name w:val="xl426"/>
    <w:basedOn w:val="a"/>
    <w:rsid w:val="005F6285"/>
    <w:pPr>
      <w:widowControl/>
      <w:pBdr>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7">
    <w:name w:val="xl427"/>
    <w:basedOn w:val="a"/>
    <w:rsid w:val="005F6285"/>
    <w:pPr>
      <w:widowControl/>
      <w:pBdr>
        <w:top w:val="single" w:sz="4" w:space="0" w:color="auto"/>
        <w:left w:val="double" w:sz="6"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8">
    <w:name w:val="xl428"/>
    <w:basedOn w:val="a"/>
    <w:rsid w:val="005F6285"/>
    <w:pPr>
      <w:widowControl/>
      <w:pBdr>
        <w:top w:val="double" w:sz="6" w:space="0" w:color="auto"/>
        <w:left w:val="double" w:sz="6"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29">
    <w:name w:val="xl429"/>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0">
    <w:name w:val="xl430"/>
    <w:basedOn w:val="a"/>
    <w:rsid w:val="005F6285"/>
    <w:pPr>
      <w:widowControl/>
      <w:pBdr>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1">
    <w:name w:val="xl431"/>
    <w:basedOn w:val="a"/>
    <w:rsid w:val="005F6285"/>
    <w:pPr>
      <w:widowControl/>
      <w:pBdr>
        <w:top w:val="single" w:sz="4" w:space="0" w:color="auto"/>
        <w:left w:val="single" w:sz="12"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2">
    <w:name w:val="xl432"/>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3">
    <w:name w:val="xl433"/>
    <w:basedOn w:val="a"/>
    <w:rsid w:val="005F6285"/>
    <w:pPr>
      <w:widowControl/>
      <w:pBdr>
        <w:top w:val="single" w:sz="4" w:space="0" w:color="auto"/>
        <w:left w:val="single" w:sz="8" w:space="0" w:color="auto"/>
        <w:bottom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34">
    <w:name w:val="xl434"/>
    <w:basedOn w:val="a"/>
    <w:rsid w:val="005F6285"/>
    <w:pPr>
      <w:widowControl/>
      <w:pBdr>
        <w:top w:val="single" w:sz="12" w:space="0" w:color="auto"/>
        <w:left w:val="single" w:sz="4"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5">
    <w:name w:val="xl435"/>
    <w:basedOn w:val="a"/>
    <w:rsid w:val="005F6285"/>
    <w:pPr>
      <w:widowControl/>
      <w:pBdr>
        <w:top w:val="single" w:sz="8" w:space="0" w:color="auto"/>
        <w:left w:val="single"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6">
    <w:name w:val="xl436"/>
    <w:basedOn w:val="a"/>
    <w:rsid w:val="005F6285"/>
    <w:pPr>
      <w:widowControl/>
      <w:pBdr>
        <w:top w:val="dotDash" w:sz="8" w:space="0" w:color="auto"/>
        <w:left w:val="single" w:sz="12"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7">
    <w:name w:val="xl437"/>
    <w:basedOn w:val="a"/>
    <w:rsid w:val="005F6285"/>
    <w:pPr>
      <w:widowControl/>
      <w:pBdr>
        <w:top w:val="dotDash" w:sz="8" w:space="0" w:color="auto"/>
        <w:left w:val="dotDash" w:sz="8" w:space="0" w:color="auto"/>
        <w:bottom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38">
    <w:name w:val="xl438"/>
    <w:basedOn w:val="a"/>
    <w:rsid w:val="005F6285"/>
    <w:pPr>
      <w:widowControl/>
      <w:pBdr>
        <w:top w:val="single" w:sz="4" w:space="0" w:color="auto"/>
        <w:left w:val="dotDash" w:sz="8" w:space="0" w:color="auto"/>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39">
    <w:name w:val="xl439"/>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40">
    <w:name w:val="xl440"/>
    <w:basedOn w:val="a"/>
    <w:rsid w:val="005F6285"/>
    <w:pPr>
      <w:widowControl/>
      <w:pBdr>
        <w:top w:val="single" w:sz="4" w:space="0" w:color="000000"/>
        <w:left w:val="single" w:sz="4" w:space="0" w:color="000000"/>
        <w:bottom w:val="single" w:sz="4" w:space="0" w:color="000000"/>
      </w:pBdr>
      <w:autoSpaceDE/>
      <w:autoSpaceDN/>
      <w:spacing w:before="100" w:beforeAutospacing="1" w:after="100" w:afterAutospacing="1"/>
    </w:pPr>
    <w:rPr>
      <w:rFonts w:ascii="Times New Roman" w:hAnsi="Times New Roman" w:cs="Times New Roman"/>
      <w:sz w:val="22"/>
      <w:szCs w:val="22"/>
    </w:rPr>
  </w:style>
  <w:style w:type="paragraph" w:customStyle="1" w:styleId="xl441">
    <w:name w:val="xl441"/>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42">
    <w:name w:val="xl442"/>
    <w:basedOn w:val="a"/>
    <w:rsid w:val="005F6285"/>
    <w:pPr>
      <w:widowControl/>
      <w:pBdr>
        <w:top w:val="single" w:sz="4" w:space="0" w:color="auto"/>
        <w:left w:val="single" w:sz="12"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3">
    <w:name w:val="xl443"/>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44">
    <w:name w:val="xl444"/>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5">
    <w:name w:val="xl445"/>
    <w:basedOn w:val="a"/>
    <w:rsid w:val="005F6285"/>
    <w:pPr>
      <w:widowControl/>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6">
    <w:name w:val="xl446"/>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7">
    <w:name w:val="xl447"/>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2"/>
      <w:szCs w:val="22"/>
    </w:rPr>
  </w:style>
  <w:style w:type="paragraph" w:customStyle="1" w:styleId="xl448">
    <w:name w:val="xl448"/>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49">
    <w:name w:val="xl449"/>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0">
    <w:name w:val="xl450"/>
    <w:basedOn w:val="a"/>
    <w:rsid w:val="005F628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1">
    <w:name w:val="xl451"/>
    <w:basedOn w:val="a"/>
    <w:rsid w:val="005F6285"/>
    <w:pPr>
      <w:widowControl/>
      <w:pBdr>
        <w:top w:val="single" w:sz="4" w:space="0" w:color="auto"/>
        <w:left w:val="double" w:sz="6"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2">
    <w:name w:val="xl452"/>
    <w:basedOn w:val="a"/>
    <w:rsid w:val="005F6285"/>
    <w:pPr>
      <w:widowControl/>
      <w:pBdr>
        <w:top w:val="single" w:sz="4" w:space="0" w:color="auto"/>
        <w:left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3">
    <w:name w:val="xl453"/>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4">
    <w:name w:val="xl454"/>
    <w:basedOn w:val="a"/>
    <w:rsid w:val="005F6285"/>
    <w:pPr>
      <w:widowControl/>
      <w:pBdr>
        <w:top w:val="single" w:sz="4" w:space="0" w:color="auto"/>
        <w:left w:val="single" w:sz="8" w:space="0" w:color="auto"/>
        <w:bottom w:val="single" w:sz="4" w:space="0" w:color="auto"/>
      </w:pBdr>
      <w:shd w:val="clear" w:color="000000" w:fill="FFFFFF"/>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55">
    <w:name w:val="xl455"/>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6">
    <w:name w:val="xl456"/>
    <w:basedOn w:val="a"/>
    <w:rsid w:val="005F6285"/>
    <w:pPr>
      <w:widowControl/>
      <w:pBdr>
        <w:top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7">
    <w:name w:val="xl457"/>
    <w:basedOn w:val="a"/>
    <w:rsid w:val="005F628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pPr>
    <w:rPr>
      <w:rFonts w:ascii="Times New Roman" w:hAnsi="Times New Roman" w:cs="Times New Roman"/>
      <w:sz w:val="22"/>
      <w:szCs w:val="22"/>
    </w:rPr>
  </w:style>
  <w:style w:type="paragraph" w:customStyle="1" w:styleId="xl458">
    <w:name w:val="xl458"/>
    <w:basedOn w:val="a"/>
    <w:rsid w:val="005F6285"/>
    <w:pPr>
      <w:widowControl/>
      <w:pBdr>
        <w:top w:val="single" w:sz="4" w:space="0" w:color="000000"/>
        <w:left w:val="single" w:sz="4" w:space="0" w:color="000000"/>
        <w:bottom w:val="single" w:sz="4" w:space="0" w:color="000000"/>
      </w:pBdr>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59">
    <w:name w:val="xl459"/>
    <w:basedOn w:val="a"/>
    <w:rsid w:val="005F6285"/>
    <w:pPr>
      <w:widowControl/>
      <w:shd w:val="clear" w:color="000000" w:fill="FFFFFF"/>
      <w:autoSpaceDE/>
      <w:autoSpaceDN/>
      <w:spacing w:before="100" w:beforeAutospacing="1" w:after="100" w:afterAutospacing="1"/>
      <w:textAlignment w:val="bottom"/>
    </w:pPr>
    <w:rPr>
      <w:rFonts w:ascii="Times New Roman" w:hAnsi="Times New Roman" w:cs="Times New Roman"/>
      <w:color w:val="000000"/>
      <w:sz w:val="22"/>
      <w:szCs w:val="22"/>
    </w:rPr>
  </w:style>
  <w:style w:type="paragraph" w:customStyle="1" w:styleId="xl460">
    <w:name w:val="xl460"/>
    <w:basedOn w:val="a"/>
    <w:rsid w:val="005F6285"/>
    <w:pPr>
      <w:widowControl/>
      <w:autoSpaceDE/>
      <w:autoSpaceDN/>
      <w:spacing w:before="100" w:beforeAutospacing="1" w:after="100" w:afterAutospacing="1"/>
    </w:pPr>
    <w:rPr>
      <w:rFonts w:ascii="Times New Roman" w:hAnsi="Times New Roman" w:cs="Times New Roman"/>
      <w:color w:val="2A3143"/>
      <w:sz w:val="22"/>
      <w:szCs w:val="22"/>
    </w:rPr>
  </w:style>
  <w:style w:type="paragraph" w:customStyle="1" w:styleId="xl461">
    <w:name w:val="xl461"/>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2">
    <w:name w:val="xl462"/>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3">
    <w:name w:val="xl463"/>
    <w:basedOn w:val="a"/>
    <w:rsid w:val="005F628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sz w:val="22"/>
      <w:szCs w:val="22"/>
    </w:rPr>
  </w:style>
  <w:style w:type="paragraph" w:customStyle="1" w:styleId="xl464">
    <w:name w:val="xl464"/>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5">
    <w:name w:val="xl465"/>
    <w:basedOn w:val="a"/>
    <w:rsid w:val="005F6285"/>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textAlignment w:val="bottom"/>
    </w:pPr>
    <w:rPr>
      <w:rFonts w:ascii="Times New Roman" w:hAnsi="Times New Roman" w:cs="Times New Roman"/>
      <w:sz w:val="22"/>
      <w:szCs w:val="22"/>
    </w:rPr>
  </w:style>
  <w:style w:type="paragraph" w:customStyle="1" w:styleId="xl466">
    <w:name w:val="xl466"/>
    <w:basedOn w:val="a"/>
    <w:rsid w:val="005F6285"/>
    <w:pPr>
      <w:widowControl/>
      <w:pBdr>
        <w:top w:val="single" w:sz="4" w:space="0" w:color="000000"/>
        <w:left w:val="single" w:sz="4" w:space="0" w:color="000000"/>
        <w:bottom w:val="single" w:sz="4" w:space="0" w:color="000000"/>
        <w:right w:val="single" w:sz="4" w:space="0" w:color="000000"/>
      </w:pBdr>
      <w:shd w:val="clear" w:color="000000" w:fill="FFFFFF"/>
      <w:autoSpaceDE/>
      <w:autoSpaceDN/>
      <w:spacing w:before="100" w:beforeAutospacing="1" w:after="100" w:afterAutospacing="1"/>
      <w:jc w:val="center"/>
      <w:textAlignment w:val="center"/>
    </w:pPr>
    <w:rPr>
      <w:rFonts w:ascii="Times New Roman" w:hAnsi="Times New Roman" w:cs="Times New Roman"/>
      <w:sz w:val="22"/>
      <w:szCs w:val="22"/>
    </w:rPr>
  </w:style>
  <w:style w:type="paragraph" w:customStyle="1" w:styleId="xl467">
    <w:name w:val="xl467"/>
    <w:basedOn w:val="a"/>
    <w:rsid w:val="005F6285"/>
    <w:pPr>
      <w:widowControl/>
      <w:autoSpaceDE/>
      <w:autoSpaceDN/>
      <w:spacing w:before="100" w:beforeAutospacing="1" w:after="100" w:afterAutospacing="1"/>
    </w:pPr>
    <w:rPr>
      <w:rFonts w:ascii="Times New Roman" w:hAnsi="Times New Roman" w:cs="Times New Roman"/>
      <w:sz w:val="24"/>
      <w:szCs w:val="24"/>
    </w:rPr>
  </w:style>
  <w:style w:type="paragraph" w:customStyle="1" w:styleId="xl468">
    <w:name w:val="xl468"/>
    <w:basedOn w:val="a"/>
    <w:rsid w:val="005F6285"/>
    <w:pPr>
      <w:widowControl/>
      <w:autoSpaceDE/>
      <w:autoSpaceDN/>
      <w:spacing w:before="100" w:beforeAutospacing="1" w:after="100" w:afterAutospacing="1"/>
      <w:jc w:val="center"/>
    </w:pPr>
    <w:rPr>
      <w:rFonts w:ascii="Times New Roman" w:hAnsi="Times New Roman" w:cs="Times New Roman"/>
      <w:b/>
      <w:bCs/>
      <w:sz w:val="24"/>
      <w:szCs w:val="24"/>
    </w:rPr>
  </w:style>
  <w:style w:type="paragraph" w:customStyle="1" w:styleId="142">
    <w:name w:val="Загл.14"/>
    <w:basedOn w:val="a"/>
    <w:rsid w:val="009054AC"/>
    <w:pPr>
      <w:widowControl/>
      <w:autoSpaceDE/>
      <w:autoSpaceDN/>
      <w:jc w:val="center"/>
    </w:pPr>
    <w:rPr>
      <w:rFonts w:ascii="Times New Roman CYR" w:hAnsi="Times New Roman CYR" w:cs="Times New Roman"/>
      <w:b/>
      <w:sz w:val="28"/>
      <w:szCs w:val="20"/>
    </w:rPr>
  </w:style>
  <w:style w:type="paragraph" w:customStyle="1" w:styleId="affffa">
    <w:basedOn w:val="a"/>
    <w:next w:val="affc"/>
    <w:qFormat/>
    <w:rsid w:val="009054AC"/>
    <w:pPr>
      <w:widowControl/>
      <w:autoSpaceDE/>
      <w:autoSpaceDN/>
      <w:jc w:val="center"/>
    </w:pPr>
    <w:rPr>
      <w:rFonts w:ascii="Times New Roman" w:hAnsi="Times New Roman" w:cs="Times New Roman"/>
      <w:b/>
      <w:sz w:val="32"/>
      <w:szCs w:val="20"/>
    </w:rPr>
  </w:style>
  <w:style w:type="numbering" w:customStyle="1" w:styleId="2e">
    <w:name w:val="Нет списка2"/>
    <w:next w:val="a2"/>
    <w:semiHidden/>
    <w:unhideWhenUsed/>
    <w:rsid w:val="005B6AAD"/>
  </w:style>
  <w:style w:type="table" w:customStyle="1" w:styleId="51">
    <w:name w:val="Сетка таблицы5"/>
    <w:basedOn w:val="a1"/>
    <w:next w:val="a5"/>
    <w:rsid w:val="005B6AA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w:basedOn w:val="a"/>
    <w:rsid w:val="005B6AAD"/>
    <w:pPr>
      <w:widowControl/>
      <w:autoSpaceDE/>
      <w:autoSpaceDN/>
    </w:pPr>
    <w:rPr>
      <w:rFonts w:ascii="Verdana" w:hAnsi="Verdana" w:cs="Verdana"/>
      <w:sz w:val="20"/>
      <w:szCs w:val="20"/>
      <w:lang w:val="en-US" w:eastAsia="en-US"/>
    </w:rPr>
  </w:style>
  <w:style w:type="character" w:customStyle="1" w:styleId="a7">
    <w:name w:val="Абзац списка Знак"/>
    <w:link w:val="a6"/>
    <w:uiPriority w:val="34"/>
    <w:locked/>
    <w:rsid w:val="005B6AAD"/>
    <w:rPr>
      <w:rFonts w:ascii="Times New Roman" w:eastAsia="Times New Roman" w:hAnsi="Times New Roman" w:cs="Times New Roman"/>
    </w:rPr>
  </w:style>
  <w:style w:type="numbering" w:customStyle="1" w:styleId="39">
    <w:name w:val="Нет списка3"/>
    <w:next w:val="a2"/>
    <w:uiPriority w:val="99"/>
    <w:semiHidden/>
    <w:unhideWhenUsed/>
    <w:rsid w:val="00037307"/>
  </w:style>
  <w:style w:type="paragraph" w:styleId="HTML">
    <w:name w:val="HTML Preformatted"/>
    <w:basedOn w:val="a"/>
    <w:link w:val="HTML0"/>
    <w:rsid w:val="000373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612"/>
    </w:pPr>
    <w:rPr>
      <w:rFonts w:ascii="Courier New" w:hAnsi="Courier New" w:cs="Times New Roman"/>
      <w:sz w:val="20"/>
      <w:szCs w:val="20"/>
    </w:rPr>
  </w:style>
  <w:style w:type="character" w:customStyle="1" w:styleId="HTML0">
    <w:name w:val="Стандартный HTML Знак"/>
    <w:basedOn w:val="a0"/>
    <w:link w:val="HTML"/>
    <w:rsid w:val="00037307"/>
    <w:rPr>
      <w:rFonts w:ascii="Courier New" w:eastAsia="Times New Roman" w:hAnsi="Courier New" w:cs="Times New Roman"/>
      <w:sz w:val="20"/>
      <w:szCs w:val="20"/>
      <w:lang w:eastAsia="ru-RU"/>
    </w:rPr>
  </w:style>
  <w:style w:type="paragraph" w:customStyle="1" w:styleId="affffc">
    <w:name w:val="Документ"/>
    <w:basedOn w:val="a"/>
    <w:rsid w:val="00037307"/>
    <w:pPr>
      <w:autoSpaceDE/>
      <w:autoSpaceDN/>
      <w:ind w:firstLine="709"/>
      <w:jc w:val="both"/>
    </w:pPr>
    <w:rPr>
      <w:rFonts w:ascii="Times New Roman" w:eastAsia="Batang" w:hAnsi="Times New Roman" w:cs="Times New Roman"/>
      <w:sz w:val="28"/>
      <w:szCs w:val="28"/>
    </w:rPr>
  </w:style>
  <w:style w:type="table" w:customStyle="1" w:styleId="61">
    <w:name w:val="Сетка таблицы6"/>
    <w:basedOn w:val="a1"/>
    <w:next w:val="a5"/>
    <w:rsid w:val="000373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semiHidden/>
    <w:unhideWhenUsed/>
    <w:rsid w:val="00037307"/>
  </w:style>
  <w:style w:type="paragraph" w:customStyle="1" w:styleId="CharChar">
    <w:name w:val="Char Char"/>
    <w:basedOn w:val="a"/>
    <w:rsid w:val="00037307"/>
    <w:pPr>
      <w:widowControl/>
      <w:autoSpaceDE/>
      <w:autoSpaceDN/>
      <w:spacing w:after="160" w:line="240" w:lineRule="exact"/>
    </w:pPr>
    <w:rPr>
      <w:rFonts w:ascii="Verdana" w:hAnsi="Verdana" w:cs="Verdana"/>
      <w:sz w:val="20"/>
      <w:szCs w:val="20"/>
      <w:lang w:val="en-US" w:eastAsia="en-US"/>
    </w:rPr>
  </w:style>
  <w:style w:type="table" w:customStyle="1" w:styleId="71">
    <w:name w:val="Сетка таблицы7"/>
    <w:basedOn w:val="a1"/>
    <w:next w:val="a5"/>
    <w:rsid w:val="0003730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03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178665745">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261112217">
      <w:bodyDiv w:val="1"/>
      <w:marLeft w:val="0"/>
      <w:marRight w:val="0"/>
      <w:marTop w:val="0"/>
      <w:marBottom w:val="0"/>
      <w:divBdr>
        <w:top w:val="none" w:sz="0" w:space="0" w:color="auto"/>
        <w:left w:val="none" w:sz="0" w:space="0" w:color="auto"/>
        <w:bottom w:val="none" w:sz="0" w:space="0" w:color="auto"/>
        <w:right w:val="none" w:sz="0" w:space="0" w:color="auto"/>
      </w:divBdr>
    </w:div>
    <w:div w:id="372313312">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668094252">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1456037">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69367776">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219826048">
      <w:bodyDiv w:val="1"/>
      <w:marLeft w:val="0"/>
      <w:marRight w:val="0"/>
      <w:marTop w:val="0"/>
      <w:marBottom w:val="0"/>
      <w:divBdr>
        <w:top w:val="none" w:sz="0" w:space="0" w:color="auto"/>
        <w:left w:val="none" w:sz="0" w:space="0" w:color="auto"/>
        <w:bottom w:val="none" w:sz="0" w:space="0" w:color="auto"/>
        <w:right w:val="none" w:sz="0" w:space="0" w:color="auto"/>
      </w:divBdr>
    </w:div>
    <w:div w:id="1369523915">
      <w:bodyDiv w:val="1"/>
      <w:marLeft w:val="0"/>
      <w:marRight w:val="0"/>
      <w:marTop w:val="0"/>
      <w:marBottom w:val="0"/>
      <w:divBdr>
        <w:top w:val="none" w:sz="0" w:space="0" w:color="auto"/>
        <w:left w:val="none" w:sz="0" w:space="0" w:color="auto"/>
        <w:bottom w:val="none" w:sz="0" w:space="0" w:color="auto"/>
        <w:right w:val="none" w:sz="0" w:space="0" w:color="auto"/>
      </w:divBdr>
    </w:div>
    <w:div w:id="1465586848">
      <w:bodyDiv w:val="1"/>
      <w:marLeft w:val="0"/>
      <w:marRight w:val="0"/>
      <w:marTop w:val="0"/>
      <w:marBottom w:val="0"/>
      <w:divBdr>
        <w:top w:val="none" w:sz="0" w:space="0" w:color="auto"/>
        <w:left w:val="none" w:sz="0" w:space="0" w:color="auto"/>
        <w:bottom w:val="none" w:sz="0" w:space="0" w:color="auto"/>
        <w:right w:val="none" w:sz="0" w:space="0" w:color="auto"/>
      </w:divBdr>
    </w:div>
    <w:div w:id="1582718461">
      <w:bodyDiv w:val="1"/>
      <w:marLeft w:val="0"/>
      <w:marRight w:val="0"/>
      <w:marTop w:val="0"/>
      <w:marBottom w:val="0"/>
      <w:divBdr>
        <w:top w:val="none" w:sz="0" w:space="0" w:color="auto"/>
        <w:left w:val="none" w:sz="0" w:space="0" w:color="auto"/>
        <w:bottom w:val="none" w:sz="0" w:space="0" w:color="auto"/>
        <w:right w:val="none" w:sz="0" w:space="0" w:color="auto"/>
      </w:divBdr>
    </w:div>
    <w:div w:id="1585869811">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895656977">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848378.0/" TargetMode="External"/><Relationship Id="rId18" Type="http://schemas.openxmlformats.org/officeDocument/2006/relationships/hyperlink" Target="garantf1://12012604.0/" TargetMode="External"/><Relationship Id="rId26" Type="http://schemas.openxmlformats.org/officeDocument/2006/relationships/image" Target="media/image1.emf"/><Relationship Id="rId39"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garantf1://70308460.100000/" TargetMode="External"/><Relationship Id="rId34" Type="http://schemas.openxmlformats.org/officeDocument/2006/relationships/hyperlink" Target="garantf1://12012604.0/" TargetMode="External"/><Relationship Id="rId42" Type="http://schemas.openxmlformats.org/officeDocument/2006/relationships/hyperlink" Target="http://www.referent.ru/1/7676?l0" TargetMode="External"/><Relationship Id="rId47"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hyperlink" Target="file:///C:\Users\&#1087;&#1082;\AppData\Local\Microsoft\Windows\Temporary%20Internet%20Files\Content.Outlook\&#1052;&#1086;&#1080;%20&#1076;&#1086;&#1082;&#1091;&#1084;&#1077;&#1085;&#1090;&#1099;\3103\&#1084;&#1091;&#1085;&#1080;&#1094;&#1080;&#1087;&#1072;&#1083;&#1100;&#1085;&#1072;&#1103;%20&#1087;&#1088;&#1086;&#1075;&#1088;&#1072;&#1084;&#1084;&#1072;.rtf" TargetMode="External"/><Relationship Id="rId25" Type="http://schemas.openxmlformats.org/officeDocument/2006/relationships/hyperlink" Target="garantf1://12012604.0/" TargetMode="External"/><Relationship Id="rId33" Type="http://schemas.openxmlformats.org/officeDocument/2006/relationships/hyperlink" Target="garantf1://12012604.0/" TargetMode="External"/><Relationship Id="rId38" Type="http://schemas.openxmlformats.org/officeDocument/2006/relationships/hyperlink" Target="garantf1://12012604.0/"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garantf1://70308460.2000/" TargetMode="External"/><Relationship Id="rId20" Type="http://schemas.openxmlformats.org/officeDocument/2006/relationships/hyperlink" Target="garantf1://12012604.0/" TargetMode="External"/><Relationship Id="rId29" Type="http://schemas.openxmlformats.org/officeDocument/2006/relationships/image" Target="media/image4.emf"/><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0/" TargetMode="External"/><Relationship Id="rId24" Type="http://schemas.openxmlformats.org/officeDocument/2006/relationships/hyperlink" Target="garantf1://12012604.0/" TargetMode="External"/><Relationship Id="rId32" Type="http://schemas.openxmlformats.org/officeDocument/2006/relationships/hyperlink" Target="garantf1://12012604.0/" TargetMode="External"/><Relationship Id="rId37" Type="http://schemas.openxmlformats.org/officeDocument/2006/relationships/hyperlink" Target="garantf1://12012604.0/" TargetMode="External"/><Relationship Id="rId40" Type="http://schemas.openxmlformats.org/officeDocument/2006/relationships/hyperlink" Target="garantf1://12012604.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12604.0/" TargetMode="External"/><Relationship Id="rId23" Type="http://schemas.openxmlformats.org/officeDocument/2006/relationships/hyperlink" Target="https://internet.garant.ru/" TargetMode="External"/><Relationship Id="rId28" Type="http://schemas.openxmlformats.org/officeDocument/2006/relationships/image" Target="media/image3.emf"/><Relationship Id="rId36" Type="http://schemas.openxmlformats.org/officeDocument/2006/relationships/hyperlink" Target="garantf1://12012604.0/" TargetMode="External"/><Relationship Id="rId49" Type="http://schemas.openxmlformats.org/officeDocument/2006/relationships/theme" Target="theme/theme1.xml"/><Relationship Id="rId10" Type="http://schemas.openxmlformats.org/officeDocument/2006/relationships/hyperlink" Target="file:///C:\Users\&#1087;&#1082;\AppData\Local\Microsoft\Windows\Temporary%20Internet%20Files\Content.Outlook\&#1052;&#1086;&#1080;%20&#1076;&#1086;&#1082;&#1091;&#1084;&#1077;&#1085;&#1090;&#1099;\3103\&#1084;&#1091;&#1085;&#1080;&#1094;&#1080;&#1087;&#1072;&#1083;&#1100;&#1085;&#1072;&#1103;%20&#1087;&#1088;&#1086;&#1075;&#1088;&#1072;&#1084;&#1084;&#1072;.rtf" TargetMode="External"/><Relationship Id="rId19" Type="http://schemas.openxmlformats.org/officeDocument/2006/relationships/hyperlink" Target="file:///C:\Users\&#1087;&#1082;\AppData\Local\Microsoft\Windows\Temporary%20Internet%20Files\Content.Outlook\&#1052;&#1086;&#1080;%20&#1076;&#1086;&#1082;&#1091;&#1084;&#1077;&#1085;&#1090;&#1099;\3103\&#1084;&#1091;&#1085;&#1080;&#1094;&#1080;&#1087;&#1072;&#1083;&#1100;&#1085;&#1072;&#1103;%20&#1087;&#1088;&#1086;&#1075;&#1088;&#1072;&#1084;&#1084;&#1072;.rtf" TargetMode="External"/><Relationship Id="rId31" Type="http://schemas.openxmlformats.org/officeDocument/2006/relationships/hyperlink" Target="garantf1://12012604.0/"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garantf1://12012604.0/" TargetMode="External"/><Relationship Id="rId22" Type="http://schemas.openxmlformats.org/officeDocument/2006/relationships/hyperlink" Target="garantf1://12012604.0/" TargetMode="External"/><Relationship Id="rId27" Type="http://schemas.openxmlformats.org/officeDocument/2006/relationships/image" Target="media/image2.emf"/><Relationship Id="rId30" Type="http://schemas.openxmlformats.org/officeDocument/2006/relationships/hyperlink" Target="file:///C:\Users\&#1087;&#1082;\AppData\Local\Microsoft\Windows\Temporary%20Internet%20Files\Content.Outlook\&#1052;&#1086;&#1080;%20&#1076;&#1086;&#1082;&#1091;&#1084;&#1077;&#1085;&#1090;&#1099;\3103\&#1084;&#1091;&#1085;&#1080;&#1094;&#1080;&#1087;&#1072;&#1083;&#1100;&#1085;&#1072;&#1103;%20&#1087;&#1088;&#1086;&#1075;&#1088;&#1072;&#1084;&#1084;&#1072;.rtf" TargetMode="External"/><Relationship Id="rId35" Type="http://schemas.openxmlformats.org/officeDocument/2006/relationships/hyperlink" Target="garantf1://12012604.0/"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4723-080B-48FC-AB62-90CA041B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56</Pages>
  <Words>16571</Words>
  <Characters>94456</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RAI</cp:lastModifiedBy>
  <cp:revision>18</cp:revision>
  <dcterms:created xsi:type="dcterms:W3CDTF">2024-09-05T07:03:00Z</dcterms:created>
  <dcterms:modified xsi:type="dcterms:W3CDTF">2024-10-17T11:35:00Z</dcterms:modified>
</cp:coreProperties>
</file>