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820867">
        <w:rPr>
          <w:rFonts w:ascii="Times New Roman" w:hAnsi="Times New Roman" w:cs="Times New Roman"/>
          <w:sz w:val="28"/>
          <w:szCs w:val="28"/>
          <w:u w:val="single"/>
        </w:rPr>
        <w:t>53</w:t>
      </w:r>
      <w:r w:rsidR="00656B57">
        <w:rPr>
          <w:rFonts w:ascii="Times New Roman" w:hAnsi="Times New Roman" w:cs="Times New Roman"/>
          <w:sz w:val="28"/>
          <w:szCs w:val="28"/>
          <w:u w:val="single"/>
        </w:rPr>
        <w:t xml:space="preserve"> от </w:t>
      </w:r>
      <w:r w:rsidR="0016065A">
        <w:rPr>
          <w:rFonts w:ascii="Times New Roman" w:hAnsi="Times New Roman" w:cs="Times New Roman"/>
          <w:sz w:val="28"/>
          <w:szCs w:val="28"/>
          <w:u w:val="single"/>
        </w:rPr>
        <w:t>03</w:t>
      </w:r>
      <w:r w:rsidR="0005607B">
        <w:rPr>
          <w:rFonts w:ascii="Times New Roman" w:hAnsi="Times New Roman" w:cs="Times New Roman"/>
          <w:sz w:val="28"/>
          <w:szCs w:val="28"/>
          <w:u w:val="single"/>
        </w:rPr>
        <w:t xml:space="preserve"> февраля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235693" w:rsidRDefault="00235693" w:rsidP="00E05D34">
      <w:pPr>
        <w:jc w:val="center"/>
        <w:rPr>
          <w:rFonts w:ascii="Times New Roman" w:hAnsi="Times New Roman" w:cs="Times New Roman"/>
          <w:sz w:val="28"/>
          <w:szCs w:val="28"/>
        </w:rPr>
      </w:pPr>
    </w:p>
    <w:p w:rsidR="00820867" w:rsidRPr="00820867" w:rsidRDefault="00820867" w:rsidP="00820867">
      <w:pPr>
        <w:widowControl/>
        <w:adjustRightInd w:val="0"/>
        <w:jc w:val="center"/>
        <w:rPr>
          <w:rFonts w:ascii="Times New Roman" w:hAnsi="Times New Roman" w:cs="Times New Roman"/>
          <w:sz w:val="28"/>
          <w:szCs w:val="28"/>
        </w:rPr>
      </w:pPr>
      <w:r w:rsidRPr="00820867">
        <w:rPr>
          <w:rFonts w:ascii="Times New Roman" w:hAnsi="Times New Roman" w:cs="Times New Roman"/>
          <w:sz w:val="28"/>
          <w:szCs w:val="28"/>
        </w:rPr>
        <w:t>АДМИНИСТРАЦИЯ ТЕМНИКОВСКОГО МУНИЦИПАЛЬНОГО РАЙОНА</w:t>
      </w:r>
    </w:p>
    <w:p w:rsidR="00820867" w:rsidRPr="00820867" w:rsidRDefault="00820867" w:rsidP="00820867">
      <w:pPr>
        <w:widowControl/>
        <w:adjustRightInd w:val="0"/>
        <w:jc w:val="center"/>
        <w:rPr>
          <w:rFonts w:ascii="Times New Roman" w:hAnsi="Times New Roman" w:cs="Times New Roman"/>
          <w:sz w:val="28"/>
          <w:szCs w:val="28"/>
        </w:rPr>
      </w:pPr>
      <w:r w:rsidRPr="00820867">
        <w:rPr>
          <w:rFonts w:ascii="Times New Roman" w:hAnsi="Times New Roman" w:cs="Times New Roman"/>
          <w:sz w:val="28"/>
          <w:szCs w:val="28"/>
        </w:rPr>
        <w:t>РЕСПУБЛИКИ МОРДОВИЯ</w:t>
      </w:r>
    </w:p>
    <w:p w:rsidR="00820867" w:rsidRPr="00820867" w:rsidRDefault="00820867" w:rsidP="00820867">
      <w:pPr>
        <w:widowControl/>
        <w:adjustRightInd w:val="0"/>
        <w:jc w:val="center"/>
        <w:rPr>
          <w:rFonts w:ascii="Times New Roman" w:hAnsi="Times New Roman" w:cs="Times New Roman"/>
          <w:sz w:val="28"/>
          <w:szCs w:val="28"/>
        </w:rPr>
      </w:pPr>
    </w:p>
    <w:p w:rsidR="00820867" w:rsidRPr="00820867" w:rsidRDefault="00820867" w:rsidP="00820867">
      <w:pPr>
        <w:widowControl/>
        <w:adjustRightInd w:val="0"/>
        <w:jc w:val="center"/>
        <w:rPr>
          <w:rFonts w:ascii="Times New Roman" w:hAnsi="Times New Roman" w:cs="Times New Roman"/>
          <w:sz w:val="28"/>
          <w:szCs w:val="28"/>
        </w:rPr>
      </w:pPr>
    </w:p>
    <w:p w:rsidR="00820867" w:rsidRPr="00820867" w:rsidRDefault="00820867" w:rsidP="00820867">
      <w:pPr>
        <w:widowControl/>
        <w:adjustRightInd w:val="0"/>
        <w:jc w:val="center"/>
        <w:rPr>
          <w:rFonts w:ascii="Times New Roman" w:hAnsi="Times New Roman" w:cs="Times New Roman"/>
          <w:sz w:val="28"/>
          <w:szCs w:val="28"/>
        </w:rPr>
      </w:pPr>
    </w:p>
    <w:p w:rsidR="00820867" w:rsidRPr="00820867" w:rsidRDefault="00820867" w:rsidP="00820867">
      <w:pPr>
        <w:widowControl/>
        <w:adjustRightInd w:val="0"/>
        <w:jc w:val="center"/>
        <w:rPr>
          <w:rFonts w:ascii="Times New Roman" w:hAnsi="Times New Roman" w:cs="Times New Roman"/>
          <w:b/>
          <w:sz w:val="34"/>
          <w:szCs w:val="34"/>
        </w:rPr>
      </w:pPr>
      <w:proofErr w:type="gramStart"/>
      <w:r w:rsidRPr="00820867">
        <w:rPr>
          <w:rFonts w:ascii="Times New Roman" w:hAnsi="Times New Roman" w:cs="Times New Roman"/>
          <w:b/>
          <w:sz w:val="34"/>
          <w:szCs w:val="34"/>
        </w:rPr>
        <w:t>П</w:t>
      </w:r>
      <w:proofErr w:type="gramEnd"/>
      <w:r w:rsidRPr="00820867">
        <w:rPr>
          <w:rFonts w:ascii="Times New Roman" w:hAnsi="Times New Roman" w:cs="Times New Roman"/>
          <w:b/>
          <w:sz w:val="34"/>
          <w:szCs w:val="34"/>
        </w:rPr>
        <w:t xml:space="preserve"> О С Т А Н О В Л Е Н И Е</w:t>
      </w:r>
    </w:p>
    <w:p w:rsidR="00820867" w:rsidRPr="00820867" w:rsidRDefault="00820867" w:rsidP="00820867">
      <w:pPr>
        <w:widowControl/>
        <w:adjustRightInd w:val="0"/>
        <w:jc w:val="center"/>
        <w:rPr>
          <w:rFonts w:ascii="Times New Roman" w:hAnsi="Times New Roman" w:cs="Times New Roman"/>
          <w:bCs/>
          <w:sz w:val="28"/>
          <w:szCs w:val="28"/>
        </w:rPr>
      </w:pPr>
    </w:p>
    <w:p w:rsidR="00820867" w:rsidRPr="00820867" w:rsidRDefault="00820867" w:rsidP="00820867">
      <w:pPr>
        <w:widowControl/>
        <w:adjustRightInd w:val="0"/>
        <w:rPr>
          <w:rFonts w:ascii="Times New Roman" w:hAnsi="Times New Roman" w:cs="Times New Roman"/>
          <w:bCs/>
          <w:sz w:val="28"/>
          <w:szCs w:val="28"/>
        </w:rPr>
      </w:pPr>
      <w:r>
        <w:rPr>
          <w:rFonts w:ascii="Times New Roman" w:hAnsi="Times New Roman" w:cs="Times New Roman"/>
          <w:bCs/>
          <w:sz w:val="28"/>
          <w:szCs w:val="28"/>
        </w:rPr>
        <w:t>«</w:t>
      </w:r>
      <w:r w:rsidRPr="00820867">
        <w:rPr>
          <w:rFonts w:ascii="Times New Roman" w:hAnsi="Times New Roman" w:cs="Times New Roman"/>
          <w:bCs/>
          <w:sz w:val="28"/>
          <w:szCs w:val="28"/>
        </w:rPr>
        <w:t>10</w:t>
      </w:r>
      <w:r>
        <w:rPr>
          <w:rFonts w:ascii="Times New Roman" w:hAnsi="Times New Roman" w:cs="Times New Roman"/>
          <w:bCs/>
          <w:sz w:val="28"/>
          <w:szCs w:val="28"/>
        </w:rPr>
        <w:t xml:space="preserve">» декабря </w:t>
      </w:r>
      <w:r w:rsidRPr="00820867">
        <w:rPr>
          <w:rFonts w:ascii="Times New Roman" w:hAnsi="Times New Roman" w:cs="Times New Roman"/>
          <w:bCs/>
          <w:sz w:val="28"/>
          <w:szCs w:val="28"/>
        </w:rPr>
        <w:t xml:space="preserve"> 2024 г                                                                   </w:t>
      </w:r>
      <w:r w:rsidR="0000263B">
        <w:rPr>
          <w:rFonts w:ascii="Times New Roman" w:hAnsi="Times New Roman" w:cs="Times New Roman"/>
          <w:bCs/>
          <w:sz w:val="28"/>
          <w:szCs w:val="28"/>
        </w:rPr>
        <w:t xml:space="preserve">                          </w:t>
      </w:r>
      <w:r w:rsidRPr="00820867">
        <w:rPr>
          <w:rFonts w:ascii="Times New Roman" w:hAnsi="Times New Roman" w:cs="Times New Roman"/>
          <w:bCs/>
          <w:sz w:val="28"/>
          <w:szCs w:val="28"/>
        </w:rPr>
        <w:t xml:space="preserve">№ </w:t>
      </w:r>
      <w:r w:rsidRPr="00820867">
        <w:rPr>
          <w:rFonts w:ascii="Times New Roman" w:hAnsi="Times New Roman" w:cs="Times New Roman"/>
          <w:bCs/>
          <w:sz w:val="28"/>
          <w:szCs w:val="28"/>
        </w:rPr>
        <w:softHyphen/>
        <w:t>633</w:t>
      </w:r>
    </w:p>
    <w:p w:rsidR="00820867" w:rsidRPr="00820867" w:rsidRDefault="00820867" w:rsidP="00820867">
      <w:pPr>
        <w:widowControl/>
        <w:adjustRightInd w:val="0"/>
        <w:jc w:val="center"/>
        <w:rPr>
          <w:rFonts w:ascii="Times New Roman" w:hAnsi="Times New Roman" w:cs="Times New Roman"/>
          <w:sz w:val="28"/>
          <w:szCs w:val="28"/>
        </w:rPr>
      </w:pPr>
      <w:r w:rsidRPr="00820867">
        <w:rPr>
          <w:rFonts w:ascii="Times New Roman" w:hAnsi="Times New Roman" w:cs="Times New Roman"/>
          <w:sz w:val="28"/>
          <w:szCs w:val="28"/>
        </w:rPr>
        <w:t>г.</w:t>
      </w:r>
      <w:r w:rsidR="0000263B">
        <w:rPr>
          <w:rFonts w:ascii="Times New Roman" w:hAnsi="Times New Roman" w:cs="Times New Roman"/>
          <w:sz w:val="28"/>
          <w:szCs w:val="28"/>
        </w:rPr>
        <w:t xml:space="preserve"> </w:t>
      </w:r>
      <w:r w:rsidRPr="00820867">
        <w:rPr>
          <w:rFonts w:ascii="Times New Roman" w:hAnsi="Times New Roman" w:cs="Times New Roman"/>
          <w:sz w:val="28"/>
          <w:szCs w:val="28"/>
        </w:rPr>
        <w:t>Темников</w:t>
      </w:r>
    </w:p>
    <w:p w:rsidR="00820867" w:rsidRPr="00820867" w:rsidRDefault="00820867" w:rsidP="00820867">
      <w:pPr>
        <w:widowControl/>
        <w:adjustRightInd w:val="0"/>
        <w:jc w:val="center"/>
        <w:rPr>
          <w:rFonts w:ascii="Times New Roman" w:hAnsi="Times New Roman" w:cs="Times New Roman"/>
          <w:sz w:val="28"/>
          <w:szCs w:val="28"/>
        </w:rPr>
      </w:pPr>
    </w:p>
    <w:p w:rsidR="00820867" w:rsidRPr="00820867" w:rsidRDefault="00820867" w:rsidP="00820867">
      <w:pPr>
        <w:widowControl/>
        <w:autoSpaceDE/>
        <w:autoSpaceDN/>
        <w:jc w:val="center"/>
        <w:rPr>
          <w:rFonts w:ascii="Times New Roman" w:hAnsi="Times New Roman" w:cs="Times New Roman"/>
          <w:b/>
          <w:sz w:val="28"/>
          <w:szCs w:val="28"/>
        </w:rPr>
      </w:pPr>
      <w:r w:rsidRPr="00820867">
        <w:rPr>
          <w:rFonts w:ascii="Times New Roman" w:hAnsi="Times New Roman" w:cs="Times New Roman"/>
          <w:b/>
          <w:sz w:val="28"/>
          <w:szCs w:val="28"/>
        </w:rPr>
        <w:t xml:space="preserve">О распределение иных межбюджетных трансфертов из районного бюджета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2024 год и </w:t>
      </w:r>
    </w:p>
    <w:p w:rsidR="00820867" w:rsidRPr="00820867" w:rsidRDefault="00820867" w:rsidP="00820867">
      <w:pPr>
        <w:widowControl/>
        <w:autoSpaceDE/>
        <w:autoSpaceDN/>
        <w:jc w:val="center"/>
        <w:rPr>
          <w:rFonts w:ascii="Times New Roman" w:hAnsi="Times New Roman" w:cs="Times New Roman"/>
          <w:b/>
          <w:sz w:val="28"/>
          <w:szCs w:val="28"/>
        </w:rPr>
      </w:pPr>
      <w:r w:rsidRPr="00820867">
        <w:rPr>
          <w:rFonts w:ascii="Times New Roman" w:hAnsi="Times New Roman" w:cs="Times New Roman"/>
          <w:b/>
          <w:sz w:val="28"/>
          <w:szCs w:val="28"/>
        </w:rPr>
        <w:t xml:space="preserve">плановый период 2025 и 2026 годов </w:t>
      </w:r>
    </w:p>
    <w:p w:rsidR="00820867" w:rsidRPr="00820867" w:rsidRDefault="00820867" w:rsidP="00820867">
      <w:pPr>
        <w:widowControl/>
        <w:adjustRightInd w:val="0"/>
        <w:jc w:val="center"/>
        <w:rPr>
          <w:rFonts w:ascii="Times New Roman" w:hAnsi="Times New Roman" w:cs="Times New Roman"/>
          <w:sz w:val="28"/>
          <w:szCs w:val="28"/>
        </w:rPr>
      </w:pPr>
    </w:p>
    <w:p w:rsidR="00820867" w:rsidRPr="00820867" w:rsidRDefault="00820867" w:rsidP="00820867">
      <w:pPr>
        <w:widowControl/>
        <w:adjustRightInd w:val="0"/>
        <w:jc w:val="both"/>
        <w:rPr>
          <w:rFonts w:ascii="Times New Roman" w:hAnsi="Times New Roman" w:cs="Times New Roman"/>
          <w:sz w:val="28"/>
          <w:szCs w:val="28"/>
        </w:rPr>
      </w:pPr>
    </w:p>
    <w:p w:rsidR="00820867" w:rsidRPr="00820867" w:rsidRDefault="00820867" w:rsidP="00820867">
      <w:pPr>
        <w:widowControl/>
        <w:adjustRightInd w:val="0"/>
        <w:ind w:firstLine="540"/>
        <w:jc w:val="both"/>
        <w:rPr>
          <w:rFonts w:ascii="Times New Roman" w:hAnsi="Times New Roman" w:cs="Times New Roman"/>
          <w:sz w:val="28"/>
          <w:szCs w:val="28"/>
        </w:rPr>
      </w:pPr>
      <w:r w:rsidRPr="00820867">
        <w:rPr>
          <w:rFonts w:ascii="Times New Roman" w:hAnsi="Times New Roman" w:cs="Times New Roman"/>
          <w:sz w:val="28"/>
          <w:szCs w:val="28"/>
        </w:rPr>
        <w:t xml:space="preserve">В соответствии </w:t>
      </w:r>
      <w:proofErr w:type="gramStart"/>
      <w:r w:rsidRPr="00820867">
        <w:rPr>
          <w:rFonts w:ascii="Times New Roman" w:hAnsi="Times New Roman" w:cs="Times New Roman"/>
          <w:sz w:val="28"/>
          <w:szCs w:val="28"/>
        </w:rPr>
        <w:t>с</w:t>
      </w:r>
      <w:proofErr w:type="gramEnd"/>
      <w:r w:rsidRPr="00820867">
        <w:rPr>
          <w:rFonts w:ascii="Times New Roman" w:hAnsi="Times New Roman" w:cs="Times New Roman"/>
          <w:sz w:val="28"/>
          <w:szCs w:val="28"/>
        </w:rPr>
        <w:t xml:space="preserve"> </w:t>
      </w:r>
      <w:proofErr w:type="gramStart"/>
      <w:r w:rsidRPr="00820867">
        <w:rPr>
          <w:rFonts w:ascii="Times New Roman" w:hAnsi="Times New Roman" w:cs="Times New Roman"/>
          <w:sz w:val="28"/>
          <w:szCs w:val="28"/>
        </w:rPr>
        <w:t>под</w:t>
      </w:r>
      <w:proofErr w:type="gramEnd"/>
      <w:r w:rsidRPr="00820867">
        <w:rPr>
          <w:rFonts w:ascii="Times New Roman" w:hAnsi="Times New Roman" w:cs="Times New Roman"/>
          <w:sz w:val="28"/>
          <w:szCs w:val="28"/>
        </w:rPr>
        <w:t xml:space="preserve"> пунктом 33 статьи 1 Федерального закона от 12 июля 2024г №175-ФЗ «О внесении изменений в Федеральный закон « О федеральном бюджете на 2024г и на плановый период 2025 и 2026годов», Правилами </w:t>
      </w:r>
      <w:proofErr w:type="gramStart"/>
      <w:r w:rsidRPr="00820867">
        <w:rPr>
          <w:rFonts w:ascii="Times New Roman" w:hAnsi="Times New Roman" w:cs="Times New Roman"/>
          <w:sz w:val="28"/>
          <w:szCs w:val="28"/>
        </w:rPr>
        <w:t>предоставления иных межбюджетных трансфертов из районного бюджета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утвержденными постановлением Администрации Темниковского муниципального района №48  от 08 февраля 2023 г. №652 «Об утверждении Порядка определения объема и условий предоставления из бюджета Темниковского муниципального района Республики Мордовия субсидии на иные цели муниципальным учреждениям Темниковского муниципального района Республики Мордовия</w:t>
      </w:r>
      <w:proofErr w:type="gramEnd"/>
      <w:r w:rsidRPr="00820867">
        <w:rPr>
          <w:rFonts w:ascii="Times New Roman" w:hAnsi="Times New Roman" w:cs="Times New Roman"/>
          <w:sz w:val="28"/>
          <w:szCs w:val="28"/>
        </w:rPr>
        <w:t xml:space="preserve">» в целях повышения эффективности и результативности деятельности муниципальных учреждений Темниковского муниципального района, администрация Темниковского муниципального  района </w:t>
      </w:r>
      <w:proofErr w:type="gramStart"/>
      <w:r w:rsidRPr="00820867">
        <w:rPr>
          <w:rFonts w:ascii="Times New Roman" w:hAnsi="Times New Roman" w:cs="Times New Roman"/>
          <w:sz w:val="28"/>
          <w:szCs w:val="28"/>
        </w:rPr>
        <w:t>п</w:t>
      </w:r>
      <w:proofErr w:type="gramEnd"/>
      <w:r w:rsidRPr="00820867">
        <w:rPr>
          <w:rFonts w:ascii="Times New Roman" w:hAnsi="Times New Roman" w:cs="Times New Roman"/>
          <w:sz w:val="28"/>
          <w:szCs w:val="28"/>
        </w:rPr>
        <w:t xml:space="preserve"> о с т а н о в л я е т:</w:t>
      </w:r>
    </w:p>
    <w:p w:rsidR="00820867" w:rsidRPr="00820867" w:rsidRDefault="00820867" w:rsidP="00820867">
      <w:pPr>
        <w:widowControl/>
        <w:autoSpaceDE/>
        <w:autoSpaceDN/>
        <w:jc w:val="both"/>
        <w:rPr>
          <w:rFonts w:ascii="Times New Roman" w:hAnsi="Times New Roman" w:cs="Times New Roman"/>
          <w:sz w:val="28"/>
          <w:szCs w:val="28"/>
        </w:rPr>
      </w:pPr>
      <w:r w:rsidRPr="00820867">
        <w:rPr>
          <w:rFonts w:ascii="Times New Roman" w:hAnsi="Times New Roman" w:cs="Times New Roman"/>
          <w:sz w:val="28"/>
          <w:szCs w:val="28"/>
        </w:rPr>
        <w:t xml:space="preserve">       1.Утвердить распределение иных межбюджетных трансфертов из районного бюджета на обеспечение выплат ежемесячного денежного вознаграждения за классное руководство педагогическим работникам муниципальных </w:t>
      </w:r>
      <w:r w:rsidRPr="00820867">
        <w:rPr>
          <w:rFonts w:ascii="Times New Roman" w:hAnsi="Times New Roman" w:cs="Times New Roman"/>
          <w:sz w:val="28"/>
          <w:szCs w:val="28"/>
        </w:rPr>
        <w:lastRenderedPageBreak/>
        <w:t>общеобразовательных организаций на 2024 год и плановый период 2025 и 2026 годов (Приложений №1).</w:t>
      </w:r>
    </w:p>
    <w:p w:rsidR="00820867" w:rsidRPr="00820867" w:rsidRDefault="00820867" w:rsidP="00820867">
      <w:pPr>
        <w:widowControl/>
        <w:adjustRightInd w:val="0"/>
        <w:ind w:firstLine="540"/>
        <w:jc w:val="both"/>
        <w:rPr>
          <w:rFonts w:ascii="Times New Roman" w:hAnsi="Times New Roman" w:cs="Times New Roman"/>
          <w:sz w:val="28"/>
          <w:szCs w:val="28"/>
        </w:rPr>
      </w:pPr>
      <w:r w:rsidRPr="00820867">
        <w:rPr>
          <w:rFonts w:ascii="Times New Roman" w:hAnsi="Times New Roman" w:cs="Times New Roman"/>
          <w:sz w:val="28"/>
          <w:szCs w:val="28"/>
        </w:rPr>
        <w:t xml:space="preserve">2.Настоящее постановление вступает в силу со дня его официального опубликования в </w:t>
      </w:r>
      <w:proofErr w:type="gramStart"/>
      <w:r w:rsidRPr="00820867">
        <w:rPr>
          <w:rFonts w:ascii="Times New Roman" w:hAnsi="Times New Roman" w:cs="Times New Roman"/>
          <w:sz w:val="28"/>
          <w:szCs w:val="28"/>
        </w:rPr>
        <w:t>информационном</w:t>
      </w:r>
      <w:proofErr w:type="gramEnd"/>
      <w:r w:rsidRPr="00820867">
        <w:rPr>
          <w:rFonts w:ascii="Times New Roman" w:hAnsi="Times New Roman" w:cs="Times New Roman"/>
          <w:sz w:val="28"/>
          <w:szCs w:val="28"/>
        </w:rPr>
        <w:t xml:space="preserve"> бюллетени администрации Темниковского муниципального района.</w:t>
      </w:r>
    </w:p>
    <w:p w:rsidR="00820867" w:rsidRPr="00820867" w:rsidRDefault="00820867" w:rsidP="00820867">
      <w:pPr>
        <w:widowControl/>
        <w:adjustRightInd w:val="0"/>
        <w:ind w:firstLine="720"/>
        <w:rPr>
          <w:rFonts w:ascii="Times New Roman" w:hAnsi="Times New Roman" w:cs="Times New Roman"/>
          <w:sz w:val="28"/>
          <w:szCs w:val="28"/>
        </w:rPr>
      </w:pPr>
    </w:p>
    <w:p w:rsidR="00820867" w:rsidRPr="00820867" w:rsidRDefault="00820867" w:rsidP="00820867">
      <w:pPr>
        <w:widowControl/>
        <w:adjustRightInd w:val="0"/>
        <w:ind w:firstLine="720"/>
        <w:rPr>
          <w:rFonts w:ascii="Times New Roman" w:hAnsi="Times New Roman" w:cs="Times New Roman"/>
          <w:sz w:val="28"/>
          <w:szCs w:val="28"/>
        </w:rPr>
      </w:pPr>
    </w:p>
    <w:p w:rsidR="00820867" w:rsidRPr="00820867" w:rsidRDefault="00820867" w:rsidP="00820867">
      <w:pPr>
        <w:widowControl/>
        <w:adjustRightInd w:val="0"/>
        <w:ind w:firstLine="720"/>
        <w:rPr>
          <w:rFonts w:ascii="Times New Roman" w:hAnsi="Times New Roman" w:cs="Times New Roman"/>
          <w:sz w:val="28"/>
          <w:szCs w:val="28"/>
        </w:rPr>
      </w:pPr>
    </w:p>
    <w:p w:rsidR="00820867" w:rsidRPr="00820867" w:rsidRDefault="00820867" w:rsidP="00820867">
      <w:pPr>
        <w:widowControl/>
        <w:tabs>
          <w:tab w:val="left" w:pos="7725"/>
        </w:tabs>
        <w:adjustRightInd w:val="0"/>
        <w:rPr>
          <w:rFonts w:ascii="Times New Roman" w:hAnsi="Times New Roman" w:cs="Times New Roman"/>
          <w:sz w:val="28"/>
          <w:szCs w:val="28"/>
        </w:rPr>
      </w:pPr>
      <w:r w:rsidRPr="00820867">
        <w:rPr>
          <w:rFonts w:ascii="Times New Roman" w:hAnsi="Times New Roman" w:cs="Times New Roman"/>
          <w:sz w:val="28"/>
          <w:szCs w:val="28"/>
        </w:rPr>
        <w:t xml:space="preserve">Глава Темниковского </w:t>
      </w:r>
    </w:p>
    <w:p w:rsidR="00820867" w:rsidRPr="00820867" w:rsidRDefault="00820867" w:rsidP="00820867">
      <w:pPr>
        <w:widowControl/>
        <w:tabs>
          <w:tab w:val="left" w:pos="7725"/>
        </w:tabs>
        <w:adjustRightInd w:val="0"/>
        <w:rPr>
          <w:rFonts w:ascii="Times New Roman" w:hAnsi="Times New Roman" w:cs="Times New Roman"/>
          <w:sz w:val="28"/>
          <w:szCs w:val="28"/>
        </w:rPr>
      </w:pPr>
      <w:r w:rsidRPr="00820867">
        <w:rPr>
          <w:rFonts w:ascii="Times New Roman" w:hAnsi="Times New Roman" w:cs="Times New Roman"/>
          <w:sz w:val="28"/>
          <w:szCs w:val="28"/>
        </w:rPr>
        <w:t xml:space="preserve">муниципального района                                                </w:t>
      </w:r>
      <w:r w:rsidR="0000263B">
        <w:rPr>
          <w:rFonts w:ascii="Times New Roman" w:hAnsi="Times New Roman" w:cs="Times New Roman"/>
          <w:sz w:val="28"/>
          <w:szCs w:val="28"/>
        </w:rPr>
        <w:t xml:space="preserve">                     </w:t>
      </w:r>
      <w:r w:rsidRPr="00820867">
        <w:rPr>
          <w:rFonts w:ascii="Times New Roman" w:hAnsi="Times New Roman" w:cs="Times New Roman"/>
          <w:sz w:val="28"/>
          <w:szCs w:val="28"/>
        </w:rPr>
        <w:t>О.Н.</w:t>
      </w:r>
      <w:r w:rsidR="0000263B">
        <w:rPr>
          <w:rFonts w:ascii="Times New Roman" w:hAnsi="Times New Roman" w:cs="Times New Roman"/>
          <w:sz w:val="28"/>
          <w:szCs w:val="28"/>
        </w:rPr>
        <w:t xml:space="preserve"> </w:t>
      </w:r>
      <w:proofErr w:type="spellStart"/>
      <w:r w:rsidRPr="00820867">
        <w:rPr>
          <w:rFonts w:ascii="Times New Roman" w:hAnsi="Times New Roman" w:cs="Times New Roman"/>
          <w:sz w:val="28"/>
          <w:szCs w:val="28"/>
        </w:rPr>
        <w:t>Родайкин</w:t>
      </w:r>
      <w:proofErr w:type="spellEnd"/>
    </w:p>
    <w:p w:rsidR="00820867" w:rsidRPr="00820867" w:rsidRDefault="00820867" w:rsidP="00820867">
      <w:pPr>
        <w:widowControl/>
        <w:autoSpaceDE/>
        <w:autoSpaceDN/>
        <w:jc w:val="right"/>
        <w:rPr>
          <w:rFonts w:ascii="Times New Roman" w:hAnsi="Times New Roman" w:cs="Times New Roman"/>
          <w:sz w:val="28"/>
          <w:szCs w:val="28"/>
        </w:rPr>
      </w:pPr>
      <w:r w:rsidRPr="00820867">
        <w:rPr>
          <w:rFonts w:ascii="Times New Roman" w:hAnsi="Times New Roman" w:cs="Times New Roman"/>
          <w:sz w:val="28"/>
          <w:szCs w:val="28"/>
        </w:rPr>
        <w:t xml:space="preserve">  </w:t>
      </w:r>
    </w:p>
    <w:p w:rsidR="00820867" w:rsidRPr="00820867" w:rsidRDefault="00820867" w:rsidP="00820867">
      <w:pPr>
        <w:widowControl/>
        <w:autoSpaceDE/>
        <w:autoSpaceDN/>
        <w:jc w:val="right"/>
        <w:rPr>
          <w:rFonts w:ascii="Times New Roman" w:hAnsi="Times New Roman" w:cs="Times New Roman"/>
          <w:sz w:val="28"/>
          <w:szCs w:val="28"/>
        </w:rPr>
      </w:pPr>
      <w:r w:rsidRPr="00820867">
        <w:rPr>
          <w:rFonts w:ascii="Times New Roman" w:hAnsi="Times New Roman" w:cs="Times New Roman"/>
          <w:sz w:val="28"/>
          <w:szCs w:val="28"/>
        </w:rPr>
        <w:t>Приложение №1</w:t>
      </w:r>
    </w:p>
    <w:p w:rsidR="00820867" w:rsidRPr="00820867" w:rsidRDefault="00820867" w:rsidP="00820867">
      <w:pPr>
        <w:widowControl/>
        <w:autoSpaceDE/>
        <w:autoSpaceDN/>
        <w:jc w:val="right"/>
        <w:rPr>
          <w:rFonts w:ascii="Times New Roman" w:hAnsi="Times New Roman" w:cs="Times New Roman"/>
          <w:sz w:val="28"/>
          <w:szCs w:val="28"/>
        </w:rPr>
      </w:pPr>
      <w:r w:rsidRPr="00820867">
        <w:rPr>
          <w:rFonts w:ascii="Times New Roman" w:hAnsi="Times New Roman" w:cs="Times New Roman"/>
          <w:sz w:val="28"/>
          <w:szCs w:val="28"/>
        </w:rPr>
        <w:t xml:space="preserve">                                                                       к Постановлению </w:t>
      </w:r>
    </w:p>
    <w:p w:rsidR="00820867" w:rsidRPr="00820867" w:rsidRDefault="00820867" w:rsidP="00820867">
      <w:pPr>
        <w:widowControl/>
        <w:autoSpaceDE/>
        <w:autoSpaceDN/>
        <w:jc w:val="right"/>
        <w:rPr>
          <w:rFonts w:ascii="Times New Roman" w:hAnsi="Times New Roman" w:cs="Times New Roman"/>
          <w:sz w:val="28"/>
          <w:szCs w:val="28"/>
        </w:rPr>
      </w:pPr>
      <w:r w:rsidRPr="00820867">
        <w:rPr>
          <w:rFonts w:ascii="Times New Roman" w:hAnsi="Times New Roman" w:cs="Times New Roman"/>
          <w:sz w:val="28"/>
          <w:szCs w:val="28"/>
        </w:rPr>
        <w:t xml:space="preserve">                                                                       администрации Темниковского</w:t>
      </w:r>
    </w:p>
    <w:p w:rsidR="00820867" w:rsidRPr="00820867" w:rsidRDefault="00820867" w:rsidP="00820867">
      <w:pPr>
        <w:widowControl/>
        <w:autoSpaceDE/>
        <w:autoSpaceDN/>
        <w:jc w:val="right"/>
        <w:rPr>
          <w:rFonts w:ascii="Times New Roman" w:hAnsi="Times New Roman" w:cs="Times New Roman"/>
          <w:sz w:val="28"/>
          <w:szCs w:val="28"/>
        </w:rPr>
      </w:pPr>
      <w:r w:rsidRPr="00820867">
        <w:rPr>
          <w:rFonts w:ascii="Times New Roman" w:hAnsi="Times New Roman" w:cs="Times New Roman"/>
          <w:sz w:val="28"/>
          <w:szCs w:val="28"/>
        </w:rPr>
        <w:t xml:space="preserve">                                                                       муниципального района</w:t>
      </w:r>
    </w:p>
    <w:p w:rsidR="00820867" w:rsidRPr="00820867" w:rsidRDefault="00820867" w:rsidP="00820867">
      <w:pPr>
        <w:widowControl/>
        <w:autoSpaceDE/>
        <w:autoSpaceDN/>
        <w:jc w:val="right"/>
        <w:rPr>
          <w:rFonts w:ascii="Times New Roman" w:hAnsi="Times New Roman" w:cs="Times New Roman"/>
          <w:sz w:val="28"/>
          <w:szCs w:val="28"/>
        </w:rPr>
      </w:pPr>
      <w:r w:rsidRPr="00820867">
        <w:rPr>
          <w:rFonts w:ascii="Times New Roman" w:hAnsi="Times New Roman" w:cs="Times New Roman"/>
          <w:sz w:val="28"/>
          <w:szCs w:val="28"/>
        </w:rPr>
        <w:t xml:space="preserve">                                                                       №______от ___________2024 г.</w:t>
      </w:r>
    </w:p>
    <w:p w:rsidR="00820867" w:rsidRPr="00820867" w:rsidRDefault="00820867" w:rsidP="00820867">
      <w:pPr>
        <w:widowControl/>
        <w:autoSpaceDE/>
        <w:autoSpaceDN/>
        <w:jc w:val="right"/>
        <w:rPr>
          <w:rFonts w:ascii="Times New Roman" w:hAnsi="Times New Roman" w:cs="Times New Roman"/>
          <w:sz w:val="28"/>
          <w:szCs w:val="28"/>
        </w:rPr>
      </w:pPr>
    </w:p>
    <w:p w:rsidR="00820867" w:rsidRPr="00820867" w:rsidRDefault="00820867" w:rsidP="00820867">
      <w:pPr>
        <w:widowControl/>
        <w:autoSpaceDE/>
        <w:autoSpaceDN/>
        <w:jc w:val="right"/>
        <w:rPr>
          <w:rFonts w:ascii="Times New Roman" w:hAnsi="Times New Roman" w:cs="Times New Roman"/>
          <w:sz w:val="24"/>
          <w:szCs w:val="24"/>
        </w:rPr>
      </w:pPr>
      <w:r w:rsidRPr="00820867">
        <w:rPr>
          <w:rFonts w:ascii="Times New Roman" w:hAnsi="Times New Roman" w:cs="Times New Roman"/>
          <w:sz w:val="24"/>
          <w:szCs w:val="24"/>
        </w:rPr>
        <w:t xml:space="preserve"> </w:t>
      </w:r>
    </w:p>
    <w:p w:rsidR="00820867" w:rsidRPr="00820867" w:rsidRDefault="00820867" w:rsidP="00820867">
      <w:pPr>
        <w:widowControl/>
        <w:autoSpaceDE/>
        <w:autoSpaceDN/>
        <w:jc w:val="center"/>
        <w:rPr>
          <w:rFonts w:ascii="Times New Roman" w:hAnsi="Times New Roman" w:cs="Times New Roman"/>
          <w:b/>
          <w:sz w:val="28"/>
          <w:szCs w:val="28"/>
        </w:rPr>
      </w:pPr>
      <w:r w:rsidRPr="00820867">
        <w:rPr>
          <w:rFonts w:ascii="Times New Roman" w:hAnsi="Times New Roman" w:cs="Times New Roman"/>
          <w:b/>
          <w:sz w:val="28"/>
          <w:szCs w:val="28"/>
        </w:rPr>
        <w:t xml:space="preserve">Распределение </w:t>
      </w:r>
    </w:p>
    <w:p w:rsidR="00820867" w:rsidRPr="00820867" w:rsidRDefault="00820867" w:rsidP="00820867">
      <w:pPr>
        <w:widowControl/>
        <w:autoSpaceDE/>
        <w:autoSpaceDN/>
        <w:jc w:val="center"/>
        <w:rPr>
          <w:rFonts w:ascii="Times New Roman" w:hAnsi="Times New Roman" w:cs="Times New Roman"/>
          <w:b/>
          <w:sz w:val="28"/>
          <w:szCs w:val="28"/>
        </w:rPr>
      </w:pPr>
      <w:r w:rsidRPr="00820867">
        <w:rPr>
          <w:rFonts w:ascii="Times New Roman" w:hAnsi="Times New Roman" w:cs="Times New Roman"/>
          <w:b/>
          <w:sz w:val="28"/>
          <w:szCs w:val="28"/>
        </w:rPr>
        <w:t xml:space="preserve">иных межбюджетных трансфертов из районного бюджета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2024 год и плановый период 2025 и 2026 годов </w:t>
      </w:r>
    </w:p>
    <w:p w:rsidR="00820867" w:rsidRPr="00820867" w:rsidRDefault="00820867" w:rsidP="00820867">
      <w:pPr>
        <w:widowControl/>
        <w:autoSpaceDE/>
        <w:autoSpaceDN/>
        <w:jc w:val="right"/>
        <w:rPr>
          <w:rFonts w:ascii="Times New Roman" w:hAnsi="Times New Roman" w:cs="Times New Roman"/>
          <w:sz w:val="28"/>
          <w:szCs w:val="28"/>
        </w:rPr>
      </w:pPr>
    </w:p>
    <w:p w:rsidR="00820867" w:rsidRPr="00820867" w:rsidRDefault="00820867" w:rsidP="00820867">
      <w:pPr>
        <w:widowControl/>
        <w:tabs>
          <w:tab w:val="left" w:pos="330"/>
        </w:tabs>
        <w:autoSpaceDE/>
        <w:autoSpaceDN/>
        <w:rPr>
          <w:rFonts w:ascii="Times New Roman" w:hAnsi="Times New Roman" w:cs="Times New Roman"/>
          <w:sz w:val="24"/>
          <w:szCs w:val="24"/>
        </w:rPr>
      </w:pPr>
      <w:r w:rsidRPr="00820867">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98"/>
        <w:gridCol w:w="1969"/>
        <w:gridCol w:w="1952"/>
        <w:gridCol w:w="1953"/>
      </w:tblGrid>
      <w:tr w:rsidR="00820867" w:rsidRPr="00820867" w:rsidTr="009C35C3">
        <w:tc>
          <w:tcPr>
            <w:tcW w:w="540" w:type="dxa"/>
            <w:vMerge w:val="restart"/>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 xml:space="preserve">№ </w:t>
            </w:r>
            <w:proofErr w:type="gramStart"/>
            <w:r w:rsidRPr="00820867">
              <w:rPr>
                <w:rFonts w:ascii="Times New Roman" w:hAnsi="Times New Roman" w:cs="Times New Roman"/>
                <w:sz w:val="26"/>
                <w:szCs w:val="26"/>
              </w:rPr>
              <w:t>п</w:t>
            </w:r>
            <w:proofErr w:type="gramEnd"/>
            <w:r w:rsidRPr="00820867">
              <w:rPr>
                <w:rFonts w:ascii="Times New Roman" w:hAnsi="Times New Roman" w:cs="Times New Roman"/>
                <w:sz w:val="26"/>
                <w:szCs w:val="26"/>
              </w:rPr>
              <w:t>/п</w:t>
            </w:r>
          </w:p>
          <w:p w:rsidR="00820867" w:rsidRPr="00820867" w:rsidRDefault="00820867" w:rsidP="00820867">
            <w:pPr>
              <w:widowControl/>
              <w:tabs>
                <w:tab w:val="left" w:pos="330"/>
              </w:tabs>
              <w:autoSpaceDE/>
              <w:autoSpaceDN/>
              <w:rPr>
                <w:rFonts w:ascii="Times New Roman" w:hAnsi="Times New Roman" w:cs="Times New Roman"/>
                <w:sz w:val="26"/>
                <w:szCs w:val="26"/>
              </w:rPr>
            </w:pPr>
          </w:p>
        </w:tc>
        <w:tc>
          <w:tcPr>
            <w:tcW w:w="3628" w:type="dxa"/>
            <w:vMerge w:val="restart"/>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Наименование учреждений</w:t>
            </w:r>
          </w:p>
        </w:tc>
        <w:tc>
          <w:tcPr>
            <w:tcW w:w="6253" w:type="dxa"/>
            <w:gridSpan w:val="3"/>
          </w:tcPr>
          <w:p w:rsidR="00820867" w:rsidRPr="00820867" w:rsidRDefault="00820867" w:rsidP="00820867">
            <w:pPr>
              <w:widowControl/>
              <w:tabs>
                <w:tab w:val="left" w:pos="102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 xml:space="preserve">Размер иного межбюджетного трансферта, </w:t>
            </w:r>
            <w:proofErr w:type="spellStart"/>
            <w:r w:rsidRPr="00820867">
              <w:rPr>
                <w:rFonts w:ascii="Times New Roman" w:hAnsi="Times New Roman" w:cs="Times New Roman"/>
                <w:sz w:val="26"/>
                <w:szCs w:val="26"/>
              </w:rPr>
              <w:t>тыс</w:t>
            </w:r>
            <w:proofErr w:type="gramStart"/>
            <w:r w:rsidRPr="00820867">
              <w:rPr>
                <w:rFonts w:ascii="Times New Roman" w:hAnsi="Times New Roman" w:cs="Times New Roman"/>
                <w:sz w:val="26"/>
                <w:szCs w:val="26"/>
              </w:rPr>
              <w:t>.р</w:t>
            </w:r>
            <w:proofErr w:type="gramEnd"/>
            <w:r w:rsidRPr="00820867">
              <w:rPr>
                <w:rFonts w:ascii="Times New Roman" w:hAnsi="Times New Roman" w:cs="Times New Roman"/>
                <w:sz w:val="26"/>
                <w:szCs w:val="26"/>
              </w:rPr>
              <w:t>уб</w:t>
            </w:r>
            <w:proofErr w:type="spellEnd"/>
          </w:p>
          <w:p w:rsidR="00820867" w:rsidRPr="00820867" w:rsidRDefault="00820867" w:rsidP="00820867">
            <w:pPr>
              <w:widowControl/>
              <w:tabs>
                <w:tab w:val="left" w:pos="1020"/>
              </w:tabs>
              <w:autoSpaceDE/>
              <w:autoSpaceDN/>
              <w:jc w:val="center"/>
              <w:rPr>
                <w:rFonts w:ascii="Times New Roman" w:hAnsi="Times New Roman" w:cs="Times New Roman"/>
                <w:sz w:val="26"/>
                <w:szCs w:val="26"/>
              </w:rPr>
            </w:pPr>
          </w:p>
        </w:tc>
      </w:tr>
      <w:tr w:rsidR="00820867" w:rsidRPr="00820867" w:rsidTr="009C35C3">
        <w:tc>
          <w:tcPr>
            <w:tcW w:w="540" w:type="dxa"/>
            <w:vMerge/>
          </w:tcPr>
          <w:p w:rsidR="00820867" w:rsidRPr="00820867" w:rsidRDefault="00820867" w:rsidP="00820867">
            <w:pPr>
              <w:widowControl/>
              <w:tabs>
                <w:tab w:val="left" w:pos="330"/>
              </w:tabs>
              <w:autoSpaceDE/>
              <w:autoSpaceDN/>
              <w:rPr>
                <w:rFonts w:ascii="Times New Roman" w:hAnsi="Times New Roman" w:cs="Times New Roman"/>
                <w:sz w:val="26"/>
                <w:szCs w:val="26"/>
              </w:rPr>
            </w:pPr>
          </w:p>
        </w:tc>
        <w:tc>
          <w:tcPr>
            <w:tcW w:w="3628" w:type="dxa"/>
            <w:vMerge/>
          </w:tcPr>
          <w:p w:rsidR="00820867" w:rsidRPr="00820867" w:rsidRDefault="00820867" w:rsidP="00820867">
            <w:pPr>
              <w:widowControl/>
              <w:tabs>
                <w:tab w:val="left" w:pos="330"/>
              </w:tabs>
              <w:autoSpaceDE/>
              <w:autoSpaceDN/>
              <w:rPr>
                <w:rFonts w:ascii="Times New Roman" w:hAnsi="Times New Roman" w:cs="Times New Roman"/>
                <w:sz w:val="26"/>
                <w:szCs w:val="26"/>
              </w:rPr>
            </w:pP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2024 год</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2025 год</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2026 год</w:t>
            </w:r>
          </w:p>
        </w:tc>
      </w:tr>
      <w:tr w:rsidR="00820867" w:rsidRPr="00820867" w:rsidTr="009C35C3">
        <w:tc>
          <w:tcPr>
            <w:tcW w:w="540"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1</w:t>
            </w:r>
          </w:p>
        </w:tc>
        <w:tc>
          <w:tcPr>
            <w:tcW w:w="3628"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 xml:space="preserve">БМОУ </w:t>
            </w:r>
            <w:proofErr w:type="spellStart"/>
            <w:r w:rsidRPr="00820867">
              <w:rPr>
                <w:rFonts w:ascii="Times New Roman" w:hAnsi="Times New Roman" w:cs="Times New Roman"/>
                <w:sz w:val="26"/>
                <w:szCs w:val="26"/>
              </w:rPr>
              <w:t>Аксельская</w:t>
            </w:r>
            <w:proofErr w:type="spellEnd"/>
            <w:r w:rsidRPr="00820867">
              <w:rPr>
                <w:rFonts w:ascii="Times New Roman" w:hAnsi="Times New Roman" w:cs="Times New Roman"/>
                <w:sz w:val="26"/>
                <w:szCs w:val="26"/>
              </w:rPr>
              <w:t xml:space="preserve"> средняя общеобразовательная школа</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1871,25</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1015,56</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1015,56</w:t>
            </w:r>
          </w:p>
        </w:tc>
      </w:tr>
      <w:tr w:rsidR="00820867" w:rsidRPr="00820867" w:rsidTr="009C35C3">
        <w:tc>
          <w:tcPr>
            <w:tcW w:w="540"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2</w:t>
            </w:r>
          </w:p>
        </w:tc>
        <w:tc>
          <w:tcPr>
            <w:tcW w:w="3628"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МБОУ Андреевская основная общеобразовательная школа</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1051,98</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546,84</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546,84</w:t>
            </w:r>
          </w:p>
        </w:tc>
      </w:tr>
      <w:tr w:rsidR="00820867" w:rsidRPr="00820867" w:rsidTr="009C35C3">
        <w:tc>
          <w:tcPr>
            <w:tcW w:w="540"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3</w:t>
            </w:r>
          </w:p>
        </w:tc>
        <w:tc>
          <w:tcPr>
            <w:tcW w:w="3628" w:type="dxa"/>
          </w:tcPr>
          <w:p w:rsidR="00820867" w:rsidRPr="00820867" w:rsidRDefault="00820867" w:rsidP="00820867">
            <w:pPr>
              <w:widowControl/>
              <w:autoSpaceDE/>
              <w:autoSpaceDN/>
              <w:rPr>
                <w:rFonts w:ascii="Times New Roman" w:hAnsi="Times New Roman" w:cs="Times New Roman"/>
                <w:sz w:val="26"/>
                <w:szCs w:val="26"/>
              </w:rPr>
            </w:pPr>
            <w:r w:rsidRPr="00820867">
              <w:rPr>
                <w:rFonts w:ascii="Times New Roman" w:hAnsi="Times New Roman" w:cs="Times New Roman"/>
                <w:sz w:val="26"/>
                <w:szCs w:val="26"/>
              </w:rPr>
              <w:t xml:space="preserve">МБОУ </w:t>
            </w:r>
            <w:proofErr w:type="spellStart"/>
            <w:r w:rsidRPr="00820867">
              <w:rPr>
                <w:rFonts w:ascii="Times New Roman" w:hAnsi="Times New Roman" w:cs="Times New Roman"/>
                <w:sz w:val="26"/>
                <w:szCs w:val="26"/>
              </w:rPr>
              <w:t>Кушкинская</w:t>
            </w:r>
            <w:proofErr w:type="spellEnd"/>
            <w:r w:rsidRPr="00820867">
              <w:rPr>
                <w:rFonts w:ascii="Times New Roman" w:hAnsi="Times New Roman" w:cs="Times New Roman"/>
                <w:sz w:val="26"/>
                <w:szCs w:val="26"/>
              </w:rPr>
              <w:t xml:space="preserve"> основная общеобразовательная школа</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889,66</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468,72</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468,72</w:t>
            </w:r>
          </w:p>
          <w:p w:rsidR="00820867" w:rsidRPr="00820867" w:rsidRDefault="00820867" w:rsidP="00820867">
            <w:pPr>
              <w:widowControl/>
              <w:tabs>
                <w:tab w:val="left" w:pos="330"/>
              </w:tabs>
              <w:autoSpaceDE/>
              <w:autoSpaceDN/>
              <w:jc w:val="center"/>
              <w:rPr>
                <w:rFonts w:ascii="Times New Roman" w:hAnsi="Times New Roman" w:cs="Times New Roman"/>
                <w:sz w:val="26"/>
                <w:szCs w:val="26"/>
              </w:rPr>
            </w:pPr>
          </w:p>
        </w:tc>
      </w:tr>
      <w:tr w:rsidR="00820867" w:rsidRPr="00820867" w:rsidTr="009C35C3">
        <w:tc>
          <w:tcPr>
            <w:tcW w:w="540"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4</w:t>
            </w:r>
          </w:p>
        </w:tc>
        <w:tc>
          <w:tcPr>
            <w:tcW w:w="3628" w:type="dxa"/>
          </w:tcPr>
          <w:p w:rsidR="00820867" w:rsidRPr="00820867" w:rsidRDefault="00820867" w:rsidP="00820867">
            <w:pPr>
              <w:widowControl/>
              <w:autoSpaceDE/>
              <w:autoSpaceDN/>
              <w:rPr>
                <w:rFonts w:ascii="Times New Roman" w:hAnsi="Times New Roman" w:cs="Times New Roman"/>
                <w:sz w:val="26"/>
                <w:szCs w:val="26"/>
              </w:rPr>
            </w:pPr>
            <w:r w:rsidRPr="00820867">
              <w:rPr>
                <w:rFonts w:ascii="Times New Roman" w:hAnsi="Times New Roman" w:cs="Times New Roman"/>
                <w:sz w:val="26"/>
                <w:szCs w:val="26"/>
              </w:rPr>
              <w:t xml:space="preserve">МБОУ </w:t>
            </w:r>
            <w:proofErr w:type="spellStart"/>
            <w:r w:rsidRPr="00820867">
              <w:rPr>
                <w:rFonts w:ascii="Times New Roman" w:hAnsi="Times New Roman" w:cs="Times New Roman"/>
                <w:sz w:val="26"/>
                <w:szCs w:val="26"/>
              </w:rPr>
              <w:t>Пурдошанская</w:t>
            </w:r>
            <w:proofErr w:type="spellEnd"/>
            <w:r w:rsidRPr="00820867">
              <w:rPr>
                <w:rFonts w:ascii="Times New Roman" w:hAnsi="Times New Roman" w:cs="Times New Roman"/>
                <w:sz w:val="26"/>
                <w:szCs w:val="26"/>
              </w:rPr>
              <w:t xml:space="preserve"> средняя общеобразовательная школа</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1338,38</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703,08</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703,08</w:t>
            </w:r>
          </w:p>
        </w:tc>
      </w:tr>
      <w:tr w:rsidR="00820867" w:rsidRPr="00820867" w:rsidTr="009C35C3">
        <w:tc>
          <w:tcPr>
            <w:tcW w:w="540"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5</w:t>
            </w:r>
          </w:p>
        </w:tc>
        <w:tc>
          <w:tcPr>
            <w:tcW w:w="3628" w:type="dxa"/>
          </w:tcPr>
          <w:p w:rsidR="00820867" w:rsidRPr="00820867" w:rsidRDefault="00820867" w:rsidP="00820867">
            <w:pPr>
              <w:widowControl/>
              <w:autoSpaceDE/>
              <w:autoSpaceDN/>
              <w:rPr>
                <w:rFonts w:ascii="Times New Roman" w:hAnsi="Times New Roman" w:cs="Times New Roman"/>
                <w:sz w:val="26"/>
                <w:szCs w:val="26"/>
              </w:rPr>
            </w:pPr>
            <w:r w:rsidRPr="00820867">
              <w:rPr>
                <w:rFonts w:ascii="Times New Roman" w:hAnsi="Times New Roman" w:cs="Times New Roman"/>
                <w:sz w:val="26"/>
                <w:szCs w:val="26"/>
              </w:rPr>
              <w:t xml:space="preserve">МБОУ </w:t>
            </w:r>
            <w:proofErr w:type="spellStart"/>
            <w:r w:rsidRPr="00820867">
              <w:rPr>
                <w:rFonts w:ascii="Times New Roman" w:hAnsi="Times New Roman" w:cs="Times New Roman"/>
                <w:sz w:val="26"/>
                <w:szCs w:val="26"/>
              </w:rPr>
              <w:t>Старогородская</w:t>
            </w:r>
            <w:proofErr w:type="spellEnd"/>
            <w:r w:rsidRPr="00820867">
              <w:rPr>
                <w:rFonts w:ascii="Times New Roman" w:hAnsi="Times New Roman" w:cs="Times New Roman"/>
                <w:sz w:val="26"/>
                <w:szCs w:val="26"/>
              </w:rPr>
              <w:t xml:space="preserve"> основная общеобразовательная школа</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902,90</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468,72</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468,72</w:t>
            </w:r>
          </w:p>
        </w:tc>
      </w:tr>
      <w:tr w:rsidR="00820867" w:rsidRPr="00820867" w:rsidTr="009C35C3">
        <w:tc>
          <w:tcPr>
            <w:tcW w:w="540"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6</w:t>
            </w:r>
          </w:p>
        </w:tc>
        <w:tc>
          <w:tcPr>
            <w:tcW w:w="3628" w:type="dxa"/>
          </w:tcPr>
          <w:p w:rsidR="00820867" w:rsidRPr="00820867" w:rsidRDefault="00820867" w:rsidP="00820867">
            <w:pPr>
              <w:widowControl/>
              <w:autoSpaceDE/>
              <w:autoSpaceDN/>
              <w:rPr>
                <w:rFonts w:ascii="Times New Roman" w:hAnsi="Times New Roman" w:cs="Times New Roman"/>
                <w:sz w:val="26"/>
                <w:szCs w:val="26"/>
              </w:rPr>
            </w:pPr>
            <w:r w:rsidRPr="00820867">
              <w:rPr>
                <w:rFonts w:ascii="Times New Roman" w:hAnsi="Times New Roman" w:cs="Times New Roman"/>
                <w:sz w:val="26"/>
                <w:szCs w:val="26"/>
              </w:rPr>
              <w:t xml:space="preserve">МБОУ </w:t>
            </w:r>
            <w:proofErr w:type="spellStart"/>
            <w:r w:rsidRPr="00820867">
              <w:rPr>
                <w:rFonts w:ascii="Times New Roman" w:hAnsi="Times New Roman" w:cs="Times New Roman"/>
                <w:sz w:val="26"/>
                <w:szCs w:val="26"/>
              </w:rPr>
              <w:t>Темниковская</w:t>
            </w:r>
            <w:proofErr w:type="spellEnd"/>
            <w:r w:rsidRPr="00820867">
              <w:rPr>
                <w:rFonts w:ascii="Times New Roman" w:hAnsi="Times New Roman" w:cs="Times New Roman"/>
                <w:sz w:val="26"/>
                <w:szCs w:val="26"/>
              </w:rPr>
              <w:t xml:space="preserve"> средняя общеобразовательная школа №1</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2679,56</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1420,86</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1420,86</w:t>
            </w:r>
          </w:p>
        </w:tc>
      </w:tr>
      <w:tr w:rsidR="00820867" w:rsidRPr="00820867" w:rsidTr="009C35C3">
        <w:tc>
          <w:tcPr>
            <w:tcW w:w="540"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7</w:t>
            </w:r>
          </w:p>
        </w:tc>
        <w:tc>
          <w:tcPr>
            <w:tcW w:w="3628"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МБОУ "</w:t>
            </w:r>
            <w:proofErr w:type="spellStart"/>
            <w:r w:rsidRPr="00820867">
              <w:rPr>
                <w:rFonts w:ascii="Times New Roman" w:hAnsi="Times New Roman" w:cs="Times New Roman"/>
                <w:sz w:val="26"/>
                <w:szCs w:val="26"/>
              </w:rPr>
              <w:t>Темниковская</w:t>
            </w:r>
            <w:proofErr w:type="spellEnd"/>
            <w:r w:rsidRPr="00820867">
              <w:rPr>
                <w:rFonts w:ascii="Times New Roman" w:hAnsi="Times New Roman" w:cs="Times New Roman"/>
                <w:sz w:val="26"/>
                <w:szCs w:val="26"/>
              </w:rPr>
              <w:t xml:space="preserve"> средняя </w:t>
            </w:r>
            <w:r w:rsidRPr="00820867">
              <w:rPr>
                <w:rFonts w:ascii="Times New Roman" w:hAnsi="Times New Roman" w:cs="Times New Roman"/>
                <w:sz w:val="26"/>
                <w:szCs w:val="26"/>
              </w:rPr>
              <w:lastRenderedPageBreak/>
              <w:t xml:space="preserve">общеобразовательная школа имени героя Советского Союза </w:t>
            </w:r>
            <w:proofErr w:type="spellStart"/>
            <w:r w:rsidRPr="00820867">
              <w:rPr>
                <w:rFonts w:ascii="Times New Roman" w:hAnsi="Times New Roman" w:cs="Times New Roman"/>
                <w:sz w:val="26"/>
                <w:szCs w:val="26"/>
              </w:rPr>
              <w:t>А.И.Семикова</w:t>
            </w:r>
            <w:proofErr w:type="spellEnd"/>
            <w:r w:rsidRPr="00820867">
              <w:rPr>
                <w:rFonts w:ascii="Times New Roman" w:hAnsi="Times New Roman" w:cs="Times New Roman"/>
                <w:sz w:val="26"/>
                <w:szCs w:val="26"/>
              </w:rPr>
              <w:t>"</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lastRenderedPageBreak/>
              <w:t>4836,36</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2510,02</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2510,02</w:t>
            </w:r>
          </w:p>
        </w:tc>
      </w:tr>
      <w:tr w:rsidR="00820867" w:rsidRPr="00820867" w:rsidTr="009C35C3">
        <w:tc>
          <w:tcPr>
            <w:tcW w:w="540"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lastRenderedPageBreak/>
              <w:t>8</w:t>
            </w:r>
          </w:p>
          <w:p w:rsidR="00820867" w:rsidRPr="00820867" w:rsidRDefault="00820867" w:rsidP="00820867">
            <w:pPr>
              <w:widowControl/>
              <w:tabs>
                <w:tab w:val="left" w:pos="330"/>
              </w:tabs>
              <w:autoSpaceDE/>
              <w:autoSpaceDN/>
              <w:rPr>
                <w:rFonts w:ascii="Times New Roman" w:hAnsi="Times New Roman" w:cs="Times New Roman"/>
                <w:sz w:val="26"/>
                <w:szCs w:val="26"/>
              </w:rPr>
            </w:pPr>
          </w:p>
        </w:tc>
        <w:tc>
          <w:tcPr>
            <w:tcW w:w="3628" w:type="dxa"/>
          </w:tcPr>
          <w:p w:rsidR="00820867" w:rsidRPr="00820867" w:rsidRDefault="00820867" w:rsidP="00820867">
            <w:pPr>
              <w:widowControl/>
              <w:tabs>
                <w:tab w:val="left" w:pos="330"/>
              </w:tabs>
              <w:autoSpaceDE/>
              <w:autoSpaceDN/>
              <w:rPr>
                <w:rFonts w:ascii="Times New Roman" w:hAnsi="Times New Roman" w:cs="Times New Roman"/>
                <w:sz w:val="26"/>
                <w:szCs w:val="26"/>
              </w:rPr>
            </w:pPr>
            <w:r w:rsidRPr="00820867">
              <w:rPr>
                <w:rFonts w:ascii="Times New Roman" w:hAnsi="Times New Roman" w:cs="Times New Roman"/>
                <w:sz w:val="26"/>
                <w:szCs w:val="26"/>
              </w:rPr>
              <w:t xml:space="preserve">МБОУ </w:t>
            </w:r>
            <w:proofErr w:type="spellStart"/>
            <w:r w:rsidRPr="00820867">
              <w:rPr>
                <w:rFonts w:ascii="Times New Roman" w:hAnsi="Times New Roman" w:cs="Times New Roman"/>
                <w:sz w:val="26"/>
                <w:szCs w:val="26"/>
              </w:rPr>
              <w:t>Урейская</w:t>
            </w:r>
            <w:proofErr w:type="spellEnd"/>
            <w:r w:rsidRPr="00820867">
              <w:rPr>
                <w:rFonts w:ascii="Times New Roman" w:hAnsi="Times New Roman" w:cs="Times New Roman"/>
                <w:sz w:val="26"/>
                <w:szCs w:val="26"/>
              </w:rPr>
              <w:t xml:space="preserve"> основная общеобразовательная школа</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373,87</w:t>
            </w:r>
          </w:p>
          <w:p w:rsidR="00820867" w:rsidRPr="00820867" w:rsidRDefault="00820867" w:rsidP="00820867">
            <w:pPr>
              <w:widowControl/>
              <w:tabs>
                <w:tab w:val="left" w:pos="330"/>
              </w:tabs>
              <w:autoSpaceDE/>
              <w:autoSpaceDN/>
              <w:jc w:val="center"/>
              <w:rPr>
                <w:rFonts w:ascii="Times New Roman" w:hAnsi="Times New Roman" w:cs="Times New Roman"/>
                <w:sz w:val="26"/>
                <w:szCs w:val="26"/>
              </w:rPr>
            </w:pP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390,60</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390,6</w:t>
            </w:r>
          </w:p>
          <w:p w:rsidR="00820867" w:rsidRPr="00820867" w:rsidRDefault="00820867" w:rsidP="00820867">
            <w:pPr>
              <w:widowControl/>
              <w:tabs>
                <w:tab w:val="left" w:pos="330"/>
              </w:tabs>
              <w:autoSpaceDE/>
              <w:autoSpaceDN/>
              <w:jc w:val="center"/>
              <w:rPr>
                <w:rFonts w:ascii="Times New Roman" w:hAnsi="Times New Roman" w:cs="Times New Roman"/>
                <w:sz w:val="26"/>
                <w:szCs w:val="26"/>
              </w:rPr>
            </w:pPr>
          </w:p>
        </w:tc>
      </w:tr>
      <w:tr w:rsidR="00820867" w:rsidRPr="00820867" w:rsidTr="009C35C3">
        <w:tc>
          <w:tcPr>
            <w:tcW w:w="540" w:type="dxa"/>
          </w:tcPr>
          <w:p w:rsidR="00820867" w:rsidRPr="00820867" w:rsidRDefault="00820867" w:rsidP="00820867">
            <w:pPr>
              <w:widowControl/>
              <w:tabs>
                <w:tab w:val="left" w:pos="330"/>
              </w:tabs>
              <w:autoSpaceDE/>
              <w:autoSpaceDN/>
              <w:rPr>
                <w:rFonts w:ascii="Times New Roman" w:hAnsi="Times New Roman" w:cs="Times New Roman"/>
                <w:sz w:val="26"/>
                <w:szCs w:val="26"/>
              </w:rPr>
            </w:pPr>
          </w:p>
        </w:tc>
        <w:tc>
          <w:tcPr>
            <w:tcW w:w="3628"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ИТОГО</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13943,96</w:t>
            </w:r>
          </w:p>
        </w:tc>
        <w:tc>
          <w:tcPr>
            <w:tcW w:w="2084"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7524,40</w:t>
            </w:r>
          </w:p>
        </w:tc>
        <w:tc>
          <w:tcPr>
            <w:tcW w:w="2085" w:type="dxa"/>
          </w:tcPr>
          <w:p w:rsidR="00820867" w:rsidRPr="00820867" w:rsidRDefault="00820867" w:rsidP="00820867">
            <w:pPr>
              <w:widowControl/>
              <w:tabs>
                <w:tab w:val="left" w:pos="330"/>
              </w:tabs>
              <w:autoSpaceDE/>
              <w:autoSpaceDN/>
              <w:jc w:val="center"/>
              <w:rPr>
                <w:rFonts w:ascii="Times New Roman" w:hAnsi="Times New Roman" w:cs="Times New Roman"/>
                <w:sz w:val="26"/>
                <w:szCs w:val="26"/>
              </w:rPr>
            </w:pPr>
            <w:r w:rsidRPr="00820867">
              <w:rPr>
                <w:rFonts w:ascii="Times New Roman" w:hAnsi="Times New Roman" w:cs="Times New Roman"/>
                <w:sz w:val="26"/>
                <w:szCs w:val="26"/>
              </w:rPr>
              <w:t>7524,40</w:t>
            </w:r>
          </w:p>
        </w:tc>
      </w:tr>
    </w:tbl>
    <w:p w:rsidR="00820867" w:rsidRPr="00820867" w:rsidRDefault="00820867" w:rsidP="00820867">
      <w:pPr>
        <w:widowControl/>
        <w:autoSpaceDE/>
        <w:autoSpaceDN/>
        <w:rPr>
          <w:rFonts w:ascii="Times New Roman" w:hAnsi="Times New Roman" w:cs="Times New Roman"/>
          <w:sz w:val="28"/>
          <w:szCs w:val="28"/>
        </w:rPr>
      </w:pPr>
    </w:p>
    <w:p w:rsidR="00820867" w:rsidRPr="00820867" w:rsidRDefault="00820867" w:rsidP="00820867">
      <w:pPr>
        <w:widowControl/>
        <w:autoSpaceDE/>
        <w:autoSpaceDN/>
        <w:rPr>
          <w:rFonts w:ascii="Times New Roman" w:hAnsi="Times New Roman" w:cs="Times New Roman"/>
          <w:sz w:val="28"/>
          <w:szCs w:val="28"/>
        </w:rPr>
      </w:pPr>
    </w:p>
    <w:p w:rsidR="00820867" w:rsidRPr="00820867" w:rsidRDefault="00820867" w:rsidP="00820867">
      <w:pPr>
        <w:widowControl/>
        <w:autoSpaceDE/>
        <w:autoSpaceDN/>
        <w:rPr>
          <w:rFonts w:ascii="Times New Roman" w:hAnsi="Times New Roman" w:cs="Times New Roman"/>
          <w:sz w:val="28"/>
          <w:szCs w:val="28"/>
        </w:rPr>
      </w:pPr>
      <w:r w:rsidRPr="00820867">
        <w:rPr>
          <w:rFonts w:ascii="Times New Roman" w:hAnsi="Times New Roman" w:cs="Times New Roman"/>
          <w:sz w:val="28"/>
          <w:szCs w:val="28"/>
        </w:rPr>
        <w:t>Ведущий экономист</w:t>
      </w:r>
    </w:p>
    <w:p w:rsidR="00820867" w:rsidRPr="00820867" w:rsidRDefault="00820867" w:rsidP="00820867">
      <w:pPr>
        <w:widowControl/>
        <w:autoSpaceDE/>
        <w:autoSpaceDN/>
        <w:rPr>
          <w:rFonts w:ascii="Times New Roman" w:hAnsi="Times New Roman" w:cs="Times New Roman"/>
          <w:sz w:val="24"/>
          <w:szCs w:val="24"/>
        </w:rPr>
      </w:pPr>
      <w:r w:rsidRPr="00820867">
        <w:rPr>
          <w:rFonts w:ascii="Times New Roman" w:hAnsi="Times New Roman" w:cs="Times New Roman"/>
          <w:sz w:val="28"/>
          <w:szCs w:val="28"/>
        </w:rPr>
        <w:t>Синельникова Л.В.</w:t>
      </w:r>
    </w:p>
    <w:p w:rsidR="00820867" w:rsidRPr="00820867" w:rsidRDefault="00820867" w:rsidP="00820867">
      <w:pPr>
        <w:suppressAutoHyphens/>
        <w:autoSpaceDN/>
        <w:jc w:val="center"/>
        <w:rPr>
          <w:rFonts w:ascii="Times New Roman" w:hAnsi="Times New Roman" w:cs="Times New Roman"/>
          <w:sz w:val="28"/>
          <w:szCs w:val="28"/>
          <w:lang w:eastAsia="ar-SA"/>
        </w:rPr>
      </w:pPr>
      <w:r w:rsidRPr="00820867">
        <w:rPr>
          <w:rFonts w:ascii="Times New Roman" w:hAnsi="Times New Roman" w:cs="Times New Roman"/>
          <w:sz w:val="28"/>
          <w:szCs w:val="28"/>
          <w:lang w:eastAsia="ar-SA"/>
        </w:rPr>
        <w:t>АДМИНИСТРАЦИЯ  ТЕМНИКОВСКОГО   МУНИЦИПАЛЬНОГО РАЙОНА</w:t>
      </w:r>
    </w:p>
    <w:p w:rsidR="00820867" w:rsidRPr="00820867" w:rsidRDefault="00820867" w:rsidP="00820867">
      <w:pPr>
        <w:suppressAutoHyphens/>
        <w:autoSpaceDN/>
        <w:jc w:val="center"/>
        <w:rPr>
          <w:rFonts w:ascii="Times New Roman" w:hAnsi="Times New Roman" w:cs="Times New Roman"/>
          <w:sz w:val="28"/>
          <w:szCs w:val="28"/>
          <w:lang w:eastAsia="ar-SA"/>
        </w:rPr>
      </w:pPr>
      <w:r w:rsidRPr="00820867">
        <w:rPr>
          <w:rFonts w:ascii="Times New Roman" w:hAnsi="Times New Roman" w:cs="Times New Roman"/>
          <w:sz w:val="28"/>
          <w:szCs w:val="28"/>
          <w:lang w:eastAsia="ar-SA"/>
        </w:rPr>
        <w:t>РЕСПУБЛИКИ МОРДОВИЯ</w:t>
      </w:r>
    </w:p>
    <w:p w:rsidR="00820867" w:rsidRPr="00820867" w:rsidRDefault="00820867" w:rsidP="00820867">
      <w:pPr>
        <w:suppressAutoHyphens/>
        <w:autoSpaceDN/>
        <w:jc w:val="center"/>
        <w:rPr>
          <w:rFonts w:ascii="Times New Roman" w:hAnsi="Times New Roman" w:cs="Times New Roman"/>
          <w:sz w:val="28"/>
          <w:szCs w:val="28"/>
          <w:lang w:eastAsia="ar-SA"/>
        </w:rPr>
      </w:pPr>
    </w:p>
    <w:p w:rsidR="00820867" w:rsidRPr="00820867" w:rsidRDefault="00820867" w:rsidP="00820867">
      <w:pPr>
        <w:suppressAutoHyphens/>
        <w:autoSpaceDN/>
        <w:rPr>
          <w:rFonts w:ascii="Times New Roman" w:hAnsi="Times New Roman" w:cs="Times New Roman"/>
          <w:sz w:val="28"/>
          <w:szCs w:val="28"/>
          <w:lang w:eastAsia="ar-SA"/>
        </w:rPr>
      </w:pPr>
    </w:p>
    <w:p w:rsidR="00820867" w:rsidRPr="00820867" w:rsidRDefault="00820867" w:rsidP="00820867">
      <w:pPr>
        <w:suppressAutoHyphens/>
        <w:autoSpaceDN/>
        <w:jc w:val="center"/>
        <w:rPr>
          <w:rFonts w:ascii="Times New Roman" w:hAnsi="Times New Roman" w:cs="Times New Roman"/>
          <w:b/>
          <w:sz w:val="34"/>
          <w:szCs w:val="28"/>
          <w:lang w:eastAsia="ar-SA"/>
        </w:rPr>
      </w:pPr>
      <w:proofErr w:type="gramStart"/>
      <w:r w:rsidRPr="00820867">
        <w:rPr>
          <w:rFonts w:ascii="Times New Roman" w:hAnsi="Times New Roman" w:cs="Times New Roman"/>
          <w:b/>
          <w:sz w:val="34"/>
          <w:szCs w:val="28"/>
          <w:lang w:eastAsia="ar-SA"/>
        </w:rPr>
        <w:t>П</w:t>
      </w:r>
      <w:proofErr w:type="gramEnd"/>
      <w:r w:rsidRPr="00820867">
        <w:rPr>
          <w:rFonts w:ascii="Times New Roman" w:hAnsi="Times New Roman" w:cs="Times New Roman"/>
          <w:b/>
          <w:sz w:val="34"/>
          <w:szCs w:val="28"/>
          <w:lang w:eastAsia="ar-SA"/>
        </w:rPr>
        <w:t xml:space="preserve"> О С Т А Н О В Л Е Н И Е</w:t>
      </w:r>
    </w:p>
    <w:p w:rsidR="00820867" w:rsidRPr="00820867" w:rsidRDefault="00820867" w:rsidP="00820867">
      <w:pPr>
        <w:suppressAutoHyphens/>
        <w:autoSpaceDN/>
        <w:jc w:val="center"/>
        <w:rPr>
          <w:rFonts w:ascii="Times New Roman" w:hAnsi="Times New Roman" w:cs="Times New Roman"/>
          <w:b/>
          <w:sz w:val="34"/>
          <w:szCs w:val="28"/>
          <w:lang w:eastAsia="ar-SA"/>
        </w:rPr>
      </w:pPr>
    </w:p>
    <w:p w:rsidR="00820867" w:rsidRPr="00820867" w:rsidRDefault="00820867" w:rsidP="00820867">
      <w:pPr>
        <w:suppressAutoHyphens/>
        <w:autoSpaceDN/>
        <w:rPr>
          <w:rFonts w:ascii="Times New Roman" w:hAnsi="Times New Roman" w:cs="Times New Roman"/>
          <w:sz w:val="28"/>
          <w:szCs w:val="28"/>
          <w:lang w:eastAsia="ar-SA"/>
        </w:rPr>
      </w:pPr>
      <w:r w:rsidRPr="00820867">
        <w:rPr>
          <w:rFonts w:ascii="Times New Roman" w:hAnsi="Times New Roman" w:cs="Times New Roman"/>
          <w:sz w:val="28"/>
          <w:szCs w:val="28"/>
          <w:lang w:eastAsia="ar-SA"/>
        </w:rPr>
        <w:t xml:space="preserve">  </w:t>
      </w:r>
    </w:p>
    <w:p w:rsidR="00820867" w:rsidRPr="00820867" w:rsidRDefault="00820867" w:rsidP="00820867">
      <w:pPr>
        <w:suppressAutoHyphens/>
        <w:autoSpaceDN/>
        <w:rPr>
          <w:rFonts w:ascii="Times New Roman" w:hAnsi="Times New Roman" w:cs="Times New Roman"/>
          <w:sz w:val="28"/>
          <w:szCs w:val="28"/>
          <w:lang w:eastAsia="ar-SA"/>
        </w:rPr>
      </w:pPr>
    </w:p>
    <w:p w:rsidR="00820867" w:rsidRPr="00820867" w:rsidRDefault="00820867" w:rsidP="00820867">
      <w:pPr>
        <w:suppressAutoHyphens/>
        <w:autoSpaceDN/>
        <w:rPr>
          <w:rFonts w:ascii="Times New Roman" w:hAnsi="Times New Roman" w:cs="Times New Roman"/>
          <w:sz w:val="28"/>
          <w:szCs w:val="28"/>
          <w:lang w:eastAsia="ar-SA"/>
        </w:rPr>
      </w:pPr>
      <w:r w:rsidRPr="00820867">
        <w:rPr>
          <w:rFonts w:ascii="Times New Roman" w:hAnsi="Times New Roman" w:cs="Times New Roman"/>
          <w:sz w:val="28"/>
          <w:szCs w:val="28"/>
          <w:lang w:eastAsia="ar-SA"/>
        </w:rPr>
        <w:t>« 16 » декабря 2024 г.                                                                  №  641</w:t>
      </w:r>
    </w:p>
    <w:p w:rsidR="00820867" w:rsidRPr="00820867" w:rsidRDefault="00820867" w:rsidP="00820867">
      <w:pPr>
        <w:suppressAutoHyphens/>
        <w:autoSpaceDN/>
        <w:jc w:val="center"/>
        <w:rPr>
          <w:rFonts w:ascii="Times New Roman" w:hAnsi="Times New Roman" w:cs="Times New Roman"/>
          <w:sz w:val="28"/>
          <w:szCs w:val="28"/>
          <w:lang w:eastAsia="ar-SA"/>
        </w:rPr>
      </w:pPr>
      <w:r w:rsidRPr="00820867">
        <w:rPr>
          <w:rFonts w:ascii="Times New Roman" w:hAnsi="Times New Roman" w:cs="Times New Roman"/>
          <w:sz w:val="28"/>
          <w:szCs w:val="28"/>
          <w:lang w:eastAsia="ar-SA"/>
        </w:rPr>
        <w:t>г. Темников</w:t>
      </w:r>
    </w:p>
    <w:p w:rsidR="00820867" w:rsidRPr="00820867" w:rsidRDefault="00820867" w:rsidP="00820867">
      <w:pPr>
        <w:shd w:val="clear" w:color="auto" w:fill="FFFFFF"/>
        <w:suppressAutoHyphens/>
        <w:autoSpaceDN/>
        <w:rPr>
          <w:rFonts w:ascii="Times New Roman" w:hAnsi="Times New Roman" w:cs="Times New Roman"/>
          <w:b/>
          <w:sz w:val="28"/>
          <w:szCs w:val="28"/>
          <w:lang w:eastAsia="ar-SA"/>
        </w:rPr>
      </w:pPr>
    </w:p>
    <w:p w:rsidR="00820867" w:rsidRPr="00820867" w:rsidRDefault="00820867" w:rsidP="00820867">
      <w:pPr>
        <w:shd w:val="clear" w:color="auto" w:fill="FFFFFF"/>
        <w:suppressAutoHyphens/>
        <w:autoSpaceDN/>
        <w:ind w:firstLine="567"/>
        <w:rPr>
          <w:rFonts w:ascii="Times New Roman" w:hAnsi="Times New Roman" w:cs="Times New Roman"/>
          <w:b/>
          <w:sz w:val="28"/>
          <w:szCs w:val="28"/>
          <w:lang w:eastAsia="ar-SA"/>
        </w:rPr>
      </w:pPr>
    </w:p>
    <w:p w:rsidR="00820867" w:rsidRPr="00820867" w:rsidRDefault="00820867" w:rsidP="00820867">
      <w:pPr>
        <w:suppressAutoHyphens/>
        <w:autoSpaceDN/>
        <w:jc w:val="center"/>
        <w:rPr>
          <w:rFonts w:ascii="Times New Roman" w:hAnsi="Times New Roman" w:cs="Times New Roman"/>
          <w:b/>
          <w:bCs/>
          <w:sz w:val="28"/>
          <w:szCs w:val="28"/>
          <w:lang w:eastAsia="ar-SA"/>
        </w:rPr>
      </w:pPr>
      <w:r w:rsidRPr="00820867">
        <w:rPr>
          <w:rFonts w:ascii="Times New Roman" w:hAnsi="Times New Roman" w:cs="Times New Roman"/>
          <w:b/>
          <w:bCs/>
          <w:sz w:val="28"/>
          <w:szCs w:val="28"/>
          <w:lang w:eastAsia="ar-SA"/>
        </w:rPr>
        <w:t>Об изъятии земельного участка и жилого помещения</w:t>
      </w:r>
    </w:p>
    <w:p w:rsidR="00820867" w:rsidRPr="00820867" w:rsidRDefault="00820867" w:rsidP="00820867">
      <w:pPr>
        <w:suppressAutoHyphens/>
        <w:autoSpaceDN/>
        <w:jc w:val="center"/>
        <w:rPr>
          <w:rFonts w:ascii="Times New Roman" w:hAnsi="Times New Roman" w:cs="Times New Roman"/>
          <w:b/>
          <w:sz w:val="28"/>
          <w:szCs w:val="28"/>
          <w:lang w:eastAsia="ar-SA"/>
        </w:rPr>
      </w:pPr>
    </w:p>
    <w:p w:rsidR="00820867" w:rsidRPr="00820867" w:rsidRDefault="00820867" w:rsidP="00820867">
      <w:pPr>
        <w:suppressAutoHyphens/>
        <w:autoSpaceDN/>
        <w:jc w:val="both"/>
        <w:rPr>
          <w:rFonts w:ascii="Times New Roman" w:hAnsi="Times New Roman" w:cs="Times New Roman"/>
          <w:sz w:val="28"/>
          <w:szCs w:val="28"/>
          <w:lang w:eastAsia="ar-SA"/>
        </w:rPr>
      </w:pPr>
      <w:r w:rsidRPr="00820867">
        <w:rPr>
          <w:rFonts w:ascii="Times New Roman" w:hAnsi="Times New Roman" w:cs="Times New Roman"/>
          <w:sz w:val="28"/>
          <w:szCs w:val="28"/>
          <w:lang w:eastAsia="ar-SA"/>
        </w:rPr>
        <w:tab/>
      </w:r>
      <w:proofErr w:type="gramStart"/>
      <w:r w:rsidRPr="00820867">
        <w:rPr>
          <w:rFonts w:ascii="Times New Roman" w:hAnsi="Times New Roman" w:cs="Times New Roman"/>
          <w:sz w:val="28"/>
          <w:szCs w:val="28"/>
          <w:lang w:eastAsia="ar-SA"/>
        </w:rPr>
        <w:t>Руководствуясь положениями части 10 статьи 32 Жилищного кодекса Российской Федерации, статей 49, 56.2, 56.3, 56.6 Земельного кодекса Российской Федерации, статьи 279 Гражданского кодекса Российской Федерации, Решением совета депутатов Андреевского сельского поселения Темниковского муниципального района Республики Мордовия № 22 от 17 октября 2013 года «О признании многоквартирных домов в с. Андреевка, ул. Фабричная, аварийными и подлежащими сносу», в целях переселения граждан  из</w:t>
      </w:r>
      <w:proofErr w:type="gramEnd"/>
      <w:r w:rsidRPr="00820867">
        <w:rPr>
          <w:rFonts w:ascii="Times New Roman" w:hAnsi="Times New Roman" w:cs="Times New Roman"/>
          <w:sz w:val="28"/>
          <w:szCs w:val="28"/>
          <w:lang w:eastAsia="ar-SA"/>
        </w:rPr>
        <w:t xml:space="preserve">  аварийного жилищного фонда, Администрация  Темниковского  муниципального   района  Республики  Мордовия,  </w:t>
      </w:r>
      <w:proofErr w:type="gramStart"/>
      <w:r w:rsidRPr="00820867">
        <w:rPr>
          <w:rFonts w:ascii="Times New Roman" w:hAnsi="Times New Roman" w:cs="Times New Roman"/>
          <w:sz w:val="28"/>
          <w:szCs w:val="28"/>
          <w:lang w:eastAsia="ar-SA"/>
        </w:rPr>
        <w:t>п</w:t>
      </w:r>
      <w:proofErr w:type="gramEnd"/>
      <w:r w:rsidRPr="00820867">
        <w:rPr>
          <w:rFonts w:ascii="Times New Roman" w:hAnsi="Times New Roman" w:cs="Times New Roman"/>
          <w:sz w:val="28"/>
          <w:szCs w:val="28"/>
          <w:lang w:eastAsia="ar-SA"/>
        </w:rPr>
        <w:t xml:space="preserve"> о с т а н о в л я е т:</w:t>
      </w:r>
    </w:p>
    <w:p w:rsidR="00820867" w:rsidRPr="00820867" w:rsidRDefault="00820867" w:rsidP="00820867">
      <w:pPr>
        <w:suppressAutoHyphens/>
        <w:autoSpaceDN/>
        <w:jc w:val="both"/>
        <w:rPr>
          <w:rFonts w:ascii="Times New Roman" w:hAnsi="Times New Roman" w:cs="Times New Roman"/>
          <w:sz w:val="28"/>
          <w:szCs w:val="28"/>
          <w:lang w:eastAsia="ar-SA"/>
        </w:rPr>
      </w:pPr>
      <w:r w:rsidRPr="00820867">
        <w:rPr>
          <w:rFonts w:ascii="Times New Roman" w:hAnsi="Times New Roman" w:cs="Times New Roman"/>
          <w:sz w:val="28"/>
          <w:szCs w:val="28"/>
          <w:lang w:eastAsia="ar-SA"/>
        </w:rPr>
        <w:t>1.</w:t>
      </w:r>
      <w:r w:rsidRPr="00820867">
        <w:rPr>
          <w:rFonts w:ascii="Times New Roman" w:hAnsi="Times New Roman" w:cs="Times New Roman"/>
          <w:sz w:val="28"/>
          <w:szCs w:val="28"/>
          <w:lang w:eastAsia="ar-SA"/>
        </w:rPr>
        <w:tab/>
        <w:t>Изъять для муниципальных нужд:</w:t>
      </w:r>
    </w:p>
    <w:p w:rsidR="00820867" w:rsidRPr="00820867" w:rsidRDefault="00820867" w:rsidP="00820867">
      <w:pPr>
        <w:suppressAutoHyphens/>
        <w:autoSpaceDN/>
        <w:jc w:val="both"/>
        <w:rPr>
          <w:rFonts w:ascii="Times New Roman" w:hAnsi="Times New Roman" w:cs="Times New Roman"/>
          <w:sz w:val="28"/>
          <w:szCs w:val="28"/>
          <w:lang w:eastAsia="ar-SA"/>
        </w:rPr>
      </w:pPr>
      <w:r w:rsidRPr="00820867">
        <w:rPr>
          <w:rFonts w:ascii="Times New Roman" w:hAnsi="Times New Roman" w:cs="Times New Roman"/>
          <w:sz w:val="28"/>
          <w:szCs w:val="28"/>
          <w:lang w:eastAsia="ar-SA"/>
        </w:rPr>
        <w:t>- земельный участок, расположенный под многоквартирным домом по адресу: Республика Мордовия, д. Андреевка, ул. Фабричная, д. 27;</w:t>
      </w:r>
    </w:p>
    <w:p w:rsidR="00820867" w:rsidRPr="00820867" w:rsidRDefault="00820867" w:rsidP="00820867">
      <w:pPr>
        <w:suppressAutoHyphens/>
        <w:autoSpaceDN/>
        <w:jc w:val="both"/>
        <w:rPr>
          <w:rFonts w:ascii="Times New Roman" w:hAnsi="Times New Roman" w:cs="Times New Roman"/>
          <w:sz w:val="28"/>
          <w:szCs w:val="28"/>
        </w:rPr>
      </w:pPr>
      <w:r w:rsidRPr="00820867">
        <w:rPr>
          <w:rFonts w:ascii="Times New Roman" w:hAnsi="Times New Roman" w:cs="Times New Roman"/>
          <w:sz w:val="28"/>
          <w:szCs w:val="28"/>
          <w:lang w:eastAsia="ar-SA"/>
        </w:rPr>
        <w:t>2.</w:t>
      </w:r>
      <w:r w:rsidRPr="00820867">
        <w:rPr>
          <w:rFonts w:ascii="Times New Roman" w:hAnsi="Times New Roman" w:cs="Times New Roman"/>
          <w:sz w:val="28"/>
          <w:szCs w:val="28"/>
          <w:lang w:eastAsia="ar-SA"/>
        </w:rPr>
        <w:tab/>
        <w:t>Изъять для муниципальных нужд жилое помещение, расположенное по адресу:</w:t>
      </w:r>
    </w:p>
    <w:p w:rsidR="00820867" w:rsidRPr="00820867" w:rsidRDefault="00820867" w:rsidP="00820867">
      <w:pPr>
        <w:suppressAutoHyphens/>
        <w:autoSpaceDN/>
        <w:jc w:val="both"/>
        <w:rPr>
          <w:rFonts w:ascii="Times New Roman" w:hAnsi="Times New Roman" w:cs="Times New Roman"/>
          <w:sz w:val="28"/>
          <w:szCs w:val="28"/>
          <w:lang w:eastAsia="ar-SA"/>
        </w:rPr>
      </w:pPr>
      <w:r w:rsidRPr="00820867">
        <w:rPr>
          <w:rFonts w:ascii="Times New Roman" w:hAnsi="Times New Roman" w:cs="Times New Roman"/>
          <w:sz w:val="28"/>
          <w:szCs w:val="28"/>
          <w:lang w:eastAsia="ar-SA"/>
        </w:rPr>
        <w:t>- Республика Мордовия, д. Андреевка, ул. Фабричная, д. 27, кв. 2, кадастровый номер 13:19:0204003:121, общая площадь 20,0 кв. м.;</w:t>
      </w:r>
    </w:p>
    <w:p w:rsidR="00820867" w:rsidRPr="00820867" w:rsidRDefault="00820867" w:rsidP="00820867">
      <w:pPr>
        <w:suppressAutoHyphens/>
        <w:autoSpaceDN/>
        <w:jc w:val="both"/>
        <w:rPr>
          <w:rFonts w:ascii="Times New Roman" w:hAnsi="Times New Roman" w:cs="Times New Roman"/>
          <w:sz w:val="28"/>
          <w:szCs w:val="28"/>
          <w:lang w:eastAsia="ar-SA"/>
        </w:rPr>
      </w:pPr>
    </w:p>
    <w:p w:rsidR="00820867" w:rsidRPr="00820867" w:rsidRDefault="00820867" w:rsidP="00820867">
      <w:pPr>
        <w:suppressAutoHyphens/>
        <w:autoSpaceDN/>
        <w:jc w:val="both"/>
        <w:rPr>
          <w:rFonts w:ascii="Times New Roman" w:hAnsi="Times New Roman" w:cs="Times New Roman"/>
          <w:sz w:val="28"/>
          <w:szCs w:val="28"/>
          <w:lang w:eastAsia="ar-SA"/>
        </w:rPr>
      </w:pPr>
      <w:r w:rsidRPr="00820867">
        <w:rPr>
          <w:rFonts w:ascii="Times New Roman" w:hAnsi="Times New Roman" w:cs="Times New Roman"/>
          <w:sz w:val="28"/>
          <w:szCs w:val="28"/>
          <w:lang w:eastAsia="ar-SA"/>
        </w:rPr>
        <w:t xml:space="preserve">3.   Управлению по вопросам строительства и ЖКХ администрации Темниковского муниципального района направить копии настоящего постановления правообладателям изымаемой недвижимости и в орган, осуществляющий государственную регистрацию прав на недвижимое имущество и сделок с ним, а также подготовить, направить и заключить с </w:t>
      </w:r>
      <w:r w:rsidRPr="00820867">
        <w:rPr>
          <w:rFonts w:ascii="Times New Roman" w:hAnsi="Times New Roman" w:cs="Times New Roman"/>
          <w:sz w:val="28"/>
          <w:szCs w:val="28"/>
          <w:lang w:eastAsia="ar-SA"/>
        </w:rPr>
        <w:lastRenderedPageBreak/>
        <w:t>правообладателями изымаемой недвижимости соглашения об изъятии недвижимости для муниципальных нужд</w:t>
      </w:r>
      <w:proofErr w:type="gramStart"/>
      <w:r w:rsidRPr="00820867">
        <w:rPr>
          <w:rFonts w:ascii="Times New Roman" w:hAnsi="Times New Roman" w:cs="Times New Roman"/>
          <w:sz w:val="28"/>
          <w:szCs w:val="28"/>
          <w:lang w:eastAsia="ar-SA"/>
        </w:rPr>
        <w:t>.;</w:t>
      </w:r>
      <w:proofErr w:type="gramEnd"/>
    </w:p>
    <w:p w:rsidR="00820867" w:rsidRPr="00820867" w:rsidRDefault="00820867" w:rsidP="00820867">
      <w:pPr>
        <w:suppressAutoHyphens/>
        <w:autoSpaceDN/>
        <w:jc w:val="both"/>
        <w:rPr>
          <w:rFonts w:ascii="Times New Roman" w:hAnsi="Times New Roman" w:cs="Times New Roman"/>
          <w:sz w:val="28"/>
          <w:szCs w:val="28"/>
          <w:lang w:eastAsia="ar-SA"/>
        </w:rPr>
      </w:pPr>
      <w:r w:rsidRPr="00820867">
        <w:rPr>
          <w:rFonts w:ascii="Times New Roman" w:hAnsi="Times New Roman" w:cs="Times New Roman"/>
          <w:sz w:val="28"/>
          <w:szCs w:val="28"/>
          <w:lang w:eastAsia="ar-SA"/>
        </w:rPr>
        <w:t>4.  Финансовому отделу администрации Темниковского муниципального района в установленном порядке обеспечить финансирование мероприятий, предусмотренных настоящим постановлением</w:t>
      </w:r>
      <w:proofErr w:type="gramStart"/>
      <w:r w:rsidRPr="00820867">
        <w:rPr>
          <w:rFonts w:ascii="Times New Roman" w:hAnsi="Times New Roman" w:cs="Times New Roman"/>
          <w:sz w:val="28"/>
          <w:szCs w:val="28"/>
          <w:lang w:eastAsia="ar-SA"/>
        </w:rPr>
        <w:t>.;</w:t>
      </w:r>
      <w:proofErr w:type="gramEnd"/>
    </w:p>
    <w:p w:rsidR="00820867" w:rsidRPr="00820867" w:rsidRDefault="00820867" w:rsidP="00820867">
      <w:pPr>
        <w:widowControl/>
        <w:tabs>
          <w:tab w:val="left" w:pos="1418"/>
          <w:tab w:val="left" w:pos="2268"/>
        </w:tabs>
        <w:suppressAutoHyphens/>
        <w:autoSpaceDE/>
        <w:autoSpaceDN/>
        <w:jc w:val="both"/>
        <w:outlineLvl w:val="0"/>
        <w:rPr>
          <w:rFonts w:ascii="Times New Roman" w:hAnsi="Times New Roman" w:cs="Times New Roman"/>
          <w:sz w:val="28"/>
          <w:szCs w:val="28"/>
          <w:lang w:eastAsia="ar-SA"/>
        </w:rPr>
      </w:pPr>
      <w:r w:rsidRPr="00820867">
        <w:rPr>
          <w:rFonts w:ascii="Times New Roman" w:hAnsi="Times New Roman" w:cs="Times New Roman"/>
          <w:sz w:val="28"/>
          <w:szCs w:val="28"/>
          <w:lang w:eastAsia="ar-SA"/>
        </w:rPr>
        <w:t>5.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Республики Мордовия</w:t>
      </w:r>
      <w:proofErr w:type="gramStart"/>
      <w:r w:rsidRPr="00820867">
        <w:rPr>
          <w:rFonts w:ascii="Times New Roman" w:hAnsi="Times New Roman" w:cs="Times New Roman"/>
          <w:sz w:val="28"/>
          <w:szCs w:val="28"/>
          <w:lang w:eastAsia="ar-SA"/>
        </w:rPr>
        <w:t>.;</w:t>
      </w:r>
      <w:proofErr w:type="gramEnd"/>
    </w:p>
    <w:p w:rsidR="00820867" w:rsidRPr="00820867" w:rsidRDefault="00820867" w:rsidP="00820867">
      <w:pPr>
        <w:widowControl/>
        <w:tabs>
          <w:tab w:val="left" w:pos="1418"/>
          <w:tab w:val="left" w:pos="2268"/>
        </w:tabs>
        <w:suppressAutoHyphens/>
        <w:autoSpaceDE/>
        <w:autoSpaceDN/>
        <w:jc w:val="both"/>
        <w:outlineLvl w:val="0"/>
        <w:rPr>
          <w:rFonts w:ascii="Times New Roman" w:hAnsi="Times New Roman" w:cs="Times New Roman"/>
          <w:sz w:val="28"/>
          <w:szCs w:val="28"/>
          <w:lang w:eastAsia="ar-SA"/>
        </w:rPr>
      </w:pPr>
    </w:p>
    <w:p w:rsidR="00820867" w:rsidRPr="00820867" w:rsidRDefault="00820867" w:rsidP="00820867">
      <w:pPr>
        <w:suppressAutoHyphens/>
        <w:autoSpaceDN/>
        <w:jc w:val="both"/>
        <w:rPr>
          <w:rFonts w:ascii="Times New Roman" w:hAnsi="Times New Roman" w:cs="Times New Roman"/>
          <w:sz w:val="28"/>
          <w:szCs w:val="28"/>
          <w:lang w:eastAsia="ar-SA"/>
        </w:rPr>
      </w:pPr>
      <w:r w:rsidRPr="00820867">
        <w:rPr>
          <w:rFonts w:ascii="Times New Roman" w:hAnsi="Times New Roman" w:cs="Times New Roman"/>
          <w:sz w:val="28"/>
          <w:szCs w:val="28"/>
          <w:lang w:eastAsia="ar-SA"/>
        </w:rPr>
        <w:t>6. Настоящее постановление вступает в силу после его официального опубликования.</w:t>
      </w:r>
    </w:p>
    <w:p w:rsidR="00820867" w:rsidRPr="00820867" w:rsidRDefault="00820867" w:rsidP="00820867">
      <w:pPr>
        <w:suppressAutoHyphens/>
        <w:autoSpaceDN/>
        <w:jc w:val="both"/>
        <w:rPr>
          <w:rFonts w:ascii="Times New Roman" w:hAnsi="Times New Roman" w:cs="Times New Roman"/>
          <w:sz w:val="28"/>
          <w:szCs w:val="28"/>
          <w:lang w:eastAsia="ar-SA"/>
        </w:rPr>
      </w:pPr>
    </w:p>
    <w:p w:rsidR="00820867" w:rsidRPr="00820867" w:rsidRDefault="00820867" w:rsidP="00820867">
      <w:pPr>
        <w:suppressAutoHyphens/>
        <w:autoSpaceDN/>
        <w:jc w:val="both"/>
        <w:rPr>
          <w:rFonts w:ascii="Times New Roman" w:hAnsi="Times New Roman" w:cs="Times New Roman"/>
          <w:sz w:val="28"/>
          <w:szCs w:val="28"/>
          <w:lang w:eastAsia="ar-SA"/>
        </w:rPr>
      </w:pPr>
    </w:p>
    <w:p w:rsidR="00820867" w:rsidRPr="00820867" w:rsidRDefault="00820867" w:rsidP="00820867">
      <w:pPr>
        <w:suppressAutoHyphens/>
        <w:autoSpaceDN/>
        <w:jc w:val="both"/>
        <w:rPr>
          <w:rFonts w:ascii="Times New Roman" w:hAnsi="Times New Roman" w:cs="Times New Roman"/>
          <w:sz w:val="28"/>
          <w:szCs w:val="28"/>
          <w:lang w:eastAsia="ar-SA"/>
        </w:rPr>
      </w:pPr>
    </w:p>
    <w:p w:rsidR="00820867" w:rsidRPr="00820867" w:rsidRDefault="00820867" w:rsidP="00820867">
      <w:pPr>
        <w:widowControl/>
        <w:adjustRightInd w:val="0"/>
        <w:jc w:val="both"/>
        <w:rPr>
          <w:rFonts w:ascii="Times New Roman" w:hAnsi="Times New Roman" w:cs="Times New Roman"/>
          <w:sz w:val="28"/>
          <w:szCs w:val="28"/>
        </w:rPr>
      </w:pPr>
      <w:r w:rsidRPr="00820867">
        <w:rPr>
          <w:rFonts w:ascii="Times New Roman" w:hAnsi="Times New Roman" w:cs="Times New Roman"/>
          <w:noProof/>
          <w:sz w:val="28"/>
          <w:szCs w:val="28"/>
        </w:rPr>
        <w:t xml:space="preserve">Глава </w:t>
      </w:r>
      <w:r w:rsidRPr="00820867">
        <w:rPr>
          <w:rFonts w:ascii="Times New Roman" w:hAnsi="Times New Roman" w:cs="Times New Roman"/>
          <w:sz w:val="28"/>
          <w:szCs w:val="28"/>
        </w:rPr>
        <w:t xml:space="preserve">Темниковского </w:t>
      </w:r>
    </w:p>
    <w:p w:rsidR="00820867" w:rsidRDefault="00820867" w:rsidP="00820867">
      <w:pPr>
        <w:widowControl/>
        <w:adjustRightInd w:val="0"/>
        <w:jc w:val="both"/>
        <w:rPr>
          <w:rFonts w:ascii="Times New Roman" w:hAnsi="Times New Roman" w:cs="Times New Roman"/>
          <w:sz w:val="28"/>
          <w:szCs w:val="28"/>
        </w:rPr>
      </w:pPr>
      <w:r w:rsidRPr="00820867">
        <w:rPr>
          <w:rFonts w:ascii="Times New Roman" w:hAnsi="Times New Roman" w:cs="Times New Roman"/>
          <w:sz w:val="28"/>
          <w:szCs w:val="28"/>
        </w:rPr>
        <w:t xml:space="preserve">муниципального района                      </w:t>
      </w:r>
      <w:r w:rsidRPr="00820867">
        <w:rPr>
          <w:rFonts w:ascii="Times New Roman" w:hAnsi="Times New Roman" w:cs="Times New Roman"/>
          <w:sz w:val="28"/>
          <w:szCs w:val="28"/>
        </w:rPr>
        <w:tab/>
      </w:r>
      <w:r w:rsidRPr="00820867">
        <w:rPr>
          <w:rFonts w:ascii="Times New Roman" w:hAnsi="Times New Roman" w:cs="Times New Roman"/>
          <w:sz w:val="28"/>
          <w:szCs w:val="28"/>
        </w:rPr>
        <w:tab/>
      </w:r>
      <w:r w:rsidRPr="00820867">
        <w:rPr>
          <w:rFonts w:ascii="Times New Roman" w:hAnsi="Times New Roman" w:cs="Times New Roman"/>
          <w:sz w:val="28"/>
          <w:szCs w:val="28"/>
        </w:rPr>
        <w:tab/>
        <w:t xml:space="preserve">                   О.Н. </w:t>
      </w:r>
      <w:proofErr w:type="spellStart"/>
      <w:r w:rsidRPr="00820867">
        <w:rPr>
          <w:rFonts w:ascii="Times New Roman" w:hAnsi="Times New Roman" w:cs="Times New Roman"/>
          <w:sz w:val="28"/>
          <w:szCs w:val="28"/>
        </w:rPr>
        <w:t>Родайкин</w:t>
      </w:r>
      <w:proofErr w:type="spellEnd"/>
    </w:p>
    <w:p w:rsidR="00956BD3" w:rsidRPr="00820867" w:rsidRDefault="00956BD3" w:rsidP="00820867">
      <w:pPr>
        <w:widowControl/>
        <w:adjustRightInd w:val="0"/>
        <w:jc w:val="both"/>
        <w:rPr>
          <w:rFonts w:ascii="Times New Roman" w:hAnsi="Times New Roman" w:cs="Times New Roman"/>
          <w:sz w:val="28"/>
          <w:szCs w:val="28"/>
        </w:rPr>
      </w:pPr>
    </w:p>
    <w:p w:rsidR="00820867" w:rsidRPr="00820867" w:rsidRDefault="00820867" w:rsidP="00820867">
      <w:pPr>
        <w:widowControl/>
        <w:autoSpaceDE/>
        <w:autoSpaceDN/>
        <w:jc w:val="center"/>
        <w:rPr>
          <w:rFonts w:ascii="Times New Roman" w:hAnsi="Times New Roman" w:cs="Times New Roman"/>
          <w:sz w:val="28"/>
          <w:szCs w:val="28"/>
        </w:rPr>
      </w:pPr>
      <w:r w:rsidRPr="00820867">
        <w:rPr>
          <w:rFonts w:ascii="Times New Roman" w:hAnsi="Times New Roman" w:cs="Times New Roman"/>
          <w:sz w:val="28"/>
          <w:szCs w:val="28"/>
        </w:rPr>
        <w:t>АДМИНИСТРАЦИЯ ТЕМНИКОВСКОГО МУНИЦИПАЛЬНОГО РАЙОНА                                 РЕСПУБЛИКИ МОРДОВИЯ</w:t>
      </w:r>
    </w:p>
    <w:p w:rsidR="00820867" w:rsidRPr="00820867" w:rsidRDefault="00820867" w:rsidP="00820867">
      <w:pPr>
        <w:widowControl/>
        <w:autoSpaceDE/>
        <w:autoSpaceDN/>
        <w:jc w:val="center"/>
        <w:rPr>
          <w:rFonts w:ascii="Times New Roman" w:hAnsi="Times New Roman" w:cs="Times New Roman"/>
          <w:sz w:val="28"/>
          <w:szCs w:val="28"/>
        </w:rPr>
      </w:pPr>
    </w:p>
    <w:p w:rsidR="00820867" w:rsidRPr="00820867" w:rsidRDefault="00820867" w:rsidP="00820867">
      <w:pPr>
        <w:widowControl/>
        <w:autoSpaceDE/>
        <w:autoSpaceDN/>
        <w:jc w:val="center"/>
        <w:rPr>
          <w:rFonts w:ascii="Times New Roman" w:hAnsi="Times New Roman" w:cs="Times New Roman"/>
          <w:sz w:val="28"/>
          <w:szCs w:val="28"/>
        </w:rPr>
      </w:pPr>
    </w:p>
    <w:p w:rsidR="00820867" w:rsidRPr="00820867" w:rsidRDefault="00820867" w:rsidP="00820867">
      <w:pPr>
        <w:widowControl/>
        <w:autoSpaceDE/>
        <w:autoSpaceDN/>
        <w:jc w:val="center"/>
        <w:rPr>
          <w:rFonts w:ascii="Times New Roman" w:hAnsi="Times New Roman" w:cs="Times New Roman"/>
          <w:b/>
          <w:sz w:val="34"/>
          <w:szCs w:val="28"/>
        </w:rPr>
      </w:pPr>
      <w:proofErr w:type="gramStart"/>
      <w:r w:rsidRPr="00820867">
        <w:rPr>
          <w:rFonts w:ascii="Times New Roman" w:hAnsi="Times New Roman" w:cs="Times New Roman"/>
          <w:b/>
          <w:sz w:val="34"/>
          <w:szCs w:val="28"/>
        </w:rPr>
        <w:t>П</w:t>
      </w:r>
      <w:proofErr w:type="gramEnd"/>
      <w:r w:rsidRPr="00820867">
        <w:rPr>
          <w:rFonts w:ascii="Times New Roman" w:hAnsi="Times New Roman" w:cs="Times New Roman"/>
          <w:b/>
          <w:sz w:val="34"/>
          <w:szCs w:val="28"/>
        </w:rPr>
        <w:t xml:space="preserve"> О С Т А Н О В Л Е Н И Е</w:t>
      </w:r>
    </w:p>
    <w:p w:rsidR="00820867" w:rsidRPr="00820867" w:rsidRDefault="00820867" w:rsidP="00820867">
      <w:pPr>
        <w:widowControl/>
        <w:autoSpaceDE/>
        <w:autoSpaceDN/>
        <w:jc w:val="center"/>
        <w:rPr>
          <w:rFonts w:ascii="Times New Roman" w:hAnsi="Times New Roman" w:cs="Times New Roman"/>
          <w:b/>
          <w:sz w:val="34"/>
          <w:szCs w:val="28"/>
        </w:rPr>
      </w:pPr>
    </w:p>
    <w:p w:rsidR="00820867" w:rsidRPr="00820867" w:rsidRDefault="00820867" w:rsidP="00820867">
      <w:pPr>
        <w:widowControl/>
        <w:autoSpaceDE/>
        <w:autoSpaceDN/>
        <w:rPr>
          <w:rFonts w:ascii="Times New Roman" w:hAnsi="Times New Roman" w:cs="Times New Roman"/>
          <w:sz w:val="20"/>
          <w:szCs w:val="20"/>
        </w:rPr>
      </w:pPr>
    </w:p>
    <w:tbl>
      <w:tblPr>
        <w:tblW w:w="5000" w:type="pct"/>
        <w:tblCellMar>
          <w:left w:w="70" w:type="dxa"/>
          <w:right w:w="70" w:type="dxa"/>
        </w:tblCellMar>
        <w:tblLook w:val="0000" w:firstRow="0" w:lastRow="0" w:firstColumn="0" w:lastColumn="0" w:noHBand="0" w:noVBand="0"/>
      </w:tblPr>
      <w:tblGrid>
        <w:gridCol w:w="9863"/>
      </w:tblGrid>
      <w:tr w:rsidR="00820867" w:rsidRPr="00820867" w:rsidTr="009C35C3">
        <w:tc>
          <w:tcPr>
            <w:tcW w:w="5000" w:type="pct"/>
          </w:tcPr>
          <w:p w:rsidR="00820867" w:rsidRPr="00820867" w:rsidRDefault="00820867" w:rsidP="00820867">
            <w:pPr>
              <w:widowControl/>
              <w:autoSpaceDE/>
              <w:autoSpaceDN/>
              <w:jc w:val="center"/>
              <w:rPr>
                <w:rFonts w:ascii="Times New Roman" w:hAnsi="Times New Roman" w:cs="Times New Roman"/>
                <w:sz w:val="28"/>
                <w:szCs w:val="28"/>
              </w:rPr>
            </w:pPr>
            <w:r w:rsidRPr="00820867">
              <w:rPr>
                <w:rFonts w:ascii="Times New Roman" w:hAnsi="Times New Roman" w:cs="Times New Roman"/>
                <w:sz w:val="28"/>
                <w:szCs w:val="28"/>
              </w:rPr>
              <w:t>16 декабря 2024 г.                                                                                             № 644</w:t>
            </w:r>
          </w:p>
        </w:tc>
      </w:tr>
      <w:tr w:rsidR="00820867" w:rsidRPr="00820867" w:rsidTr="009C35C3">
        <w:tc>
          <w:tcPr>
            <w:tcW w:w="5000" w:type="pct"/>
          </w:tcPr>
          <w:p w:rsidR="00820867" w:rsidRPr="00820867" w:rsidRDefault="00820867" w:rsidP="00820867">
            <w:pPr>
              <w:widowControl/>
              <w:autoSpaceDE/>
              <w:autoSpaceDN/>
              <w:jc w:val="center"/>
              <w:rPr>
                <w:rFonts w:ascii="Times New Roman" w:hAnsi="Times New Roman" w:cs="Times New Roman"/>
                <w:sz w:val="24"/>
                <w:szCs w:val="20"/>
              </w:rPr>
            </w:pPr>
          </w:p>
        </w:tc>
      </w:tr>
      <w:tr w:rsidR="00820867" w:rsidRPr="00820867" w:rsidTr="009C35C3">
        <w:tc>
          <w:tcPr>
            <w:tcW w:w="5000" w:type="pct"/>
          </w:tcPr>
          <w:p w:rsidR="00820867" w:rsidRPr="00820867" w:rsidRDefault="00820867" w:rsidP="00820867">
            <w:pPr>
              <w:widowControl/>
              <w:autoSpaceDE/>
              <w:autoSpaceDN/>
              <w:jc w:val="center"/>
              <w:rPr>
                <w:rFonts w:ascii="Times New Roman" w:hAnsi="Times New Roman" w:cs="Times New Roman"/>
                <w:sz w:val="28"/>
                <w:szCs w:val="28"/>
              </w:rPr>
            </w:pPr>
          </w:p>
          <w:p w:rsidR="00820867" w:rsidRPr="00820867" w:rsidRDefault="00820867" w:rsidP="00820867">
            <w:pPr>
              <w:widowControl/>
              <w:autoSpaceDE/>
              <w:autoSpaceDN/>
              <w:jc w:val="center"/>
              <w:rPr>
                <w:rFonts w:ascii="Times New Roman" w:hAnsi="Times New Roman" w:cs="Times New Roman"/>
                <w:sz w:val="28"/>
                <w:szCs w:val="28"/>
              </w:rPr>
            </w:pPr>
            <w:r w:rsidRPr="00820867">
              <w:rPr>
                <w:rFonts w:ascii="Times New Roman" w:hAnsi="Times New Roman" w:cs="Times New Roman"/>
                <w:sz w:val="28"/>
                <w:szCs w:val="28"/>
              </w:rPr>
              <w:t>г. Темников</w:t>
            </w:r>
          </w:p>
        </w:tc>
      </w:tr>
    </w:tbl>
    <w:p w:rsidR="00820867" w:rsidRPr="00820867" w:rsidRDefault="00820867" w:rsidP="00820867">
      <w:pPr>
        <w:widowControl/>
        <w:autoSpaceDE/>
        <w:autoSpaceDN/>
        <w:rPr>
          <w:rFonts w:ascii="Times New Roman" w:hAnsi="Times New Roman" w:cs="Times New Roman"/>
          <w:b/>
          <w:bCs/>
          <w:color w:val="000000"/>
          <w:spacing w:val="1"/>
          <w:sz w:val="24"/>
          <w:szCs w:val="24"/>
        </w:rPr>
      </w:pPr>
      <w:r w:rsidRPr="00820867">
        <w:rPr>
          <w:rFonts w:ascii="Times New Roman" w:hAnsi="Times New Roman" w:cs="Times New Roman"/>
          <w:b/>
          <w:bCs/>
          <w:color w:val="000000"/>
          <w:spacing w:val="1"/>
          <w:sz w:val="24"/>
          <w:szCs w:val="24"/>
        </w:rPr>
        <w:t xml:space="preserve"> </w:t>
      </w:r>
    </w:p>
    <w:p w:rsidR="00820867" w:rsidRPr="00820867" w:rsidRDefault="00820867" w:rsidP="00820867">
      <w:pPr>
        <w:widowControl/>
        <w:autoSpaceDE/>
        <w:autoSpaceDN/>
        <w:jc w:val="center"/>
        <w:rPr>
          <w:rFonts w:ascii="Times New Roman" w:hAnsi="Times New Roman" w:cs="Times New Roman"/>
          <w:b/>
          <w:sz w:val="28"/>
          <w:szCs w:val="28"/>
        </w:rPr>
      </w:pPr>
      <w:r w:rsidRPr="00820867">
        <w:rPr>
          <w:rFonts w:ascii="Times New Roman" w:hAnsi="Times New Roman" w:cs="Times New Roman"/>
          <w:b/>
          <w:sz w:val="28"/>
          <w:szCs w:val="28"/>
        </w:rPr>
        <w:t xml:space="preserve">О внесении изменений в постановление Администрации Темниковского муниципального района Республики Мордовия от 07 ноября 2024 года №562 «О прогнозе основных показателей социально-экономического </w:t>
      </w:r>
    </w:p>
    <w:p w:rsidR="00820867" w:rsidRPr="00820867" w:rsidRDefault="00820867" w:rsidP="00820867">
      <w:pPr>
        <w:widowControl/>
        <w:autoSpaceDE/>
        <w:autoSpaceDN/>
        <w:jc w:val="center"/>
        <w:rPr>
          <w:rFonts w:ascii="Times New Roman" w:hAnsi="Times New Roman" w:cs="Times New Roman"/>
          <w:b/>
          <w:sz w:val="28"/>
          <w:szCs w:val="28"/>
        </w:rPr>
      </w:pPr>
      <w:r w:rsidRPr="00820867">
        <w:rPr>
          <w:rFonts w:ascii="Times New Roman" w:hAnsi="Times New Roman" w:cs="Times New Roman"/>
          <w:b/>
          <w:sz w:val="28"/>
          <w:szCs w:val="28"/>
        </w:rPr>
        <w:t>развития Темниковского муниципального района на 2025 год и на плановый период 2026 и 2027 годов»</w:t>
      </w:r>
    </w:p>
    <w:p w:rsidR="00820867" w:rsidRPr="00820867" w:rsidRDefault="00820867" w:rsidP="00820867">
      <w:pPr>
        <w:widowControl/>
        <w:autoSpaceDE/>
        <w:autoSpaceDN/>
        <w:jc w:val="center"/>
        <w:rPr>
          <w:rFonts w:ascii="Times New Roman" w:hAnsi="Times New Roman" w:cs="Times New Roman"/>
          <w:b/>
          <w:sz w:val="24"/>
          <w:szCs w:val="24"/>
        </w:rPr>
      </w:pPr>
    </w:p>
    <w:p w:rsidR="00820867" w:rsidRPr="00820867" w:rsidRDefault="00820867" w:rsidP="00820867">
      <w:pPr>
        <w:widowControl/>
        <w:autoSpaceDE/>
        <w:autoSpaceDN/>
        <w:jc w:val="center"/>
        <w:rPr>
          <w:rFonts w:ascii="Times New Roman" w:hAnsi="Times New Roman" w:cs="Times New Roman"/>
          <w:sz w:val="20"/>
          <w:szCs w:val="20"/>
        </w:rPr>
      </w:pPr>
    </w:p>
    <w:p w:rsidR="00820867" w:rsidRPr="00820867" w:rsidRDefault="00820867" w:rsidP="00820867">
      <w:pPr>
        <w:widowControl/>
        <w:autoSpaceDE/>
        <w:autoSpaceDN/>
        <w:ind w:firstLine="360"/>
        <w:jc w:val="both"/>
        <w:rPr>
          <w:rFonts w:ascii="Times New Roman" w:hAnsi="Times New Roman" w:cs="Times New Roman"/>
          <w:bCs/>
          <w:sz w:val="28"/>
          <w:szCs w:val="28"/>
        </w:rPr>
      </w:pPr>
      <w:r w:rsidRPr="00820867">
        <w:rPr>
          <w:rFonts w:ascii="Times New Roman" w:hAnsi="Times New Roman" w:cs="Times New Roman"/>
          <w:sz w:val="28"/>
          <w:szCs w:val="28"/>
        </w:rPr>
        <w:t xml:space="preserve">   В соответствии с Положением о бюджетном процессе в </w:t>
      </w:r>
      <w:proofErr w:type="spellStart"/>
      <w:r w:rsidRPr="00820867">
        <w:rPr>
          <w:rFonts w:ascii="Times New Roman" w:hAnsi="Times New Roman" w:cs="Times New Roman"/>
          <w:sz w:val="28"/>
          <w:szCs w:val="28"/>
        </w:rPr>
        <w:t>Темниковском</w:t>
      </w:r>
      <w:proofErr w:type="spellEnd"/>
      <w:r w:rsidRPr="00820867">
        <w:rPr>
          <w:rFonts w:ascii="Times New Roman" w:hAnsi="Times New Roman" w:cs="Times New Roman"/>
          <w:sz w:val="28"/>
          <w:szCs w:val="28"/>
        </w:rPr>
        <w:t xml:space="preserve"> муниципальном районе, утвержденным решением Совета депутатов Темниковского муниципального района от 23.06.2021г. №214, руководствуясь ст.25, с требованиями Федерального закона от 06.10.2003г. № 131-ФЗ «Об общих принципах организации местного самоуправления в Российской Федерации», </w:t>
      </w:r>
      <w:hyperlink r:id="rId9" w:history="1">
        <w:r w:rsidRPr="00820867">
          <w:rPr>
            <w:rFonts w:ascii="Times New Roman" w:hAnsi="Times New Roman" w:cs="Times New Roman"/>
            <w:sz w:val="28"/>
            <w:szCs w:val="28"/>
          </w:rPr>
          <w:t>Уставом</w:t>
        </w:r>
      </w:hyperlink>
      <w:r w:rsidRPr="00820867">
        <w:rPr>
          <w:rFonts w:ascii="Times New Roman" w:hAnsi="Times New Roman" w:cs="Times New Roman"/>
          <w:sz w:val="28"/>
          <w:szCs w:val="28"/>
        </w:rPr>
        <w:t xml:space="preserve"> Темниковского муниципального района Республики Мордовия, </w:t>
      </w:r>
      <w:r w:rsidRPr="00820867">
        <w:rPr>
          <w:rFonts w:ascii="Times New Roman" w:hAnsi="Times New Roman" w:cs="Times New Roman"/>
          <w:bCs/>
          <w:sz w:val="28"/>
          <w:szCs w:val="28"/>
        </w:rPr>
        <w:t xml:space="preserve">Администрация Темниковского муниципального района </w:t>
      </w:r>
      <w:proofErr w:type="gramStart"/>
      <w:r w:rsidRPr="00820867">
        <w:rPr>
          <w:rFonts w:ascii="Times New Roman" w:hAnsi="Times New Roman" w:cs="Times New Roman"/>
          <w:bCs/>
          <w:sz w:val="28"/>
          <w:szCs w:val="28"/>
        </w:rPr>
        <w:t>п</w:t>
      </w:r>
      <w:proofErr w:type="gramEnd"/>
      <w:r w:rsidRPr="00820867">
        <w:rPr>
          <w:rFonts w:ascii="Times New Roman" w:hAnsi="Times New Roman" w:cs="Times New Roman"/>
          <w:bCs/>
          <w:sz w:val="28"/>
          <w:szCs w:val="28"/>
        </w:rPr>
        <w:t xml:space="preserve"> о с т а н о в </w:t>
      </w:r>
      <w:proofErr w:type="gramStart"/>
      <w:r w:rsidRPr="00820867">
        <w:rPr>
          <w:rFonts w:ascii="Times New Roman" w:hAnsi="Times New Roman" w:cs="Times New Roman"/>
          <w:bCs/>
          <w:sz w:val="28"/>
          <w:szCs w:val="28"/>
        </w:rPr>
        <w:t>л</w:t>
      </w:r>
      <w:proofErr w:type="gramEnd"/>
      <w:r w:rsidRPr="00820867">
        <w:rPr>
          <w:rFonts w:ascii="Times New Roman" w:hAnsi="Times New Roman" w:cs="Times New Roman"/>
          <w:bCs/>
          <w:sz w:val="28"/>
          <w:szCs w:val="28"/>
        </w:rPr>
        <w:t xml:space="preserve"> я е т:         </w:t>
      </w:r>
    </w:p>
    <w:p w:rsidR="00820867" w:rsidRPr="00820867" w:rsidRDefault="00820867" w:rsidP="005819B7">
      <w:pPr>
        <w:widowControl/>
        <w:numPr>
          <w:ilvl w:val="0"/>
          <w:numId w:val="1"/>
        </w:numPr>
        <w:autoSpaceDE/>
        <w:autoSpaceDN/>
        <w:ind w:left="142" w:firstLine="567"/>
        <w:jc w:val="both"/>
        <w:rPr>
          <w:rFonts w:ascii="Times New Roman" w:hAnsi="Times New Roman" w:cs="Times New Roman"/>
          <w:sz w:val="28"/>
          <w:szCs w:val="28"/>
        </w:rPr>
      </w:pPr>
      <w:r w:rsidRPr="00820867">
        <w:rPr>
          <w:rFonts w:ascii="Times New Roman" w:hAnsi="Times New Roman" w:cs="Times New Roman"/>
          <w:sz w:val="28"/>
          <w:szCs w:val="28"/>
        </w:rPr>
        <w:t xml:space="preserve">Внести в постановление Администрации Темниковского муниципального района Республики Мордовия «О прогнозе основных </w:t>
      </w:r>
      <w:r w:rsidRPr="00820867">
        <w:rPr>
          <w:rFonts w:ascii="Times New Roman" w:hAnsi="Times New Roman" w:cs="Times New Roman"/>
          <w:sz w:val="28"/>
          <w:szCs w:val="28"/>
        </w:rPr>
        <w:lastRenderedPageBreak/>
        <w:t>показателей социально-экономического развития Темниковского муниципального района на 2025 год и на плановый период 2026 и 2027 годов» от 7 ноября 2024 года №562 изменения, изложив его в новой редакции согласно приложению.</w:t>
      </w:r>
    </w:p>
    <w:p w:rsidR="00820867" w:rsidRPr="00820867" w:rsidRDefault="00820867" w:rsidP="00820867">
      <w:pPr>
        <w:widowControl/>
        <w:autoSpaceDE/>
        <w:autoSpaceDN/>
        <w:jc w:val="both"/>
        <w:rPr>
          <w:rFonts w:ascii="Times New Roman" w:hAnsi="Times New Roman" w:cs="Times New Roman"/>
          <w:bCs/>
          <w:sz w:val="28"/>
          <w:szCs w:val="28"/>
        </w:rPr>
      </w:pPr>
      <w:r w:rsidRPr="00820867">
        <w:rPr>
          <w:rFonts w:ascii="Times New Roman" w:hAnsi="Times New Roman" w:cs="Times New Roman"/>
          <w:bCs/>
          <w:sz w:val="28"/>
          <w:szCs w:val="28"/>
        </w:rPr>
        <w:t xml:space="preserve">        2.  Считать показатели прогноза социально-экономического развития Темниковского муниципального района на 2025 год и плановый период 2026 и 2027 годов основой для формирования консолидированного бюджета Темниковского муниципального района.</w:t>
      </w:r>
    </w:p>
    <w:p w:rsidR="00820867" w:rsidRPr="00820867" w:rsidRDefault="00820867" w:rsidP="00820867">
      <w:pPr>
        <w:widowControl/>
        <w:autoSpaceDE/>
        <w:autoSpaceDN/>
        <w:ind w:left="-142"/>
        <w:jc w:val="both"/>
        <w:rPr>
          <w:rFonts w:ascii="Times New Roman" w:hAnsi="Times New Roman" w:cs="Times New Roman"/>
          <w:bCs/>
          <w:sz w:val="28"/>
          <w:szCs w:val="28"/>
        </w:rPr>
      </w:pPr>
      <w:r w:rsidRPr="00820867">
        <w:rPr>
          <w:rFonts w:ascii="Times New Roman" w:hAnsi="Times New Roman" w:cs="Times New Roman"/>
          <w:bCs/>
          <w:sz w:val="28"/>
          <w:szCs w:val="28"/>
        </w:rPr>
        <w:t xml:space="preserve">         3.   Настоящее постановление вступает в силу после его официального опубликования.</w:t>
      </w:r>
    </w:p>
    <w:p w:rsidR="00820867" w:rsidRPr="00820867" w:rsidRDefault="00820867" w:rsidP="00820867">
      <w:pPr>
        <w:widowControl/>
        <w:autoSpaceDE/>
        <w:autoSpaceDN/>
        <w:spacing w:line="360" w:lineRule="auto"/>
        <w:jc w:val="both"/>
        <w:rPr>
          <w:rFonts w:ascii="Times New Roman" w:hAnsi="Times New Roman" w:cs="Times New Roman"/>
          <w:sz w:val="28"/>
          <w:szCs w:val="28"/>
        </w:rPr>
      </w:pPr>
    </w:p>
    <w:p w:rsidR="00820867" w:rsidRPr="00820867" w:rsidRDefault="00820867" w:rsidP="00820867">
      <w:pPr>
        <w:widowControl/>
        <w:autoSpaceDE/>
        <w:autoSpaceDN/>
        <w:jc w:val="both"/>
        <w:rPr>
          <w:rFonts w:ascii="Times New Roman" w:hAnsi="Times New Roman" w:cs="Times New Roman"/>
          <w:sz w:val="28"/>
          <w:szCs w:val="28"/>
        </w:rPr>
      </w:pPr>
    </w:p>
    <w:p w:rsidR="00820867" w:rsidRPr="00820867" w:rsidRDefault="00820867" w:rsidP="00820867">
      <w:pPr>
        <w:widowControl/>
        <w:shd w:val="clear" w:color="auto" w:fill="FFFFFF"/>
        <w:tabs>
          <w:tab w:val="left" w:pos="5357"/>
        </w:tabs>
        <w:autoSpaceDE/>
        <w:autoSpaceDN/>
        <w:spacing w:before="14"/>
        <w:ind w:left="742" w:hanging="742"/>
        <w:rPr>
          <w:rFonts w:ascii="Times New Roman" w:hAnsi="Times New Roman" w:cs="Times New Roman"/>
          <w:b/>
          <w:color w:val="000000"/>
          <w:spacing w:val="-4"/>
          <w:sz w:val="24"/>
          <w:szCs w:val="24"/>
        </w:rPr>
      </w:pPr>
    </w:p>
    <w:p w:rsidR="00820867" w:rsidRPr="00820867" w:rsidRDefault="00820867" w:rsidP="0082086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820867">
        <w:rPr>
          <w:rFonts w:ascii="Times New Roman" w:hAnsi="Times New Roman" w:cs="Times New Roman"/>
          <w:color w:val="000000"/>
          <w:spacing w:val="-4"/>
          <w:sz w:val="28"/>
          <w:szCs w:val="28"/>
        </w:rPr>
        <w:t xml:space="preserve">Глава Темниковского </w:t>
      </w:r>
    </w:p>
    <w:p w:rsidR="00820867" w:rsidRPr="00820867" w:rsidRDefault="00820867" w:rsidP="0082086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820867">
        <w:rPr>
          <w:rFonts w:ascii="Times New Roman" w:hAnsi="Times New Roman" w:cs="Times New Roman"/>
          <w:color w:val="000000"/>
          <w:spacing w:val="-4"/>
          <w:sz w:val="28"/>
          <w:szCs w:val="28"/>
        </w:rPr>
        <w:t xml:space="preserve">муниципального района                                                     </w:t>
      </w:r>
      <w:r w:rsidR="0000263B">
        <w:rPr>
          <w:rFonts w:ascii="Times New Roman" w:hAnsi="Times New Roman" w:cs="Times New Roman"/>
          <w:color w:val="000000"/>
          <w:spacing w:val="-4"/>
          <w:sz w:val="28"/>
          <w:szCs w:val="28"/>
        </w:rPr>
        <w:t xml:space="preserve">                        </w:t>
      </w:r>
      <w:r w:rsidRPr="00820867">
        <w:rPr>
          <w:rFonts w:ascii="Times New Roman" w:hAnsi="Times New Roman" w:cs="Times New Roman"/>
          <w:color w:val="000000"/>
          <w:spacing w:val="-4"/>
          <w:sz w:val="28"/>
          <w:szCs w:val="28"/>
        </w:rPr>
        <w:t xml:space="preserve"> О.Н. </w:t>
      </w:r>
      <w:proofErr w:type="spellStart"/>
      <w:r w:rsidRPr="00820867">
        <w:rPr>
          <w:rFonts w:ascii="Times New Roman" w:hAnsi="Times New Roman" w:cs="Times New Roman"/>
          <w:color w:val="000000"/>
          <w:spacing w:val="-4"/>
          <w:sz w:val="28"/>
          <w:szCs w:val="28"/>
        </w:rPr>
        <w:t>Родайкин</w:t>
      </w:r>
      <w:proofErr w:type="spellEnd"/>
    </w:p>
    <w:p w:rsidR="00820867" w:rsidRPr="00820867" w:rsidRDefault="00820867" w:rsidP="0082086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820867" w:rsidRPr="00820867" w:rsidRDefault="00820867" w:rsidP="0082086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820867" w:rsidRPr="00820867" w:rsidRDefault="00820867" w:rsidP="0082086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820867" w:rsidRPr="00820867" w:rsidRDefault="00820867" w:rsidP="0082086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820867" w:rsidRPr="00820867" w:rsidRDefault="00820867" w:rsidP="00820867">
      <w:pPr>
        <w:widowControl/>
        <w:autoSpaceDE/>
        <w:autoSpaceDN/>
        <w:jc w:val="right"/>
        <w:rPr>
          <w:rFonts w:ascii="Times New Roman" w:hAnsi="Times New Roman" w:cs="Times New Roman"/>
          <w:sz w:val="24"/>
          <w:szCs w:val="24"/>
        </w:rPr>
      </w:pPr>
    </w:p>
    <w:p w:rsidR="00820867" w:rsidRPr="00820867" w:rsidRDefault="00820867" w:rsidP="00820867">
      <w:pPr>
        <w:widowControl/>
        <w:autoSpaceDE/>
        <w:autoSpaceDN/>
        <w:jc w:val="right"/>
        <w:rPr>
          <w:rFonts w:ascii="Times New Roman" w:hAnsi="Times New Roman" w:cs="Times New Roman"/>
          <w:sz w:val="24"/>
          <w:szCs w:val="24"/>
        </w:rPr>
      </w:pPr>
    </w:p>
    <w:p w:rsidR="00820867" w:rsidRPr="00820867" w:rsidRDefault="00820867" w:rsidP="00820867">
      <w:pPr>
        <w:widowControl/>
        <w:autoSpaceDE/>
        <w:autoSpaceDN/>
        <w:jc w:val="right"/>
        <w:rPr>
          <w:rFonts w:ascii="Times New Roman" w:hAnsi="Times New Roman" w:cs="Times New Roman"/>
          <w:sz w:val="24"/>
          <w:szCs w:val="24"/>
        </w:rPr>
      </w:pPr>
    </w:p>
    <w:p w:rsidR="00820867" w:rsidRPr="00820867" w:rsidRDefault="00820867" w:rsidP="00820867">
      <w:pPr>
        <w:widowControl/>
        <w:autoSpaceDE/>
        <w:autoSpaceDN/>
        <w:jc w:val="right"/>
        <w:rPr>
          <w:rFonts w:ascii="Times New Roman" w:hAnsi="Times New Roman" w:cs="Times New Roman"/>
          <w:sz w:val="24"/>
          <w:szCs w:val="24"/>
        </w:rPr>
      </w:pPr>
      <w:r w:rsidRPr="00820867">
        <w:rPr>
          <w:rFonts w:ascii="Times New Roman" w:hAnsi="Times New Roman" w:cs="Times New Roman"/>
          <w:sz w:val="24"/>
          <w:szCs w:val="24"/>
        </w:rPr>
        <w:t xml:space="preserve">Приложение </w:t>
      </w:r>
    </w:p>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 xml:space="preserve">                                                                                  к постановлению Администрации</w:t>
      </w:r>
    </w:p>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 xml:space="preserve">                                                                                           Темниковского муниципального района</w:t>
      </w:r>
    </w:p>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 xml:space="preserve">                                                                            от 16 декабря 2024г. № 644</w:t>
      </w:r>
    </w:p>
    <w:p w:rsidR="00820867" w:rsidRPr="00820867" w:rsidRDefault="00820867" w:rsidP="00820867">
      <w:pPr>
        <w:widowControl/>
        <w:autoSpaceDE/>
        <w:autoSpaceDN/>
        <w:jc w:val="center"/>
        <w:rPr>
          <w:rFonts w:ascii="Times New Roman" w:hAnsi="Times New Roman" w:cs="Times New Roman"/>
          <w:sz w:val="28"/>
          <w:szCs w:val="28"/>
        </w:rPr>
      </w:pPr>
    </w:p>
    <w:p w:rsidR="00820867" w:rsidRPr="00820867" w:rsidRDefault="00820867" w:rsidP="00820867">
      <w:pPr>
        <w:widowControl/>
        <w:autoSpaceDE/>
        <w:autoSpaceDN/>
        <w:jc w:val="center"/>
        <w:rPr>
          <w:rFonts w:ascii="Times New Roman" w:hAnsi="Times New Roman" w:cs="Times New Roman"/>
          <w:sz w:val="28"/>
          <w:szCs w:val="28"/>
        </w:rPr>
      </w:pPr>
      <w:r w:rsidRPr="00820867">
        <w:rPr>
          <w:rFonts w:ascii="Times New Roman" w:hAnsi="Times New Roman" w:cs="Times New Roman"/>
          <w:sz w:val="28"/>
          <w:szCs w:val="28"/>
        </w:rPr>
        <w:t xml:space="preserve">Основные показатели прогноза социально-экономического развития </w:t>
      </w:r>
    </w:p>
    <w:p w:rsidR="00820867" w:rsidRPr="00820867" w:rsidRDefault="00820867" w:rsidP="00820867">
      <w:pPr>
        <w:widowControl/>
        <w:autoSpaceDE/>
        <w:autoSpaceDN/>
        <w:jc w:val="center"/>
        <w:rPr>
          <w:rFonts w:ascii="Times New Roman" w:hAnsi="Times New Roman" w:cs="Times New Roman"/>
          <w:sz w:val="28"/>
          <w:szCs w:val="28"/>
        </w:rPr>
      </w:pPr>
      <w:r w:rsidRPr="00820867">
        <w:rPr>
          <w:rFonts w:ascii="Times New Roman" w:hAnsi="Times New Roman" w:cs="Times New Roman"/>
          <w:sz w:val="28"/>
          <w:szCs w:val="28"/>
        </w:rPr>
        <w:t>Темниковского муниципального района</w:t>
      </w:r>
    </w:p>
    <w:p w:rsidR="00820867" w:rsidRPr="00820867" w:rsidRDefault="00820867" w:rsidP="00820867">
      <w:pPr>
        <w:widowControl/>
        <w:autoSpaceDE/>
        <w:autoSpaceDN/>
        <w:jc w:val="center"/>
        <w:rPr>
          <w:rFonts w:ascii="Times New Roman" w:hAnsi="Times New Roman" w:cs="Times New Roman"/>
          <w:sz w:val="28"/>
          <w:szCs w:val="28"/>
        </w:rPr>
      </w:pPr>
      <w:r w:rsidRPr="00820867">
        <w:rPr>
          <w:rFonts w:ascii="Times New Roman" w:hAnsi="Times New Roman" w:cs="Times New Roman"/>
          <w:sz w:val="28"/>
          <w:szCs w:val="28"/>
        </w:rPr>
        <w:t>на 2025 год и на плановый период 2026 и 2027 годов</w:t>
      </w:r>
    </w:p>
    <w:p w:rsidR="00820867" w:rsidRPr="00820867" w:rsidRDefault="00820867" w:rsidP="00820867">
      <w:pPr>
        <w:widowControl/>
        <w:autoSpaceDE/>
        <w:autoSpaceDN/>
        <w:jc w:val="center"/>
        <w:rPr>
          <w:rFonts w:ascii="Times New Roman" w:hAnsi="Times New Roman" w:cs="Times New Roman"/>
          <w:b/>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1276"/>
        <w:gridCol w:w="1276"/>
        <w:gridCol w:w="1276"/>
        <w:gridCol w:w="1276"/>
        <w:gridCol w:w="1417"/>
      </w:tblGrid>
      <w:tr w:rsidR="00820867" w:rsidRPr="00820867" w:rsidTr="009C35C3">
        <w:tc>
          <w:tcPr>
            <w:tcW w:w="2977" w:type="dxa"/>
            <w:vMerge w:val="restart"/>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Показатели</w:t>
            </w:r>
          </w:p>
        </w:tc>
        <w:tc>
          <w:tcPr>
            <w:tcW w:w="1134" w:type="dxa"/>
            <w:vMerge w:val="restart"/>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Единица измерения</w:t>
            </w:r>
          </w:p>
        </w:tc>
        <w:tc>
          <w:tcPr>
            <w:tcW w:w="1276" w:type="dxa"/>
            <w:vMerge w:val="restart"/>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2023 год, факт</w:t>
            </w:r>
          </w:p>
        </w:tc>
        <w:tc>
          <w:tcPr>
            <w:tcW w:w="1276" w:type="dxa"/>
            <w:vMerge w:val="restart"/>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2024 год, оценка</w:t>
            </w:r>
          </w:p>
        </w:tc>
        <w:tc>
          <w:tcPr>
            <w:tcW w:w="3969" w:type="dxa"/>
            <w:gridSpan w:val="3"/>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Прогноз</w:t>
            </w:r>
          </w:p>
        </w:tc>
      </w:tr>
      <w:tr w:rsidR="00820867" w:rsidRPr="00820867" w:rsidTr="009C35C3">
        <w:tc>
          <w:tcPr>
            <w:tcW w:w="2977" w:type="dxa"/>
            <w:vMerge/>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p>
        </w:tc>
        <w:tc>
          <w:tcPr>
            <w:tcW w:w="1134" w:type="dxa"/>
            <w:vMerge/>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p>
        </w:tc>
        <w:tc>
          <w:tcPr>
            <w:tcW w:w="1276" w:type="dxa"/>
            <w:vMerge/>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p>
        </w:tc>
        <w:tc>
          <w:tcPr>
            <w:tcW w:w="1276" w:type="dxa"/>
            <w:vMerge/>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2025</w:t>
            </w:r>
          </w:p>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 xml:space="preserve"> год</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2026</w:t>
            </w:r>
          </w:p>
          <w:p w:rsidR="00820867" w:rsidRPr="00820867" w:rsidRDefault="00820867" w:rsidP="00820867">
            <w:pPr>
              <w:widowControl/>
              <w:autoSpaceDE/>
              <w:autoSpaceDN/>
              <w:jc w:val="center"/>
              <w:rPr>
                <w:rFonts w:ascii="Times New Roman" w:hAnsi="Times New Roman" w:cs="Times New Roman"/>
                <w:sz w:val="20"/>
                <w:szCs w:val="20"/>
              </w:rPr>
            </w:pPr>
            <w:r w:rsidRPr="00820867">
              <w:rPr>
                <w:rFonts w:ascii="Times New Roman" w:hAnsi="Times New Roman" w:cs="Times New Roman"/>
                <w:sz w:val="24"/>
                <w:szCs w:val="24"/>
              </w:rPr>
              <w:t>год</w:t>
            </w:r>
          </w:p>
        </w:tc>
        <w:tc>
          <w:tcPr>
            <w:tcW w:w="1417"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2027</w:t>
            </w:r>
          </w:p>
          <w:p w:rsidR="00820867" w:rsidRPr="00820867" w:rsidRDefault="00820867" w:rsidP="00820867">
            <w:pPr>
              <w:widowControl/>
              <w:autoSpaceDE/>
              <w:autoSpaceDN/>
              <w:jc w:val="center"/>
              <w:rPr>
                <w:rFonts w:ascii="Times New Roman" w:hAnsi="Times New Roman" w:cs="Times New Roman"/>
                <w:sz w:val="20"/>
                <w:szCs w:val="20"/>
              </w:rPr>
            </w:pPr>
            <w:r w:rsidRPr="00820867">
              <w:rPr>
                <w:rFonts w:ascii="Times New Roman" w:hAnsi="Times New Roman" w:cs="Times New Roman"/>
                <w:sz w:val="24"/>
                <w:szCs w:val="24"/>
              </w:rPr>
              <w:t>год</w:t>
            </w:r>
          </w:p>
        </w:tc>
      </w:tr>
      <w:tr w:rsidR="00820867" w:rsidRPr="00820867" w:rsidTr="009C35C3">
        <w:tc>
          <w:tcPr>
            <w:tcW w:w="2977" w:type="dxa"/>
            <w:shd w:val="clear" w:color="auto" w:fill="auto"/>
          </w:tcPr>
          <w:p w:rsidR="00820867" w:rsidRPr="00820867" w:rsidRDefault="00820867" w:rsidP="00820867">
            <w:pPr>
              <w:widowControl/>
              <w:autoSpaceDE/>
              <w:autoSpaceDN/>
              <w:rPr>
                <w:rFonts w:ascii="Times New Roman" w:hAnsi="Times New Roman" w:cs="Times New Roman"/>
                <w:sz w:val="24"/>
                <w:szCs w:val="24"/>
              </w:rPr>
            </w:pPr>
            <w:r w:rsidRPr="00820867">
              <w:rPr>
                <w:rFonts w:ascii="Times New Roman" w:hAnsi="Times New Roman" w:cs="Times New Roman"/>
                <w:sz w:val="24"/>
                <w:szCs w:val="24"/>
              </w:rPr>
              <w:t>Объем реализованной (отгруженной) продукции промышленного производства</w:t>
            </w:r>
          </w:p>
        </w:tc>
        <w:tc>
          <w:tcPr>
            <w:tcW w:w="1134"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тыс. руб.</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104343</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116363</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122660</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127361</w:t>
            </w:r>
          </w:p>
        </w:tc>
        <w:tc>
          <w:tcPr>
            <w:tcW w:w="1417"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133497</w:t>
            </w:r>
          </w:p>
        </w:tc>
      </w:tr>
      <w:tr w:rsidR="00820867" w:rsidRPr="00820867" w:rsidTr="009C35C3">
        <w:tc>
          <w:tcPr>
            <w:tcW w:w="2977" w:type="dxa"/>
            <w:shd w:val="clear" w:color="auto" w:fill="auto"/>
          </w:tcPr>
          <w:p w:rsidR="00820867" w:rsidRPr="00820867" w:rsidRDefault="00820867" w:rsidP="00820867">
            <w:pPr>
              <w:widowControl/>
              <w:autoSpaceDE/>
              <w:autoSpaceDN/>
              <w:rPr>
                <w:rFonts w:ascii="Times New Roman" w:hAnsi="Times New Roman" w:cs="Times New Roman"/>
                <w:sz w:val="24"/>
                <w:szCs w:val="24"/>
              </w:rPr>
            </w:pPr>
            <w:r w:rsidRPr="00820867">
              <w:rPr>
                <w:rFonts w:ascii="Times New Roman" w:hAnsi="Times New Roman" w:cs="Times New Roman"/>
                <w:sz w:val="24"/>
                <w:szCs w:val="24"/>
              </w:rPr>
              <w:t>Производство скота и птицы от сельскохозяйственных товаропроизводителей и КФХ</w:t>
            </w:r>
          </w:p>
        </w:tc>
        <w:tc>
          <w:tcPr>
            <w:tcW w:w="1134"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тонн</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656</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609</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610</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612</w:t>
            </w:r>
          </w:p>
        </w:tc>
        <w:tc>
          <w:tcPr>
            <w:tcW w:w="1417"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618</w:t>
            </w:r>
          </w:p>
        </w:tc>
      </w:tr>
      <w:tr w:rsidR="00820867" w:rsidRPr="00820867" w:rsidTr="009C35C3">
        <w:tc>
          <w:tcPr>
            <w:tcW w:w="2977" w:type="dxa"/>
            <w:shd w:val="clear" w:color="auto" w:fill="auto"/>
          </w:tcPr>
          <w:p w:rsidR="00820867" w:rsidRPr="00820867" w:rsidRDefault="00820867" w:rsidP="00820867">
            <w:pPr>
              <w:widowControl/>
              <w:autoSpaceDE/>
              <w:autoSpaceDN/>
              <w:rPr>
                <w:rFonts w:ascii="Times New Roman" w:hAnsi="Times New Roman" w:cs="Times New Roman"/>
                <w:sz w:val="24"/>
                <w:szCs w:val="24"/>
              </w:rPr>
            </w:pPr>
            <w:r w:rsidRPr="00820867">
              <w:rPr>
                <w:rFonts w:ascii="Times New Roman" w:hAnsi="Times New Roman" w:cs="Times New Roman"/>
                <w:sz w:val="24"/>
                <w:szCs w:val="24"/>
              </w:rPr>
              <w:t>Производство молока от сельскохозяйственных товаропроизводителей и КФХ</w:t>
            </w:r>
          </w:p>
        </w:tc>
        <w:tc>
          <w:tcPr>
            <w:tcW w:w="1134"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тонн</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11942</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12726</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13235</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13632</w:t>
            </w:r>
          </w:p>
        </w:tc>
        <w:tc>
          <w:tcPr>
            <w:tcW w:w="1417"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13700</w:t>
            </w:r>
          </w:p>
        </w:tc>
      </w:tr>
      <w:tr w:rsidR="00820867" w:rsidRPr="00820867" w:rsidTr="009C35C3">
        <w:tc>
          <w:tcPr>
            <w:tcW w:w="2977" w:type="dxa"/>
            <w:shd w:val="clear" w:color="auto" w:fill="auto"/>
          </w:tcPr>
          <w:p w:rsidR="00820867" w:rsidRPr="00820867" w:rsidRDefault="00820867" w:rsidP="00820867">
            <w:pPr>
              <w:widowControl/>
              <w:autoSpaceDE/>
              <w:autoSpaceDN/>
              <w:rPr>
                <w:rFonts w:ascii="Times New Roman" w:hAnsi="Times New Roman" w:cs="Times New Roman"/>
                <w:sz w:val="24"/>
                <w:szCs w:val="24"/>
              </w:rPr>
            </w:pPr>
            <w:r w:rsidRPr="00820867">
              <w:rPr>
                <w:rFonts w:ascii="Times New Roman" w:hAnsi="Times New Roman" w:cs="Times New Roman"/>
                <w:sz w:val="24"/>
                <w:szCs w:val="24"/>
              </w:rPr>
              <w:t>Прибыль прибыльных организаций</w:t>
            </w:r>
          </w:p>
        </w:tc>
        <w:tc>
          <w:tcPr>
            <w:tcW w:w="1134"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тыс. руб.</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262461</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293656</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325958</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348878</w:t>
            </w:r>
          </w:p>
        </w:tc>
        <w:tc>
          <w:tcPr>
            <w:tcW w:w="1417"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382720</w:t>
            </w:r>
          </w:p>
        </w:tc>
      </w:tr>
      <w:tr w:rsidR="00820867" w:rsidRPr="00820867" w:rsidTr="009C35C3">
        <w:tc>
          <w:tcPr>
            <w:tcW w:w="2977" w:type="dxa"/>
            <w:shd w:val="clear" w:color="auto" w:fill="auto"/>
          </w:tcPr>
          <w:p w:rsidR="00820867" w:rsidRPr="00820867" w:rsidRDefault="00820867" w:rsidP="00820867">
            <w:pPr>
              <w:widowControl/>
              <w:autoSpaceDE/>
              <w:autoSpaceDN/>
              <w:rPr>
                <w:rFonts w:ascii="Times New Roman" w:hAnsi="Times New Roman" w:cs="Times New Roman"/>
                <w:sz w:val="24"/>
                <w:szCs w:val="24"/>
              </w:rPr>
            </w:pPr>
            <w:r w:rsidRPr="00820867">
              <w:rPr>
                <w:rFonts w:ascii="Times New Roman" w:hAnsi="Times New Roman" w:cs="Times New Roman"/>
                <w:sz w:val="24"/>
                <w:szCs w:val="24"/>
              </w:rPr>
              <w:lastRenderedPageBreak/>
              <w:t>Фонд заработной платы работников организаций</w:t>
            </w:r>
          </w:p>
        </w:tc>
        <w:tc>
          <w:tcPr>
            <w:tcW w:w="1134"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тыс. руб.</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770761</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875578</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969135</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1061979</w:t>
            </w:r>
          </w:p>
        </w:tc>
        <w:tc>
          <w:tcPr>
            <w:tcW w:w="1417"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1177805</w:t>
            </w:r>
          </w:p>
        </w:tc>
      </w:tr>
      <w:tr w:rsidR="00820867" w:rsidRPr="00820867" w:rsidTr="009C35C3">
        <w:tc>
          <w:tcPr>
            <w:tcW w:w="2977" w:type="dxa"/>
            <w:shd w:val="clear" w:color="auto" w:fill="auto"/>
          </w:tcPr>
          <w:p w:rsidR="00820867" w:rsidRPr="00820867" w:rsidRDefault="00820867" w:rsidP="00820867">
            <w:pPr>
              <w:widowControl/>
              <w:autoSpaceDE/>
              <w:autoSpaceDN/>
              <w:rPr>
                <w:rFonts w:ascii="Times New Roman" w:hAnsi="Times New Roman" w:cs="Times New Roman"/>
                <w:sz w:val="24"/>
                <w:szCs w:val="24"/>
              </w:rPr>
            </w:pPr>
            <w:r w:rsidRPr="00820867">
              <w:rPr>
                <w:rFonts w:ascii="Times New Roman" w:hAnsi="Times New Roman" w:cs="Times New Roman"/>
                <w:sz w:val="24"/>
                <w:szCs w:val="24"/>
              </w:rPr>
              <w:t>Объем оборота розничной торговли во всех каналах реализации</w:t>
            </w:r>
          </w:p>
        </w:tc>
        <w:tc>
          <w:tcPr>
            <w:tcW w:w="1134"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тыс. руб.</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1756514,5</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1920504</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2099234</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2274898</w:t>
            </w:r>
          </w:p>
        </w:tc>
        <w:tc>
          <w:tcPr>
            <w:tcW w:w="1417"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2443950</w:t>
            </w:r>
          </w:p>
        </w:tc>
      </w:tr>
      <w:tr w:rsidR="00820867" w:rsidRPr="00820867" w:rsidTr="009C35C3">
        <w:tc>
          <w:tcPr>
            <w:tcW w:w="2977" w:type="dxa"/>
            <w:shd w:val="clear" w:color="auto" w:fill="auto"/>
          </w:tcPr>
          <w:p w:rsidR="00820867" w:rsidRPr="00820867" w:rsidRDefault="00820867" w:rsidP="00820867">
            <w:pPr>
              <w:widowControl/>
              <w:autoSpaceDE/>
              <w:autoSpaceDN/>
              <w:rPr>
                <w:rFonts w:ascii="Times New Roman" w:hAnsi="Times New Roman" w:cs="Times New Roman"/>
                <w:sz w:val="24"/>
                <w:szCs w:val="24"/>
              </w:rPr>
            </w:pPr>
            <w:r w:rsidRPr="00820867">
              <w:rPr>
                <w:rFonts w:ascii="Times New Roman" w:hAnsi="Times New Roman" w:cs="Times New Roman"/>
                <w:sz w:val="24"/>
                <w:szCs w:val="24"/>
              </w:rPr>
              <w:t xml:space="preserve">Объем площадь введенного жилья с учетом индивидуального строительства </w:t>
            </w:r>
          </w:p>
        </w:tc>
        <w:tc>
          <w:tcPr>
            <w:tcW w:w="1134"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кв. м.</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7289</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5200</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4750</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4900</w:t>
            </w:r>
          </w:p>
        </w:tc>
        <w:tc>
          <w:tcPr>
            <w:tcW w:w="1417"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5000</w:t>
            </w:r>
          </w:p>
        </w:tc>
      </w:tr>
      <w:tr w:rsidR="00820867" w:rsidRPr="00820867" w:rsidTr="009C35C3">
        <w:tc>
          <w:tcPr>
            <w:tcW w:w="2977" w:type="dxa"/>
            <w:shd w:val="clear" w:color="auto" w:fill="auto"/>
          </w:tcPr>
          <w:p w:rsidR="00820867" w:rsidRPr="00820867" w:rsidRDefault="00820867" w:rsidP="00820867">
            <w:pPr>
              <w:widowControl/>
              <w:autoSpaceDE/>
              <w:autoSpaceDN/>
              <w:rPr>
                <w:rFonts w:ascii="Times New Roman" w:hAnsi="Times New Roman" w:cs="Times New Roman"/>
                <w:sz w:val="24"/>
                <w:szCs w:val="24"/>
              </w:rPr>
            </w:pPr>
            <w:r w:rsidRPr="00820867">
              <w:rPr>
                <w:rFonts w:ascii="Times New Roman" w:hAnsi="Times New Roman" w:cs="Times New Roman"/>
                <w:sz w:val="24"/>
                <w:szCs w:val="24"/>
              </w:rPr>
              <w:t>Объем инвестиций в основной капитал (за исключением бюджетных средств)</w:t>
            </w:r>
          </w:p>
        </w:tc>
        <w:tc>
          <w:tcPr>
            <w:tcW w:w="1134"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тыс. руб.</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41260</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59534</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64570</w:t>
            </w:r>
          </w:p>
        </w:tc>
        <w:tc>
          <w:tcPr>
            <w:tcW w:w="1276"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69569</w:t>
            </w:r>
          </w:p>
        </w:tc>
        <w:tc>
          <w:tcPr>
            <w:tcW w:w="1417" w:type="dxa"/>
            <w:shd w:val="clear" w:color="auto" w:fill="auto"/>
          </w:tcPr>
          <w:p w:rsidR="00820867" w:rsidRPr="00820867" w:rsidRDefault="00820867" w:rsidP="00820867">
            <w:pPr>
              <w:widowControl/>
              <w:autoSpaceDE/>
              <w:autoSpaceDN/>
              <w:jc w:val="center"/>
              <w:rPr>
                <w:rFonts w:ascii="Times New Roman" w:hAnsi="Times New Roman" w:cs="Times New Roman"/>
                <w:sz w:val="24"/>
                <w:szCs w:val="24"/>
              </w:rPr>
            </w:pPr>
            <w:r w:rsidRPr="00820867">
              <w:rPr>
                <w:rFonts w:ascii="Times New Roman" w:hAnsi="Times New Roman" w:cs="Times New Roman"/>
                <w:sz w:val="24"/>
                <w:szCs w:val="24"/>
              </w:rPr>
              <w:t>74954</w:t>
            </w:r>
          </w:p>
          <w:p w:rsidR="00820867" w:rsidRPr="00820867" w:rsidRDefault="00820867" w:rsidP="00820867">
            <w:pPr>
              <w:widowControl/>
              <w:autoSpaceDE/>
              <w:autoSpaceDN/>
              <w:jc w:val="center"/>
              <w:rPr>
                <w:rFonts w:ascii="Times New Roman" w:hAnsi="Times New Roman" w:cs="Times New Roman"/>
                <w:sz w:val="24"/>
                <w:szCs w:val="24"/>
              </w:rPr>
            </w:pPr>
          </w:p>
          <w:p w:rsidR="00820867" w:rsidRPr="00820867" w:rsidRDefault="00820867" w:rsidP="00820867">
            <w:pPr>
              <w:widowControl/>
              <w:autoSpaceDE/>
              <w:autoSpaceDN/>
              <w:jc w:val="center"/>
              <w:rPr>
                <w:rFonts w:ascii="Times New Roman" w:hAnsi="Times New Roman" w:cs="Times New Roman"/>
                <w:sz w:val="24"/>
                <w:szCs w:val="24"/>
              </w:rPr>
            </w:pPr>
          </w:p>
        </w:tc>
      </w:tr>
    </w:tbl>
    <w:p w:rsidR="00820867" w:rsidRPr="00820867" w:rsidRDefault="00820867" w:rsidP="00820867">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956BD3" w:rsidRPr="00956BD3" w:rsidRDefault="00956BD3" w:rsidP="00956BD3">
      <w:pPr>
        <w:suppressAutoHyphens/>
        <w:autoSpaceDN/>
        <w:jc w:val="center"/>
        <w:rPr>
          <w:rFonts w:ascii="Times New Roman" w:hAnsi="Times New Roman" w:cs="Times New Roman"/>
          <w:sz w:val="28"/>
          <w:szCs w:val="28"/>
          <w:lang w:eastAsia="ar-SA"/>
        </w:rPr>
      </w:pPr>
      <w:r w:rsidRPr="00956BD3">
        <w:rPr>
          <w:rFonts w:ascii="Times New Roman" w:hAnsi="Times New Roman" w:cs="Times New Roman"/>
          <w:sz w:val="28"/>
          <w:szCs w:val="28"/>
          <w:lang w:eastAsia="ar-SA"/>
        </w:rPr>
        <w:t>АДМИНИСТРАЦИЯ ТЕМНИКОВСКОГО МУНИЦИПАЛЬНОГО РАЙОНА</w:t>
      </w:r>
    </w:p>
    <w:p w:rsidR="00956BD3" w:rsidRPr="00956BD3" w:rsidRDefault="00956BD3" w:rsidP="00956BD3">
      <w:pPr>
        <w:suppressAutoHyphens/>
        <w:autoSpaceDN/>
        <w:jc w:val="center"/>
        <w:rPr>
          <w:rFonts w:ascii="Times New Roman" w:hAnsi="Times New Roman" w:cs="Times New Roman"/>
          <w:sz w:val="28"/>
          <w:szCs w:val="28"/>
          <w:lang w:eastAsia="ar-SA"/>
        </w:rPr>
      </w:pPr>
      <w:r w:rsidRPr="00956BD3">
        <w:rPr>
          <w:rFonts w:ascii="Times New Roman" w:hAnsi="Times New Roman" w:cs="Times New Roman"/>
          <w:sz w:val="28"/>
          <w:szCs w:val="28"/>
          <w:lang w:eastAsia="ar-SA"/>
        </w:rPr>
        <w:t>РЕСПУБЛИКИ МОРДОВИЯ</w:t>
      </w:r>
    </w:p>
    <w:p w:rsidR="00956BD3" w:rsidRPr="00956BD3" w:rsidRDefault="00956BD3" w:rsidP="00956BD3">
      <w:pPr>
        <w:suppressAutoHyphens/>
        <w:autoSpaceDN/>
        <w:jc w:val="center"/>
        <w:rPr>
          <w:rFonts w:ascii="Times New Roman" w:hAnsi="Times New Roman" w:cs="Times New Roman"/>
          <w:sz w:val="28"/>
          <w:szCs w:val="28"/>
          <w:lang w:eastAsia="ar-SA"/>
        </w:rPr>
      </w:pPr>
    </w:p>
    <w:p w:rsidR="00956BD3" w:rsidRPr="00956BD3" w:rsidRDefault="00956BD3" w:rsidP="00956BD3">
      <w:pPr>
        <w:suppressAutoHyphens/>
        <w:autoSpaceDN/>
        <w:jc w:val="center"/>
        <w:rPr>
          <w:rFonts w:ascii="Times New Roman" w:hAnsi="Times New Roman" w:cs="Times New Roman"/>
          <w:sz w:val="28"/>
          <w:szCs w:val="28"/>
          <w:lang w:eastAsia="ar-SA"/>
        </w:rPr>
      </w:pPr>
    </w:p>
    <w:p w:rsidR="00956BD3" w:rsidRPr="00956BD3" w:rsidRDefault="00956BD3" w:rsidP="00956BD3">
      <w:pPr>
        <w:suppressAutoHyphens/>
        <w:autoSpaceDN/>
        <w:jc w:val="center"/>
        <w:rPr>
          <w:rFonts w:ascii="Times New Roman" w:hAnsi="Times New Roman" w:cs="Times New Roman"/>
          <w:b/>
          <w:sz w:val="36"/>
          <w:szCs w:val="36"/>
          <w:lang w:eastAsia="ar-SA"/>
        </w:rPr>
      </w:pPr>
      <w:proofErr w:type="gramStart"/>
      <w:r w:rsidRPr="00956BD3">
        <w:rPr>
          <w:rFonts w:ascii="Times New Roman" w:hAnsi="Times New Roman" w:cs="Times New Roman"/>
          <w:b/>
          <w:sz w:val="36"/>
          <w:szCs w:val="36"/>
          <w:lang w:eastAsia="ar-SA"/>
        </w:rPr>
        <w:t>П</w:t>
      </w:r>
      <w:proofErr w:type="gramEnd"/>
      <w:r w:rsidRPr="00956BD3">
        <w:rPr>
          <w:rFonts w:ascii="Times New Roman" w:hAnsi="Times New Roman" w:cs="Times New Roman"/>
          <w:b/>
          <w:sz w:val="36"/>
          <w:szCs w:val="36"/>
          <w:lang w:eastAsia="ar-SA"/>
        </w:rPr>
        <w:t xml:space="preserve"> О С Т А Н О В Л Е Н И Е</w:t>
      </w:r>
    </w:p>
    <w:p w:rsidR="00956BD3" w:rsidRPr="00956BD3" w:rsidRDefault="00956BD3" w:rsidP="00956BD3">
      <w:pPr>
        <w:suppressAutoHyphens/>
        <w:autoSpaceDN/>
        <w:rPr>
          <w:rFonts w:ascii="Times New Roman" w:hAnsi="Times New Roman" w:cs="Times New Roman"/>
          <w:sz w:val="28"/>
          <w:szCs w:val="28"/>
          <w:lang w:eastAsia="ar-SA"/>
        </w:rPr>
      </w:pPr>
      <w:r w:rsidRPr="00956BD3">
        <w:rPr>
          <w:rFonts w:ascii="Times New Roman" w:hAnsi="Times New Roman" w:cs="Times New Roman"/>
          <w:sz w:val="28"/>
          <w:szCs w:val="28"/>
          <w:lang w:eastAsia="ar-SA"/>
        </w:rPr>
        <w:t xml:space="preserve"> </w:t>
      </w:r>
    </w:p>
    <w:p w:rsidR="00956BD3" w:rsidRPr="00956BD3" w:rsidRDefault="00956BD3" w:rsidP="00956BD3">
      <w:pPr>
        <w:suppressAutoHyphens/>
        <w:autoSpaceDN/>
        <w:rPr>
          <w:rFonts w:ascii="Times New Roman" w:hAnsi="Times New Roman" w:cs="Times New Roman"/>
          <w:sz w:val="28"/>
          <w:szCs w:val="28"/>
          <w:lang w:eastAsia="ar-SA"/>
        </w:rPr>
      </w:pPr>
    </w:p>
    <w:p w:rsidR="00956BD3" w:rsidRPr="00956BD3" w:rsidRDefault="00956BD3" w:rsidP="00956BD3">
      <w:pPr>
        <w:suppressAutoHyphens/>
        <w:autoSpaceDN/>
        <w:rPr>
          <w:rFonts w:ascii="Times New Roman" w:hAnsi="Times New Roman" w:cs="Times New Roman"/>
          <w:sz w:val="28"/>
          <w:szCs w:val="28"/>
          <w:lang w:eastAsia="ar-SA"/>
        </w:rPr>
      </w:pPr>
      <w:r w:rsidRPr="00956BD3">
        <w:rPr>
          <w:rFonts w:ascii="Times New Roman" w:hAnsi="Times New Roman" w:cs="Times New Roman"/>
          <w:sz w:val="28"/>
          <w:szCs w:val="28"/>
          <w:lang w:eastAsia="ar-SA"/>
        </w:rPr>
        <w:t xml:space="preserve"> «19»  декабря 2024 г.                                                                                          № 651</w:t>
      </w:r>
    </w:p>
    <w:p w:rsidR="00956BD3" w:rsidRPr="00956BD3" w:rsidRDefault="00956BD3" w:rsidP="00956BD3">
      <w:pPr>
        <w:suppressAutoHyphens/>
        <w:autoSpaceDN/>
        <w:rPr>
          <w:rFonts w:ascii="Times New Roman" w:hAnsi="Times New Roman" w:cs="Times New Roman"/>
          <w:sz w:val="28"/>
          <w:szCs w:val="28"/>
          <w:lang w:eastAsia="ar-SA"/>
        </w:rPr>
      </w:pPr>
    </w:p>
    <w:p w:rsidR="00956BD3" w:rsidRPr="00956BD3" w:rsidRDefault="00956BD3" w:rsidP="00956BD3">
      <w:pPr>
        <w:suppressAutoHyphens/>
        <w:autoSpaceDN/>
        <w:rPr>
          <w:rFonts w:ascii="Times New Roman" w:hAnsi="Times New Roman" w:cs="Times New Roman"/>
          <w:sz w:val="28"/>
          <w:szCs w:val="28"/>
          <w:lang w:eastAsia="ar-SA"/>
        </w:rPr>
      </w:pPr>
    </w:p>
    <w:p w:rsidR="00956BD3" w:rsidRPr="00956BD3" w:rsidRDefault="00956BD3" w:rsidP="00956BD3">
      <w:pPr>
        <w:suppressAutoHyphens/>
        <w:autoSpaceDN/>
        <w:jc w:val="center"/>
        <w:rPr>
          <w:rFonts w:ascii="Times New Roman" w:hAnsi="Times New Roman" w:cs="Times New Roman"/>
          <w:sz w:val="28"/>
          <w:szCs w:val="28"/>
          <w:lang w:eastAsia="ar-SA"/>
        </w:rPr>
      </w:pPr>
      <w:r w:rsidRPr="00956BD3">
        <w:rPr>
          <w:rFonts w:ascii="Times New Roman" w:hAnsi="Times New Roman" w:cs="Times New Roman"/>
          <w:sz w:val="28"/>
          <w:szCs w:val="28"/>
          <w:lang w:eastAsia="ar-SA"/>
        </w:rPr>
        <w:t>г. Темников</w:t>
      </w:r>
    </w:p>
    <w:p w:rsidR="00956BD3" w:rsidRPr="00956BD3" w:rsidRDefault="00956BD3" w:rsidP="00956BD3">
      <w:pPr>
        <w:suppressAutoHyphens/>
        <w:autoSpaceDN/>
        <w:jc w:val="center"/>
        <w:rPr>
          <w:rFonts w:ascii="Times New Roman" w:hAnsi="Times New Roman" w:cs="Times New Roman"/>
          <w:sz w:val="28"/>
          <w:szCs w:val="28"/>
          <w:lang w:eastAsia="ar-SA"/>
        </w:rPr>
      </w:pPr>
    </w:p>
    <w:p w:rsidR="00956BD3" w:rsidRPr="00956BD3" w:rsidRDefault="00956BD3" w:rsidP="00956BD3">
      <w:pPr>
        <w:suppressAutoHyphens/>
        <w:autoSpaceDN/>
        <w:jc w:val="center"/>
        <w:rPr>
          <w:rFonts w:ascii="Times New Roman" w:hAnsi="Times New Roman" w:cs="Times New Roman"/>
          <w:b/>
          <w:sz w:val="28"/>
          <w:szCs w:val="28"/>
          <w:lang w:eastAsia="ar-SA"/>
        </w:rPr>
      </w:pPr>
      <w:proofErr w:type="gramStart"/>
      <w:r w:rsidRPr="00956BD3">
        <w:rPr>
          <w:rFonts w:ascii="Times New Roman" w:hAnsi="Times New Roman" w:cs="Times New Roman"/>
          <w:b/>
          <w:sz w:val="28"/>
          <w:szCs w:val="28"/>
          <w:lang w:eastAsia="ar-SA"/>
        </w:rPr>
        <w:t>«Об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Темниковского муниципального района, осуществляющих образовательную деятельность по реализации образовательных программ дошкольного образования»</w:t>
      </w:r>
      <w:proofErr w:type="gramEnd"/>
    </w:p>
    <w:p w:rsidR="00956BD3" w:rsidRPr="00956BD3" w:rsidRDefault="00956BD3" w:rsidP="00956BD3">
      <w:pPr>
        <w:suppressAutoHyphens/>
        <w:autoSpaceDN/>
        <w:rPr>
          <w:rFonts w:ascii="Times New Roman" w:hAnsi="Times New Roman" w:cs="Times New Roman"/>
          <w:b/>
          <w:sz w:val="20"/>
          <w:szCs w:val="20"/>
          <w:lang w:eastAsia="ar-SA"/>
        </w:rPr>
      </w:pPr>
    </w:p>
    <w:p w:rsidR="00956BD3" w:rsidRPr="00956BD3" w:rsidRDefault="00956BD3" w:rsidP="00956BD3">
      <w:pPr>
        <w:suppressAutoHyphens/>
        <w:autoSpaceDN/>
        <w:jc w:val="both"/>
        <w:rPr>
          <w:rFonts w:ascii="Times New Roman" w:hAnsi="Times New Roman" w:cs="Times New Roman"/>
          <w:sz w:val="28"/>
          <w:szCs w:val="28"/>
          <w:lang w:eastAsia="ar-SA"/>
        </w:rPr>
      </w:pPr>
      <w:r w:rsidRPr="00956BD3">
        <w:rPr>
          <w:rFonts w:ascii="Times New Roman" w:hAnsi="Times New Roman" w:cs="Times New Roman"/>
          <w:sz w:val="28"/>
          <w:szCs w:val="28"/>
          <w:lang w:eastAsia="ar-SA"/>
        </w:rPr>
        <w:t xml:space="preserve">           В соответствии с частями 2,3 и 4 статьи 65 Федерального закона от 29 декабря 2012г. №273-ФЗ «Об образовании в Российской Федерации», руководствуясь Федеральным законом от 06 октября 2003г. №131-ФЗ «Об общих принципах организации местного самоуправления в Российской Федерации», Уставом Темниковского муниципального района Республики Мордовия, Администрация Темниковского муниципального района Республики Мордовия </w:t>
      </w:r>
      <w:proofErr w:type="gramStart"/>
      <w:r w:rsidRPr="00956BD3">
        <w:rPr>
          <w:rFonts w:ascii="Times New Roman" w:hAnsi="Times New Roman" w:cs="Times New Roman"/>
          <w:sz w:val="28"/>
          <w:szCs w:val="28"/>
          <w:lang w:eastAsia="ar-SA"/>
        </w:rPr>
        <w:t>п</w:t>
      </w:r>
      <w:proofErr w:type="gramEnd"/>
      <w:r w:rsidRPr="00956BD3">
        <w:rPr>
          <w:rFonts w:ascii="Times New Roman" w:hAnsi="Times New Roman" w:cs="Times New Roman"/>
          <w:sz w:val="28"/>
          <w:szCs w:val="28"/>
          <w:lang w:eastAsia="ar-SA"/>
        </w:rPr>
        <w:t xml:space="preserve"> о с т а н о в л я е </w:t>
      </w:r>
      <w:proofErr w:type="gramStart"/>
      <w:r w:rsidRPr="00956BD3">
        <w:rPr>
          <w:rFonts w:ascii="Times New Roman" w:hAnsi="Times New Roman" w:cs="Times New Roman"/>
          <w:sz w:val="28"/>
          <w:szCs w:val="28"/>
          <w:lang w:eastAsia="ar-SA"/>
        </w:rPr>
        <w:t>т</w:t>
      </w:r>
      <w:proofErr w:type="gramEnd"/>
      <w:r w:rsidRPr="00956BD3">
        <w:rPr>
          <w:rFonts w:ascii="Times New Roman" w:hAnsi="Times New Roman" w:cs="Times New Roman"/>
          <w:sz w:val="28"/>
          <w:szCs w:val="28"/>
          <w:lang w:eastAsia="ar-SA"/>
        </w:rPr>
        <w:t>:</w:t>
      </w:r>
    </w:p>
    <w:p w:rsidR="00956BD3" w:rsidRPr="00956BD3" w:rsidRDefault="00956BD3" w:rsidP="00956BD3">
      <w:pPr>
        <w:suppressAutoHyphens/>
        <w:autoSpaceDN/>
        <w:jc w:val="both"/>
        <w:rPr>
          <w:rFonts w:ascii="Times New Roman" w:hAnsi="Times New Roman" w:cs="Times New Roman"/>
          <w:sz w:val="28"/>
          <w:szCs w:val="28"/>
          <w:lang w:eastAsia="ar-SA"/>
        </w:rPr>
      </w:pPr>
      <w:r w:rsidRPr="00956BD3">
        <w:rPr>
          <w:rFonts w:ascii="Times New Roman" w:hAnsi="Times New Roman" w:cs="Times New Roman"/>
          <w:bCs/>
          <w:sz w:val="28"/>
          <w:szCs w:val="28"/>
          <w:lang w:eastAsia="ar-SA"/>
        </w:rPr>
        <w:t xml:space="preserve">          </w:t>
      </w:r>
      <w:r w:rsidRPr="00956BD3">
        <w:rPr>
          <w:rFonts w:ascii="Times New Roman" w:hAnsi="Times New Roman" w:cs="Times New Roman"/>
          <w:sz w:val="28"/>
          <w:szCs w:val="28"/>
          <w:lang w:eastAsia="ar-SA"/>
        </w:rPr>
        <w:t>1.Установить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Темниковского муниципального района, осуществляющих образовательную деятельность по реализации образовательных программ дошкольного образования для детей в возрасте от 1 года до 3 лет и от 3 до 7 лет</w:t>
      </w:r>
      <w:proofErr w:type="gramStart"/>
      <w:r w:rsidRPr="00956BD3">
        <w:rPr>
          <w:rFonts w:ascii="Times New Roman" w:hAnsi="Times New Roman" w:cs="Times New Roman"/>
          <w:sz w:val="28"/>
          <w:szCs w:val="28"/>
          <w:lang w:eastAsia="ar-SA"/>
        </w:rPr>
        <w:t>.</w:t>
      </w:r>
      <w:proofErr w:type="gramEnd"/>
      <w:r w:rsidRPr="00956BD3">
        <w:rPr>
          <w:rFonts w:ascii="Times New Roman" w:hAnsi="Times New Roman" w:cs="Times New Roman"/>
          <w:sz w:val="28"/>
          <w:szCs w:val="28"/>
          <w:lang w:eastAsia="ar-SA"/>
        </w:rPr>
        <w:t xml:space="preserve"> </w:t>
      </w:r>
      <w:proofErr w:type="gramStart"/>
      <w:r w:rsidRPr="00956BD3">
        <w:rPr>
          <w:rFonts w:ascii="Times New Roman" w:hAnsi="Times New Roman" w:cs="Times New Roman"/>
          <w:sz w:val="28"/>
          <w:szCs w:val="28"/>
          <w:lang w:eastAsia="ar-SA"/>
        </w:rPr>
        <w:t>в</w:t>
      </w:r>
      <w:proofErr w:type="gramEnd"/>
      <w:r w:rsidRPr="00956BD3">
        <w:rPr>
          <w:rFonts w:ascii="Times New Roman" w:hAnsi="Times New Roman" w:cs="Times New Roman"/>
          <w:sz w:val="28"/>
          <w:szCs w:val="28"/>
          <w:lang w:eastAsia="ar-SA"/>
        </w:rPr>
        <w:t xml:space="preserve"> размере 95,38 руб. в день на одного ребенка.</w:t>
      </w:r>
    </w:p>
    <w:p w:rsidR="00956BD3" w:rsidRPr="00956BD3" w:rsidRDefault="00956BD3" w:rsidP="00956BD3">
      <w:pPr>
        <w:suppressAutoHyphens/>
        <w:autoSpaceDN/>
        <w:ind w:firstLine="708"/>
        <w:jc w:val="both"/>
        <w:rPr>
          <w:rFonts w:ascii="Times New Roman" w:hAnsi="Times New Roman" w:cs="Times New Roman"/>
          <w:sz w:val="28"/>
          <w:szCs w:val="28"/>
          <w:lang w:eastAsia="ar-SA"/>
        </w:rPr>
      </w:pPr>
      <w:r w:rsidRPr="00956BD3">
        <w:rPr>
          <w:rFonts w:ascii="Times New Roman" w:hAnsi="Times New Roman" w:cs="Times New Roman"/>
          <w:sz w:val="28"/>
          <w:szCs w:val="28"/>
          <w:lang w:eastAsia="ar-SA"/>
        </w:rPr>
        <w:t xml:space="preserve">2.За присмотр и уход за детьми - инвалидами, детьми сиротами и детьми, </w:t>
      </w:r>
      <w:r w:rsidRPr="00956BD3">
        <w:rPr>
          <w:rFonts w:ascii="Times New Roman" w:hAnsi="Times New Roman" w:cs="Times New Roman"/>
          <w:sz w:val="28"/>
          <w:szCs w:val="28"/>
          <w:lang w:eastAsia="ar-SA"/>
        </w:rPr>
        <w:lastRenderedPageBreak/>
        <w:t>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56BD3" w:rsidRPr="00956BD3" w:rsidRDefault="00956BD3" w:rsidP="00956BD3">
      <w:pPr>
        <w:suppressAutoHyphens/>
        <w:autoSpaceDN/>
        <w:jc w:val="both"/>
        <w:rPr>
          <w:rFonts w:ascii="Times New Roman" w:hAnsi="Times New Roman" w:cs="Times New Roman"/>
          <w:sz w:val="28"/>
          <w:szCs w:val="28"/>
          <w:lang w:eastAsia="ar-SA"/>
        </w:rPr>
      </w:pPr>
      <w:r w:rsidRPr="00956BD3">
        <w:rPr>
          <w:rFonts w:ascii="Times New Roman" w:hAnsi="Times New Roman" w:cs="Times New Roman"/>
          <w:sz w:val="28"/>
          <w:szCs w:val="28"/>
          <w:lang w:eastAsia="ar-SA"/>
        </w:rPr>
        <w:tab/>
      </w:r>
      <w:proofErr w:type="gramStart"/>
      <w:r w:rsidRPr="00956BD3">
        <w:rPr>
          <w:rFonts w:ascii="Times New Roman" w:hAnsi="Times New Roman" w:cs="Times New Roman"/>
          <w:sz w:val="28"/>
          <w:szCs w:val="28"/>
          <w:lang w:eastAsia="ar-SA"/>
        </w:rPr>
        <w:t>3.Признать утратившим силу постановление Администрации Темниковского муниципального района Республики Мордовия от 12 декабря 2023 года № 465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Темниковского муниципального района, осуществляющих образовательную деятельность.</w:t>
      </w:r>
      <w:proofErr w:type="gramEnd"/>
    </w:p>
    <w:p w:rsidR="00956BD3" w:rsidRPr="00956BD3" w:rsidRDefault="00956BD3" w:rsidP="00956BD3">
      <w:pPr>
        <w:suppressAutoHyphens/>
        <w:autoSpaceDN/>
        <w:jc w:val="both"/>
        <w:rPr>
          <w:rFonts w:ascii="Times New Roman" w:hAnsi="Times New Roman" w:cs="Times New Roman"/>
          <w:sz w:val="28"/>
          <w:szCs w:val="28"/>
          <w:lang w:eastAsia="ar-SA"/>
        </w:rPr>
      </w:pPr>
      <w:r w:rsidRPr="00956BD3">
        <w:rPr>
          <w:rFonts w:ascii="Times New Roman" w:hAnsi="Times New Roman" w:cs="Times New Roman"/>
          <w:sz w:val="28"/>
          <w:szCs w:val="28"/>
          <w:lang w:eastAsia="ar-SA"/>
        </w:rPr>
        <w:tab/>
        <w:t>4.Настоящее постановление подлежит официальному опубликованию и вступает в силу с 1 января 2025 года.</w:t>
      </w:r>
    </w:p>
    <w:p w:rsidR="00956BD3" w:rsidRPr="00956BD3" w:rsidRDefault="00956BD3" w:rsidP="00956BD3">
      <w:pPr>
        <w:suppressAutoHyphens/>
        <w:autoSpaceDN/>
        <w:rPr>
          <w:rFonts w:ascii="Times New Roman" w:hAnsi="Times New Roman" w:cs="Times New Roman"/>
          <w:sz w:val="24"/>
          <w:szCs w:val="24"/>
          <w:lang w:eastAsia="ar-SA"/>
        </w:rPr>
      </w:pPr>
    </w:p>
    <w:p w:rsidR="00956BD3" w:rsidRPr="00956BD3" w:rsidRDefault="00956BD3" w:rsidP="00956BD3">
      <w:pPr>
        <w:suppressAutoHyphens/>
        <w:autoSpaceDN/>
        <w:spacing w:line="276" w:lineRule="auto"/>
        <w:jc w:val="both"/>
        <w:rPr>
          <w:rFonts w:ascii="Times New Roman" w:hAnsi="Times New Roman" w:cs="Times New Roman"/>
          <w:color w:val="000000"/>
          <w:sz w:val="28"/>
          <w:szCs w:val="28"/>
          <w:shd w:val="clear" w:color="auto" w:fill="FFFFFF"/>
          <w:lang w:eastAsia="ar-SA"/>
        </w:rPr>
      </w:pPr>
    </w:p>
    <w:p w:rsidR="00956BD3" w:rsidRPr="00956BD3" w:rsidRDefault="00956BD3" w:rsidP="00956BD3">
      <w:pPr>
        <w:suppressAutoHyphens/>
        <w:autoSpaceDN/>
        <w:spacing w:line="276" w:lineRule="auto"/>
        <w:jc w:val="both"/>
        <w:rPr>
          <w:rFonts w:ascii="Times New Roman" w:hAnsi="Times New Roman" w:cs="Times New Roman"/>
          <w:color w:val="000000"/>
          <w:sz w:val="28"/>
          <w:szCs w:val="28"/>
          <w:shd w:val="clear" w:color="auto" w:fill="FFFFFF"/>
          <w:lang w:eastAsia="ar-SA"/>
        </w:rPr>
      </w:pPr>
    </w:p>
    <w:p w:rsidR="00956BD3" w:rsidRPr="00956BD3" w:rsidRDefault="00956BD3" w:rsidP="00956BD3">
      <w:pPr>
        <w:suppressAutoHyphens/>
        <w:autoSpaceDN/>
        <w:spacing w:line="276" w:lineRule="auto"/>
        <w:jc w:val="both"/>
        <w:rPr>
          <w:rFonts w:ascii="Times New Roman" w:hAnsi="Times New Roman" w:cs="Times New Roman"/>
          <w:color w:val="000000"/>
          <w:sz w:val="28"/>
          <w:szCs w:val="28"/>
          <w:shd w:val="clear" w:color="auto" w:fill="FFFFFF"/>
          <w:lang w:eastAsia="ar-SA"/>
        </w:rPr>
      </w:pPr>
    </w:p>
    <w:p w:rsidR="00956BD3" w:rsidRPr="00956BD3" w:rsidRDefault="00956BD3" w:rsidP="00956BD3">
      <w:pPr>
        <w:suppressAutoHyphens/>
        <w:autoSpaceDN/>
        <w:jc w:val="both"/>
        <w:rPr>
          <w:rFonts w:ascii="Times New Roman" w:hAnsi="Times New Roman" w:cs="Times New Roman"/>
          <w:color w:val="000000"/>
          <w:sz w:val="28"/>
          <w:szCs w:val="28"/>
          <w:shd w:val="clear" w:color="auto" w:fill="FFFFFF"/>
          <w:lang w:eastAsia="ar-SA"/>
        </w:rPr>
      </w:pPr>
      <w:r w:rsidRPr="00956BD3">
        <w:rPr>
          <w:rFonts w:ascii="Times New Roman" w:hAnsi="Times New Roman" w:cs="Times New Roman"/>
          <w:color w:val="000000"/>
          <w:sz w:val="28"/>
          <w:szCs w:val="28"/>
          <w:shd w:val="clear" w:color="auto" w:fill="FFFFFF"/>
          <w:lang w:eastAsia="ar-SA"/>
        </w:rPr>
        <w:t xml:space="preserve">Глава Темниковского </w:t>
      </w:r>
    </w:p>
    <w:p w:rsidR="00956BD3" w:rsidRPr="00956BD3" w:rsidRDefault="00956BD3" w:rsidP="00956BD3">
      <w:pPr>
        <w:tabs>
          <w:tab w:val="left" w:pos="709"/>
        </w:tabs>
        <w:suppressAutoHyphens/>
        <w:autoSpaceDN/>
        <w:jc w:val="both"/>
        <w:rPr>
          <w:rFonts w:ascii="Times New Roman" w:hAnsi="Times New Roman" w:cs="Times New Roman"/>
          <w:color w:val="000000"/>
          <w:sz w:val="28"/>
          <w:szCs w:val="28"/>
          <w:shd w:val="clear" w:color="auto" w:fill="FFFFFF"/>
          <w:lang w:eastAsia="ar-SA"/>
        </w:rPr>
      </w:pPr>
      <w:r w:rsidRPr="00956BD3">
        <w:rPr>
          <w:rFonts w:ascii="Times New Roman" w:hAnsi="Times New Roman" w:cs="Times New Roman"/>
          <w:color w:val="000000"/>
          <w:sz w:val="28"/>
          <w:szCs w:val="28"/>
          <w:shd w:val="clear" w:color="auto" w:fill="FFFFFF"/>
          <w:lang w:eastAsia="ar-SA"/>
        </w:rPr>
        <w:t xml:space="preserve">муниципального района                                                                     О.Н. </w:t>
      </w:r>
      <w:proofErr w:type="spellStart"/>
      <w:r w:rsidRPr="00956BD3">
        <w:rPr>
          <w:rFonts w:ascii="Times New Roman" w:hAnsi="Times New Roman" w:cs="Times New Roman"/>
          <w:color w:val="000000"/>
          <w:sz w:val="28"/>
          <w:szCs w:val="28"/>
          <w:shd w:val="clear" w:color="auto" w:fill="FFFFFF"/>
          <w:lang w:eastAsia="ar-SA"/>
        </w:rPr>
        <w:t>Родайкин</w:t>
      </w:r>
      <w:proofErr w:type="spellEnd"/>
    </w:p>
    <w:p w:rsidR="00956BD3" w:rsidRPr="00956BD3" w:rsidRDefault="00956BD3" w:rsidP="00956BD3">
      <w:pPr>
        <w:suppressAutoHyphens/>
        <w:autoSpaceDN/>
        <w:rPr>
          <w:rFonts w:ascii="Times New Roman" w:hAnsi="Times New Roman" w:cs="Times New Roman"/>
          <w:sz w:val="20"/>
          <w:szCs w:val="20"/>
          <w:lang w:eastAsia="ar-SA"/>
        </w:rPr>
      </w:pPr>
    </w:p>
    <w:p w:rsidR="00B703A7" w:rsidRPr="00B703A7" w:rsidRDefault="00B703A7" w:rsidP="00B703A7">
      <w:pPr>
        <w:widowControl/>
        <w:autoSpaceDE/>
        <w:autoSpaceDN/>
        <w:jc w:val="center"/>
        <w:rPr>
          <w:rFonts w:ascii="Times New Roman" w:hAnsi="Times New Roman" w:cs="Times New Roman"/>
          <w:sz w:val="28"/>
          <w:szCs w:val="22"/>
        </w:rPr>
      </w:pPr>
      <w:r w:rsidRPr="00B703A7">
        <w:rPr>
          <w:rFonts w:ascii="Times New Roman" w:hAnsi="Times New Roman" w:cs="Times New Roman"/>
          <w:sz w:val="28"/>
          <w:szCs w:val="22"/>
        </w:rPr>
        <w:t>АДМИНИСТРАЦИЯ ТЕМНИКОВСКОГО МУНИЦИПАЛЬНОГО РАЙОНА РЕСПУБЛИКИ МОРДОВИЯ</w:t>
      </w:r>
    </w:p>
    <w:p w:rsidR="00B703A7" w:rsidRPr="00B703A7" w:rsidRDefault="00B703A7" w:rsidP="00B703A7">
      <w:pPr>
        <w:widowControl/>
        <w:autoSpaceDE/>
        <w:autoSpaceDN/>
        <w:ind w:firstLine="720"/>
        <w:jc w:val="center"/>
        <w:rPr>
          <w:rFonts w:ascii="Times New Roman" w:hAnsi="Times New Roman" w:cs="Times New Roman"/>
          <w:sz w:val="28"/>
          <w:szCs w:val="22"/>
        </w:rPr>
      </w:pPr>
    </w:p>
    <w:p w:rsidR="00B703A7" w:rsidRPr="00B703A7" w:rsidRDefault="00B703A7" w:rsidP="00B703A7">
      <w:pPr>
        <w:widowControl/>
        <w:autoSpaceDE/>
        <w:autoSpaceDN/>
        <w:ind w:firstLine="720"/>
        <w:jc w:val="center"/>
        <w:rPr>
          <w:rFonts w:ascii="Times New Roman" w:hAnsi="Times New Roman" w:cs="Times New Roman"/>
          <w:sz w:val="28"/>
          <w:szCs w:val="22"/>
        </w:rPr>
      </w:pPr>
    </w:p>
    <w:p w:rsidR="00B703A7" w:rsidRPr="00B703A7" w:rsidRDefault="00B703A7" w:rsidP="00B703A7">
      <w:pPr>
        <w:widowControl/>
        <w:autoSpaceDE/>
        <w:autoSpaceDN/>
        <w:ind w:firstLine="720"/>
        <w:jc w:val="center"/>
        <w:rPr>
          <w:rFonts w:ascii="Times New Roman" w:hAnsi="Times New Roman" w:cs="Times New Roman"/>
          <w:b/>
          <w:sz w:val="28"/>
          <w:szCs w:val="22"/>
          <w:u w:val="single"/>
        </w:rPr>
      </w:pPr>
    </w:p>
    <w:p w:rsidR="00B703A7" w:rsidRPr="00B703A7" w:rsidRDefault="00B703A7" w:rsidP="00B703A7">
      <w:pPr>
        <w:widowControl/>
        <w:autoSpaceDE/>
        <w:autoSpaceDN/>
        <w:spacing w:line="360" w:lineRule="auto"/>
        <w:ind w:firstLine="720"/>
        <w:jc w:val="center"/>
        <w:rPr>
          <w:rFonts w:ascii="Times New Roman" w:hAnsi="Times New Roman" w:cs="Times New Roman"/>
          <w:b/>
          <w:sz w:val="34"/>
          <w:szCs w:val="22"/>
        </w:rPr>
      </w:pPr>
      <w:proofErr w:type="gramStart"/>
      <w:r w:rsidRPr="00B703A7">
        <w:rPr>
          <w:rFonts w:ascii="Times New Roman" w:hAnsi="Times New Roman" w:cs="Times New Roman"/>
          <w:b/>
          <w:sz w:val="34"/>
          <w:szCs w:val="22"/>
        </w:rPr>
        <w:t>П</w:t>
      </w:r>
      <w:proofErr w:type="gramEnd"/>
      <w:r w:rsidRPr="00B703A7">
        <w:rPr>
          <w:rFonts w:ascii="Times New Roman" w:hAnsi="Times New Roman" w:cs="Times New Roman"/>
          <w:b/>
          <w:sz w:val="34"/>
          <w:szCs w:val="22"/>
        </w:rPr>
        <w:t xml:space="preserve"> О С Т А Н О В Л Е Н И Е</w:t>
      </w:r>
    </w:p>
    <w:p w:rsidR="00B703A7" w:rsidRPr="00B703A7" w:rsidRDefault="00B703A7" w:rsidP="00B703A7">
      <w:pPr>
        <w:widowControl/>
        <w:autoSpaceDE/>
        <w:autoSpaceDN/>
        <w:jc w:val="both"/>
        <w:rPr>
          <w:rFonts w:eastAsia="Arial"/>
          <w:sz w:val="20"/>
          <w:szCs w:val="22"/>
        </w:rPr>
      </w:pPr>
    </w:p>
    <w:p w:rsidR="00B703A7" w:rsidRPr="00B703A7" w:rsidRDefault="00B703A7" w:rsidP="00B703A7">
      <w:pPr>
        <w:widowControl/>
        <w:tabs>
          <w:tab w:val="left" w:pos="3195"/>
        </w:tabs>
        <w:autoSpaceDE/>
        <w:autoSpaceDN/>
        <w:spacing w:line="360" w:lineRule="auto"/>
        <w:jc w:val="center"/>
        <w:rPr>
          <w:rFonts w:ascii="Times New Roman" w:hAnsi="Times New Roman" w:cs="Times New Roman"/>
          <w:sz w:val="28"/>
          <w:szCs w:val="22"/>
        </w:rPr>
      </w:pPr>
      <w:r w:rsidRPr="00B703A7">
        <w:rPr>
          <w:rFonts w:ascii="Times New Roman" w:hAnsi="Times New Roman" w:cs="Times New Roman"/>
          <w:sz w:val="28"/>
          <w:szCs w:val="22"/>
        </w:rPr>
        <w:t xml:space="preserve">     г. Темников</w:t>
      </w:r>
    </w:p>
    <w:p w:rsidR="00B703A7" w:rsidRPr="00B703A7" w:rsidRDefault="00B703A7" w:rsidP="00B703A7">
      <w:pPr>
        <w:widowControl/>
        <w:tabs>
          <w:tab w:val="left" w:pos="3195"/>
        </w:tabs>
        <w:autoSpaceDE/>
        <w:autoSpaceDN/>
        <w:spacing w:line="360" w:lineRule="auto"/>
        <w:rPr>
          <w:rFonts w:ascii="Times New Roman" w:hAnsi="Times New Roman" w:cs="Times New Roman"/>
          <w:sz w:val="28"/>
          <w:szCs w:val="22"/>
        </w:rPr>
      </w:pPr>
      <w:r w:rsidRPr="00B703A7">
        <w:rPr>
          <w:rFonts w:ascii="Times New Roman" w:hAnsi="Times New Roman" w:cs="Times New Roman"/>
          <w:sz w:val="28"/>
          <w:szCs w:val="22"/>
        </w:rPr>
        <w:t xml:space="preserve">   20  декабря 2024 г.</w:t>
      </w:r>
      <w:r w:rsidRPr="00B703A7">
        <w:rPr>
          <w:rFonts w:ascii="Times New Roman" w:hAnsi="Times New Roman" w:cs="Times New Roman"/>
          <w:sz w:val="28"/>
          <w:szCs w:val="22"/>
        </w:rPr>
        <w:tab/>
        <w:t xml:space="preserve">                                                                              № 655</w:t>
      </w:r>
      <w:r w:rsidRPr="00B703A7">
        <w:rPr>
          <w:rFonts w:ascii="Times New Roman" w:hAnsi="Times New Roman" w:cs="Times New Roman"/>
          <w:sz w:val="28"/>
          <w:szCs w:val="22"/>
        </w:rPr>
        <w:tab/>
      </w:r>
      <w:r w:rsidRPr="00B703A7">
        <w:rPr>
          <w:rFonts w:ascii="Times New Roman" w:hAnsi="Times New Roman" w:cs="Times New Roman"/>
          <w:sz w:val="28"/>
          <w:szCs w:val="22"/>
        </w:rPr>
        <w:tab/>
      </w:r>
      <w:r w:rsidRPr="00B703A7">
        <w:rPr>
          <w:rFonts w:ascii="Times New Roman" w:hAnsi="Times New Roman" w:cs="Times New Roman"/>
          <w:sz w:val="28"/>
          <w:szCs w:val="22"/>
        </w:rPr>
        <w:tab/>
      </w:r>
      <w:r w:rsidRPr="00B703A7">
        <w:rPr>
          <w:rFonts w:ascii="Times New Roman" w:hAnsi="Times New Roman" w:cs="Times New Roman"/>
          <w:sz w:val="28"/>
          <w:szCs w:val="22"/>
        </w:rPr>
        <w:tab/>
      </w:r>
      <w:r w:rsidRPr="00B703A7">
        <w:rPr>
          <w:rFonts w:ascii="Times New Roman" w:hAnsi="Times New Roman" w:cs="Times New Roman"/>
          <w:sz w:val="28"/>
          <w:szCs w:val="22"/>
        </w:rPr>
        <w:tab/>
      </w:r>
      <w:r w:rsidRPr="00B703A7">
        <w:rPr>
          <w:rFonts w:ascii="Times New Roman" w:hAnsi="Times New Roman" w:cs="Times New Roman"/>
          <w:sz w:val="28"/>
          <w:szCs w:val="22"/>
        </w:rPr>
        <w:tab/>
      </w:r>
    </w:p>
    <w:p w:rsidR="00B703A7" w:rsidRPr="00B703A7" w:rsidRDefault="00B703A7" w:rsidP="00B703A7">
      <w:pPr>
        <w:widowControl/>
        <w:tabs>
          <w:tab w:val="left" w:pos="3195"/>
        </w:tabs>
        <w:autoSpaceDE/>
        <w:autoSpaceDN/>
        <w:jc w:val="center"/>
        <w:rPr>
          <w:rFonts w:ascii="Times New Roman" w:hAnsi="Times New Roman" w:cs="Times New Roman"/>
          <w:b/>
          <w:sz w:val="28"/>
          <w:szCs w:val="28"/>
        </w:rPr>
      </w:pPr>
      <w:r w:rsidRPr="00B703A7">
        <w:rPr>
          <w:rFonts w:ascii="Times New Roman" w:hAnsi="Times New Roman" w:cs="Times New Roman"/>
          <w:b/>
          <w:sz w:val="28"/>
          <w:szCs w:val="28"/>
        </w:rPr>
        <w:t xml:space="preserve">Об утверждении муниципальной программы «Развития сельского хозяйства и регулирования рынков сельскохозяйственной продукции, сырья и продовольствия в </w:t>
      </w:r>
      <w:proofErr w:type="spellStart"/>
      <w:r w:rsidRPr="00B703A7">
        <w:rPr>
          <w:rFonts w:ascii="Times New Roman" w:hAnsi="Times New Roman" w:cs="Times New Roman"/>
          <w:b/>
          <w:sz w:val="28"/>
          <w:szCs w:val="28"/>
        </w:rPr>
        <w:t>Темниковском</w:t>
      </w:r>
      <w:proofErr w:type="spellEnd"/>
      <w:r w:rsidRPr="00B703A7">
        <w:rPr>
          <w:rFonts w:ascii="Times New Roman" w:hAnsi="Times New Roman" w:cs="Times New Roman"/>
          <w:b/>
          <w:sz w:val="28"/>
          <w:szCs w:val="28"/>
        </w:rPr>
        <w:t xml:space="preserve"> муниципальном районе                      Республики Мордовия»</w:t>
      </w:r>
    </w:p>
    <w:p w:rsidR="00B703A7" w:rsidRPr="00B703A7" w:rsidRDefault="00B703A7" w:rsidP="00B703A7">
      <w:pPr>
        <w:widowControl/>
        <w:tabs>
          <w:tab w:val="left" w:pos="3195"/>
        </w:tabs>
        <w:autoSpaceDE/>
        <w:autoSpaceDN/>
        <w:spacing w:line="276" w:lineRule="auto"/>
        <w:jc w:val="center"/>
        <w:rPr>
          <w:rFonts w:ascii="Times New Roman" w:hAnsi="Times New Roman" w:cs="Times New Roman"/>
          <w:b/>
          <w:sz w:val="28"/>
          <w:szCs w:val="28"/>
        </w:rPr>
      </w:pPr>
    </w:p>
    <w:p w:rsidR="00B703A7" w:rsidRPr="00B703A7" w:rsidRDefault="00B703A7" w:rsidP="00B703A7">
      <w:pPr>
        <w:widowControl/>
        <w:tabs>
          <w:tab w:val="left" w:pos="3195"/>
        </w:tabs>
        <w:autoSpaceDE/>
        <w:autoSpaceDN/>
        <w:ind w:firstLine="709"/>
        <w:jc w:val="both"/>
        <w:rPr>
          <w:rFonts w:ascii="Times New Roman" w:hAnsi="Times New Roman" w:cs="Times New Roman"/>
          <w:sz w:val="28"/>
          <w:szCs w:val="22"/>
        </w:rPr>
      </w:pPr>
      <w:r w:rsidRPr="00B703A7">
        <w:rPr>
          <w:rFonts w:ascii="Times New Roman" w:hAnsi="Times New Roman" w:cs="Times New Roman"/>
          <w:sz w:val="28"/>
          <w:szCs w:val="22"/>
        </w:rPr>
        <w:t>В соответствии с требованиями статьи 179 Бюджетного кодекса Российской Федерации и положений Федерального закона от 06.10.2003 г.</w:t>
      </w:r>
      <w:r w:rsidRPr="00B703A7">
        <w:rPr>
          <w:rFonts w:ascii="Times New Roman" w:eastAsia="Segoe UI Symbol" w:hAnsi="Times New Roman" w:cs="Times New Roman"/>
          <w:sz w:val="28"/>
          <w:szCs w:val="22"/>
        </w:rPr>
        <w:t xml:space="preserve">№ </w:t>
      </w:r>
      <w:r w:rsidRPr="00B703A7">
        <w:rPr>
          <w:rFonts w:ascii="Times New Roman" w:hAnsi="Times New Roman" w:cs="Times New Roman"/>
          <w:sz w:val="28"/>
          <w:szCs w:val="22"/>
        </w:rPr>
        <w:t xml:space="preserve">131 ФЗ «Об общих принципах организации местного самоуправления в Российской Федерации», постановлением Администрации Темниковского муниципального района Республики Мордовия от 07.08.2024г. </w:t>
      </w:r>
      <w:r w:rsidRPr="00B703A7">
        <w:rPr>
          <w:rFonts w:ascii="Times New Roman" w:eastAsia="Segoe UI Symbol" w:hAnsi="Times New Roman" w:cs="Times New Roman"/>
          <w:sz w:val="28"/>
          <w:szCs w:val="22"/>
        </w:rPr>
        <w:t>№342</w:t>
      </w:r>
      <w:r w:rsidRPr="00B703A7">
        <w:rPr>
          <w:rFonts w:ascii="Times New Roman" w:hAnsi="Times New Roman" w:cs="Times New Roman"/>
          <w:sz w:val="28"/>
          <w:szCs w:val="22"/>
        </w:rPr>
        <w:t xml:space="preserve"> «Об утверждении перечня муниципальных программ, предлагаемых к реализации с 2025 года на территории Темниковского муниципального района», Администрация Темниковского муниципального района  </w:t>
      </w:r>
      <w:proofErr w:type="gramStart"/>
      <w:r w:rsidRPr="00B703A7">
        <w:rPr>
          <w:rFonts w:ascii="Times New Roman" w:hAnsi="Times New Roman" w:cs="Times New Roman"/>
          <w:sz w:val="28"/>
          <w:szCs w:val="22"/>
        </w:rPr>
        <w:t>п</w:t>
      </w:r>
      <w:proofErr w:type="gramEnd"/>
      <w:r w:rsidRPr="00B703A7">
        <w:rPr>
          <w:rFonts w:ascii="Times New Roman" w:hAnsi="Times New Roman" w:cs="Times New Roman"/>
          <w:sz w:val="28"/>
          <w:szCs w:val="22"/>
        </w:rPr>
        <w:t xml:space="preserve"> </w:t>
      </w:r>
      <w:proofErr w:type="gramStart"/>
      <w:r w:rsidRPr="00B703A7">
        <w:rPr>
          <w:rFonts w:ascii="Times New Roman" w:hAnsi="Times New Roman" w:cs="Times New Roman"/>
          <w:sz w:val="28"/>
          <w:szCs w:val="22"/>
        </w:rPr>
        <w:t>о</w:t>
      </w:r>
      <w:proofErr w:type="gramEnd"/>
      <w:r w:rsidRPr="00B703A7">
        <w:rPr>
          <w:rFonts w:ascii="Times New Roman" w:hAnsi="Times New Roman" w:cs="Times New Roman"/>
          <w:sz w:val="28"/>
          <w:szCs w:val="22"/>
        </w:rPr>
        <w:t xml:space="preserve"> с т а н о в л я е т:</w:t>
      </w:r>
    </w:p>
    <w:p w:rsidR="00B703A7" w:rsidRPr="00B703A7" w:rsidRDefault="00B703A7" w:rsidP="00B703A7">
      <w:pPr>
        <w:widowControl/>
        <w:tabs>
          <w:tab w:val="left" w:pos="3195"/>
        </w:tabs>
        <w:autoSpaceDE/>
        <w:autoSpaceDN/>
        <w:contextualSpacing/>
        <w:jc w:val="both"/>
        <w:rPr>
          <w:rFonts w:ascii="Times New Roman" w:hAnsi="Times New Roman" w:cs="Times New Roman"/>
          <w:sz w:val="28"/>
          <w:szCs w:val="22"/>
        </w:rPr>
      </w:pPr>
      <w:bookmarkStart w:id="0" w:name="_Hlk176424491"/>
      <w:r w:rsidRPr="00B703A7">
        <w:rPr>
          <w:rFonts w:ascii="Times New Roman" w:hAnsi="Times New Roman" w:cs="Times New Roman"/>
          <w:sz w:val="28"/>
          <w:szCs w:val="22"/>
        </w:rPr>
        <w:t xml:space="preserve">          1. Утвердить:</w:t>
      </w:r>
    </w:p>
    <w:p w:rsidR="00B703A7" w:rsidRPr="00B703A7" w:rsidRDefault="00B703A7" w:rsidP="00B703A7">
      <w:pPr>
        <w:widowControl/>
        <w:tabs>
          <w:tab w:val="left" w:pos="3195"/>
        </w:tabs>
        <w:autoSpaceDE/>
        <w:autoSpaceDN/>
        <w:ind w:firstLine="567"/>
        <w:contextualSpacing/>
        <w:jc w:val="both"/>
        <w:rPr>
          <w:rFonts w:ascii="Times New Roman" w:hAnsi="Times New Roman" w:cs="Times New Roman"/>
          <w:sz w:val="28"/>
          <w:szCs w:val="28"/>
        </w:rPr>
      </w:pPr>
      <w:r w:rsidRPr="00B703A7">
        <w:rPr>
          <w:rFonts w:ascii="Times New Roman" w:hAnsi="Times New Roman" w:cs="Times New Roman"/>
          <w:sz w:val="28"/>
          <w:szCs w:val="28"/>
        </w:rPr>
        <w:lastRenderedPageBreak/>
        <w:t xml:space="preserve">- муниципальную программу «Развития сельского хозяйства и регулирования рынков сельскохозяйственной продукции, сырья и продовольствия в </w:t>
      </w:r>
      <w:proofErr w:type="spellStart"/>
      <w:r w:rsidRPr="00B703A7">
        <w:rPr>
          <w:rFonts w:ascii="Times New Roman" w:hAnsi="Times New Roman" w:cs="Times New Roman"/>
          <w:sz w:val="28"/>
          <w:szCs w:val="28"/>
        </w:rPr>
        <w:t>Темниковском</w:t>
      </w:r>
      <w:proofErr w:type="spellEnd"/>
      <w:r w:rsidRPr="00B703A7">
        <w:rPr>
          <w:rFonts w:ascii="Times New Roman" w:hAnsi="Times New Roman" w:cs="Times New Roman"/>
          <w:sz w:val="28"/>
          <w:szCs w:val="28"/>
        </w:rPr>
        <w:t xml:space="preserve"> муниципальном районе Республики Мордовия» (Приложение);</w:t>
      </w:r>
    </w:p>
    <w:p w:rsidR="00B703A7" w:rsidRPr="00B703A7" w:rsidRDefault="00B703A7" w:rsidP="00B703A7">
      <w:pPr>
        <w:widowControl/>
        <w:tabs>
          <w:tab w:val="left" w:pos="3195"/>
        </w:tabs>
        <w:autoSpaceDE/>
        <w:autoSpaceDN/>
        <w:ind w:firstLine="567"/>
        <w:contextualSpacing/>
        <w:jc w:val="both"/>
        <w:rPr>
          <w:rFonts w:ascii="Times New Roman" w:hAnsi="Times New Roman" w:cs="Times New Roman"/>
          <w:sz w:val="28"/>
          <w:szCs w:val="28"/>
        </w:rPr>
      </w:pPr>
      <w:r w:rsidRPr="00B703A7">
        <w:rPr>
          <w:rFonts w:ascii="Times New Roman" w:hAnsi="Times New Roman" w:cs="Times New Roman"/>
          <w:sz w:val="28"/>
          <w:szCs w:val="28"/>
        </w:rPr>
        <w:t xml:space="preserve">- целевые индикаторы реализации мероприятий муниципальной программы «Развития сельского хозяйства и регулирования рынков сельскохозяйственной продукции, сырья и продовольствия в </w:t>
      </w:r>
      <w:proofErr w:type="spellStart"/>
      <w:r w:rsidRPr="00B703A7">
        <w:rPr>
          <w:rFonts w:ascii="Times New Roman" w:hAnsi="Times New Roman" w:cs="Times New Roman"/>
          <w:sz w:val="28"/>
          <w:szCs w:val="28"/>
        </w:rPr>
        <w:t>Темниковском</w:t>
      </w:r>
      <w:proofErr w:type="spellEnd"/>
      <w:r w:rsidRPr="00B703A7">
        <w:rPr>
          <w:rFonts w:ascii="Times New Roman" w:hAnsi="Times New Roman" w:cs="Times New Roman"/>
          <w:sz w:val="28"/>
          <w:szCs w:val="28"/>
        </w:rPr>
        <w:t xml:space="preserve"> муниципальном районе Республики Мордовия» </w:t>
      </w:r>
      <w:r w:rsidRPr="00B703A7">
        <w:rPr>
          <w:rFonts w:ascii="Times New Roman" w:hAnsi="Times New Roman" w:cs="Times New Roman"/>
          <w:sz w:val="28"/>
          <w:szCs w:val="22"/>
        </w:rPr>
        <w:t>(Приложение 1);</w:t>
      </w:r>
    </w:p>
    <w:p w:rsidR="00B703A7" w:rsidRPr="00B703A7" w:rsidRDefault="00B703A7" w:rsidP="00B703A7">
      <w:pPr>
        <w:widowControl/>
        <w:tabs>
          <w:tab w:val="left" w:pos="3195"/>
        </w:tabs>
        <w:autoSpaceDE/>
        <w:autoSpaceDN/>
        <w:contextualSpacing/>
        <w:jc w:val="both"/>
        <w:rPr>
          <w:rFonts w:ascii="Times New Roman" w:hAnsi="Times New Roman" w:cs="Times New Roman"/>
          <w:sz w:val="28"/>
          <w:szCs w:val="22"/>
        </w:rPr>
      </w:pPr>
      <w:r w:rsidRPr="00B703A7">
        <w:rPr>
          <w:rFonts w:ascii="Times New Roman" w:hAnsi="Times New Roman" w:cs="Times New Roman"/>
          <w:sz w:val="28"/>
          <w:szCs w:val="22"/>
        </w:rPr>
        <w:t xml:space="preserve">        - </w:t>
      </w:r>
      <w:r w:rsidRPr="00B703A7">
        <w:rPr>
          <w:rFonts w:ascii="Times New Roman" w:hAnsi="Times New Roman" w:cs="Times New Roman"/>
          <w:sz w:val="28"/>
          <w:szCs w:val="28"/>
        </w:rPr>
        <w:t xml:space="preserve">план реализации муниципальной программы «Развития сельского хозяйства и регулирования рынков сельскохозяйственной продукции, сырья и продовольствия в </w:t>
      </w:r>
      <w:proofErr w:type="spellStart"/>
      <w:r w:rsidRPr="00B703A7">
        <w:rPr>
          <w:rFonts w:ascii="Times New Roman" w:hAnsi="Times New Roman" w:cs="Times New Roman"/>
          <w:sz w:val="28"/>
          <w:szCs w:val="28"/>
        </w:rPr>
        <w:t>Темниковском</w:t>
      </w:r>
      <w:proofErr w:type="spellEnd"/>
      <w:r w:rsidRPr="00B703A7">
        <w:rPr>
          <w:rFonts w:ascii="Times New Roman" w:hAnsi="Times New Roman" w:cs="Times New Roman"/>
          <w:sz w:val="28"/>
          <w:szCs w:val="28"/>
        </w:rPr>
        <w:t xml:space="preserve"> муниципальном районе Республики Мордовия» </w:t>
      </w:r>
      <w:r w:rsidRPr="00B703A7">
        <w:rPr>
          <w:rFonts w:ascii="Times New Roman" w:hAnsi="Times New Roman" w:cs="Times New Roman"/>
          <w:sz w:val="28"/>
          <w:szCs w:val="22"/>
        </w:rPr>
        <w:t>(Приложение 2);</w:t>
      </w:r>
    </w:p>
    <w:p w:rsidR="00B703A7" w:rsidRPr="00B703A7" w:rsidRDefault="00B703A7" w:rsidP="00B703A7">
      <w:pPr>
        <w:widowControl/>
        <w:tabs>
          <w:tab w:val="left" w:pos="3195"/>
        </w:tabs>
        <w:autoSpaceDE/>
        <w:autoSpaceDN/>
        <w:ind w:firstLine="219"/>
        <w:contextualSpacing/>
        <w:jc w:val="both"/>
        <w:rPr>
          <w:rFonts w:ascii="Times New Roman" w:hAnsi="Times New Roman" w:cs="Times New Roman"/>
          <w:sz w:val="28"/>
          <w:szCs w:val="22"/>
        </w:rPr>
      </w:pPr>
      <w:r w:rsidRPr="00B703A7">
        <w:rPr>
          <w:rFonts w:ascii="Times New Roman" w:hAnsi="Times New Roman" w:cs="Times New Roman"/>
          <w:sz w:val="28"/>
          <w:szCs w:val="22"/>
        </w:rPr>
        <w:t xml:space="preserve">     - детальный план-график реализации </w:t>
      </w:r>
      <w:r w:rsidRPr="00B703A7">
        <w:rPr>
          <w:rFonts w:ascii="Times New Roman" w:hAnsi="Times New Roman" w:cs="Times New Roman"/>
          <w:sz w:val="28"/>
          <w:szCs w:val="28"/>
        </w:rPr>
        <w:t xml:space="preserve">муниципальной программы «Развития сельского хозяйства и регулирования рынков сельскохозяйственной продукции, сырья и продовольствия в </w:t>
      </w:r>
      <w:proofErr w:type="spellStart"/>
      <w:r w:rsidRPr="00B703A7">
        <w:rPr>
          <w:rFonts w:ascii="Times New Roman" w:hAnsi="Times New Roman" w:cs="Times New Roman"/>
          <w:sz w:val="28"/>
          <w:szCs w:val="28"/>
        </w:rPr>
        <w:t>Темниковском</w:t>
      </w:r>
      <w:proofErr w:type="spellEnd"/>
      <w:r w:rsidRPr="00B703A7">
        <w:rPr>
          <w:rFonts w:ascii="Times New Roman" w:hAnsi="Times New Roman" w:cs="Times New Roman"/>
          <w:sz w:val="28"/>
          <w:szCs w:val="28"/>
        </w:rPr>
        <w:t xml:space="preserve"> муниципальном районе Республики Мордовия» (</w:t>
      </w:r>
      <w:r w:rsidRPr="00B703A7">
        <w:rPr>
          <w:rFonts w:ascii="Times New Roman" w:hAnsi="Times New Roman" w:cs="Times New Roman"/>
          <w:sz w:val="28"/>
          <w:szCs w:val="22"/>
        </w:rPr>
        <w:t>Приложение 3).</w:t>
      </w:r>
    </w:p>
    <w:p w:rsidR="00B703A7" w:rsidRPr="00B703A7" w:rsidRDefault="00B703A7" w:rsidP="00B703A7">
      <w:pPr>
        <w:widowControl/>
        <w:tabs>
          <w:tab w:val="left" w:pos="3195"/>
        </w:tabs>
        <w:autoSpaceDE/>
        <w:autoSpaceDN/>
        <w:jc w:val="both"/>
        <w:rPr>
          <w:rFonts w:ascii="Times New Roman" w:hAnsi="Times New Roman" w:cs="Times New Roman"/>
          <w:sz w:val="28"/>
          <w:szCs w:val="22"/>
        </w:rPr>
      </w:pPr>
      <w:r w:rsidRPr="00B703A7">
        <w:rPr>
          <w:rFonts w:ascii="Times New Roman" w:hAnsi="Times New Roman" w:cs="Times New Roman"/>
          <w:sz w:val="28"/>
          <w:szCs w:val="22"/>
        </w:rPr>
        <w:t xml:space="preserve">        2. Признать утратившим силу постановление Администрации Темниковского муниципального района Республики Мордовия от 09.08.2016г. №483 «Об утверждении муниципальной программы </w:t>
      </w:r>
      <w:r w:rsidRPr="00B703A7">
        <w:rPr>
          <w:rFonts w:ascii="Times New Roman" w:hAnsi="Times New Roman" w:cs="Times New Roman"/>
          <w:sz w:val="28"/>
          <w:szCs w:val="28"/>
        </w:rPr>
        <w:t xml:space="preserve">«Развития сельского хозяйства и регулирования рынков сельскохозяйственной продукции, сырья и продовольствия в </w:t>
      </w:r>
      <w:proofErr w:type="spellStart"/>
      <w:r w:rsidRPr="00B703A7">
        <w:rPr>
          <w:rFonts w:ascii="Times New Roman" w:hAnsi="Times New Roman" w:cs="Times New Roman"/>
          <w:sz w:val="28"/>
          <w:szCs w:val="28"/>
        </w:rPr>
        <w:t>Темниковском</w:t>
      </w:r>
      <w:proofErr w:type="spellEnd"/>
      <w:r w:rsidRPr="00B703A7">
        <w:rPr>
          <w:rFonts w:ascii="Times New Roman" w:hAnsi="Times New Roman" w:cs="Times New Roman"/>
          <w:sz w:val="28"/>
          <w:szCs w:val="28"/>
        </w:rPr>
        <w:t xml:space="preserve"> муниципальном районе на 2013-2025».</w:t>
      </w:r>
    </w:p>
    <w:bookmarkEnd w:id="0"/>
    <w:p w:rsidR="00B703A7" w:rsidRPr="00B703A7" w:rsidRDefault="00B703A7" w:rsidP="00B703A7">
      <w:pPr>
        <w:widowControl/>
        <w:tabs>
          <w:tab w:val="left" w:pos="3195"/>
        </w:tabs>
        <w:autoSpaceDE/>
        <w:autoSpaceDN/>
        <w:jc w:val="both"/>
        <w:rPr>
          <w:rFonts w:ascii="Times New Roman" w:hAnsi="Times New Roman" w:cs="Times New Roman"/>
          <w:sz w:val="28"/>
          <w:szCs w:val="22"/>
        </w:rPr>
      </w:pPr>
      <w:r w:rsidRPr="00B703A7">
        <w:rPr>
          <w:rFonts w:ascii="Times New Roman" w:hAnsi="Times New Roman" w:cs="Times New Roman"/>
          <w:sz w:val="28"/>
          <w:szCs w:val="22"/>
        </w:rPr>
        <w:t xml:space="preserve">        3. </w:t>
      </w:r>
      <w:proofErr w:type="gramStart"/>
      <w:r w:rsidRPr="00B703A7">
        <w:rPr>
          <w:rFonts w:ascii="Times New Roman" w:hAnsi="Times New Roman" w:cs="Times New Roman"/>
          <w:sz w:val="28"/>
          <w:szCs w:val="22"/>
        </w:rPr>
        <w:t>Контроль за</w:t>
      </w:r>
      <w:proofErr w:type="gramEnd"/>
      <w:r w:rsidRPr="00B703A7">
        <w:rPr>
          <w:rFonts w:ascii="Times New Roman" w:hAnsi="Times New Roman" w:cs="Times New Roman"/>
          <w:sz w:val="28"/>
          <w:szCs w:val="22"/>
        </w:rPr>
        <w:t xml:space="preserve"> исполнением настоящего постановления возложить на       Лисина А.С. – начальника управления по работе с отраслями АПК и ЛПХ граждан администрации Темниковского муниципального района.</w:t>
      </w:r>
    </w:p>
    <w:p w:rsidR="00B703A7" w:rsidRPr="00B703A7" w:rsidRDefault="00B703A7" w:rsidP="00B703A7">
      <w:pPr>
        <w:widowControl/>
        <w:tabs>
          <w:tab w:val="left" w:pos="11239"/>
        </w:tabs>
        <w:autoSpaceDE/>
        <w:autoSpaceDN/>
        <w:jc w:val="both"/>
        <w:rPr>
          <w:rFonts w:ascii="Times New Roman" w:hAnsi="Times New Roman" w:cs="Times New Roman"/>
          <w:sz w:val="28"/>
          <w:szCs w:val="22"/>
        </w:rPr>
      </w:pPr>
      <w:r w:rsidRPr="00B703A7">
        <w:rPr>
          <w:rFonts w:ascii="Times New Roman" w:hAnsi="Times New Roman" w:cs="Times New Roman"/>
          <w:sz w:val="28"/>
          <w:szCs w:val="22"/>
        </w:rPr>
        <w:t xml:space="preserve">        4. Настоящее постановление вступает в силу после его официального опубликования.</w:t>
      </w:r>
    </w:p>
    <w:p w:rsidR="00B703A7" w:rsidRPr="00B703A7" w:rsidRDefault="00B703A7" w:rsidP="00B703A7">
      <w:pPr>
        <w:widowControl/>
        <w:tabs>
          <w:tab w:val="left" w:pos="3195"/>
        </w:tabs>
        <w:autoSpaceDE/>
        <w:autoSpaceDN/>
        <w:jc w:val="both"/>
        <w:rPr>
          <w:rFonts w:ascii="Times New Roman" w:hAnsi="Times New Roman" w:cs="Times New Roman"/>
          <w:sz w:val="28"/>
          <w:szCs w:val="22"/>
        </w:rPr>
      </w:pPr>
    </w:p>
    <w:p w:rsidR="00B703A7" w:rsidRPr="00B703A7" w:rsidRDefault="00B703A7" w:rsidP="00B703A7">
      <w:pPr>
        <w:widowControl/>
        <w:tabs>
          <w:tab w:val="left" w:pos="3195"/>
        </w:tabs>
        <w:autoSpaceDE/>
        <w:autoSpaceDN/>
        <w:jc w:val="both"/>
        <w:rPr>
          <w:rFonts w:ascii="Times New Roman" w:hAnsi="Times New Roman" w:cs="Times New Roman"/>
          <w:sz w:val="28"/>
          <w:szCs w:val="22"/>
        </w:rPr>
      </w:pPr>
    </w:p>
    <w:p w:rsidR="00B703A7" w:rsidRPr="00B703A7" w:rsidRDefault="00B703A7" w:rsidP="00B703A7">
      <w:pPr>
        <w:widowControl/>
        <w:tabs>
          <w:tab w:val="left" w:pos="3195"/>
        </w:tabs>
        <w:autoSpaceDE/>
        <w:autoSpaceDN/>
        <w:jc w:val="both"/>
        <w:rPr>
          <w:rFonts w:ascii="Times New Roman" w:hAnsi="Times New Roman" w:cs="Times New Roman"/>
          <w:sz w:val="28"/>
          <w:szCs w:val="22"/>
        </w:rPr>
      </w:pPr>
    </w:p>
    <w:p w:rsidR="00B703A7" w:rsidRPr="00B703A7" w:rsidRDefault="00B703A7" w:rsidP="00B703A7">
      <w:pPr>
        <w:widowControl/>
        <w:tabs>
          <w:tab w:val="left" w:pos="3195"/>
        </w:tabs>
        <w:autoSpaceDE/>
        <w:autoSpaceDN/>
        <w:jc w:val="both"/>
        <w:rPr>
          <w:rFonts w:ascii="Times New Roman" w:hAnsi="Times New Roman" w:cs="Times New Roman"/>
          <w:sz w:val="28"/>
          <w:szCs w:val="22"/>
        </w:rPr>
      </w:pPr>
      <w:r w:rsidRPr="00B703A7">
        <w:rPr>
          <w:rFonts w:ascii="Times New Roman" w:hAnsi="Times New Roman" w:cs="Times New Roman"/>
          <w:sz w:val="28"/>
          <w:szCs w:val="22"/>
        </w:rPr>
        <w:t>Глава Темниковского</w:t>
      </w:r>
    </w:p>
    <w:p w:rsidR="00B703A7" w:rsidRPr="00B703A7" w:rsidRDefault="00B703A7" w:rsidP="00B703A7">
      <w:pPr>
        <w:widowControl/>
        <w:tabs>
          <w:tab w:val="left" w:pos="8295"/>
        </w:tabs>
        <w:autoSpaceDE/>
        <w:autoSpaceDN/>
        <w:jc w:val="both"/>
        <w:rPr>
          <w:rFonts w:ascii="Times New Roman" w:eastAsia="Arial" w:hAnsi="Times New Roman" w:cs="Times New Roman"/>
          <w:sz w:val="20"/>
          <w:szCs w:val="22"/>
        </w:rPr>
      </w:pPr>
      <w:r w:rsidRPr="00B703A7">
        <w:rPr>
          <w:rFonts w:ascii="Times New Roman" w:hAnsi="Times New Roman" w:cs="Times New Roman"/>
          <w:sz w:val="28"/>
          <w:szCs w:val="22"/>
        </w:rPr>
        <w:t xml:space="preserve">муниципального района                                          </w:t>
      </w:r>
      <w:r w:rsidR="0000263B">
        <w:rPr>
          <w:rFonts w:ascii="Times New Roman" w:hAnsi="Times New Roman" w:cs="Times New Roman"/>
          <w:sz w:val="28"/>
          <w:szCs w:val="22"/>
        </w:rPr>
        <w:t xml:space="preserve">                           </w:t>
      </w:r>
      <w:r w:rsidRPr="00B703A7">
        <w:rPr>
          <w:rFonts w:ascii="Times New Roman" w:hAnsi="Times New Roman" w:cs="Times New Roman"/>
          <w:sz w:val="28"/>
          <w:szCs w:val="22"/>
        </w:rPr>
        <w:t xml:space="preserve">  О.Н. </w:t>
      </w:r>
      <w:proofErr w:type="spellStart"/>
      <w:r w:rsidRPr="00B703A7">
        <w:rPr>
          <w:rFonts w:ascii="Times New Roman" w:hAnsi="Times New Roman" w:cs="Times New Roman"/>
          <w:sz w:val="28"/>
          <w:szCs w:val="22"/>
        </w:rPr>
        <w:t>Родайкин</w:t>
      </w:r>
      <w:proofErr w:type="spellEnd"/>
    </w:p>
    <w:p w:rsidR="00B703A7" w:rsidRPr="00B703A7" w:rsidRDefault="00B703A7" w:rsidP="00B703A7">
      <w:pPr>
        <w:adjustRightInd w:val="0"/>
        <w:spacing w:before="108"/>
        <w:jc w:val="right"/>
        <w:outlineLvl w:val="0"/>
        <w:rPr>
          <w:rFonts w:ascii="Times New Roman CYR" w:eastAsiaTheme="minorEastAsia" w:hAnsi="Times New Roman CYR" w:cs="Times New Roman CYR"/>
          <w:bCs/>
          <w:color w:val="26282F"/>
          <w:sz w:val="24"/>
          <w:szCs w:val="28"/>
        </w:rPr>
      </w:pPr>
      <w:r w:rsidRPr="00B703A7">
        <w:rPr>
          <w:rFonts w:ascii="Times New Roman CYR" w:eastAsiaTheme="minorEastAsia" w:hAnsi="Times New Roman CYR" w:cs="Times New Roman CYR"/>
          <w:bCs/>
          <w:color w:val="26282F"/>
          <w:sz w:val="24"/>
          <w:szCs w:val="28"/>
        </w:rPr>
        <w:t>Приложение</w:t>
      </w:r>
    </w:p>
    <w:p w:rsidR="00B703A7" w:rsidRPr="00B703A7" w:rsidRDefault="00B703A7" w:rsidP="00B703A7">
      <w:pPr>
        <w:adjustRightInd w:val="0"/>
        <w:spacing w:before="108"/>
        <w:jc w:val="center"/>
        <w:outlineLvl w:val="0"/>
        <w:rPr>
          <w:rFonts w:ascii="Times New Roman" w:eastAsiaTheme="minorEastAsia" w:hAnsi="Times New Roman" w:cs="Times New Roman"/>
          <w:b/>
          <w:bCs/>
          <w:sz w:val="28"/>
          <w:szCs w:val="28"/>
        </w:rPr>
      </w:pPr>
      <w:r w:rsidRPr="00B703A7">
        <w:rPr>
          <w:rFonts w:ascii="Times New Roman CYR" w:eastAsiaTheme="minorEastAsia" w:hAnsi="Times New Roman CYR" w:cs="Times New Roman CYR"/>
          <w:b/>
          <w:bCs/>
          <w:color w:val="26282F"/>
          <w:sz w:val="24"/>
          <w:szCs w:val="28"/>
        </w:rPr>
        <w:t>«</w:t>
      </w:r>
      <w:r w:rsidRPr="00B703A7">
        <w:rPr>
          <w:rFonts w:ascii="Times New Roman" w:eastAsiaTheme="minorEastAsia" w:hAnsi="Times New Roman" w:cs="Times New Roman"/>
          <w:b/>
          <w:bCs/>
          <w:sz w:val="28"/>
          <w:szCs w:val="28"/>
        </w:rPr>
        <w:t>Муниципальная программа   развития сельского хозяйства и регулирования рынков сельскохозяйственной продукции, сырья и продовольствия Темниковского муниципального района                         Республики Мордовия</w:t>
      </w:r>
      <w:bookmarkStart w:id="1" w:name="sub_999"/>
      <w:r w:rsidRPr="00B703A7">
        <w:rPr>
          <w:rFonts w:ascii="Times New Roman" w:eastAsiaTheme="minorEastAsia" w:hAnsi="Times New Roman" w:cs="Times New Roman"/>
          <w:b/>
          <w:bCs/>
          <w:sz w:val="28"/>
          <w:szCs w:val="28"/>
        </w:rPr>
        <w:t>»</w:t>
      </w:r>
    </w:p>
    <w:p w:rsidR="00B703A7" w:rsidRPr="00B703A7" w:rsidRDefault="00B703A7" w:rsidP="00B703A7">
      <w:pPr>
        <w:widowControl/>
        <w:autoSpaceDE/>
        <w:autoSpaceDN/>
        <w:spacing w:after="200" w:line="276" w:lineRule="auto"/>
        <w:rPr>
          <w:rFonts w:asciiTheme="minorHAnsi" w:eastAsiaTheme="minorHAnsi" w:hAnsiTheme="minorHAnsi" w:cstheme="minorBidi"/>
          <w:sz w:val="22"/>
          <w:szCs w:val="22"/>
        </w:rPr>
      </w:pPr>
    </w:p>
    <w:p w:rsidR="00B703A7" w:rsidRPr="00B703A7" w:rsidRDefault="00B703A7" w:rsidP="00B703A7">
      <w:pPr>
        <w:adjustRightInd w:val="0"/>
        <w:spacing w:before="108"/>
        <w:jc w:val="center"/>
        <w:outlineLvl w:val="0"/>
        <w:rPr>
          <w:rFonts w:ascii="Times New Roman" w:eastAsiaTheme="minorEastAsia" w:hAnsi="Times New Roman" w:cs="Times New Roman"/>
          <w:bCs/>
          <w:sz w:val="28"/>
          <w:szCs w:val="28"/>
        </w:rPr>
      </w:pPr>
      <w:r w:rsidRPr="00B703A7">
        <w:rPr>
          <w:rFonts w:ascii="Times New Roman" w:eastAsiaTheme="minorEastAsia" w:hAnsi="Times New Roman" w:cs="Times New Roman"/>
          <w:b/>
          <w:bCs/>
          <w:sz w:val="28"/>
          <w:szCs w:val="28"/>
        </w:rPr>
        <w:t xml:space="preserve">Паспорт </w:t>
      </w:r>
      <w:r w:rsidRPr="00B703A7">
        <w:rPr>
          <w:rFonts w:ascii="Times New Roman" w:eastAsiaTheme="minorEastAsia" w:hAnsi="Times New Roman" w:cs="Times New Roman"/>
          <w:bCs/>
          <w:sz w:val="28"/>
          <w:szCs w:val="28"/>
        </w:rPr>
        <w:t>Муниципальной программы развития сельского хозяйства и регулирования рынков сельскохозяйственной продукции, сырья и продовольствия Темниковского муниципального района    Республики Мордовия (далее – Муниципальная программа)</w:t>
      </w:r>
    </w:p>
    <w:bookmarkEnd w:id="1"/>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5"/>
        <w:gridCol w:w="560"/>
        <w:gridCol w:w="5823"/>
      </w:tblGrid>
      <w:tr w:rsidR="00B703A7" w:rsidRPr="00B703A7" w:rsidTr="009C35C3">
        <w:trPr>
          <w:trHeight w:val="2699"/>
        </w:trPr>
        <w:tc>
          <w:tcPr>
            <w:tcW w:w="3115" w:type="dxa"/>
            <w:tcBorders>
              <w:top w:val="nil"/>
              <w:left w:val="nil"/>
              <w:bottom w:val="nil"/>
              <w:right w:val="nil"/>
            </w:tcBorders>
          </w:tcPr>
          <w:p w:rsidR="00B703A7" w:rsidRPr="00B703A7" w:rsidRDefault="00B703A7" w:rsidP="00B703A7">
            <w:pPr>
              <w:widowControl/>
              <w:shd w:val="clear" w:color="auto" w:fill="FFFFFF"/>
              <w:suppressAutoHyphens/>
              <w:autoSpaceDE/>
              <w:autoSpaceDN/>
              <w:spacing w:after="200"/>
              <w:jc w:val="both"/>
              <w:rPr>
                <w:rFonts w:ascii="Times New Roman" w:eastAsiaTheme="minorHAnsi" w:hAnsi="Times New Roman" w:cs="Times New Roman"/>
                <w:b/>
                <w:sz w:val="28"/>
                <w:szCs w:val="28"/>
                <w:lang w:eastAsia="en-US"/>
              </w:rPr>
            </w:pPr>
            <w:r w:rsidRPr="00B703A7">
              <w:rPr>
                <w:rFonts w:ascii="Times New Roman" w:eastAsiaTheme="minorHAnsi" w:hAnsi="Times New Roman" w:cs="Times New Roman"/>
                <w:b/>
                <w:sz w:val="28"/>
                <w:szCs w:val="28"/>
                <w:lang w:eastAsia="en-US"/>
              </w:rPr>
              <w:lastRenderedPageBreak/>
              <w:t>Наименование Муниципальной программы</w:t>
            </w:r>
          </w:p>
        </w:tc>
        <w:tc>
          <w:tcPr>
            <w:tcW w:w="560" w:type="dxa"/>
            <w:tcBorders>
              <w:top w:val="nil"/>
              <w:left w:val="nil"/>
              <w:bottom w:val="nil"/>
              <w:right w:val="nil"/>
            </w:tcBorders>
          </w:tcPr>
          <w:p w:rsidR="00B703A7" w:rsidRPr="00B703A7" w:rsidRDefault="00B703A7" w:rsidP="00B703A7">
            <w:pPr>
              <w:widowControl/>
              <w:shd w:val="clear" w:color="auto" w:fill="FFFFFF"/>
              <w:autoSpaceDE/>
              <w:autoSpaceDN/>
              <w:spacing w:after="200" w:line="276" w:lineRule="auto"/>
              <w:ind w:left="391"/>
              <w:jc w:val="center"/>
              <w:rPr>
                <w:rFonts w:asciiTheme="minorHAnsi" w:eastAsiaTheme="minorHAnsi" w:hAnsiTheme="minorHAnsi" w:cstheme="minorBidi"/>
                <w:sz w:val="28"/>
                <w:szCs w:val="28"/>
                <w:lang w:eastAsia="en-US"/>
              </w:rPr>
            </w:pPr>
            <w:r w:rsidRPr="00B703A7">
              <w:rPr>
                <w:rFonts w:asciiTheme="minorHAnsi" w:eastAsiaTheme="minorHAnsi" w:hAnsiTheme="minorHAnsi" w:cstheme="minorBidi"/>
                <w:sz w:val="28"/>
                <w:szCs w:val="28"/>
                <w:lang w:eastAsia="en-US"/>
              </w:rPr>
              <w:t>–</w:t>
            </w:r>
          </w:p>
        </w:tc>
        <w:tc>
          <w:tcPr>
            <w:tcW w:w="5823" w:type="dxa"/>
            <w:tcBorders>
              <w:top w:val="nil"/>
              <w:left w:val="nil"/>
              <w:bottom w:val="nil"/>
              <w:right w:val="nil"/>
            </w:tcBorders>
          </w:tcPr>
          <w:p w:rsidR="00B703A7" w:rsidRPr="00B703A7" w:rsidRDefault="00B703A7" w:rsidP="00B703A7">
            <w:pPr>
              <w:keepNext/>
              <w:keepLines/>
              <w:widowControl/>
              <w:shd w:val="clear" w:color="auto" w:fill="FFFFFF"/>
              <w:autoSpaceDE/>
              <w:autoSpaceDN/>
              <w:spacing w:after="200" w:line="276" w:lineRule="auto"/>
              <w:ind w:left="34"/>
              <w:jc w:val="both"/>
              <w:outlineLvl w:val="0"/>
              <w:rPr>
                <w:rFonts w:asciiTheme="minorHAnsi" w:eastAsiaTheme="minorHAnsi" w:hAnsiTheme="minorHAnsi" w:cstheme="minorBidi"/>
                <w:sz w:val="28"/>
                <w:szCs w:val="28"/>
                <w:lang w:eastAsia="en-US"/>
              </w:rPr>
            </w:pPr>
            <w:r w:rsidRPr="00B703A7">
              <w:rPr>
                <w:rFonts w:ascii="Times New Roman" w:eastAsiaTheme="minorHAnsi" w:hAnsi="Times New Roman" w:cs="Times New Roman"/>
                <w:bCs/>
                <w:sz w:val="28"/>
                <w:szCs w:val="28"/>
                <w:lang w:eastAsia="en-US"/>
              </w:rPr>
              <w:t xml:space="preserve">Муниципальная  программа  развития  сельского хозяйства и регулирования рынков сельскохозяйственной продукции, сырья и продовольствия Темниковского  муниципального                </w:t>
            </w:r>
            <w:r w:rsidRPr="00B703A7">
              <w:rPr>
                <w:rFonts w:ascii="Times New Roman" w:eastAsiaTheme="minorHAnsi" w:hAnsi="Times New Roman" w:cs="Times New Roman"/>
                <w:bCs/>
                <w:sz w:val="28"/>
                <w:szCs w:val="28"/>
                <w:shd w:val="clear" w:color="auto" w:fill="FFFFFF" w:themeFill="background1"/>
                <w:lang w:eastAsia="en-US"/>
              </w:rPr>
              <w:t>района Республики Мордовия (далее – Муниципальная программа)</w:t>
            </w: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b/>
                <w:bCs/>
                <w:color w:val="26282F"/>
                <w:sz w:val="28"/>
                <w:szCs w:val="28"/>
              </w:rPr>
            </w:pP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p>
        </w:tc>
        <w:tc>
          <w:tcPr>
            <w:tcW w:w="5823" w:type="dxa"/>
            <w:tcBorders>
              <w:top w:val="nil"/>
              <w:left w:val="nil"/>
              <w:bottom w:val="nil"/>
              <w:right w:val="nil"/>
            </w:tcBorders>
          </w:tcPr>
          <w:p w:rsidR="00B703A7" w:rsidRPr="00B703A7" w:rsidRDefault="00B703A7" w:rsidP="00B703A7">
            <w:pPr>
              <w:adjustRightInd w:val="0"/>
              <w:rPr>
                <w:rFonts w:ascii="Times New Roman" w:eastAsiaTheme="minorEastAsia" w:hAnsi="Times New Roman" w:cs="Times New Roman"/>
                <w:sz w:val="28"/>
                <w:szCs w:val="28"/>
              </w:rPr>
            </w:pPr>
          </w:p>
        </w:tc>
      </w:tr>
      <w:tr w:rsidR="00B703A7" w:rsidRPr="00B703A7" w:rsidTr="009C35C3">
        <w:tc>
          <w:tcPr>
            <w:tcW w:w="3115" w:type="dxa"/>
            <w:tcBorders>
              <w:top w:val="nil"/>
              <w:left w:val="nil"/>
              <w:bottom w:val="nil"/>
              <w:right w:val="nil"/>
            </w:tcBorders>
          </w:tcPr>
          <w:p w:rsidR="00B703A7" w:rsidRPr="00B703A7" w:rsidRDefault="00B703A7" w:rsidP="00B703A7">
            <w:pPr>
              <w:widowControl/>
              <w:shd w:val="clear" w:color="auto" w:fill="FFFFFF"/>
              <w:suppressAutoHyphens/>
              <w:autoSpaceDE/>
              <w:autoSpaceDN/>
              <w:spacing w:after="200" w:line="276" w:lineRule="auto"/>
              <w:rPr>
                <w:rFonts w:ascii="Times New Roman" w:eastAsiaTheme="minorHAnsi" w:hAnsi="Times New Roman" w:cs="Times New Roman"/>
                <w:sz w:val="28"/>
                <w:szCs w:val="28"/>
                <w:lang w:eastAsia="en-US"/>
              </w:rPr>
            </w:pPr>
            <w:r w:rsidRPr="00B703A7">
              <w:rPr>
                <w:rFonts w:ascii="Times New Roman" w:eastAsiaTheme="minorHAnsi" w:hAnsi="Times New Roman" w:cs="Times New Roman"/>
                <w:b/>
                <w:sz w:val="28"/>
                <w:szCs w:val="28"/>
                <w:lang w:eastAsia="en-US"/>
              </w:rPr>
              <w:t>Дата принятия решения о разработке муниципальной программы, дата утверждения Наименование и номер нормативного акта принятия решения о разработке Муниципальной программы</w:t>
            </w:r>
          </w:p>
        </w:tc>
        <w:tc>
          <w:tcPr>
            <w:tcW w:w="560" w:type="dxa"/>
            <w:tcBorders>
              <w:top w:val="nil"/>
              <w:left w:val="nil"/>
              <w:bottom w:val="nil"/>
              <w:right w:val="nil"/>
            </w:tcBorders>
          </w:tcPr>
          <w:p w:rsidR="00B703A7" w:rsidRPr="00B703A7" w:rsidRDefault="00B703A7" w:rsidP="00B703A7">
            <w:pPr>
              <w:widowControl/>
              <w:shd w:val="clear" w:color="auto" w:fill="FFFFFF"/>
              <w:autoSpaceDE/>
              <w:autoSpaceDN/>
              <w:spacing w:after="200" w:line="276" w:lineRule="auto"/>
              <w:ind w:left="391"/>
              <w:rPr>
                <w:rFonts w:ascii="Times New Roman" w:eastAsiaTheme="minorHAnsi" w:hAnsi="Times New Roman" w:cs="Times New Roman"/>
                <w:sz w:val="28"/>
                <w:szCs w:val="28"/>
                <w:lang w:eastAsia="en-US"/>
              </w:rPr>
            </w:pPr>
          </w:p>
        </w:tc>
        <w:tc>
          <w:tcPr>
            <w:tcW w:w="5823" w:type="dxa"/>
            <w:tcBorders>
              <w:top w:val="nil"/>
              <w:left w:val="nil"/>
              <w:bottom w:val="nil"/>
              <w:right w:val="nil"/>
            </w:tcBorders>
          </w:tcPr>
          <w:p w:rsidR="00B703A7" w:rsidRPr="00B703A7" w:rsidRDefault="00B703A7" w:rsidP="00B703A7">
            <w:pPr>
              <w:widowControl/>
              <w:shd w:val="clear" w:color="auto" w:fill="FFFFFF"/>
              <w:autoSpaceDE/>
              <w:autoSpaceDN/>
              <w:spacing w:after="200" w:line="276" w:lineRule="auto"/>
              <w:ind w:left="34"/>
              <w:jc w:val="both"/>
              <w:rPr>
                <w:rFonts w:ascii="Times New Roman" w:eastAsiaTheme="minorHAnsi" w:hAnsi="Times New Roman" w:cs="Times New Roman"/>
                <w:sz w:val="28"/>
                <w:szCs w:val="28"/>
                <w:lang w:eastAsia="en-US"/>
              </w:rPr>
            </w:pPr>
            <w:r w:rsidRPr="00B703A7">
              <w:rPr>
                <w:rFonts w:ascii="Times New Roman" w:eastAsiaTheme="minorHAnsi" w:hAnsi="Times New Roman" w:cs="Times New Roman"/>
                <w:sz w:val="28"/>
                <w:szCs w:val="28"/>
                <w:lang w:eastAsia="en-US"/>
              </w:rPr>
              <w:t>Постановление Администрации Темниковского муниципального района        от 26 ноября 2015 года  № 637 «</w:t>
            </w:r>
            <w:r w:rsidRPr="00B703A7">
              <w:rPr>
                <w:rFonts w:ascii="Times New Roman" w:eastAsiaTheme="minorHAnsi" w:hAnsi="Times New Roman" w:cs="Times New Roman"/>
                <w:bCs/>
                <w:sz w:val="28"/>
                <w:szCs w:val="22"/>
                <w:lang w:eastAsia="en-US"/>
              </w:rPr>
              <w:t>Об утверждении  Порядка разработки, реализации и оценки эффективности муниципальных программ Темниковского  муниципального района Республики Мордовия»</w:t>
            </w:r>
          </w:p>
          <w:p w:rsidR="00B703A7" w:rsidRPr="00B703A7" w:rsidRDefault="00B703A7" w:rsidP="00B703A7">
            <w:pPr>
              <w:widowControl/>
              <w:shd w:val="clear" w:color="auto" w:fill="FFFFFF"/>
              <w:autoSpaceDE/>
              <w:autoSpaceDN/>
              <w:spacing w:after="200" w:line="276" w:lineRule="auto"/>
              <w:jc w:val="both"/>
              <w:rPr>
                <w:rFonts w:ascii="Times New Roman" w:eastAsiaTheme="minorHAnsi" w:hAnsi="Times New Roman" w:cs="Times New Roman"/>
                <w:sz w:val="28"/>
                <w:szCs w:val="20"/>
                <w:lang w:eastAsia="en-US"/>
              </w:rPr>
            </w:pP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b/>
                <w:bCs/>
                <w:color w:val="26282F"/>
                <w:sz w:val="28"/>
                <w:szCs w:val="28"/>
              </w:rPr>
            </w:pP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p>
        </w:tc>
        <w:tc>
          <w:tcPr>
            <w:tcW w:w="5823" w:type="dxa"/>
            <w:tcBorders>
              <w:top w:val="nil"/>
              <w:left w:val="nil"/>
              <w:bottom w:val="nil"/>
              <w:right w:val="nil"/>
            </w:tcBorders>
          </w:tcPr>
          <w:p w:rsidR="00B703A7" w:rsidRPr="00B703A7" w:rsidRDefault="00B703A7" w:rsidP="00B703A7">
            <w:pPr>
              <w:adjustRightInd w:val="0"/>
              <w:rPr>
                <w:rFonts w:ascii="Times New Roman" w:eastAsiaTheme="minorEastAsia" w:hAnsi="Times New Roman" w:cs="Times New Roman"/>
                <w:sz w:val="28"/>
                <w:szCs w:val="28"/>
              </w:rPr>
            </w:pP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b/>
                <w:bCs/>
                <w:color w:val="26282F"/>
                <w:sz w:val="28"/>
                <w:szCs w:val="28"/>
              </w:rPr>
            </w:pPr>
            <w:r w:rsidRPr="00B703A7">
              <w:rPr>
                <w:rFonts w:ascii="Times New Roman" w:eastAsiaTheme="minorEastAsia" w:hAnsi="Times New Roman" w:cs="Times New Roman"/>
                <w:b/>
                <w:bCs/>
                <w:color w:val="26282F"/>
                <w:sz w:val="28"/>
                <w:szCs w:val="28"/>
              </w:rPr>
              <w:t xml:space="preserve">Ответственный исполнитель </w:t>
            </w:r>
            <w:proofErr w:type="gramStart"/>
            <w:r w:rsidRPr="00B703A7">
              <w:rPr>
                <w:rFonts w:ascii="Times New Roman" w:eastAsiaTheme="minorEastAsia" w:hAnsi="Times New Roman" w:cs="Times New Roman"/>
                <w:b/>
                <w:bCs/>
                <w:color w:val="26282F"/>
                <w:sz w:val="28"/>
                <w:szCs w:val="28"/>
              </w:rPr>
              <w:t>муниципальной</w:t>
            </w:r>
            <w:proofErr w:type="gramEnd"/>
          </w:p>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b/>
                <w:bCs/>
                <w:color w:val="26282F"/>
                <w:sz w:val="28"/>
                <w:szCs w:val="28"/>
              </w:rPr>
              <w:t>программы</w:t>
            </w: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w:t>
            </w:r>
          </w:p>
        </w:tc>
        <w:tc>
          <w:tcPr>
            <w:tcW w:w="5823" w:type="dxa"/>
            <w:tcBorders>
              <w:top w:val="nil"/>
              <w:left w:val="nil"/>
              <w:bottom w:val="nil"/>
              <w:right w:val="nil"/>
            </w:tcBorders>
          </w:tcPr>
          <w:p w:rsidR="00B703A7" w:rsidRPr="00B703A7" w:rsidRDefault="00B703A7" w:rsidP="00B703A7">
            <w:pPr>
              <w:adjustRightInd w:val="0"/>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Администрация Темниковского муниципального района  Республики Мордовия</w:t>
            </w: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b/>
                <w:bCs/>
                <w:color w:val="26282F"/>
                <w:sz w:val="28"/>
                <w:szCs w:val="28"/>
              </w:rPr>
            </w:pP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p>
        </w:tc>
        <w:tc>
          <w:tcPr>
            <w:tcW w:w="5823" w:type="dxa"/>
            <w:tcBorders>
              <w:top w:val="nil"/>
              <w:left w:val="nil"/>
              <w:bottom w:val="nil"/>
              <w:right w:val="nil"/>
            </w:tcBorders>
          </w:tcPr>
          <w:p w:rsidR="00B703A7" w:rsidRPr="00B703A7" w:rsidRDefault="00B703A7" w:rsidP="00B703A7">
            <w:pPr>
              <w:adjustRightInd w:val="0"/>
              <w:rPr>
                <w:rFonts w:ascii="Times New Roman" w:eastAsiaTheme="minorEastAsia" w:hAnsi="Times New Roman" w:cs="Times New Roman"/>
                <w:sz w:val="28"/>
                <w:szCs w:val="28"/>
              </w:rPr>
            </w:pP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b/>
                <w:bCs/>
                <w:sz w:val="28"/>
                <w:szCs w:val="28"/>
              </w:rPr>
            </w:pPr>
            <w:r w:rsidRPr="00B703A7">
              <w:rPr>
                <w:rFonts w:ascii="Times New Roman" w:eastAsiaTheme="minorEastAsia" w:hAnsi="Times New Roman" w:cs="Times New Roman"/>
                <w:b/>
                <w:sz w:val="28"/>
                <w:szCs w:val="28"/>
              </w:rPr>
              <w:t>Участники муниципальной программы</w:t>
            </w: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p>
        </w:tc>
        <w:tc>
          <w:tcPr>
            <w:tcW w:w="5823" w:type="dxa"/>
            <w:tcBorders>
              <w:top w:val="nil"/>
              <w:left w:val="nil"/>
              <w:bottom w:val="nil"/>
              <w:right w:val="nil"/>
            </w:tcBorders>
          </w:tcPr>
          <w:p w:rsidR="00B703A7" w:rsidRPr="00B703A7" w:rsidRDefault="00B703A7" w:rsidP="00B703A7">
            <w:pPr>
              <w:widowControl/>
              <w:shd w:val="clear" w:color="auto" w:fill="FFFFFF"/>
              <w:autoSpaceDE/>
              <w:autoSpaceDN/>
              <w:ind w:right="33"/>
              <w:jc w:val="both"/>
              <w:rPr>
                <w:rFonts w:ascii="Times New Roman" w:hAnsi="Times New Roman" w:cs="Times New Roman"/>
                <w:sz w:val="28"/>
                <w:szCs w:val="28"/>
              </w:rPr>
            </w:pPr>
            <w:r w:rsidRPr="00B703A7">
              <w:rPr>
                <w:rFonts w:ascii="Times New Roman" w:hAnsi="Times New Roman" w:cs="Times New Roman"/>
                <w:sz w:val="28"/>
                <w:szCs w:val="28"/>
              </w:rPr>
              <w:t xml:space="preserve">Сельскохозяйственные организации  всех форм собственности  и граждане </w:t>
            </w:r>
            <w:r w:rsidRPr="00B703A7">
              <w:rPr>
                <w:rFonts w:ascii="Times New Roman CYR" w:hAnsi="Times New Roman CYR" w:cs="Times New Roman"/>
                <w:sz w:val="28"/>
                <w:szCs w:val="20"/>
              </w:rPr>
              <w:t>Темниковского</w:t>
            </w:r>
            <w:r w:rsidRPr="00B703A7">
              <w:rPr>
                <w:rFonts w:ascii="Times New Roman" w:hAnsi="Times New Roman" w:cs="Times New Roman"/>
                <w:sz w:val="28"/>
                <w:szCs w:val="28"/>
              </w:rPr>
              <w:t xml:space="preserve"> муниципального района  Республики Мордовия</w:t>
            </w:r>
          </w:p>
          <w:p w:rsidR="00B703A7" w:rsidRPr="00B703A7" w:rsidRDefault="00B703A7" w:rsidP="00B703A7">
            <w:pPr>
              <w:widowControl/>
              <w:shd w:val="clear" w:color="auto" w:fill="FFFFFF"/>
              <w:autoSpaceDE/>
              <w:autoSpaceDN/>
              <w:ind w:right="33"/>
              <w:jc w:val="both"/>
              <w:rPr>
                <w:rFonts w:ascii="Times New Roman" w:hAnsi="Times New Roman" w:cs="Times New Roman"/>
                <w:sz w:val="28"/>
                <w:szCs w:val="28"/>
              </w:rPr>
            </w:pPr>
          </w:p>
          <w:p w:rsidR="00B703A7" w:rsidRPr="00B703A7" w:rsidRDefault="00B703A7" w:rsidP="00B703A7">
            <w:pPr>
              <w:adjustRightInd w:val="0"/>
              <w:rPr>
                <w:rFonts w:ascii="Times New Roman" w:eastAsiaTheme="minorEastAsia" w:hAnsi="Times New Roman" w:cs="Times New Roman"/>
                <w:sz w:val="28"/>
                <w:szCs w:val="28"/>
              </w:rPr>
            </w:pP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p>
        </w:tc>
        <w:tc>
          <w:tcPr>
            <w:tcW w:w="5823"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b/>
                <w:bCs/>
                <w:sz w:val="28"/>
                <w:szCs w:val="28"/>
              </w:rPr>
              <w:t>Подпрограммы муниципальной программы</w:t>
            </w: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w:t>
            </w:r>
          </w:p>
        </w:tc>
        <w:tc>
          <w:tcPr>
            <w:tcW w:w="5823" w:type="dxa"/>
            <w:tcBorders>
              <w:top w:val="nil"/>
              <w:left w:val="nil"/>
              <w:bottom w:val="nil"/>
              <w:right w:val="nil"/>
            </w:tcBorders>
          </w:tcPr>
          <w:p w:rsidR="00B703A7" w:rsidRPr="00B703A7" w:rsidRDefault="00AB70C7" w:rsidP="00B703A7">
            <w:pPr>
              <w:adjustRightInd w:val="0"/>
              <w:jc w:val="both"/>
              <w:rPr>
                <w:rFonts w:ascii="Times New Roman" w:eastAsiaTheme="minorEastAsia" w:hAnsi="Times New Roman" w:cs="Times New Roman"/>
                <w:sz w:val="28"/>
                <w:szCs w:val="28"/>
              </w:rPr>
            </w:pPr>
            <w:hyperlink r:id="rId10" w:history="1">
              <w:r w:rsidR="00B703A7" w:rsidRPr="00B703A7">
                <w:rPr>
                  <w:rFonts w:ascii="Times New Roman" w:eastAsiaTheme="minorEastAsia" w:hAnsi="Times New Roman" w:cs="Times New Roman"/>
                  <w:b/>
                  <w:sz w:val="28"/>
                  <w:szCs w:val="28"/>
                </w:rPr>
                <w:t>подпрограмма</w:t>
              </w:r>
            </w:hyperlink>
            <w:r w:rsidR="00B703A7" w:rsidRPr="00B703A7">
              <w:rPr>
                <w:rFonts w:ascii="Times New Roman" w:eastAsiaTheme="minorEastAsia" w:hAnsi="Times New Roman" w:cs="Times New Roman"/>
                <w:sz w:val="28"/>
                <w:szCs w:val="28"/>
              </w:rPr>
              <w:t xml:space="preserve"> «Развитие отраслей агропромышленного комплекса»;</w:t>
            </w:r>
          </w:p>
          <w:p w:rsidR="00B703A7" w:rsidRPr="00B703A7" w:rsidRDefault="00AB70C7" w:rsidP="00B703A7">
            <w:pPr>
              <w:adjustRightInd w:val="0"/>
              <w:jc w:val="both"/>
              <w:rPr>
                <w:rFonts w:ascii="Times New Roman" w:eastAsiaTheme="minorEastAsia" w:hAnsi="Times New Roman" w:cs="Times New Roman"/>
                <w:sz w:val="28"/>
                <w:szCs w:val="28"/>
              </w:rPr>
            </w:pPr>
            <w:hyperlink r:id="rId11" w:history="1">
              <w:r w:rsidR="00B703A7" w:rsidRPr="00B703A7">
                <w:rPr>
                  <w:rFonts w:ascii="Times New Roman" w:eastAsiaTheme="minorEastAsia" w:hAnsi="Times New Roman" w:cs="Times New Roman"/>
                  <w:b/>
                  <w:sz w:val="28"/>
                  <w:szCs w:val="28"/>
                </w:rPr>
                <w:t>подпрограмма</w:t>
              </w:r>
            </w:hyperlink>
            <w:r w:rsidR="00B703A7" w:rsidRPr="00B703A7">
              <w:rPr>
                <w:rFonts w:ascii="Times New Roman" w:eastAsiaTheme="minorEastAsia" w:hAnsi="Times New Roman" w:cs="Times New Roman"/>
                <w:sz w:val="28"/>
                <w:szCs w:val="28"/>
              </w:rPr>
              <w:t xml:space="preserve"> «Техническая и технологическая модернизация, инновационное развитие»;</w:t>
            </w:r>
          </w:p>
          <w:p w:rsidR="00B703A7" w:rsidRPr="00B703A7" w:rsidRDefault="00AB70C7" w:rsidP="00B703A7">
            <w:pPr>
              <w:adjustRightInd w:val="0"/>
              <w:jc w:val="both"/>
              <w:rPr>
                <w:rFonts w:ascii="Times New Roman" w:eastAsiaTheme="minorEastAsia" w:hAnsi="Times New Roman" w:cs="Times New Roman"/>
                <w:sz w:val="28"/>
                <w:szCs w:val="28"/>
              </w:rPr>
            </w:pPr>
            <w:hyperlink r:id="rId12" w:history="1">
              <w:r w:rsidR="00B703A7" w:rsidRPr="00B703A7">
                <w:rPr>
                  <w:rFonts w:ascii="Times New Roman" w:eastAsiaTheme="minorEastAsia" w:hAnsi="Times New Roman" w:cs="Times New Roman"/>
                  <w:b/>
                  <w:sz w:val="28"/>
                  <w:szCs w:val="28"/>
                </w:rPr>
                <w:t>подпрограмма</w:t>
              </w:r>
            </w:hyperlink>
            <w:r w:rsidR="00B703A7" w:rsidRPr="00B703A7">
              <w:rPr>
                <w:rFonts w:ascii="Times New Roman" w:eastAsiaTheme="minorEastAsia" w:hAnsi="Times New Roman" w:cs="Times New Roman"/>
                <w:sz w:val="28"/>
                <w:szCs w:val="28"/>
              </w:rPr>
              <w:t xml:space="preserve"> «Поддержка и развитие кадрового потенциала»;</w:t>
            </w:r>
          </w:p>
          <w:p w:rsidR="00B703A7" w:rsidRPr="00B703A7" w:rsidRDefault="00AB70C7" w:rsidP="00B703A7">
            <w:pPr>
              <w:adjustRightInd w:val="0"/>
              <w:jc w:val="both"/>
              <w:rPr>
                <w:rFonts w:ascii="Times New Roman" w:eastAsiaTheme="minorEastAsia" w:hAnsi="Times New Roman" w:cs="Times New Roman"/>
                <w:sz w:val="28"/>
                <w:szCs w:val="28"/>
              </w:rPr>
            </w:pPr>
            <w:hyperlink r:id="rId13" w:history="1">
              <w:r w:rsidR="00B703A7" w:rsidRPr="00B703A7">
                <w:rPr>
                  <w:rFonts w:ascii="Times New Roman" w:eastAsiaTheme="minorEastAsia" w:hAnsi="Times New Roman" w:cs="Times New Roman"/>
                  <w:b/>
                  <w:sz w:val="28"/>
                  <w:szCs w:val="28"/>
                </w:rPr>
                <w:t>подпрограмма</w:t>
              </w:r>
            </w:hyperlink>
            <w:r w:rsidR="00B703A7" w:rsidRPr="00B703A7">
              <w:rPr>
                <w:rFonts w:ascii="Times New Roman" w:eastAsiaTheme="minorEastAsia" w:hAnsi="Times New Roman" w:cs="Times New Roman"/>
                <w:sz w:val="28"/>
                <w:szCs w:val="28"/>
              </w:rPr>
              <w:t xml:space="preserve"> «Стимулирование инвестиционной деятельности в агропромышленном комплексе»;</w:t>
            </w:r>
          </w:p>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r w:rsidRPr="00B703A7">
              <w:rPr>
                <w:rFonts w:ascii="Times New Roman" w:eastAsiaTheme="minorHAnsi" w:hAnsi="Times New Roman" w:cs="Times New Roman"/>
                <w:b/>
                <w:sz w:val="28"/>
                <w:szCs w:val="28"/>
              </w:rPr>
              <w:lastRenderedPageBreak/>
              <w:t xml:space="preserve">подпрограмма  </w:t>
            </w:r>
            <w:r w:rsidRPr="00B703A7">
              <w:rPr>
                <w:rFonts w:ascii="Times New Roman" w:eastAsiaTheme="minorHAnsi" w:hAnsi="Times New Roman" w:cs="Times New Roman"/>
                <w:sz w:val="28"/>
                <w:szCs w:val="28"/>
              </w:rPr>
              <w:t xml:space="preserve">"Развитие  ветеринарии  в </w:t>
            </w:r>
            <w:proofErr w:type="spellStart"/>
            <w:r w:rsidRPr="00B703A7">
              <w:rPr>
                <w:rFonts w:ascii="Times New Roman" w:eastAsiaTheme="minorHAnsi" w:hAnsi="Times New Roman" w:cs="Times New Roman"/>
                <w:sz w:val="28"/>
                <w:szCs w:val="28"/>
              </w:rPr>
              <w:t>Темниковском</w:t>
            </w:r>
            <w:proofErr w:type="spellEnd"/>
            <w:r w:rsidRPr="00B703A7">
              <w:rPr>
                <w:rFonts w:ascii="Times New Roman" w:eastAsiaTheme="minorHAnsi" w:hAnsi="Times New Roman" w:cs="Times New Roman"/>
                <w:sz w:val="28"/>
                <w:szCs w:val="28"/>
              </w:rPr>
              <w:t xml:space="preserve"> муниципальном районе  Республики  Мордовия "</w:t>
            </w: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p>
        </w:tc>
        <w:tc>
          <w:tcPr>
            <w:tcW w:w="560"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p>
        </w:tc>
        <w:tc>
          <w:tcPr>
            <w:tcW w:w="5823"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p>
        </w:tc>
      </w:tr>
      <w:tr w:rsidR="00B703A7" w:rsidRPr="00B703A7" w:rsidTr="009C35C3">
        <w:tc>
          <w:tcPr>
            <w:tcW w:w="3115" w:type="dxa"/>
            <w:tcBorders>
              <w:top w:val="nil"/>
              <w:left w:val="nil"/>
              <w:bottom w:val="nil"/>
              <w:right w:val="nil"/>
            </w:tcBorders>
          </w:tcPr>
          <w:p w:rsidR="00B703A7" w:rsidRPr="00B703A7" w:rsidRDefault="00B703A7" w:rsidP="00B703A7">
            <w:pPr>
              <w:widowControl/>
              <w:shd w:val="clear" w:color="auto" w:fill="FFFFFF"/>
              <w:suppressAutoHyphens/>
              <w:autoSpaceDE/>
              <w:autoSpaceDN/>
              <w:spacing w:after="200" w:line="276" w:lineRule="auto"/>
              <w:ind w:left="34"/>
              <w:rPr>
                <w:rFonts w:ascii="Times New Roman" w:eastAsiaTheme="minorHAnsi" w:hAnsi="Times New Roman" w:cs="Times New Roman"/>
                <w:b/>
                <w:sz w:val="28"/>
                <w:szCs w:val="28"/>
                <w:lang w:eastAsia="en-US"/>
              </w:rPr>
            </w:pPr>
            <w:proofErr w:type="spellStart"/>
            <w:r w:rsidRPr="00B703A7">
              <w:rPr>
                <w:rFonts w:ascii="Times New Roman" w:eastAsiaTheme="minorHAnsi" w:hAnsi="Times New Roman" w:cs="Times New Roman"/>
                <w:b/>
                <w:sz w:val="28"/>
                <w:szCs w:val="28"/>
                <w:lang w:eastAsia="en-US"/>
              </w:rPr>
              <w:t>Программно</w:t>
            </w:r>
            <w:proofErr w:type="spellEnd"/>
            <w:r w:rsidRPr="00B703A7">
              <w:rPr>
                <w:rFonts w:ascii="Times New Roman" w:eastAsiaTheme="minorHAnsi" w:hAnsi="Times New Roman" w:cs="Times New Roman"/>
                <w:b/>
                <w:sz w:val="28"/>
                <w:szCs w:val="28"/>
                <w:lang w:eastAsia="en-US"/>
              </w:rPr>
              <w:t xml:space="preserve"> – целевые инструменты </w:t>
            </w:r>
          </w:p>
        </w:tc>
        <w:tc>
          <w:tcPr>
            <w:tcW w:w="560" w:type="dxa"/>
            <w:tcBorders>
              <w:top w:val="nil"/>
              <w:left w:val="nil"/>
              <w:bottom w:val="nil"/>
              <w:right w:val="nil"/>
            </w:tcBorders>
          </w:tcPr>
          <w:p w:rsidR="00B703A7" w:rsidRPr="00B703A7" w:rsidRDefault="00B703A7" w:rsidP="00B703A7">
            <w:pPr>
              <w:widowControl/>
              <w:shd w:val="clear" w:color="auto" w:fill="FFFFFF"/>
              <w:autoSpaceDE/>
              <w:autoSpaceDN/>
              <w:spacing w:after="200" w:line="276" w:lineRule="auto"/>
              <w:ind w:left="391"/>
              <w:jc w:val="center"/>
              <w:rPr>
                <w:rFonts w:ascii="Times New Roman" w:eastAsiaTheme="minorHAnsi" w:hAnsi="Times New Roman" w:cs="Times New Roman"/>
                <w:sz w:val="28"/>
                <w:szCs w:val="28"/>
                <w:lang w:eastAsia="en-US"/>
              </w:rPr>
            </w:pPr>
            <w:r w:rsidRPr="00B703A7">
              <w:rPr>
                <w:rFonts w:ascii="Times New Roman" w:eastAsiaTheme="minorHAnsi" w:hAnsi="Times New Roman" w:cs="Times New Roman"/>
                <w:sz w:val="28"/>
                <w:szCs w:val="28"/>
                <w:lang w:eastAsia="en-US"/>
              </w:rPr>
              <w:t>-</w:t>
            </w:r>
          </w:p>
        </w:tc>
        <w:tc>
          <w:tcPr>
            <w:tcW w:w="5823" w:type="dxa"/>
            <w:tcBorders>
              <w:top w:val="nil"/>
              <w:left w:val="nil"/>
              <w:bottom w:val="nil"/>
              <w:right w:val="nil"/>
            </w:tcBorders>
          </w:tcPr>
          <w:p w:rsidR="00B703A7" w:rsidRPr="00B703A7" w:rsidRDefault="00AB70C7" w:rsidP="00B703A7">
            <w:pPr>
              <w:widowControl/>
              <w:shd w:val="clear" w:color="auto" w:fill="FFFFFF"/>
              <w:adjustRightInd w:val="0"/>
              <w:spacing w:after="200" w:line="276" w:lineRule="auto"/>
              <w:jc w:val="both"/>
              <w:rPr>
                <w:rFonts w:ascii="Times New Roman" w:eastAsiaTheme="minorHAnsi" w:hAnsi="Times New Roman" w:cs="Times New Roman"/>
                <w:sz w:val="28"/>
                <w:szCs w:val="28"/>
                <w:lang w:eastAsia="en-US"/>
              </w:rPr>
            </w:pPr>
            <w:hyperlink r:id="rId14" w:history="1">
              <w:r w:rsidR="00B703A7" w:rsidRPr="00B703A7">
                <w:rPr>
                  <w:rFonts w:ascii="Times New Roman" w:eastAsiaTheme="minorHAnsi" w:hAnsi="Times New Roman" w:cs="Times New Roman"/>
                  <w:bCs/>
                  <w:sz w:val="28"/>
                  <w:szCs w:val="28"/>
                  <w:lang w:eastAsia="en-US"/>
                </w:rPr>
                <w:t>Государственная программа</w:t>
              </w:r>
            </w:hyperlink>
            <w:r w:rsidR="00B703A7" w:rsidRPr="00B703A7">
              <w:rPr>
                <w:rFonts w:ascii="Times New Roman" w:eastAsiaTheme="minorHAnsi" w:hAnsi="Times New Roman" w:cs="Times New Roman"/>
                <w:sz w:val="28"/>
                <w:szCs w:val="28"/>
                <w:lang w:eastAsia="en-US"/>
              </w:rPr>
              <w:t xml:space="preserve"> развития сельского хозяйства и регулирования рынков сельскохозяйственной продукции, сырья и продовольствия; </w:t>
            </w:r>
          </w:p>
          <w:p w:rsidR="00B703A7" w:rsidRPr="00B703A7" w:rsidRDefault="00AB70C7" w:rsidP="00B703A7">
            <w:pPr>
              <w:widowControl/>
              <w:shd w:val="clear" w:color="auto" w:fill="FFFFFF"/>
              <w:adjustRightInd w:val="0"/>
              <w:spacing w:after="200" w:line="276" w:lineRule="auto"/>
              <w:jc w:val="both"/>
              <w:rPr>
                <w:rFonts w:ascii="Times New Roman" w:eastAsiaTheme="minorHAnsi" w:hAnsi="Times New Roman" w:cs="Times New Roman"/>
                <w:sz w:val="28"/>
                <w:szCs w:val="20"/>
                <w:lang w:eastAsia="en-US"/>
              </w:rPr>
            </w:pPr>
            <w:hyperlink r:id="rId15" w:history="1">
              <w:r w:rsidR="00B703A7" w:rsidRPr="00B703A7">
                <w:rPr>
                  <w:rFonts w:ascii="Times New Roman" w:eastAsiaTheme="minorHAnsi" w:hAnsi="Times New Roman" w:cs="Times New Roman"/>
                  <w:bCs/>
                  <w:sz w:val="28"/>
                  <w:szCs w:val="28"/>
                  <w:lang w:eastAsia="en-US"/>
                </w:rPr>
                <w:t>Государственная программа</w:t>
              </w:r>
            </w:hyperlink>
            <w:r w:rsidR="00B703A7" w:rsidRPr="00B703A7">
              <w:rPr>
                <w:rFonts w:ascii="Times New Roman" w:eastAsiaTheme="minorHAnsi" w:hAnsi="Times New Roman" w:cs="Times New Roman"/>
                <w:sz w:val="28"/>
                <w:szCs w:val="28"/>
                <w:lang w:eastAsia="en-US"/>
              </w:rPr>
              <w:t xml:space="preserve"> Республики Мордовия развития сельского хозяйства и регулирования рынков сельскохозяйственной продукции, сырья и продовольствия </w:t>
            </w: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p>
        </w:tc>
        <w:tc>
          <w:tcPr>
            <w:tcW w:w="560"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p>
        </w:tc>
        <w:tc>
          <w:tcPr>
            <w:tcW w:w="5823"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b/>
                <w:bCs/>
                <w:color w:val="26282F"/>
                <w:sz w:val="28"/>
                <w:szCs w:val="28"/>
              </w:rPr>
              <w:t>Цели муниципальной программы</w:t>
            </w: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w:t>
            </w:r>
          </w:p>
        </w:tc>
        <w:tc>
          <w:tcPr>
            <w:tcW w:w="5823"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 xml:space="preserve">повышение конкурентоспособности сельскохозяйственной продукции,  </w:t>
            </w:r>
            <w:proofErr w:type="gramStart"/>
            <w:r w:rsidRPr="00B703A7">
              <w:rPr>
                <w:rFonts w:ascii="Times New Roman" w:eastAsiaTheme="minorEastAsia" w:hAnsi="Times New Roman" w:cs="Times New Roman"/>
                <w:color w:val="000000" w:themeColor="text1"/>
                <w:sz w:val="28"/>
                <w:szCs w:val="28"/>
              </w:rPr>
              <w:t>производи-мой</w:t>
            </w:r>
            <w:proofErr w:type="gramEnd"/>
            <w:r w:rsidRPr="00B703A7">
              <w:rPr>
                <w:rFonts w:ascii="Times New Roman" w:eastAsiaTheme="minorEastAsia" w:hAnsi="Times New Roman" w:cs="Times New Roman"/>
                <w:color w:val="000000" w:themeColor="text1"/>
                <w:sz w:val="28"/>
                <w:szCs w:val="28"/>
              </w:rPr>
              <w:t xml:space="preserve"> </w:t>
            </w:r>
            <w:r w:rsidR="0000263B" w:rsidRPr="00B703A7">
              <w:rPr>
                <w:rFonts w:ascii="Times New Roman" w:eastAsiaTheme="minorEastAsia" w:hAnsi="Times New Roman" w:cs="Times New Roman"/>
                <w:color w:val="000000" w:themeColor="text1"/>
                <w:sz w:val="28"/>
                <w:szCs w:val="28"/>
              </w:rPr>
              <w:t>сельхоз товаропроизводителями</w:t>
            </w:r>
            <w:r w:rsidRPr="00B703A7">
              <w:rPr>
                <w:rFonts w:ascii="Times New Roman" w:eastAsiaTheme="minorEastAsia" w:hAnsi="Times New Roman" w:cs="Times New Roman"/>
                <w:color w:val="000000" w:themeColor="text1"/>
                <w:sz w:val="28"/>
                <w:szCs w:val="28"/>
              </w:rPr>
              <w:t xml:space="preserve"> района, на внутреннем и внешнем рынках;</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обеспечение продовольственной безопасности Темниковского муниципального района Республики Мордовия с учетом экономической и территориальной доступности продукции агропромышленного комплекса;</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увеличение показателя произведенной добавленной стоимости, создаваемой в сельском хозяйстве;</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увеличение физического объема инвестиций в основной капитал сельского хозяйства;</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создание стимулирующих условий, способствующих поддержке кадрового потенциала агропромышленного комплекса Темниковского муниципального района Республики Мордовия</w:t>
            </w:r>
          </w:p>
          <w:p w:rsidR="00B703A7" w:rsidRPr="00B703A7" w:rsidRDefault="00B703A7" w:rsidP="00B703A7">
            <w:pPr>
              <w:widowControl/>
              <w:autoSpaceDE/>
              <w:autoSpaceDN/>
              <w:spacing w:after="200" w:line="276" w:lineRule="auto"/>
              <w:rPr>
                <w:rFonts w:asciiTheme="minorHAnsi" w:eastAsiaTheme="minorHAnsi" w:hAnsiTheme="minorHAnsi" w:cstheme="minorBidi"/>
                <w:sz w:val="22"/>
                <w:szCs w:val="22"/>
              </w:rPr>
            </w:pP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b/>
                <w:bCs/>
                <w:color w:val="26282F"/>
                <w:sz w:val="28"/>
                <w:szCs w:val="28"/>
              </w:rPr>
              <w:t>Задачи муниципальной программы</w:t>
            </w: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w:t>
            </w:r>
          </w:p>
        </w:tc>
        <w:tc>
          <w:tcPr>
            <w:tcW w:w="5823"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содействие  росту производства основных видов сельскохозяйственной продукции, производства пищевых продуктов;</w:t>
            </w:r>
          </w:p>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поддержка малых форм хозяйствования;</w:t>
            </w:r>
          </w:p>
          <w:p w:rsidR="00B703A7" w:rsidRPr="00B703A7" w:rsidRDefault="00B703A7" w:rsidP="00B703A7">
            <w:pPr>
              <w:widowControl/>
              <w:autoSpaceDE/>
              <w:autoSpaceDN/>
              <w:spacing w:after="200" w:line="276" w:lineRule="auto"/>
              <w:rPr>
                <w:rFonts w:asciiTheme="minorHAnsi" w:eastAsiaTheme="minorHAnsi" w:hAnsiTheme="minorHAnsi" w:cstheme="minorBidi"/>
                <w:sz w:val="22"/>
                <w:szCs w:val="22"/>
              </w:rPr>
            </w:pPr>
            <w:r w:rsidRPr="00B703A7">
              <w:rPr>
                <w:rFonts w:ascii="Times New Roman" w:eastAsiaTheme="minorHAnsi" w:hAnsi="Times New Roman" w:cs="Times New Roman"/>
                <w:sz w:val="28"/>
                <w:szCs w:val="28"/>
              </w:rPr>
              <w:t xml:space="preserve">обновление парка  сельскохозяйственной техники;                                                            </w:t>
            </w:r>
            <w:r w:rsidRPr="00B703A7">
              <w:rPr>
                <w:rFonts w:ascii="Times New Roman" w:eastAsiaTheme="minorHAnsi" w:hAnsi="Times New Roman" w:cs="Times New Roman"/>
                <w:sz w:val="28"/>
                <w:szCs w:val="28"/>
                <w:lang w:eastAsia="en-US"/>
              </w:rPr>
              <w:t xml:space="preserve">создание стимулирующих условий для молодых специалистов, решивших работать в </w:t>
            </w:r>
            <w:r w:rsidRPr="00B703A7">
              <w:rPr>
                <w:rFonts w:ascii="Times New Roman" w:eastAsiaTheme="minorHAnsi" w:hAnsi="Times New Roman" w:cs="Times New Roman"/>
                <w:sz w:val="28"/>
                <w:szCs w:val="28"/>
                <w:lang w:eastAsia="en-US"/>
              </w:rPr>
              <w:lastRenderedPageBreak/>
              <w:t>сельскохозяйственных организациях после получения профессионального образования аграрного профиля;                                                 организация мероприятий при осуществлении  деятельности  по обращению с животными без владельцев</w:t>
            </w: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rPr>
                <w:rFonts w:ascii="Times New Roman" w:eastAsiaTheme="minorEastAsia" w:hAnsi="Times New Roman" w:cs="Times New Roman"/>
                <w:sz w:val="28"/>
                <w:szCs w:val="28"/>
              </w:rPr>
            </w:pPr>
            <w:r w:rsidRPr="00B703A7">
              <w:rPr>
                <w:rFonts w:ascii="Times New Roman" w:eastAsiaTheme="minorEastAsia" w:hAnsi="Times New Roman" w:cs="Times New Roman"/>
                <w:b/>
                <w:bCs/>
                <w:color w:val="26282F"/>
                <w:sz w:val="28"/>
                <w:szCs w:val="28"/>
              </w:rPr>
              <w:lastRenderedPageBreak/>
              <w:t>Целевые индикаторы и показатели муниципальной программы</w:t>
            </w: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w:t>
            </w:r>
          </w:p>
        </w:tc>
        <w:tc>
          <w:tcPr>
            <w:tcW w:w="5823" w:type="dxa"/>
            <w:tcBorders>
              <w:top w:val="nil"/>
              <w:left w:val="nil"/>
              <w:bottom w:val="nil"/>
              <w:right w:val="nil"/>
            </w:tcBorders>
          </w:tcPr>
          <w:p w:rsidR="00B703A7" w:rsidRPr="00B703A7" w:rsidRDefault="00B703A7" w:rsidP="00B703A7">
            <w:pPr>
              <w:adjustRightInd w:val="0"/>
              <w:jc w:val="both"/>
              <w:rPr>
                <w:rFonts w:ascii="Times New Roman CYR" w:eastAsiaTheme="minorEastAsia" w:hAnsi="Times New Roman CYR" w:cs="Times New Roman CYR"/>
                <w:sz w:val="24"/>
                <w:szCs w:val="24"/>
              </w:rPr>
            </w:pPr>
            <w:r w:rsidRPr="00B703A7">
              <w:rPr>
                <w:rFonts w:ascii="Times New Roman" w:eastAsiaTheme="minorEastAsia" w:hAnsi="Times New Roman" w:cs="Times New Roman"/>
                <w:sz w:val="28"/>
                <w:szCs w:val="28"/>
              </w:rPr>
              <w:t>индекс производства продукции сельского хозяйства в хозяйствах всех категорий (в сопоставимых ценах) в 2027 году по отношению к 2023 году – 71 %;</w:t>
            </w:r>
          </w:p>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индекс производства продукции растениеводства в хозяйствах всех категорий (в сопоставимых ценах) в 2027 году по отношению к 2023 году – 54 %;</w:t>
            </w:r>
          </w:p>
          <w:p w:rsidR="00B703A7" w:rsidRPr="00B703A7" w:rsidRDefault="00B703A7" w:rsidP="00B703A7">
            <w:pPr>
              <w:adjustRightInd w:val="0"/>
              <w:jc w:val="both"/>
              <w:rPr>
                <w:rFonts w:ascii="Times New Roman CYR" w:eastAsiaTheme="minorEastAsia" w:hAnsi="Times New Roman CYR" w:cs="Times New Roman CYR"/>
                <w:sz w:val="24"/>
                <w:szCs w:val="24"/>
              </w:rPr>
            </w:pPr>
            <w:r w:rsidRPr="00B703A7">
              <w:rPr>
                <w:rFonts w:ascii="Times New Roman" w:eastAsiaTheme="minorEastAsia" w:hAnsi="Times New Roman" w:cs="Times New Roman"/>
                <w:sz w:val="28"/>
                <w:szCs w:val="28"/>
              </w:rPr>
              <w:t>индекс производства продукции животноводства в хозяйствах всех категорий (в сопоставимых ценах) в 2027 году по отношению к 2023 году – 114 %;</w:t>
            </w:r>
          </w:p>
          <w:p w:rsidR="00B703A7" w:rsidRPr="00B703A7" w:rsidRDefault="00B703A7" w:rsidP="00B703A7">
            <w:pPr>
              <w:adjustRightInd w:val="0"/>
              <w:jc w:val="both"/>
              <w:rPr>
                <w:rFonts w:ascii="Times New Roman CYR" w:eastAsiaTheme="minorEastAsia" w:hAnsi="Times New Roman CYR" w:cs="Times New Roman CYR"/>
                <w:sz w:val="24"/>
                <w:szCs w:val="24"/>
              </w:rPr>
            </w:pPr>
            <w:r w:rsidRPr="00B703A7">
              <w:rPr>
                <w:rFonts w:ascii="Times New Roman" w:eastAsiaTheme="minorEastAsia" w:hAnsi="Times New Roman" w:cs="Times New Roman"/>
                <w:sz w:val="28"/>
                <w:szCs w:val="28"/>
              </w:rPr>
              <w:t>индекс производства пищевых продуктов (в сопоставимых ценах) в 2027 году по отношению к 2023 году – 103%;</w:t>
            </w:r>
          </w:p>
          <w:p w:rsidR="00B703A7" w:rsidRPr="00B703A7" w:rsidRDefault="00B703A7" w:rsidP="00B703A7">
            <w:pPr>
              <w:adjustRightInd w:val="0"/>
              <w:jc w:val="both"/>
              <w:rPr>
                <w:rFonts w:ascii="Times New Roman CYR" w:eastAsiaTheme="minorEastAsia" w:hAnsi="Times New Roman CYR" w:cs="Times New Roman CYR"/>
                <w:sz w:val="24"/>
                <w:szCs w:val="24"/>
              </w:rPr>
            </w:pPr>
            <w:r w:rsidRPr="00B703A7">
              <w:rPr>
                <w:rFonts w:ascii="Times New Roman" w:eastAsiaTheme="minorEastAsia" w:hAnsi="Times New Roman" w:cs="Times New Roman"/>
                <w:sz w:val="28"/>
                <w:szCs w:val="28"/>
              </w:rPr>
              <w:t>индекс физического объема инвестиций в основной капитал сельского хозяйства в 2027 году по отношению к 2023 году- 98,0%;</w:t>
            </w:r>
          </w:p>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рентабельность сельскохозяйственных организаций в 2027 году по отношению к 2023 году – 174 % (с учетом субсидий);</w:t>
            </w:r>
          </w:p>
          <w:p w:rsidR="00B703A7" w:rsidRPr="00B703A7" w:rsidRDefault="00B703A7" w:rsidP="00B703A7">
            <w:pPr>
              <w:widowControl/>
              <w:autoSpaceDE/>
              <w:autoSpaceDN/>
              <w:spacing w:line="276" w:lineRule="auto"/>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среднемесячная номинальная заработная плата в сельском хозяйстве (по сельхозпредприятиям)  к 2027 году-  72957 рублей;</w:t>
            </w:r>
          </w:p>
          <w:p w:rsidR="00B703A7" w:rsidRPr="00B703A7" w:rsidRDefault="00B703A7" w:rsidP="00B703A7">
            <w:pPr>
              <w:widowControl/>
              <w:autoSpaceDE/>
              <w:autoSpaceDN/>
              <w:spacing w:line="276" w:lineRule="auto"/>
              <w:rPr>
                <w:rFonts w:asciiTheme="minorHAnsi" w:eastAsiaTheme="minorHAnsi" w:hAnsiTheme="minorHAnsi" w:cstheme="minorBidi"/>
                <w:sz w:val="22"/>
                <w:szCs w:val="22"/>
              </w:rPr>
            </w:pPr>
            <w:r w:rsidRPr="00B703A7">
              <w:rPr>
                <w:rFonts w:ascii="Times New Roman" w:eastAsiaTheme="minorHAnsi" w:hAnsi="Times New Roman" w:cs="Times New Roman"/>
                <w:sz w:val="28"/>
                <w:szCs w:val="28"/>
                <w:lang w:eastAsia="en-US"/>
              </w:rPr>
              <w:t>индекс производительности труда в сельскохозяйственных предприятиях в 2027 году по отношению к 2023 году - 102%;</w:t>
            </w:r>
          </w:p>
          <w:p w:rsidR="00B703A7" w:rsidRPr="00B703A7" w:rsidRDefault="00B703A7" w:rsidP="00B703A7">
            <w:pPr>
              <w:widowControl/>
              <w:autoSpaceDE/>
              <w:autoSpaceDN/>
              <w:spacing w:line="276" w:lineRule="auto"/>
              <w:rPr>
                <w:rFonts w:ascii="Times New Roman" w:eastAsiaTheme="minorHAnsi" w:hAnsi="Times New Roman" w:cs="Times New Roman"/>
                <w:sz w:val="28"/>
                <w:szCs w:val="28"/>
                <w:lang w:eastAsia="en-US"/>
              </w:rPr>
            </w:pPr>
            <w:r w:rsidRPr="00B703A7">
              <w:rPr>
                <w:rFonts w:ascii="Times New Roman" w:eastAsiaTheme="minorHAnsi" w:hAnsi="Times New Roman" w:cs="Times New Roman"/>
                <w:sz w:val="28"/>
                <w:szCs w:val="28"/>
                <w:lang w:eastAsia="en-US"/>
              </w:rPr>
              <w:t>количество высокопроизводительных рабочих мест в сельскохозяйственных предприятиях в 2027 году в количестве- 185;</w:t>
            </w:r>
          </w:p>
          <w:p w:rsidR="00B703A7" w:rsidRPr="00B703A7" w:rsidRDefault="00B703A7" w:rsidP="00B703A7">
            <w:pPr>
              <w:widowControl/>
              <w:autoSpaceDE/>
              <w:autoSpaceDN/>
              <w:spacing w:line="276" w:lineRule="auto"/>
              <w:rPr>
                <w:rFonts w:ascii="Times New Roman" w:eastAsiaTheme="minorHAnsi" w:hAnsi="Times New Roman" w:cs="Times New Roman"/>
                <w:sz w:val="28"/>
                <w:szCs w:val="28"/>
                <w:lang w:eastAsia="en-US"/>
              </w:rPr>
            </w:pPr>
            <w:r w:rsidRPr="00B703A7">
              <w:rPr>
                <w:rFonts w:ascii="Times New Roman" w:eastAsiaTheme="minorHAnsi" w:hAnsi="Times New Roman" w:cs="Times New Roman"/>
                <w:sz w:val="28"/>
                <w:szCs w:val="28"/>
                <w:lang w:eastAsia="en-US"/>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в 2027 году– 44,0 тыс. </w:t>
            </w:r>
            <w:r w:rsidRPr="00B703A7">
              <w:rPr>
                <w:rFonts w:ascii="Times New Roman" w:eastAsiaTheme="minorHAnsi" w:hAnsi="Times New Roman" w:cs="Times New Roman"/>
                <w:sz w:val="28"/>
                <w:szCs w:val="28"/>
                <w:lang w:eastAsia="en-US"/>
              </w:rPr>
              <w:lastRenderedPageBreak/>
              <w:t>тонн;</w:t>
            </w:r>
          </w:p>
          <w:p w:rsidR="00B703A7" w:rsidRPr="00B703A7" w:rsidRDefault="00B703A7" w:rsidP="00B703A7">
            <w:pPr>
              <w:widowControl/>
              <w:autoSpaceDE/>
              <w:autoSpaceDN/>
              <w:spacing w:after="200" w:line="276" w:lineRule="auto"/>
              <w:jc w:val="both"/>
              <w:rPr>
                <w:rFonts w:ascii="Times New Roman" w:eastAsiaTheme="minorEastAsia" w:hAnsi="Times New Roman" w:cs="Times New Roman"/>
                <w:sz w:val="28"/>
                <w:szCs w:val="28"/>
              </w:rPr>
            </w:pP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b/>
                <w:bCs/>
                <w:color w:val="26282F"/>
                <w:sz w:val="28"/>
                <w:szCs w:val="28"/>
              </w:rPr>
              <w:lastRenderedPageBreak/>
              <w:t>Сроки реализации муниципальной программы</w:t>
            </w: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w:t>
            </w:r>
          </w:p>
        </w:tc>
        <w:tc>
          <w:tcPr>
            <w:tcW w:w="5823"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1 января 2023 г. - 31 декабря 2027 г.</w:t>
            </w: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b/>
                <w:sz w:val="28"/>
                <w:szCs w:val="28"/>
              </w:rPr>
            </w:pPr>
            <w:r w:rsidRPr="00B703A7">
              <w:rPr>
                <w:rFonts w:ascii="Times New Roman" w:eastAsiaTheme="minorEastAsia" w:hAnsi="Times New Roman" w:cs="Times New Roman"/>
                <w:b/>
                <w:sz w:val="28"/>
                <w:szCs w:val="28"/>
              </w:rPr>
              <w:t>Ресурсное обеспечение  Муниципальной программы</w:t>
            </w: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w:t>
            </w:r>
          </w:p>
        </w:tc>
        <w:tc>
          <w:tcPr>
            <w:tcW w:w="5823"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Общий объем ресурсного обеспечения реализации муниципальной программы –703367,1 тыс. рублей в текущих ценах, в том числе по годам:</w:t>
            </w:r>
          </w:p>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2023 год – 232636,0 тыс. рублей;</w:t>
            </w:r>
          </w:p>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2024 год – 74955,9 тыс. рублей;</w:t>
            </w:r>
          </w:p>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2025 год –95258,4 тыс. рублей;</w:t>
            </w:r>
          </w:p>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t>2026 год – 85258,4 тыс. рублей;</w:t>
            </w:r>
          </w:p>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roofErr w:type="gramStart"/>
            <w:r w:rsidRPr="00B703A7">
              <w:rPr>
                <w:rFonts w:asciiTheme="minorHAnsi" w:eastAsiaTheme="minorHAnsi" w:hAnsiTheme="minorHAnsi" w:cstheme="minorBidi"/>
                <w:sz w:val="28"/>
                <w:szCs w:val="28"/>
              </w:rPr>
              <w:t xml:space="preserve">2027 год – 215258,4 тыс. рублей,                                </w:t>
            </w:r>
            <w:r w:rsidRPr="00B703A7">
              <w:rPr>
                <w:rFonts w:ascii="Times New Roman" w:eastAsiaTheme="minorHAnsi" w:hAnsi="Times New Roman" w:cs="Times New Roman"/>
                <w:sz w:val="28"/>
                <w:szCs w:val="28"/>
                <w:lang w:eastAsia="en-US"/>
              </w:rPr>
              <w:t xml:space="preserve">в том числе средства республиканского бюджета Республики Мордовия, всего –178761,1 тыс. рублей в текущих ценах, в том числе по годам:                                        2023 год –36,0 тыс. рублей;                   2024 год –2955,9  тыс. рублей;                       2025 год –45258,4 тыс. рублей;                       2026 год –15258,4 тыс. рублей;                       2027 год -  115258,4 тыс. рублей               Инвестиционные вложения </w:t>
            </w:r>
            <w:proofErr w:type="spellStart"/>
            <w:r w:rsidRPr="00B703A7">
              <w:rPr>
                <w:rFonts w:ascii="Times New Roman" w:eastAsiaTheme="minorHAnsi" w:hAnsi="Times New Roman" w:cs="Times New Roman"/>
                <w:sz w:val="28"/>
                <w:szCs w:val="28"/>
                <w:lang w:eastAsia="en-US"/>
              </w:rPr>
              <w:t>сельскозпредприятий</w:t>
            </w:r>
            <w:proofErr w:type="spellEnd"/>
            <w:r w:rsidRPr="00B703A7">
              <w:rPr>
                <w:rFonts w:ascii="Times New Roman" w:eastAsiaTheme="minorHAnsi" w:hAnsi="Times New Roman" w:cs="Times New Roman"/>
                <w:sz w:val="28"/>
                <w:szCs w:val="28"/>
                <w:lang w:eastAsia="en-US"/>
              </w:rPr>
              <w:t xml:space="preserve">  района составляют 524600,0 тыс. </w:t>
            </w:r>
            <w:proofErr w:type="spellStart"/>
            <w:r w:rsidRPr="00B703A7">
              <w:rPr>
                <w:rFonts w:ascii="Times New Roman" w:eastAsiaTheme="minorHAnsi" w:hAnsi="Times New Roman" w:cs="Times New Roman"/>
                <w:sz w:val="28"/>
                <w:szCs w:val="28"/>
                <w:lang w:eastAsia="en-US"/>
              </w:rPr>
              <w:t>рублй</w:t>
            </w:r>
            <w:proofErr w:type="spellEnd"/>
            <w:r w:rsidRPr="00B703A7">
              <w:rPr>
                <w:rFonts w:ascii="Times New Roman" w:eastAsiaTheme="minorHAnsi" w:hAnsi="Times New Roman" w:cs="Times New Roman"/>
                <w:sz w:val="28"/>
                <w:szCs w:val="28"/>
                <w:lang w:eastAsia="en-US"/>
              </w:rPr>
              <w:t>.</w:t>
            </w:r>
            <w:proofErr w:type="gramEnd"/>
            <w:r w:rsidRPr="00B703A7">
              <w:rPr>
                <w:rFonts w:ascii="Times New Roman" w:eastAsiaTheme="minorHAnsi" w:hAnsi="Times New Roman" w:cs="Times New Roman"/>
                <w:sz w:val="28"/>
                <w:szCs w:val="28"/>
                <w:lang w:eastAsia="en-US"/>
              </w:rPr>
              <w:t xml:space="preserve">                               Средства  бюджета Темниковского муниципального района  - </w:t>
            </w:r>
            <w:r w:rsidRPr="00B703A7">
              <w:rPr>
                <w:rFonts w:ascii="Times New Roman" w:hAnsi="Times New Roman" w:cs="Times New Roman"/>
                <w:sz w:val="28"/>
                <w:szCs w:val="28"/>
              </w:rPr>
              <w:t>не предусмотрены.</w:t>
            </w:r>
          </w:p>
          <w:p w:rsidR="00B703A7" w:rsidRPr="00B703A7" w:rsidRDefault="00B703A7" w:rsidP="00B703A7">
            <w:pPr>
              <w:widowControl/>
              <w:adjustRightInd w:val="0"/>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По подпрограммам Муниципальной программы:</w:t>
            </w:r>
          </w:p>
          <w:p w:rsidR="00B703A7" w:rsidRPr="00B703A7" w:rsidRDefault="00B703A7" w:rsidP="00B703A7">
            <w:pPr>
              <w:widowControl/>
              <w:autoSpaceDE/>
              <w:autoSpaceDN/>
              <w:jc w:val="both"/>
              <w:outlineLvl w:val="0"/>
              <w:rPr>
                <w:rFonts w:ascii="Times New Roman" w:hAnsi="Times New Roman" w:cs="Times New Roman"/>
                <w:sz w:val="28"/>
                <w:szCs w:val="28"/>
              </w:rPr>
            </w:pPr>
            <w:r w:rsidRPr="00B703A7">
              <w:rPr>
                <w:rFonts w:ascii="Times New Roman" w:hAnsi="Times New Roman" w:cs="Times New Roman"/>
                <w:b/>
                <w:sz w:val="28"/>
                <w:szCs w:val="28"/>
              </w:rPr>
              <w:t>подпрограмма</w:t>
            </w:r>
            <w:r w:rsidRPr="00B703A7">
              <w:rPr>
                <w:rFonts w:ascii="Times New Roman" w:hAnsi="Times New Roman" w:cs="Times New Roman"/>
                <w:sz w:val="28"/>
                <w:szCs w:val="28"/>
              </w:rPr>
              <w:t xml:space="preserve"> «Поддержка и развитие кадрового потенциала» - средства республиканского бюджета Республики Мордовия, всего – 3847,2 тыс. рублей в текущих ценах; </w:t>
            </w:r>
          </w:p>
          <w:p w:rsidR="00B703A7" w:rsidRPr="00B703A7" w:rsidRDefault="00AB70C7" w:rsidP="00B703A7">
            <w:pPr>
              <w:widowControl/>
              <w:autoSpaceDE/>
              <w:autoSpaceDN/>
              <w:jc w:val="both"/>
              <w:outlineLvl w:val="0"/>
              <w:rPr>
                <w:rFonts w:ascii="Times New Roman CYR" w:hAnsi="Times New Roman CYR" w:cs="Times New Roman"/>
                <w:sz w:val="28"/>
                <w:szCs w:val="20"/>
              </w:rPr>
            </w:pPr>
            <w:hyperlink r:id="rId16" w:history="1">
              <w:r w:rsidR="00B703A7" w:rsidRPr="00B703A7">
                <w:rPr>
                  <w:rFonts w:ascii="Times New Roman" w:hAnsi="Times New Roman" w:cs="Times New Roman"/>
                  <w:b/>
                  <w:bCs/>
                  <w:color w:val="000000"/>
                  <w:sz w:val="28"/>
                  <w:szCs w:val="28"/>
                </w:rPr>
                <w:t>подпрограмма</w:t>
              </w:r>
            </w:hyperlink>
            <w:r w:rsidR="00B703A7" w:rsidRPr="00B703A7">
              <w:rPr>
                <w:rFonts w:ascii="Times New Roman" w:hAnsi="Times New Roman" w:cs="Times New Roman"/>
                <w:color w:val="000000"/>
                <w:sz w:val="28"/>
                <w:szCs w:val="28"/>
              </w:rPr>
              <w:t xml:space="preserve"> «Развитие ветеринарии в </w:t>
            </w:r>
            <w:proofErr w:type="spellStart"/>
            <w:r w:rsidR="00B703A7" w:rsidRPr="00B703A7">
              <w:rPr>
                <w:rFonts w:ascii="Times New Roman" w:hAnsi="Times New Roman" w:cs="Times New Roman"/>
                <w:color w:val="000000"/>
                <w:sz w:val="28"/>
                <w:szCs w:val="28"/>
              </w:rPr>
              <w:t>Темниковском</w:t>
            </w:r>
            <w:proofErr w:type="spellEnd"/>
            <w:r w:rsidR="00B703A7" w:rsidRPr="00B703A7">
              <w:rPr>
                <w:rFonts w:ascii="Times New Roman" w:hAnsi="Times New Roman" w:cs="Times New Roman"/>
                <w:color w:val="000000"/>
                <w:sz w:val="28"/>
                <w:szCs w:val="28"/>
              </w:rPr>
              <w:t xml:space="preserve"> муниципальном районе Республики Мордовия» - </w:t>
            </w:r>
            <w:r w:rsidR="00B703A7" w:rsidRPr="00B703A7">
              <w:rPr>
                <w:rFonts w:ascii="Times New Roman" w:hAnsi="Times New Roman" w:cs="Times New Roman"/>
                <w:sz w:val="28"/>
                <w:szCs w:val="28"/>
              </w:rPr>
              <w:t>средства республиканского бюджета Республики Мордовия, всего – 15321,1 тыс. рублей в текущих ценах</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p>
        </w:tc>
      </w:tr>
      <w:tr w:rsidR="00B703A7" w:rsidRPr="00B703A7" w:rsidTr="009C35C3">
        <w:tc>
          <w:tcPr>
            <w:tcW w:w="3115"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b/>
                <w:bCs/>
                <w:color w:val="26282F"/>
                <w:sz w:val="28"/>
                <w:szCs w:val="28"/>
              </w:rPr>
            </w:pPr>
            <w:r w:rsidRPr="00B703A7">
              <w:rPr>
                <w:rFonts w:ascii="Times New Roman" w:eastAsiaTheme="minorEastAsia" w:hAnsi="Times New Roman" w:cs="Times New Roman"/>
                <w:b/>
                <w:bCs/>
                <w:color w:val="26282F"/>
                <w:sz w:val="28"/>
                <w:szCs w:val="28"/>
              </w:rPr>
              <w:t xml:space="preserve">Ожидаемые </w:t>
            </w:r>
            <w:r w:rsidRPr="00B703A7">
              <w:rPr>
                <w:rFonts w:ascii="Times New Roman" w:eastAsiaTheme="minorEastAsia" w:hAnsi="Times New Roman" w:cs="Times New Roman"/>
                <w:b/>
                <w:bCs/>
                <w:color w:val="26282F"/>
                <w:sz w:val="28"/>
                <w:szCs w:val="28"/>
              </w:rPr>
              <w:lastRenderedPageBreak/>
              <w:t>результаты реализации муниципальной</w:t>
            </w:r>
          </w:p>
          <w:p w:rsidR="00B703A7" w:rsidRPr="00B703A7" w:rsidRDefault="00B703A7" w:rsidP="00B703A7">
            <w:pPr>
              <w:adjustRightInd w:val="0"/>
              <w:jc w:val="both"/>
              <w:rPr>
                <w:rFonts w:ascii="Times New Roman" w:eastAsiaTheme="minorEastAsia" w:hAnsi="Times New Roman" w:cs="Times New Roman"/>
                <w:sz w:val="28"/>
                <w:szCs w:val="28"/>
              </w:rPr>
            </w:pPr>
            <w:r w:rsidRPr="00B703A7">
              <w:rPr>
                <w:rFonts w:ascii="Times New Roman" w:eastAsiaTheme="minorEastAsia" w:hAnsi="Times New Roman" w:cs="Times New Roman"/>
                <w:b/>
                <w:bCs/>
                <w:color w:val="26282F"/>
                <w:sz w:val="28"/>
                <w:szCs w:val="28"/>
              </w:rPr>
              <w:t>программы</w:t>
            </w:r>
          </w:p>
        </w:tc>
        <w:tc>
          <w:tcPr>
            <w:tcW w:w="560" w:type="dxa"/>
            <w:tcBorders>
              <w:top w:val="nil"/>
              <w:left w:val="nil"/>
              <w:bottom w:val="nil"/>
              <w:right w:val="nil"/>
            </w:tcBorders>
          </w:tcPr>
          <w:p w:rsidR="00B703A7" w:rsidRPr="00B703A7" w:rsidRDefault="00B703A7" w:rsidP="00B703A7">
            <w:pPr>
              <w:adjustRightInd w:val="0"/>
              <w:jc w:val="center"/>
              <w:rPr>
                <w:rFonts w:ascii="Times New Roman" w:eastAsiaTheme="minorEastAsia" w:hAnsi="Times New Roman" w:cs="Times New Roman"/>
                <w:sz w:val="28"/>
                <w:szCs w:val="28"/>
              </w:rPr>
            </w:pPr>
            <w:r w:rsidRPr="00B703A7">
              <w:rPr>
                <w:rFonts w:ascii="Times New Roman" w:eastAsiaTheme="minorEastAsia" w:hAnsi="Times New Roman" w:cs="Times New Roman"/>
                <w:sz w:val="28"/>
                <w:szCs w:val="28"/>
              </w:rPr>
              <w:lastRenderedPageBreak/>
              <w:t>-</w:t>
            </w:r>
          </w:p>
        </w:tc>
        <w:tc>
          <w:tcPr>
            <w:tcW w:w="5823" w:type="dxa"/>
            <w:tcBorders>
              <w:top w:val="nil"/>
              <w:left w:val="nil"/>
              <w:bottom w:val="nil"/>
              <w:right w:val="nil"/>
            </w:tcBorders>
          </w:tcPr>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 xml:space="preserve">увеличение производства продукции </w:t>
            </w:r>
            <w:r w:rsidRPr="00B703A7">
              <w:rPr>
                <w:rFonts w:ascii="Times New Roman" w:eastAsiaTheme="minorEastAsia" w:hAnsi="Times New Roman" w:cs="Times New Roman"/>
                <w:color w:val="000000" w:themeColor="text1"/>
                <w:sz w:val="28"/>
                <w:szCs w:val="28"/>
              </w:rPr>
              <w:lastRenderedPageBreak/>
              <w:t>сельского хозяйства в хозяйствах всех категорий (в сопоставимых ценах) в 2027 году по отношению к 2023 году;</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повышение среднего уровня рентабельности сельскохозяйственных организаций до 6% (с учетом субсидий);</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повышение производительности труда в сельскохозяйственных предприятиях в 2027 год  к  2023 году на 8 %;</w:t>
            </w:r>
          </w:p>
          <w:p w:rsidR="00B703A7" w:rsidRPr="00B703A7" w:rsidRDefault="00B703A7" w:rsidP="00B703A7">
            <w:pPr>
              <w:widowControl/>
              <w:autoSpaceDE/>
              <w:autoSpaceDN/>
              <w:spacing w:after="200" w:line="276" w:lineRule="auto"/>
              <w:jc w:val="both"/>
              <w:rPr>
                <w:rFonts w:ascii="Times New Roman" w:eastAsiaTheme="minorEastAsia" w:hAnsi="Times New Roman" w:cs="Times New Roman"/>
                <w:color w:val="000000" w:themeColor="text1"/>
                <w:sz w:val="28"/>
                <w:szCs w:val="28"/>
              </w:rPr>
            </w:pPr>
          </w:p>
          <w:p w:rsidR="00B703A7" w:rsidRPr="00B703A7" w:rsidRDefault="00B703A7" w:rsidP="00B703A7">
            <w:pPr>
              <w:widowControl/>
              <w:autoSpaceDE/>
              <w:autoSpaceDN/>
              <w:spacing w:after="200" w:line="276" w:lineRule="auto"/>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в 2027 году  – 44,0 тыс. тонн</w:t>
            </w:r>
          </w:p>
        </w:tc>
      </w:tr>
      <w:tr w:rsidR="00B703A7" w:rsidRPr="00B703A7" w:rsidTr="009C35C3">
        <w:tc>
          <w:tcPr>
            <w:tcW w:w="3115" w:type="dxa"/>
            <w:tcBorders>
              <w:top w:val="nil"/>
              <w:left w:val="nil"/>
              <w:bottom w:val="nil"/>
              <w:right w:val="nil"/>
            </w:tcBorders>
          </w:tcPr>
          <w:p w:rsidR="00B703A7" w:rsidRPr="00B703A7" w:rsidRDefault="00B703A7" w:rsidP="00B703A7">
            <w:pPr>
              <w:widowControl/>
              <w:suppressAutoHyphens/>
              <w:autoSpaceDE/>
              <w:autoSpaceDN/>
              <w:spacing w:after="200" w:line="276" w:lineRule="auto"/>
              <w:rPr>
                <w:rFonts w:ascii="Times New Roman" w:eastAsiaTheme="minorHAnsi" w:hAnsi="Times New Roman" w:cs="Times New Roman"/>
                <w:sz w:val="28"/>
                <w:szCs w:val="28"/>
                <w:lang w:eastAsia="en-US"/>
              </w:rPr>
            </w:pPr>
            <w:r w:rsidRPr="00B703A7">
              <w:rPr>
                <w:rFonts w:ascii="Times New Roman" w:eastAsiaTheme="minorHAnsi" w:hAnsi="Times New Roman" w:cs="Times New Roman"/>
                <w:sz w:val="28"/>
                <w:szCs w:val="28"/>
                <w:lang w:eastAsia="en-US"/>
              </w:rPr>
              <w:lastRenderedPageBreak/>
              <w:t xml:space="preserve">Система организации  управления и </w:t>
            </w:r>
            <w:proofErr w:type="gramStart"/>
            <w:r w:rsidRPr="00B703A7">
              <w:rPr>
                <w:rFonts w:ascii="Times New Roman" w:eastAsiaTheme="minorHAnsi" w:hAnsi="Times New Roman" w:cs="Times New Roman"/>
                <w:sz w:val="28"/>
                <w:szCs w:val="28"/>
                <w:lang w:eastAsia="en-US"/>
              </w:rPr>
              <w:t>контроль  за</w:t>
            </w:r>
            <w:proofErr w:type="gramEnd"/>
            <w:r w:rsidRPr="00B703A7">
              <w:rPr>
                <w:rFonts w:ascii="Times New Roman" w:eastAsiaTheme="minorHAnsi" w:hAnsi="Times New Roman" w:cs="Times New Roman"/>
                <w:sz w:val="28"/>
                <w:szCs w:val="28"/>
                <w:lang w:eastAsia="en-US"/>
              </w:rPr>
              <w:t xml:space="preserve"> исполнением Муниципальной программы</w:t>
            </w:r>
          </w:p>
        </w:tc>
        <w:tc>
          <w:tcPr>
            <w:tcW w:w="560" w:type="dxa"/>
            <w:tcBorders>
              <w:top w:val="nil"/>
              <w:left w:val="nil"/>
              <w:bottom w:val="nil"/>
              <w:right w:val="nil"/>
            </w:tcBorders>
          </w:tcPr>
          <w:p w:rsidR="00B703A7" w:rsidRPr="00B703A7" w:rsidRDefault="00B703A7" w:rsidP="00B703A7">
            <w:pPr>
              <w:widowControl/>
              <w:autoSpaceDE/>
              <w:autoSpaceDN/>
              <w:spacing w:after="200" w:line="276" w:lineRule="auto"/>
              <w:jc w:val="center"/>
              <w:rPr>
                <w:rFonts w:ascii="Times New Roman" w:eastAsiaTheme="minorHAnsi" w:hAnsi="Times New Roman" w:cs="Times New Roman"/>
                <w:sz w:val="28"/>
                <w:szCs w:val="28"/>
                <w:lang w:eastAsia="en-US"/>
              </w:rPr>
            </w:pPr>
          </w:p>
        </w:tc>
        <w:tc>
          <w:tcPr>
            <w:tcW w:w="5823" w:type="dxa"/>
            <w:tcBorders>
              <w:top w:val="nil"/>
              <w:left w:val="nil"/>
              <w:bottom w:val="nil"/>
              <w:right w:val="nil"/>
            </w:tcBorders>
          </w:tcPr>
          <w:p w:rsidR="00B703A7" w:rsidRPr="00B703A7" w:rsidRDefault="00B703A7" w:rsidP="00B703A7">
            <w:pPr>
              <w:widowControl/>
              <w:autoSpaceDE/>
              <w:autoSpaceDN/>
              <w:spacing w:after="200" w:line="276" w:lineRule="auto"/>
              <w:ind w:right="33"/>
              <w:jc w:val="both"/>
              <w:rPr>
                <w:rFonts w:ascii="Times New Roman" w:eastAsiaTheme="minorHAnsi" w:hAnsi="Times New Roman" w:cs="Times New Roman"/>
                <w:sz w:val="28"/>
                <w:szCs w:val="28"/>
                <w:lang w:eastAsia="en-US"/>
              </w:rPr>
            </w:pPr>
            <w:r w:rsidRPr="00B703A7">
              <w:rPr>
                <w:rFonts w:ascii="Times New Roman" w:eastAsiaTheme="minorHAnsi" w:hAnsi="Times New Roman" w:cs="Times New Roman"/>
                <w:sz w:val="28"/>
                <w:szCs w:val="28"/>
                <w:lang w:eastAsia="en-US"/>
              </w:rPr>
              <w:t>Контроль  реализации Программы осуществляет  начальник управления сельского хозяйства администрации  Темниковского муниципального района,</w:t>
            </w:r>
          </w:p>
          <w:p w:rsidR="00B703A7" w:rsidRPr="00B703A7" w:rsidRDefault="00B703A7" w:rsidP="00B703A7">
            <w:pPr>
              <w:widowControl/>
              <w:autoSpaceDE/>
              <w:autoSpaceDN/>
              <w:spacing w:after="200" w:line="276" w:lineRule="auto"/>
              <w:ind w:right="33"/>
              <w:jc w:val="both"/>
              <w:rPr>
                <w:rFonts w:ascii="Times New Roman" w:eastAsiaTheme="minorHAnsi" w:hAnsi="Times New Roman" w:cs="Times New Roman"/>
                <w:sz w:val="28"/>
                <w:szCs w:val="28"/>
                <w:lang w:eastAsia="en-US"/>
              </w:rPr>
            </w:pPr>
            <w:r w:rsidRPr="00B703A7">
              <w:rPr>
                <w:rFonts w:ascii="Times New Roman" w:eastAsiaTheme="minorHAnsi" w:hAnsi="Times New Roman" w:cs="Times New Roman"/>
                <w:sz w:val="28"/>
                <w:szCs w:val="28"/>
                <w:lang w:eastAsia="en-US"/>
              </w:rPr>
              <w:t>Управление  реализацией Программы осуществляет управление сельского хозяйства администрации  Темниковского муниципального района</w:t>
            </w:r>
          </w:p>
        </w:tc>
      </w:tr>
    </w:tbl>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
    <w:p w:rsidR="00B703A7" w:rsidRPr="00B703A7" w:rsidRDefault="00B703A7" w:rsidP="00B703A7">
      <w:pPr>
        <w:adjustRightInd w:val="0"/>
        <w:spacing w:before="108" w:after="108"/>
        <w:jc w:val="center"/>
        <w:outlineLvl w:val="0"/>
        <w:rPr>
          <w:rFonts w:ascii="Times New Roman" w:eastAsiaTheme="minorEastAsia" w:hAnsi="Times New Roman" w:cs="Times New Roman"/>
          <w:b/>
          <w:bCs/>
          <w:sz w:val="28"/>
          <w:szCs w:val="28"/>
        </w:rPr>
      </w:pPr>
      <w:bookmarkStart w:id="2" w:name="sub_10"/>
      <w:r w:rsidRPr="00B703A7">
        <w:rPr>
          <w:rFonts w:ascii="Times New Roman" w:eastAsiaTheme="minorEastAsia" w:hAnsi="Times New Roman" w:cs="Times New Roman"/>
          <w:b/>
          <w:bCs/>
          <w:sz w:val="28"/>
          <w:szCs w:val="28"/>
        </w:rPr>
        <w:t xml:space="preserve">Раздел 1. Общая характеристика сферы реализации муниципальной программы, основные проблемы и прогноз развития агропромышленного комплекса Темниковского  муниципального района Республики Мордовия </w:t>
      </w:r>
    </w:p>
    <w:bookmarkEnd w:id="2"/>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proofErr w:type="gramStart"/>
      <w:r w:rsidRPr="00B703A7">
        <w:rPr>
          <w:rFonts w:ascii="Times New Roman" w:eastAsiaTheme="minorHAnsi" w:hAnsi="Times New Roman" w:cs="Times New Roman"/>
          <w:color w:val="000000" w:themeColor="text1"/>
          <w:sz w:val="28"/>
          <w:szCs w:val="28"/>
          <w:lang w:eastAsia="en-US"/>
        </w:rPr>
        <w:t>Муниципальная программа разработана во исполнение Постановления Правительства Республики Мордовия от 19 ноября 2012 г. № 404 «О Государственной программе Республики Мордовия развития  сельского  хозяйства  и регулирования рынков  сельскохозяйственной продукции, сырья и продовольствия», в соответствии с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lastRenderedPageBreak/>
        <w:t>Главными приоритетами Муниципальной программы являются повышение благосостояния, уровня жизни и занятости граждан, обеспечение роста объемов производства основных видов продукции, производимой предприятиями агропромышленного комплекса республики.</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 сырьем, обеспечивающая продовольственную и экономическую безопасность.</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Муниципальная  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w:t>
      </w:r>
    </w:p>
    <w:p w:rsidR="00B703A7" w:rsidRPr="00B703A7" w:rsidRDefault="00B703A7" w:rsidP="00B703A7">
      <w:pPr>
        <w:widowControl/>
        <w:autoSpaceDE/>
        <w:autoSpaceDN/>
        <w:spacing w:after="200"/>
        <w:rPr>
          <w:rFonts w:asciiTheme="minorHAnsi" w:eastAsiaTheme="minorHAnsi" w:hAnsiTheme="minorHAnsi" w:cstheme="minorBidi"/>
          <w:sz w:val="22"/>
          <w:szCs w:val="22"/>
          <w:lang w:eastAsia="en-US"/>
        </w:rPr>
      </w:pPr>
    </w:p>
    <w:p w:rsidR="00B703A7" w:rsidRPr="00B703A7" w:rsidRDefault="00B703A7" w:rsidP="00B703A7">
      <w:pPr>
        <w:widowControl/>
        <w:autoSpaceDE/>
        <w:autoSpaceDN/>
        <w:spacing w:after="200"/>
        <w:rPr>
          <w:rFonts w:asciiTheme="minorHAnsi" w:eastAsiaTheme="minorHAnsi" w:hAnsiTheme="minorHAnsi" w:cstheme="minorBidi"/>
          <w:sz w:val="22"/>
          <w:szCs w:val="22"/>
          <w:lang w:eastAsia="en-US"/>
        </w:rPr>
      </w:pPr>
    </w:p>
    <w:p w:rsidR="00B703A7" w:rsidRPr="00B703A7" w:rsidRDefault="00B703A7" w:rsidP="00B703A7">
      <w:pPr>
        <w:adjustRightInd w:val="0"/>
        <w:spacing w:before="108" w:after="108"/>
        <w:jc w:val="center"/>
        <w:outlineLvl w:val="0"/>
        <w:rPr>
          <w:rFonts w:ascii="Times New Roman" w:eastAsiaTheme="minorEastAsia" w:hAnsi="Times New Roman" w:cs="Times New Roman"/>
          <w:b/>
          <w:bCs/>
          <w:color w:val="000000" w:themeColor="text1"/>
          <w:sz w:val="28"/>
          <w:szCs w:val="28"/>
        </w:rPr>
      </w:pPr>
      <w:bookmarkStart w:id="3" w:name="sub_110"/>
      <w:r w:rsidRPr="00B703A7">
        <w:rPr>
          <w:rFonts w:ascii="Times New Roman" w:eastAsiaTheme="minorEastAsia" w:hAnsi="Times New Roman" w:cs="Times New Roman"/>
          <w:b/>
          <w:bCs/>
          <w:color w:val="000000" w:themeColor="text1"/>
          <w:sz w:val="28"/>
          <w:szCs w:val="28"/>
        </w:rPr>
        <w:t>Глава 1. Общая характеристика состояния и основные проблемы развития агропромышленного комплекса</w:t>
      </w:r>
    </w:p>
    <w:p w:rsidR="00B703A7" w:rsidRPr="00B703A7" w:rsidRDefault="00B703A7" w:rsidP="00B703A7">
      <w:pPr>
        <w:adjustRightInd w:val="0"/>
        <w:spacing w:before="108" w:after="108"/>
        <w:jc w:val="center"/>
        <w:outlineLvl w:val="0"/>
        <w:rPr>
          <w:rFonts w:ascii="Times New Roman" w:eastAsiaTheme="minorEastAsia" w:hAnsi="Times New Roman" w:cs="Times New Roman"/>
          <w:b/>
          <w:bCs/>
          <w:color w:val="000000" w:themeColor="text1"/>
          <w:sz w:val="28"/>
          <w:szCs w:val="28"/>
        </w:rPr>
      </w:pPr>
      <w:r w:rsidRPr="00B703A7">
        <w:rPr>
          <w:rFonts w:ascii="Times New Roman" w:eastAsiaTheme="minorEastAsia" w:hAnsi="Times New Roman" w:cs="Times New Roman"/>
          <w:b/>
          <w:bCs/>
          <w:color w:val="000000" w:themeColor="text1"/>
          <w:sz w:val="28"/>
          <w:szCs w:val="28"/>
        </w:rPr>
        <w:t xml:space="preserve"> Темниковского муниципального района  Республики Мордовия</w:t>
      </w:r>
    </w:p>
    <w:bookmarkEnd w:id="3"/>
    <w:p w:rsidR="00B703A7" w:rsidRPr="00B703A7" w:rsidRDefault="00B703A7" w:rsidP="00B703A7">
      <w:pPr>
        <w:widowControl/>
        <w:autoSpaceDE/>
        <w:autoSpaceDN/>
        <w:spacing w:after="200" w:line="276" w:lineRule="auto"/>
        <w:jc w:val="both"/>
        <w:rPr>
          <w:rFonts w:ascii="Times New Roman" w:eastAsiaTheme="minorHAnsi" w:hAnsi="Times New Roman" w:cs="Times New Roman"/>
          <w:color w:val="000000" w:themeColor="text1"/>
          <w:sz w:val="28"/>
          <w:szCs w:val="28"/>
          <w:lang w:eastAsia="en-US"/>
        </w:rPr>
      </w:pP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 xml:space="preserve">Состояние и уровень развития агропромышленного комплекса во многом определяют социально-экономическую ситуацию в районе, устойчивость развития сельских территорий. </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На 1 января 2024 г. в районе осуществляют производственно-хозяйственную деятельность      3 сельскохозяйственных предприятия,                       2 сельскохозяйственных потребительских перерабатывающих кооператива,        9  крестьянских (фермерских) хозяйств и личные  подсобные хозяйства граждан.</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Ведущей отраслью сельскохозяйственного производства является растениеводство – 74,7 %. Выращиваются зерновые культуры, масличные, технические и кормовые культуры.  Отрасль животноводства (молочно-мясное скотоводство) производит 25,3 % валовой продукции (в сопоставимых ценах).</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В 2024 г.  общая посевная площадь  увеличилась на 180 га </w:t>
      </w:r>
      <w:proofErr w:type="spellStart"/>
      <w:proofErr w:type="gramStart"/>
      <w:r w:rsidRPr="00B703A7">
        <w:rPr>
          <w:rFonts w:ascii="Times New Roman" w:eastAsiaTheme="minorHAnsi" w:hAnsi="Times New Roman" w:cs="Times New Roman"/>
          <w:color w:val="000000" w:themeColor="text1"/>
          <w:sz w:val="28"/>
          <w:szCs w:val="28"/>
          <w:lang w:eastAsia="en-US"/>
        </w:rPr>
        <w:t>га</w:t>
      </w:r>
      <w:proofErr w:type="spellEnd"/>
      <w:proofErr w:type="gramEnd"/>
      <w:r w:rsidRPr="00B703A7">
        <w:rPr>
          <w:rFonts w:ascii="Times New Roman" w:eastAsiaTheme="minorHAnsi" w:hAnsi="Times New Roman" w:cs="Times New Roman"/>
          <w:color w:val="000000" w:themeColor="text1"/>
          <w:sz w:val="28"/>
          <w:szCs w:val="28"/>
          <w:lang w:eastAsia="en-US"/>
        </w:rPr>
        <w:t xml:space="preserve"> и составила 20,2 тыс. га.</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Земледельцами района  в 2024 г. собрано 36,1 тыс. тонн зерна.</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 xml:space="preserve">По состоянию на 1 января 2024 г. в районе насчитывается во всех категориях хозяйств 5317 голов крупного рогатого скота, в том числе 2230 голов коров. </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В 2024 году произведено во всех категориях хозяйств 1020 тонн скота и птицы на убой в живом весе, молока –15729 тонн. Надой на одну корову в сельхозпредприятиях и КФХ в 2024 году составил 9786 кг.</w:t>
      </w:r>
    </w:p>
    <w:p w:rsidR="00B703A7" w:rsidRPr="00B703A7" w:rsidRDefault="00B703A7" w:rsidP="00B703A7">
      <w:pPr>
        <w:widowControl/>
        <w:suppressAutoHyphens/>
        <w:autoSpaceDE/>
        <w:autoSpaceDN/>
        <w:spacing w:line="276" w:lineRule="auto"/>
        <w:ind w:firstLine="567"/>
        <w:jc w:val="both"/>
        <w:rPr>
          <w:rFonts w:ascii="Times New Roman" w:hAnsi="Times New Roman" w:cs="Times New Roman"/>
          <w:sz w:val="28"/>
          <w:szCs w:val="28"/>
        </w:rPr>
      </w:pPr>
      <w:r w:rsidRPr="00B703A7">
        <w:rPr>
          <w:rFonts w:ascii="Times New Roman" w:hAnsi="Times New Roman" w:cs="Times New Roman"/>
          <w:sz w:val="28"/>
          <w:szCs w:val="28"/>
        </w:rPr>
        <w:lastRenderedPageBreak/>
        <w:t xml:space="preserve">Значительную роль в экономике района играет кооператив «Старт», который занимается переработкой молока и производством молочных продуктов. </w:t>
      </w:r>
    </w:p>
    <w:p w:rsidR="00B703A7" w:rsidRPr="00B703A7" w:rsidRDefault="00B703A7" w:rsidP="00B703A7">
      <w:pPr>
        <w:widowControl/>
        <w:suppressAutoHyphens/>
        <w:autoSpaceDE/>
        <w:autoSpaceDN/>
        <w:spacing w:line="276" w:lineRule="auto"/>
        <w:ind w:firstLine="567"/>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Вместе с тем в агропромышленном комплексе района сохраняется ряд системных проблем, сдерживающих дальнейшее развитие отрасли:</w:t>
      </w: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 дефицит квалифицированных кадров, вызванный медленными темпами развития сельских территорий, отток трудоспособного населения, особенно молодежи;</w:t>
      </w: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 неудовлетворительный уровень развития рыночной инфраструктуры, затрудняющий доступ крестьянских (фермерских) хозяйств, сельскохозяйственных потребительских кооперативов в сбыте производимой продукции;</w:t>
      </w: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 опережающий рост цен на промышленную продукцию, энергоресурсы по сравнению с ценами на сельскохозяйственную продукцию;</w:t>
      </w: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 xml:space="preserve">- </w:t>
      </w:r>
      <w:proofErr w:type="gramStart"/>
      <w:r w:rsidRPr="00B703A7">
        <w:rPr>
          <w:rFonts w:ascii="Times New Roman" w:eastAsiaTheme="minorHAnsi" w:hAnsi="Times New Roman" w:cs="Times New Roman"/>
          <w:color w:val="000000" w:themeColor="text1"/>
          <w:sz w:val="28"/>
          <w:szCs w:val="28"/>
          <w:lang w:eastAsia="en-US"/>
        </w:rPr>
        <w:t>низкая</w:t>
      </w:r>
      <w:proofErr w:type="gramEnd"/>
      <w:r w:rsidRPr="00B703A7">
        <w:rPr>
          <w:rFonts w:ascii="Times New Roman" w:eastAsiaTheme="minorHAnsi" w:hAnsi="Times New Roman" w:cs="Times New Roman"/>
          <w:color w:val="000000" w:themeColor="text1"/>
          <w:sz w:val="28"/>
          <w:szCs w:val="28"/>
          <w:lang w:eastAsia="en-US"/>
        </w:rPr>
        <w:t xml:space="preserve"> цифровизация отрасли.</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 xml:space="preserve">Для дальнейшего стабильного развития агропромышленного комплекса району необходимо привлечение значительных финансовых ресурсов (кредитов банков, средств внутренних и внешних инвесторов и др.), а также концентрация средств, выделяемых из бюджетов всех уровней, на наиболее приоритетных направлениях в увязке с конечными результатами и усилением </w:t>
      </w:r>
      <w:proofErr w:type="gramStart"/>
      <w:r w:rsidRPr="00B703A7">
        <w:rPr>
          <w:rFonts w:ascii="Times New Roman" w:eastAsiaTheme="minorHAnsi" w:hAnsi="Times New Roman" w:cs="Times New Roman"/>
          <w:color w:val="000000" w:themeColor="text1"/>
          <w:sz w:val="28"/>
          <w:szCs w:val="28"/>
          <w:lang w:eastAsia="en-US"/>
        </w:rPr>
        <w:t>контроля за</w:t>
      </w:r>
      <w:proofErr w:type="gramEnd"/>
      <w:r w:rsidRPr="00B703A7">
        <w:rPr>
          <w:rFonts w:ascii="Times New Roman" w:eastAsiaTheme="minorHAnsi" w:hAnsi="Times New Roman" w:cs="Times New Roman"/>
          <w:color w:val="000000" w:themeColor="text1"/>
          <w:sz w:val="28"/>
          <w:szCs w:val="28"/>
          <w:lang w:eastAsia="en-US"/>
        </w:rPr>
        <w:t xml:space="preserve"> их целевым использованием.</w:t>
      </w:r>
    </w:p>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Динамичное и эффективное развитие сельского хозяйства должно обеспечить успешную реализацию всего комплекса целей социально-экономического развития Темниковского муниципального района в рассматриваемой перспективе.</w:t>
      </w: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p>
    <w:p w:rsidR="00B703A7" w:rsidRPr="00B703A7" w:rsidRDefault="00B703A7" w:rsidP="00B703A7">
      <w:pPr>
        <w:adjustRightInd w:val="0"/>
        <w:spacing w:before="108" w:after="108"/>
        <w:jc w:val="center"/>
        <w:outlineLvl w:val="0"/>
        <w:rPr>
          <w:rFonts w:ascii="Times New Roman" w:eastAsiaTheme="minorEastAsia" w:hAnsi="Times New Roman" w:cs="Times New Roman"/>
          <w:b/>
          <w:bCs/>
          <w:sz w:val="28"/>
          <w:szCs w:val="28"/>
        </w:rPr>
      </w:pPr>
      <w:bookmarkStart w:id="4" w:name="sub_120"/>
      <w:r w:rsidRPr="00B703A7">
        <w:rPr>
          <w:rFonts w:ascii="Times New Roman" w:eastAsiaTheme="minorEastAsia" w:hAnsi="Times New Roman" w:cs="Times New Roman"/>
          <w:b/>
          <w:bCs/>
          <w:color w:val="000000" w:themeColor="text1"/>
          <w:sz w:val="28"/>
          <w:szCs w:val="28"/>
        </w:rPr>
        <w:t xml:space="preserve">Глава 2. Прогноз развития агропромышленного комплекса </w:t>
      </w:r>
      <w:r w:rsidRPr="00B703A7">
        <w:rPr>
          <w:rFonts w:ascii="Times New Roman" w:eastAsiaTheme="minorEastAsia" w:hAnsi="Times New Roman" w:cs="Times New Roman"/>
          <w:b/>
          <w:bCs/>
          <w:sz w:val="28"/>
          <w:szCs w:val="28"/>
        </w:rPr>
        <w:t>Темниковского муниципального района Республики Мордовия.</w:t>
      </w:r>
    </w:p>
    <w:bookmarkEnd w:id="4"/>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
    <w:p w:rsidR="00B703A7" w:rsidRPr="00B703A7" w:rsidRDefault="00B703A7" w:rsidP="00B703A7">
      <w:pPr>
        <w:widowControl/>
        <w:autoSpaceDE/>
        <w:autoSpaceDN/>
        <w:spacing w:after="200"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Динамика развития агропромышленного комплекса до 2027 года будет формироваться под воздействием разнонаправленных факторов. С одной стороны, появится эффект реализации системы мероприятий по повышению устойчивости агропромышленного производства, принятых в последние годы, с другой стороны, сохранится сложная макроэкономическая обстановка, что определяет риски для устойчивого развития аграрного сектора экономики района.</w:t>
      </w:r>
    </w:p>
    <w:p w:rsidR="00B703A7" w:rsidRPr="00B703A7" w:rsidRDefault="00B703A7" w:rsidP="00B703A7">
      <w:pPr>
        <w:widowControl/>
        <w:autoSpaceDE/>
        <w:autoSpaceDN/>
        <w:spacing w:after="200"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lastRenderedPageBreak/>
        <w:t xml:space="preserve">Создание предпосылок для повышения эффективности и конкурентоспособности предприятий агропромышленного комплекса района, использования имеющегося потенциала для роста производства продовольствия, повышения занятости и уровня жизни сельского населения и обеспечение </w:t>
      </w:r>
      <w:proofErr w:type="gramStart"/>
      <w:r w:rsidRPr="00B703A7">
        <w:rPr>
          <w:rFonts w:ascii="Times New Roman" w:eastAsiaTheme="minorHAnsi" w:hAnsi="Times New Roman" w:cs="Times New Roman"/>
          <w:color w:val="000000" w:themeColor="text1"/>
          <w:sz w:val="28"/>
          <w:szCs w:val="28"/>
          <w:lang w:eastAsia="en-US"/>
        </w:rPr>
        <w:t>роста объемов производства основных видов продукции агропромышленного комплекса</w:t>
      </w:r>
      <w:proofErr w:type="gramEnd"/>
      <w:r w:rsidRPr="00B703A7">
        <w:rPr>
          <w:rFonts w:ascii="Times New Roman" w:eastAsiaTheme="minorHAnsi" w:hAnsi="Times New Roman" w:cs="Times New Roman"/>
          <w:color w:val="000000" w:themeColor="text1"/>
          <w:sz w:val="28"/>
          <w:szCs w:val="28"/>
          <w:lang w:eastAsia="en-US"/>
        </w:rPr>
        <w:t xml:space="preserve"> является важной задачей.</w:t>
      </w:r>
    </w:p>
    <w:p w:rsidR="00B703A7" w:rsidRPr="00B703A7" w:rsidRDefault="00B703A7" w:rsidP="00B703A7">
      <w:pPr>
        <w:widowControl/>
        <w:autoSpaceDE/>
        <w:autoSpaceDN/>
        <w:spacing w:after="200"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Факторами, способствующими росту агропромышленного производства района, являются:</w:t>
      </w:r>
    </w:p>
    <w:p w:rsidR="00B703A7" w:rsidRPr="00B703A7" w:rsidRDefault="00B703A7" w:rsidP="00B703A7">
      <w:pPr>
        <w:widowControl/>
        <w:autoSpaceDE/>
        <w:autoSpaceDN/>
        <w:spacing w:after="200"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природно-экономический потенциал для производства конкурентоспособной продукции;</w:t>
      </w:r>
    </w:p>
    <w:p w:rsidR="00B703A7" w:rsidRPr="00B703A7" w:rsidRDefault="00B703A7" w:rsidP="00B703A7">
      <w:pPr>
        <w:widowControl/>
        <w:autoSpaceDE/>
        <w:autoSpaceDN/>
        <w:spacing w:after="200"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потенциальная емкость агропродовольственного рынка;</w:t>
      </w:r>
    </w:p>
    <w:p w:rsidR="00B703A7" w:rsidRPr="00B703A7" w:rsidRDefault="00B703A7" w:rsidP="00B703A7">
      <w:pPr>
        <w:widowControl/>
        <w:autoSpaceDE/>
        <w:autoSpaceDN/>
        <w:spacing w:after="200"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восприимчивость отрасли к внедрению инноваций;</w:t>
      </w:r>
    </w:p>
    <w:p w:rsidR="00B703A7" w:rsidRPr="00B703A7" w:rsidRDefault="00B703A7" w:rsidP="00B703A7">
      <w:pPr>
        <w:widowControl/>
        <w:autoSpaceDE/>
        <w:autoSpaceDN/>
        <w:spacing w:after="200"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расширение использования программных методов управления и информационно-коммуникационных технологий.</w:t>
      </w:r>
    </w:p>
    <w:p w:rsidR="00B703A7" w:rsidRPr="00B703A7" w:rsidRDefault="00B703A7" w:rsidP="00B703A7">
      <w:pPr>
        <w:widowControl/>
        <w:autoSpaceDE/>
        <w:autoSpaceDN/>
        <w:spacing w:after="200"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Прогноз реализации Муниципальной  программы основывается на достижении уровней ее основных показателей (индикаторов), а также частных индикаторов по соответствующим подпрограммам и программам, включенным в Муниципальную  программу.</w:t>
      </w:r>
    </w:p>
    <w:p w:rsidR="00B703A7" w:rsidRPr="00B703A7" w:rsidRDefault="00B703A7" w:rsidP="00B703A7">
      <w:pPr>
        <w:widowControl/>
        <w:autoSpaceDE/>
        <w:autoSpaceDN/>
        <w:spacing w:after="200"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В части основных показателей муниципальной программы прогнозируются:</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производства продукции сельского хозяйства в хозяйствах всех категорий (в сопоставимых ценах) в 2027 году по отношению к 2023 году –</w:t>
      </w: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71 %;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производства продукции растениеводства в хозяйствах всех категорий (в сопоставимых ценах) в 2027 году по отношению к 2023 году – 54 %;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производства продукции животноводства в хозяйствах всех категорий (в сопоставимых ценах) в 2027 году по отношению к 2023 году – 114 %;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производства пищевых продуктов (в сопоставимых ценах) в 2027 году по отношению к 2023 году –102 %;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физического объема инвестиций в основной капитал сельского хозяйства в 2027 году по отношению к 2023 году - 98 %;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рентабельность сельскохозяйственных организаций в 2027 году до 6 % (с учетом субсидий);</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производительности труда в сельскохозяйственных предприятиях к 2027 году на 120,2 %;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lastRenderedPageBreak/>
        <w:t>среднемесячная номинальная заработная плата в сельском хозяйстве  к 2027 году 53346 руб.;</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sz w:val="28"/>
          <w:szCs w:val="28"/>
          <w:lang w:eastAsia="en-US"/>
        </w:rPr>
      </w:pPr>
      <w:r w:rsidRPr="00B703A7">
        <w:rPr>
          <w:rFonts w:ascii="Times New Roman" w:eastAsiaTheme="minorHAnsi" w:hAnsi="Times New Roman" w:cs="Times New Roman"/>
          <w:sz w:val="28"/>
          <w:szCs w:val="28"/>
          <w:lang w:eastAsia="en-US"/>
        </w:rPr>
        <w:t>количество высокопроизводительных рабочих мест в сельскохозяйственных предприятиях в 2027 году в количестве 185;</w:t>
      </w:r>
    </w:p>
    <w:p w:rsidR="00B703A7" w:rsidRPr="00B703A7" w:rsidRDefault="00B703A7" w:rsidP="00B703A7">
      <w:pPr>
        <w:widowControl/>
        <w:autoSpaceDE/>
        <w:autoSpaceDN/>
        <w:spacing w:line="276" w:lineRule="auto"/>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sz w:val="28"/>
          <w:szCs w:val="28"/>
          <w:lang w:eastAsia="en-US"/>
        </w:rPr>
        <w:t xml:space="preserve">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в 2027 году  – 44,0 тыс. тонн.</w:t>
      </w:r>
    </w:p>
    <w:p w:rsidR="00B703A7" w:rsidRPr="00B703A7" w:rsidRDefault="00B703A7" w:rsidP="00B703A7">
      <w:pPr>
        <w:widowControl/>
        <w:autoSpaceDE/>
        <w:autoSpaceDN/>
        <w:spacing w:after="200" w:line="276" w:lineRule="auto"/>
        <w:jc w:val="both"/>
        <w:rPr>
          <w:rFonts w:ascii="Times New Roman" w:eastAsiaTheme="minorHAnsi" w:hAnsi="Times New Roman" w:cs="Times New Roman"/>
          <w:sz w:val="28"/>
          <w:szCs w:val="28"/>
          <w:lang w:eastAsia="en-US"/>
        </w:rPr>
      </w:pPr>
    </w:p>
    <w:p w:rsidR="00B703A7" w:rsidRPr="00B703A7" w:rsidRDefault="00B703A7" w:rsidP="00B703A7">
      <w:pPr>
        <w:adjustRightInd w:val="0"/>
        <w:spacing w:before="108" w:after="108"/>
        <w:jc w:val="center"/>
        <w:outlineLvl w:val="0"/>
        <w:rPr>
          <w:rFonts w:ascii="Times New Roman" w:eastAsiaTheme="minorEastAsia" w:hAnsi="Times New Roman" w:cs="Times New Roman"/>
          <w:b/>
          <w:bCs/>
          <w:color w:val="26282F"/>
          <w:sz w:val="28"/>
          <w:szCs w:val="28"/>
        </w:rPr>
      </w:pPr>
      <w:bookmarkStart w:id="5" w:name="sub_20"/>
      <w:r w:rsidRPr="00B703A7">
        <w:rPr>
          <w:rFonts w:ascii="Times New Roman" w:eastAsiaTheme="minorEastAsia" w:hAnsi="Times New Roman" w:cs="Times New Roman"/>
          <w:b/>
          <w:bCs/>
          <w:sz w:val="28"/>
          <w:szCs w:val="28"/>
        </w:rPr>
        <w:t>Раздел 2. Приоритеты муниципальной политики в сфере реализации   Муниципальной</w:t>
      </w:r>
      <w:r w:rsidRPr="00B703A7">
        <w:rPr>
          <w:rFonts w:ascii="Times New Roman" w:eastAsiaTheme="minorEastAsia" w:hAnsi="Times New Roman" w:cs="Times New Roman"/>
          <w:b/>
          <w:bCs/>
          <w:sz w:val="28"/>
          <w:szCs w:val="28"/>
        </w:rPr>
        <w:tab/>
        <w:t xml:space="preserve"> программы, цели, задачи и показатели (индикаторы)   реализации Муниципальной программы, а также основные ожидаемые результаты и сроки ее реализации, обобщенная характеристика мер правового регулирования</w:t>
      </w:r>
      <w:bookmarkEnd w:id="5"/>
    </w:p>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
    <w:p w:rsidR="00B703A7" w:rsidRPr="00B703A7" w:rsidRDefault="00B703A7" w:rsidP="00B703A7">
      <w:pPr>
        <w:adjustRightInd w:val="0"/>
        <w:spacing w:before="108" w:after="108"/>
        <w:jc w:val="center"/>
        <w:outlineLvl w:val="0"/>
        <w:rPr>
          <w:rFonts w:ascii="Times New Roman" w:eastAsiaTheme="minorEastAsia" w:hAnsi="Times New Roman" w:cs="Times New Roman"/>
          <w:b/>
          <w:bCs/>
          <w:sz w:val="28"/>
          <w:szCs w:val="28"/>
        </w:rPr>
      </w:pPr>
      <w:bookmarkStart w:id="6" w:name="sub_210"/>
      <w:r w:rsidRPr="00B703A7">
        <w:rPr>
          <w:rFonts w:ascii="Times New Roman" w:eastAsiaTheme="minorEastAsia" w:hAnsi="Times New Roman" w:cs="Times New Roman"/>
          <w:b/>
          <w:bCs/>
          <w:sz w:val="28"/>
          <w:szCs w:val="28"/>
        </w:rPr>
        <w:t>Глава 3. Приоритеты государственной политики в сфере реализации Муниципальной  программы</w:t>
      </w:r>
      <w:bookmarkEnd w:id="6"/>
    </w:p>
    <w:p w:rsidR="00B703A7" w:rsidRPr="00B703A7" w:rsidRDefault="00B703A7" w:rsidP="00B703A7">
      <w:pPr>
        <w:widowControl/>
        <w:autoSpaceDE/>
        <w:autoSpaceDN/>
        <w:spacing w:after="200" w:line="276" w:lineRule="auto"/>
        <w:rPr>
          <w:rFonts w:asciiTheme="minorHAnsi" w:eastAsiaTheme="minorHAnsi" w:hAnsiTheme="minorHAnsi" w:cstheme="minorBidi"/>
          <w:sz w:val="22"/>
          <w:szCs w:val="22"/>
        </w:rPr>
      </w:pPr>
    </w:p>
    <w:p w:rsidR="00B703A7" w:rsidRPr="00B703A7" w:rsidRDefault="00B703A7" w:rsidP="00B703A7">
      <w:pPr>
        <w:widowControl/>
        <w:autoSpaceDE/>
        <w:autoSpaceDN/>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Приоритеты включают такие направления, как:</w:t>
      </w:r>
    </w:p>
    <w:p w:rsidR="00B703A7" w:rsidRPr="00B703A7" w:rsidRDefault="00B703A7" w:rsidP="00B703A7">
      <w:pPr>
        <w:widowControl/>
        <w:autoSpaceDE/>
        <w:autoSpaceDN/>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развитие малых форм хозяйствования;</w:t>
      </w:r>
    </w:p>
    <w:p w:rsidR="00B703A7" w:rsidRPr="00B703A7" w:rsidRDefault="00B703A7" w:rsidP="00B703A7">
      <w:pPr>
        <w:widowControl/>
        <w:autoSpaceDE/>
        <w:autoSpaceDN/>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экологическая безопасность сельскохозяйственной продукции и продовольствия;</w:t>
      </w:r>
    </w:p>
    <w:p w:rsidR="00B703A7" w:rsidRPr="00B703A7" w:rsidRDefault="00B703A7" w:rsidP="00B703A7">
      <w:pPr>
        <w:widowControl/>
        <w:autoSpaceDE/>
        <w:autoSpaceDN/>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наращивание вывозного потенциала сельскохозяйственной продукции, сырья и продовольствия по мере насыщения ими республиканского рынка;</w:t>
      </w:r>
    </w:p>
    <w:p w:rsidR="00B703A7" w:rsidRPr="00B703A7" w:rsidRDefault="00B703A7" w:rsidP="00B703A7">
      <w:pPr>
        <w:widowControl/>
        <w:autoSpaceDE/>
        <w:autoSpaceDN/>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B703A7" w:rsidRPr="00B703A7" w:rsidRDefault="00B703A7" w:rsidP="00B703A7">
      <w:pPr>
        <w:widowControl/>
        <w:autoSpaceDE/>
        <w:autoSpaceDN/>
        <w:ind w:firstLine="284"/>
        <w:jc w:val="both"/>
        <w:rPr>
          <w:rFonts w:ascii="Times New Roman" w:eastAsiaTheme="minorHAnsi" w:hAnsi="Times New Roman" w:cs="Times New Roman"/>
          <w:sz w:val="28"/>
          <w:szCs w:val="28"/>
          <w:lang w:eastAsia="en-US"/>
        </w:rPr>
      </w:pPr>
      <w:r w:rsidRPr="00B703A7">
        <w:rPr>
          <w:rFonts w:ascii="Times New Roman" w:eastAsiaTheme="minorHAnsi" w:hAnsi="Times New Roman" w:cs="Times New Roman"/>
          <w:color w:val="000000" w:themeColor="text1"/>
          <w:sz w:val="28"/>
          <w:szCs w:val="28"/>
          <w:lang w:eastAsia="en-US"/>
        </w:rPr>
        <w:t>повышение инвестиционной привлекательности отраслей сельского хозяйства.</w:t>
      </w:r>
      <w:bookmarkStart w:id="7" w:name="sub_220"/>
    </w:p>
    <w:p w:rsidR="00B703A7" w:rsidRPr="00B703A7" w:rsidRDefault="00B703A7" w:rsidP="00B703A7">
      <w:pPr>
        <w:adjustRightInd w:val="0"/>
        <w:spacing w:before="108" w:after="108"/>
        <w:jc w:val="center"/>
        <w:outlineLvl w:val="0"/>
        <w:rPr>
          <w:rFonts w:ascii="Times New Roman" w:eastAsiaTheme="minorEastAsia" w:hAnsi="Times New Roman" w:cs="Times New Roman"/>
          <w:b/>
          <w:bCs/>
          <w:sz w:val="28"/>
          <w:szCs w:val="28"/>
        </w:rPr>
      </w:pPr>
    </w:p>
    <w:p w:rsidR="00B703A7" w:rsidRPr="00B703A7" w:rsidRDefault="00B703A7" w:rsidP="00B703A7">
      <w:pPr>
        <w:adjustRightInd w:val="0"/>
        <w:spacing w:before="108" w:after="108"/>
        <w:jc w:val="center"/>
        <w:outlineLvl w:val="0"/>
        <w:rPr>
          <w:rFonts w:ascii="Times New Roman" w:eastAsiaTheme="minorEastAsia" w:hAnsi="Times New Roman" w:cs="Times New Roman"/>
          <w:b/>
          <w:bCs/>
          <w:sz w:val="28"/>
          <w:szCs w:val="28"/>
        </w:rPr>
      </w:pPr>
      <w:r w:rsidRPr="00B703A7">
        <w:rPr>
          <w:rFonts w:ascii="Times New Roman" w:eastAsiaTheme="minorEastAsia" w:hAnsi="Times New Roman" w:cs="Times New Roman"/>
          <w:b/>
          <w:bCs/>
          <w:sz w:val="28"/>
          <w:szCs w:val="28"/>
        </w:rPr>
        <w:t>Глава 4. Цели и задачи Муниципальной программы</w:t>
      </w:r>
    </w:p>
    <w:bookmarkEnd w:id="7"/>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
    <w:p w:rsidR="00B703A7" w:rsidRPr="00B703A7" w:rsidRDefault="00B703A7" w:rsidP="00B703A7">
      <w:pPr>
        <w:widowControl/>
        <w:autoSpaceDE/>
        <w:autoSpaceDN/>
        <w:spacing w:after="200"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Целями Муниципальной программы являются:</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 xml:space="preserve">повышение конкурентоспособности сельскохозяйственной продукции, производимой </w:t>
      </w:r>
      <w:r w:rsidR="0000263B" w:rsidRPr="00B703A7">
        <w:rPr>
          <w:rFonts w:ascii="Times New Roman" w:eastAsiaTheme="minorHAnsi" w:hAnsi="Times New Roman" w:cs="Times New Roman"/>
          <w:color w:val="000000" w:themeColor="text1"/>
          <w:sz w:val="28"/>
          <w:szCs w:val="28"/>
          <w:lang w:eastAsia="en-US"/>
        </w:rPr>
        <w:t>сельхоз товаропроизводителями</w:t>
      </w:r>
      <w:r w:rsidRPr="00B703A7">
        <w:rPr>
          <w:rFonts w:ascii="Times New Roman" w:eastAsiaTheme="minorHAnsi" w:hAnsi="Times New Roman" w:cs="Times New Roman"/>
          <w:color w:val="000000" w:themeColor="text1"/>
          <w:sz w:val="28"/>
          <w:szCs w:val="28"/>
          <w:lang w:eastAsia="en-US"/>
        </w:rPr>
        <w:t xml:space="preserve"> района, на внутреннем и внешнем рынках;</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обеспечение продовольственной безопасности Темниковского муниципального района Республики Мордовия с учетом экономической и территориальной доступности продукции агропромышленного комплекса;</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lastRenderedPageBreak/>
        <w:t>увеличение показателя произведенной добавленной стоимости, создаваемой в сельском хозяйстве;</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увеличение физического объема инвестиций в основной капитал сельского хозяйства;</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создание правовых, организационных, социально-экономических и информационных условий, способствующих поддержке кадрового потенциала агропромышленного комплекса Республики Мордовия, стимулирование обучения и закрепления молодых специалистов в сельскохозяйственном производстве.</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Задачами Муниципальной</w:t>
      </w:r>
      <w:r w:rsidRPr="00B703A7">
        <w:rPr>
          <w:rFonts w:ascii="Times New Roman" w:eastAsiaTheme="minorHAnsi" w:hAnsi="Times New Roman" w:cs="Times New Roman"/>
          <w:color w:val="000000" w:themeColor="text1"/>
          <w:sz w:val="28"/>
          <w:szCs w:val="28"/>
          <w:lang w:eastAsia="en-US"/>
        </w:rPr>
        <w:tab/>
        <w:t xml:space="preserve"> программы являются:</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стимулирование роста производства основных видов сельскохозяйственной продукции, производства пищевых продуктов;</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обеспечение финансовой устойчивости предприятий агропромышленного комплекса;</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поддержка малых форм хозяйствования;</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обеспечение эффективной деятельности органов муниципальной власти в сфере развития сельского хозяйства и регулирования рынков сельскохозяйственной продукции, сырья и продовольствия;</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создание стимулирующих условий для молодых специалистов, решивших работать в сельскохозяйственных организациях после получения профессионального образования аграрного профиля;</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обновление парка сельскохозяйственной техники;</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организация мероприятий при осуществлении деятельности по обращению с животными без владельцев.</w:t>
      </w:r>
    </w:p>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
    <w:p w:rsidR="00B703A7" w:rsidRPr="00B703A7" w:rsidRDefault="00B703A7" w:rsidP="00B703A7">
      <w:pPr>
        <w:adjustRightInd w:val="0"/>
        <w:spacing w:before="108" w:after="108"/>
        <w:jc w:val="center"/>
        <w:outlineLvl w:val="0"/>
        <w:rPr>
          <w:rFonts w:ascii="Times New Roman" w:eastAsiaTheme="minorEastAsia" w:hAnsi="Times New Roman" w:cs="Times New Roman"/>
          <w:b/>
          <w:bCs/>
          <w:sz w:val="28"/>
          <w:szCs w:val="28"/>
        </w:rPr>
      </w:pPr>
      <w:bookmarkStart w:id="8" w:name="sub_230"/>
      <w:r w:rsidRPr="00B703A7">
        <w:rPr>
          <w:rFonts w:ascii="Times New Roman" w:eastAsiaTheme="minorEastAsia" w:hAnsi="Times New Roman" w:cs="Times New Roman"/>
          <w:b/>
          <w:bCs/>
          <w:sz w:val="28"/>
          <w:szCs w:val="28"/>
        </w:rPr>
        <w:t>Глава 5. Показатели (индикаторы) реализации Муниципальной программы</w:t>
      </w:r>
    </w:p>
    <w:bookmarkEnd w:id="8"/>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Показателями (индикаторами) Муниципальной программы являются:</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производства продукции сельского хозяйства в хозяйствах всех  категорий (в сопоставимых ценах) в 2027 году по отношению к 2023 году –71 %;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производства продукции растениеводства в хозяйствах всех категорий (в сопоставимых ценах) в 2027 году по отношению к 2023 году – 54 %;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производства продукции животноводства в хозяйствах всех категорий (в сопоставимых ценах) в 2027 году по отношению к 2023 году – 114 %;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производства пищевых продуктов (в сопоставимых ценах) в 2027 году по отношению к 2023 году –102 %;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физического объема инвестиций в основной капитал сельского хозяйства в 2027 году по отношению к 2023 году – 98 %;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lastRenderedPageBreak/>
        <w:t>рентабельность сельскохозяйственных организаций к 2027 году до 6 %  (с учетом субсидий);</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среднемесячная номинальная заработная плата в сельском хозяйстве  72957 рублей к 2027 году;</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индекс производительности труда в сельскохозяйственных предприятиях в 2027 году к 2023 году на 108 %;</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количество высокопроизводительных рабочих мест в сельскохозяйственных предприятиях в 2027 году в количестве 185;</w:t>
      </w:r>
    </w:p>
    <w:p w:rsidR="00B703A7" w:rsidRPr="00B703A7" w:rsidRDefault="00B703A7" w:rsidP="00B703A7">
      <w:pPr>
        <w:widowControl/>
        <w:autoSpaceDE/>
        <w:autoSpaceDN/>
        <w:spacing w:line="276" w:lineRule="auto"/>
        <w:jc w:val="both"/>
        <w:rPr>
          <w:rFonts w:ascii="Times New Roman" w:eastAsiaTheme="minorHAnsi" w:hAnsi="Times New Roman" w:cs="Times New Roman"/>
          <w:sz w:val="28"/>
          <w:szCs w:val="28"/>
          <w:lang w:eastAsia="en-US"/>
        </w:rPr>
      </w:pPr>
      <w:r w:rsidRPr="00B703A7">
        <w:rPr>
          <w:rFonts w:ascii="Times New Roman" w:eastAsiaTheme="minorHAnsi" w:hAnsi="Times New Roman" w:cs="Times New Roman"/>
          <w:sz w:val="28"/>
          <w:szCs w:val="28"/>
          <w:lang w:eastAsia="en-US"/>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в 2027 году  – 44,0 тыс. тонн;</w:t>
      </w:r>
    </w:p>
    <w:p w:rsidR="00B703A7" w:rsidRPr="00B703A7" w:rsidRDefault="00B703A7" w:rsidP="00B703A7">
      <w:pPr>
        <w:widowControl/>
        <w:autoSpaceDE/>
        <w:autoSpaceDN/>
        <w:spacing w:line="276" w:lineRule="auto"/>
        <w:ind w:firstLine="284"/>
        <w:jc w:val="both"/>
        <w:rPr>
          <w:rFonts w:ascii="Times New Roman" w:eastAsiaTheme="minorHAnsi" w:hAnsi="Times New Roman" w:cs="Times New Roman"/>
          <w:sz w:val="28"/>
          <w:szCs w:val="28"/>
          <w:lang w:eastAsia="en-US"/>
        </w:rPr>
      </w:pPr>
      <w:r w:rsidRPr="00B703A7">
        <w:rPr>
          <w:rFonts w:ascii="Times New Roman" w:eastAsiaTheme="minorHAnsi" w:hAnsi="Times New Roman" w:cs="Times New Roman"/>
          <w:color w:val="000000" w:themeColor="text1"/>
          <w:sz w:val="28"/>
          <w:szCs w:val="28"/>
          <w:lang w:eastAsia="en-US"/>
        </w:rPr>
        <w:t xml:space="preserve">Прогнозные значения показателей (индикаторов) достижения целей и решения задач муниципальной программы приведены в </w:t>
      </w:r>
      <w:hyperlink r:id="rId17" w:history="1">
        <w:r w:rsidRPr="00B703A7">
          <w:rPr>
            <w:rFonts w:ascii="Times New Roman" w:eastAsiaTheme="minorHAnsi" w:hAnsi="Times New Roman" w:cs="Times New Roman"/>
            <w:color w:val="000000" w:themeColor="text1"/>
            <w:sz w:val="28"/>
            <w:szCs w:val="28"/>
            <w:lang w:eastAsia="en-US"/>
          </w:rPr>
          <w:t>приложении 1</w:t>
        </w:r>
      </w:hyperlink>
      <w:r w:rsidRPr="00B703A7">
        <w:rPr>
          <w:rFonts w:ascii="Times New Roman" w:eastAsiaTheme="minorHAnsi" w:hAnsi="Times New Roman" w:cs="Times New Roman"/>
          <w:color w:val="000000" w:themeColor="text1"/>
          <w:sz w:val="28"/>
          <w:szCs w:val="28"/>
          <w:lang w:eastAsia="en-US"/>
        </w:rPr>
        <w:t xml:space="preserve"> к</w:t>
      </w:r>
      <w:r w:rsidRPr="00B703A7">
        <w:rPr>
          <w:rFonts w:ascii="Times New Roman" w:eastAsiaTheme="minorHAnsi" w:hAnsi="Times New Roman" w:cs="Times New Roman"/>
          <w:sz w:val="28"/>
          <w:szCs w:val="28"/>
          <w:lang w:eastAsia="en-US"/>
        </w:rPr>
        <w:t xml:space="preserve"> настоящей муниципальной программе.</w:t>
      </w:r>
    </w:p>
    <w:p w:rsidR="00B703A7" w:rsidRPr="00B703A7" w:rsidRDefault="00B703A7" w:rsidP="00B703A7">
      <w:pPr>
        <w:widowControl/>
        <w:autoSpaceDE/>
        <w:autoSpaceDN/>
        <w:spacing w:after="200" w:line="276" w:lineRule="auto"/>
        <w:rPr>
          <w:rFonts w:ascii="Times New Roman" w:eastAsiaTheme="minorHAnsi" w:hAnsi="Times New Roman" w:cs="Times New Roman"/>
          <w:sz w:val="28"/>
          <w:szCs w:val="28"/>
          <w:lang w:eastAsia="en-US"/>
        </w:rPr>
      </w:pPr>
    </w:p>
    <w:p w:rsidR="00B703A7" w:rsidRPr="00B703A7" w:rsidRDefault="00B703A7" w:rsidP="00B703A7">
      <w:pPr>
        <w:adjustRightInd w:val="0"/>
        <w:spacing w:before="108" w:after="108"/>
        <w:jc w:val="center"/>
        <w:outlineLvl w:val="0"/>
        <w:rPr>
          <w:rFonts w:ascii="Times New Roman" w:eastAsiaTheme="minorEastAsia" w:hAnsi="Times New Roman" w:cs="Times New Roman"/>
          <w:b/>
          <w:bCs/>
          <w:sz w:val="28"/>
          <w:szCs w:val="28"/>
        </w:rPr>
      </w:pPr>
      <w:bookmarkStart w:id="9" w:name="sub_240"/>
      <w:r w:rsidRPr="00B703A7">
        <w:rPr>
          <w:rFonts w:ascii="Times New Roman" w:eastAsiaTheme="minorEastAsia" w:hAnsi="Times New Roman" w:cs="Times New Roman"/>
          <w:b/>
          <w:bCs/>
          <w:sz w:val="28"/>
          <w:szCs w:val="28"/>
        </w:rPr>
        <w:t xml:space="preserve">Глава 6. Основные ожидаемые конечные результаты Муниципальной программы </w:t>
      </w:r>
    </w:p>
    <w:p w:rsidR="00B703A7" w:rsidRPr="00B703A7" w:rsidRDefault="00B703A7" w:rsidP="00B703A7">
      <w:pPr>
        <w:widowControl/>
        <w:autoSpaceDE/>
        <w:autoSpaceDN/>
        <w:spacing w:line="276" w:lineRule="auto"/>
        <w:rPr>
          <w:rFonts w:asciiTheme="minorHAnsi" w:eastAsiaTheme="minorHAnsi" w:hAnsiTheme="minorHAnsi" w:cstheme="minorBidi"/>
          <w:sz w:val="22"/>
          <w:szCs w:val="22"/>
        </w:rPr>
      </w:pPr>
    </w:p>
    <w:bookmarkEnd w:id="9"/>
    <w:p w:rsidR="00B703A7" w:rsidRPr="00B703A7" w:rsidRDefault="00B703A7" w:rsidP="00B703A7">
      <w:pPr>
        <w:widowControl/>
        <w:autoSpaceDE/>
        <w:autoSpaceDN/>
        <w:spacing w:line="276" w:lineRule="auto"/>
        <w:ind w:firstLine="708"/>
        <w:jc w:val="both"/>
        <w:rPr>
          <w:rFonts w:ascii="Times New Roman" w:eastAsiaTheme="minorHAnsi" w:hAnsi="Times New Roman" w:cs="Times New Roman"/>
          <w:color w:val="000000" w:themeColor="text1"/>
          <w:sz w:val="28"/>
          <w:szCs w:val="28"/>
          <w:lang w:eastAsia="en-US"/>
        </w:rPr>
      </w:pPr>
      <w:r w:rsidRPr="00B703A7">
        <w:rPr>
          <w:rFonts w:ascii="Times New Roman" w:eastAsiaTheme="minorHAnsi" w:hAnsi="Times New Roman" w:cs="Times New Roman"/>
          <w:color w:val="000000" w:themeColor="text1"/>
          <w:sz w:val="28"/>
          <w:szCs w:val="28"/>
          <w:lang w:eastAsia="en-US"/>
        </w:rPr>
        <w:t>В результате реализации Муниципальной программы будут достигнуты следующие конечные результаты:</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увеличение производства продукции сельского хозяйства в хозяйствах всех категорий (в сопоставимых ценах) в 2027 году по отношению к 2023 году.</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повышение среднего уровня рентабельности сельскохозяйственных организаций в 2027 году до 6 % (с учетом субсидий);</w:t>
      </w:r>
    </w:p>
    <w:p w:rsidR="00B703A7" w:rsidRPr="00B703A7" w:rsidRDefault="00B703A7" w:rsidP="00B703A7">
      <w:pPr>
        <w:adjustRightInd w:val="0"/>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повышение производительности труда в сельскохозяйственных предприятиях в 2027 году по отношению  к  2023 году на 8 %;</w:t>
      </w:r>
    </w:p>
    <w:p w:rsidR="00B703A7" w:rsidRPr="00B703A7" w:rsidRDefault="00B703A7" w:rsidP="00B703A7">
      <w:pPr>
        <w:widowControl/>
        <w:autoSpaceDE/>
        <w:autoSpaceDN/>
        <w:spacing w:after="200" w:line="276" w:lineRule="auto"/>
        <w:jc w:val="both"/>
        <w:rPr>
          <w:rFonts w:ascii="Times New Roman" w:eastAsiaTheme="minorEastAsia" w:hAnsi="Times New Roman" w:cs="Times New Roman"/>
          <w:color w:val="000000" w:themeColor="text1"/>
          <w:sz w:val="28"/>
          <w:szCs w:val="28"/>
        </w:rPr>
      </w:pPr>
      <w:r w:rsidRPr="00B703A7">
        <w:rPr>
          <w:rFonts w:ascii="Times New Roman" w:eastAsiaTheme="minorEastAsia" w:hAnsi="Times New Roman" w:cs="Times New Roman"/>
          <w:color w:val="000000" w:themeColor="text1"/>
          <w:sz w:val="28"/>
          <w:szCs w:val="28"/>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в 2027 году  – 44,0 тыс. тонн.</w:t>
      </w:r>
      <w:bookmarkStart w:id="10" w:name="sub_30"/>
    </w:p>
    <w:p w:rsidR="00B703A7" w:rsidRPr="00B703A7" w:rsidRDefault="00B703A7" w:rsidP="00B703A7">
      <w:pPr>
        <w:widowControl/>
        <w:autoSpaceDE/>
        <w:autoSpaceDN/>
        <w:spacing w:after="200" w:line="276" w:lineRule="auto"/>
        <w:jc w:val="both"/>
        <w:rPr>
          <w:rFonts w:ascii="Times New Roman" w:eastAsiaTheme="minorEastAsia" w:hAnsi="Times New Roman" w:cs="Times New Roman"/>
          <w:color w:val="000000" w:themeColor="text1"/>
          <w:sz w:val="28"/>
          <w:szCs w:val="28"/>
        </w:rPr>
      </w:pPr>
    </w:p>
    <w:p w:rsidR="00B703A7" w:rsidRPr="00B703A7" w:rsidRDefault="00B703A7" w:rsidP="00B703A7">
      <w:pPr>
        <w:widowControl/>
        <w:suppressAutoHyphens/>
        <w:autoSpaceDE/>
        <w:autoSpaceDN/>
        <w:ind w:left="709"/>
        <w:jc w:val="center"/>
        <w:rPr>
          <w:rFonts w:ascii="Times New Roman" w:hAnsi="Times New Roman" w:cs="Times New Roman"/>
          <w:b/>
          <w:sz w:val="28"/>
          <w:szCs w:val="28"/>
        </w:rPr>
      </w:pPr>
      <w:r w:rsidRPr="00B703A7">
        <w:rPr>
          <w:rFonts w:ascii="Times New Roman" w:hAnsi="Times New Roman" w:cs="Times New Roman"/>
          <w:b/>
          <w:sz w:val="28"/>
          <w:szCs w:val="28"/>
        </w:rPr>
        <w:t xml:space="preserve">Раздел 3.  Обобщенная характеристика основных мероприятий                             Муниципальной программы и ее подпрограмм, прогноз сводных показателей государственных заданий по этапам реализации </w:t>
      </w:r>
    </w:p>
    <w:p w:rsidR="00B703A7" w:rsidRPr="00B703A7" w:rsidRDefault="00B703A7" w:rsidP="00B703A7">
      <w:pPr>
        <w:widowControl/>
        <w:suppressAutoHyphens/>
        <w:autoSpaceDE/>
        <w:autoSpaceDN/>
        <w:ind w:left="709"/>
        <w:jc w:val="center"/>
        <w:rPr>
          <w:rFonts w:ascii="Times New Roman" w:hAnsi="Times New Roman" w:cs="Times New Roman"/>
          <w:b/>
          <w:sz w:val="28"/>
          <w:szCs w:val="28"/>
        </w:rPr>
      </w:pPr>
      <w:r w:rsidRPr="00B703A7">
        <w:rPr>
          <w:rFonts w:ascii="Times New Roman" w:hAnsi="Times New Roman" w:cs="Times New Roman"/>
          <w:b/>
          <w:sz w:val="28"/>
          <w:szCs w:val="28"/>
        </w:rPr>
        <w:t xml:space="preserve">Муниципальной программы </w:t>
      </w:r>
    </w:p>
    <w:p w:rsidR="00B703A7" w:rsidRPr="00B703A7" w:rsidRDefault="00B703A7" w:rsidP="00B703A7">
      <w:pPr>
        <w:widowControl/>
        <w:suppressAutoHyphens/>
        <w:autoSpaceDE/>
        <w:autoSpaceDN/>
        <w:ind w:left="709"/>
        <w:jc w:val="center"/>
        <w:rPr>
          <w:rFonts w:ascii="Times New Roman" w:hAnsi="Times New Roman" w:cs="Times New Roman"/>
          <w:b/>
          <w:sz w:val="28"/>
          <w:szCs w:val="28"/>
        </w:rPr>
      </w:pPr>
    </w:p>
    <w:p w:rsidR="00B703A7" w:rsidRPr="00B703A7" w:rsidRDefault="00B703A7" w:rsidP="00B703A7">
      <w:pPr>
        <w:widowControl/>
        <w:suppressAutoHyphens/>
        <w:autoSpaceDE/>
        <w:autoSpaceDN/>
        <w:ind w:firstLine="709"/>
        <w:jc w:val="center"/>
        <w:rPr>
          <w:rFonts w:ascii="Times New Roman" w:hAnsi="Times New Roman" w:cs="Times New Roman"/>
          <w:b/>
          <w:sz w:val="28"/>
          <w:szCs w:val="28"/>
        </w:rPr>
      </w:pPr>
      <w:r w:rsidRPr="00B703A7">
        <w:rPr>
          <w:rFonts w:ascii="Times New Roman" w:hAnsi="Times New Roman" w:cs="Times New Roman"/>
          <w:b/>
          <w:sz w:val="28"/>
          <w:szCs w:val="28"/>
        </w:rPr>
        <w:t>Глава 7. Обобщенная характеристика основных мероприятий                             Муниципальной программы и ее подпрограмм</w:t>
      </w:r>
    </w:p>
    <w:p w:rsidR="00B703A7" w:rsidRPr="00B703A7" w:rsidRDefault="00B703A7" w:rsidP="00B703A7">
      <w:pPr>
        <w:widowControl/>
        <w:suppressAutoHyphens/>
        <w:autoSpaceDE/>
        <w:autoSpaceDN/>
        <w:ind w:firstLine="567"/>
        <w:jc w:val="center"/>
        <w:rPr>
          <w:rFonts w:ascii="Times New Roman" w:hAnsi="Times New Roman" w:cs="Times New Roman"/>
          <w:b/>
          <w:sz w:val="28"/>
          <w:szCs w:val="28"/>
        </w:rPr>
      </w:pP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Подпрограммы и включенные в них мероприятия представляют в совокупности комплекс взаимосвязанных мер, направленных на достижение целей Муниципальной  программы, а также на решение наиболее важных </w:t>
      </w:r>
      <w:r w:rsidRPr="00B703A7">
        <w:rPr>
          <w:rFonts w:ascii="Times New Roman" w:hAnsi="Times New Roman" w:cs="Times New Roman"/>
          <w:color w:val="000000"/>
          <w:sz w:val="28"/>
          <w:szCs w:val="28"/>
        </w:rPr>
        <w:lastRenderedPageBreak/>
        <w:t>текущих и перспективных задач, обеспечивающих продовольственную безопасность, динамичное социально-экономическое развитие агропромышленного комплекса района.</w:t>
      </w:r>
    </w:p>
    <w:p w:rsidR="00B703A7" w:rsidRPr="00B703A7" w:rsidRDefault="00B703A7" w:rsidP="00B703A7">
      <w:pPr>
        <w:widowControl/>
        <w:autoSpaceDE/>
        <w:autoSpaceDN/>
        <w:ind w:firstLine="567"/>
        <w:jc w:val="both"/>
        <w:rPr>
          <w:rFonts w:ascii="Times New Roman" w:hAnsi="Times New Roman" w:cs="Times New Roman"/>
          <w:b/>
          <w:sz w:val="28"/>
          <w:szCs w:val="28"/>
        </w:rPr>
      </w:pPr>
    </w:p>
    <w:p w:rsidR="00B703A7" w:rsidRPr="00B703A7" w:rsidRDefault="00AB70C7" w:rsidP="00B703A7">
      <w:pPr>
        <w:widowControl/>
        <w:autoSpaceDE/>
        <w:autoSpaceDN/>
        <w:ind w:firstLine="567"/>
        <w:jc w:val="both"/>
        <w:rPr>
          <w:rFonts w:ascii="Times New Roman" w:hAnsi="Times New Roman" w:cs="Times New Roman"/>
          <w:color w:val="000000"/>
          <w:sz w:val="28"/>
          <w:szCs w:val="28"/>
        </w:rPr>
      </w:pPr>
      <w:hyperlink r:id="rId18" w:history="1">
        <w:r w:rsidR="00B703A7" w:rsidRPr="00B703A7">
          <w:rPr>
            <w:rFonts w:ascii="Times New Roman" w:hAnsi="Times New Roman" w:cs="Times New Roman"/>
            <w:b/>
            <w:color w:val="000000"/>
            <w:sz w:val="28"/>
            <w:szCs w:val="28"/>
          </w:rPr>
          <w:t>Подпрограмма</w:t>
        </w:r>
      </w:hyperlink>
      <w:r w:rsidR="00B703A7" w:rsidRPr="00B703A7">
        <w:rPr>
          <w:rFonts w:ascii="Times New Roman" w:hAnsi="Times New Roman" w:cs="Times New Roman"/>
          <w:b/>
          <w:color w:val="000000"/>
          <w:sz w:val="28"/>
          <w:szCs w:val="28"/>
        </w:rPr>
        <w:t xml:space="preserve"> «Развитие отраслей агропромышленного комплекса»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включает следующие основные мероприятия:</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   1.Содействие  развитию приоритетных </w:t>
      </w:r>
      <w:proofErr w:type="spellStart"/>
      <w:r w:rsidRPr="00B703A7">
        <w:rPr>
          <w:rFonts w:ascii="Times New Roman" w:hAnsi="Times New Roman" w:cs="Times New Roman"/>
          <w:color w:val="000000"/>
          <w:sz w:val="28"/>
          <w:szCs w:val="28"/>
        </w:rPr>
        <w:t>подотраслей</w:t>
      </w:r>
      <w:proofErr w:type="spellEnd"/>
      <w:r w:rsidRPr="00B703A7">
        <w:rPr>
          <w:rFonts w:ascii="Times New Roman" w:hAnsi="Times New Roman" w:cs="Times New Roman"/>
          <w:color w:val="000000"/>
          <w:sz w:val="28"/>
          <w:szCs w:val="28"/>
        </w:rPr>
        <w:t xml:space="preserve"> агропромышленного комплекса и развитие малых форм хозяйствования.</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Реализация мероприятия направлена </w:t>
      </w:r>
      <w:proofErr w:type="gramStart"/>
      <w:r w:rsidRPr="00B703A7">
        <w:rPr>
          <w:rFonts w:ascii="Times New Roman" w:hAnsi="Times New Roman" w:cs="Times New Roman"/>
          <w:color w:val="000000"/>
          <w:sz w:val="28"/>
          <w:szCs w:val="28"/>
        </w:rPr>
        <w:t>на</w:t>
      </w:r>
      <w:proofErr w:type="gramEnd"/>
      <w:r w:rsidRPr="00B703A7">
        <w:rPr>
          <w:rFonts w:ascii="Times New Roman" w:hAnsi="Times New Roman" w:cs="Times New Roman"/>
          <w:color w:val="000000"/>
          <w:sz w:val="28"/>
          <w:szCs w:val="28"/>
        </w:rPr>
        <w:t>:</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создание условий для развития крестьянских (фермерских) хозяйств и модернизацию материально-технической базы сельскохозяйственных потребительских кооперативов;</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color w:val="000000"/>
          <w:sz w:val="28"/>
          <w:szCs w:val="28"/>
        </w:rPr>
        <w:t xml:space="preserve">обеспечение прироста </w:t>
      </w:r>
      <w:r w:rsidRPr="00B703A7">
        <w:rPr>
          <w:rFonts w:ascii="Times New Roman" w:hAnsi="Times New Roman" w:cs="Times New Roman"/>
          <w:sz w:val="28"/>
          <w:szCs w:val="28"/>
          <w:lang w:eastAsia="en-US"/>
        </w:rPr>
        <w:t>производства молока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увеличение производства масла сливочного;</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увеличение  производства сыра и сырных продуктов.</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2. Поддержка сельскохозяйственного производства по </w:t>
      </w:r>
      <w:proofErr w:type="gramStart"/>
      <w:r w:rsidRPr="00B703A7">
        <w:rPr>
          <w:rFonts w:ascii="Times New Roman" w:hAnsi="Times New Roman" w:cs="Times New Roman"/>
          <w:color w:val="000000"/>
          <w:sz w:val="28"/>
          <w:szCs w:val="28"/>
        </w:rPr>
        <w:t>отдельным</w:t>
      </w:r>
      <w:proofErr w:type="gramEnd"/>
      <w:r w:rsidRPr="00B703A7">
        <w:rPr>
          <w:rFonts w:ascii="Times New Roman" w:hAnsi="Times New Roman" w:cs="Times New Roman"/>
          <w:color w:val="000000"/>
          <w:sz w:val="28"/>
          <w:szCs w:val="28"/>
        </w:rPr>
        <w:t xml:space="preserve"> </w:t>
      </w:r>
      <w:proofErr w:type="spellStart"/>
      <w:r w:rsidRPr="00B703A7">
        <w:rPr>
          <w:rFonts w:ascii="Times New Roman" w:hAnsi="Times New Roman" w:cs="Times New Roman"/>
          <w:color w:val="000000"/>
          <w:sz w:val="28"/>
          <w:szCs w:val="28"/>
        </w:rPr>
        <w:t>подотраслям</w:t>
      </w:r>
      <w:proofErr w:type="spellEnd"/>
      <w:r w:rsidRPr="00B703A7">
        <w:rPr>
          <w:rFonts w:ascii="Times New Roman" w:hAnsi="Times New Roman" w:cs="Times New Roman"/>
          <w:color w:val="000000"/>
          <w:sz w:val="28"/>
          <w:szCs w:val="28"/>
        </w:rPr>
        <w:t xml:space="preserve"> растениеводства и животноводства, а также сельскохозяйственного страхования.</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Реализация мероприятия направлена </w:t>
      </w:r>
      <w:proofErr w:type="gramStart"/>
      <w:r w:rsidRPr="00B703A7">
        <w:rPr>
          <w:rFonts w:ascii="Times New Roman" w:hAnsi="Times New Roman" w:cs="Times New Roman"/>
          <w:color w:val="000000"/>
          <w:sz w:val="28"/>
          <w:szCs w:val="28"/>
        </w:rPr>
        <w:t>на</w:t>
      </w:r>
      <w:proofErr w:type="gramEnd"/>
      <w:r w:rsidRPr="00B703A7">
        <w:rPr>
          <w:rFonts w:ascii="Times New Roman" w:hAnsi="Times New Roman" w:cs="Times New Roman"/>
          <w:color w:val="000000"/>
          <w:sz w:val="28"/>
          <w:szCs w:val="28"/>
        </w:rPr>
        <w:t>:</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проведение комплекса агротехнологических работ, повышение уровня экологической безопасности сельскохозяйственного производства и повышения качества почв посевных площадей, занятых зерновыми, зернобобовыми, масличными, кормовыми сельскохозяйственными культурами, картофеля;</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обеспечение доступности приобретения элитных семян, создание условий для повышения валового сбора и урожайности сельскохозяйственных культур;</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повышение воспроизводства стада крупного рогатого скота, создание условий для формирования и устойчивого развития отрасли специализированного мясного скотоводства;</w:t>
      </w:r>
    </w:p>
    <w:p w:rsidR="00B703A7" w:rsidRPr="00B703A7" w:rsidRDefault="00B703A7" w:rsidP="00B703A7">
      <w:pPr>
        <w:widowControl/>
        <w:autoSpaceDE/>
        <w:autoSpaceDN/>
        <w:ind w:firstLine="567"/>
        <w:jc w:val="both"/>
        <w:rPr>
          <w:rFonts w:ascii="Times New Roman" w:hAnsi="Times New Roman" w:cs="Times New Roman"/>
          <w:sz w:val="28"/>
          <w:szCs w:val="28"/>
        </w:rPr>
      </w:pPr>
      <w:r w:rsidRPr="00B703A7">
        <w:rPr>
          <w:rFonts w:ascii="Times New Roman" w:hAnsi="Times New Roman" w:cs="Times New Roman"/>
          <w:color w:val="000000"/>
          <w:sz w:val="28"/>
          <w:szCs w:val="28"/>
        </w:rPr>
        <w:t xml:space="preserve">повышение финансовой устойчивости предприятий агропромышленного </w:t>
      </w:r>
      <w:r w:rsidRPr="00B703A7">
        <w:rPr>
          <w:rFonts w:ascii="Times New Roman" w:hAnsi="Times New Roman" w:cs="Times New Roman"/>
          <w:sz w:val="28"/>
          <w:szCs w:val="28"/>
        </w:rPr>
        <w:t>комплекса.</w:t>
      </w:r>
    </w:p>
    <w:p w:rsidR="00B703A7" w:rsidRPr="00B703A7" w:rsidRDefault="00B703A7" w:rsidP="00B703A7">
      <w:pPr>
        <w:widowControl/>
        <w:autoSpaceDE/>
        <w:autoSpaceDN/>
        <w:ind w:firstLine="567"/>
        <w:jc w:val="both"/>
        <w:rPr>
          <w:rFonts w:ascii="Times New Roman" w:hAnsi="Times New Roman" w:cs="Times New Roman"/>
          <w:sz w:val="28"/>
          <w:szCs w:val="28"/>
        </w:rPr>
      </w:pPr>
      <w:r w:rsidRPr="00B703A7">
        <w:rPr>
          <w:rFonts w:ascii="Times New Roman" w:hAnsi="Times New Roman" w:cs="Times New Roman"/>
          <w:sz w:val="28"/>
          <w:szCs w:val="28"/>
        </w:rPr>
        <w:t>3. Поддержка ведомственных экономически значимых программ в области животноводства.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4. Развитие сельского туризма.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Грант «</w:t>
      </w:r>
      <w:proofErr w:type="spellStart"/>
      <w:r w:rsidRPr="00B703A7">
        <w:rPr>
          <w:rFonts w:ascii="Times New Roman" w:hAnsi="Times New Roman" w:cs="Times New Roman"/>
          <w:color w:val="000000"/>
          <w:sz w:val="28"/>
          <w:szCs w:val="28"/>
        </w:rPr>
        <w:t>Агротуризм</w:t>
      </w:r>
      <w:proofErr w:type="spellEnd"/>
      <w:r w:rsidRPr="00B703A7">
        <w:rPr>
          <w:rFonts w:ascii="Times New Roman" w:hAnsi="Times New Roman" w:cs="Times New Roman"/>
          <w:color w:val="000000"/>
          <w:sz w:val="28"/>
          <w:szCs w:val="28"/>
        </w:rPr>
        <w:t>» - новая поддержка сельскохозяйственных товаропроизводителей  Республики Мордовия, целью которой является развитие сельского туризма.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Отбор проектов развития сельского туризма на получение гранта осуществляется Министерством сельского хозяйства Российской Федерации. </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 Результатом предоставления гранта является:</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-прирост объема производства и реализации сельскохозяйственной продукции, выраженный в натуральных и денежных показателях (в течение 5 лет с года получения гранта);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lastRenderedPageBreak/>
        <w:t>- прирост объема доходов от услуг, оказываемых в сфере сельского туризма (не менее 5% к уровню предыдущего года) (в течение 5 лет с года получения гранта);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-количество туристов, посетивших объекты сельского туризма (нарастающим итогом) (в течение 5 лет с года получения гранта).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С целью развития </w:t>
      </w:r>
      <w:r w:rsidR="0000263B" w:rsidRPr="00B703A7">
        <w:rPr>
          <w:rFonts w:ascii="Times New Roman" w:hAnsi="Times New Roman" w:cs="Times New Roman"/>
          <w:color w:val="000000"/>
          <w:sz w:val="28"/>
          <w:szCs w:val="28"/>
        </w:rPr>
        <w:t>Агро туризма</w:t>
      </w:r>
      <w:r w:rsidRPr="00B703A7">
        <w:rPr>
          <w:rFonts w:ascii="Times New Roman" w:hAnsi="Times New Roman" w:cs="Times New Roman"/>
          <w:color w:val="000000"/>
          <w:sz w:val="28"/>
          <w:szCs w:val="28"/>
        </w:rPr>
        <w:t xml:space="preserve"> на территории  Темниковского муниципального района Республики Мордовия планируется следующие мероприятия:</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для определения перспективных </w:t>
      </w:r>
      <w:r w:rsidR="0000263B" w:rsidRPr="00B703A7">
        <w:rPr>
          <w:rFonts w:ascii="Times New Roman" w:hAnsi="Times New Roman" w:cs="Times New Roman"/>
          <w:color w:val="000000"/>
          <w:sz w:val="28"/>
          <w:szCs w:val="28"/>
        </w:rPr>
        <w:t>Агро туристических</w:t>
      </w:r>
      <w:r w:rsidRPr="00B703A7">
        <w:rPr>
          <w:rFonts w:ascii="Times New Roman" w:hAnsi="Times New Roman" w:cs="Times New Roman"/>
          <w:color w:val="000000"/>
          <w:sz w:val="28"/>
          <w:szCs w:val="28"/>
        </w:rPr>
        <w:t xml:space="preserve"> объектов и направлений собрать информацию о потенциальных объектах сельского туризма  в Темниковском муниципальном районе Республики Мордовия  с указанием их параметров, возможных туристических маршрутов, вариантов туристических мероприятий или событий; </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для вовлечения сельскохозяйственных товаропроизводителей в реализацию проектов, проинформировать глав сельских поселений Темниковского муниципального района  Республики Мордовия и сельскохозяйственных товаропроизводителей о новой мере государственной поддержки;</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для получения знаний муниципальными служащими и сельскохозяйственными товаропроизводителями в работе с проектами развития </w:t>
      </w:r>
      <w:r w:rsidR="0000263B" w:rsidRPr="00B703A7">
        <w:rPr>
          <w:rFonts w:ascii="Times New Roman" w:hAnsi="Times New Roman" w:cs="Times New Roman"/>
          <w:color w:val="000000"/>
          <w:sz w:val="28"/>
          <w:szCs w:val="28"/>
        </w:rPr>
        <w:t>Агро туризма</w:t>
      </w:r>
      <w:r w:rsidRPr="00B703A7">
        <w:rPr>
          <w:rFonts w:ascii="Times New Roman" w:hAnsi="Times New Roman" w:cs="Times New Roman"/>
          <w:color w:val="000000"/>
          <w:sz w:val="28"/>
          <w:szCs w:val="28"/>
        </w:rPr>
        <w:t xml:space="preserve">, принимать участие в обучающих семинарах, круглых столах по </w:t>
      </w:r>
      <w:r w:rsidR="0000263B" w:rsidRPr="00B703A7">
        <w:rPr>
          <w:rFonts w:ascii="Times New Roman" w:hAnsi="Times New Roman" w:cs="Times New Roman"/>
          <w:color w:val="000000"/>
          <w:sz w:val="28"/>
          <w:szCs w:val="28"/>
        </w:rPr>
        <w:t>Агро туризму</w:t>
      </w:r>
      <w:r w:rsidRPr="00B703A7">
        <w:rPr>
          <w:rFonts w:ascii="Times New Roman" w:hAnsi="Times New Roman" w:cs="Times New Roman"/>
          <w:color w:val="000000"/>
          <w:sz w:val="28"/>
          <w:szCs w:val="28"/>
        </w:rPr>
        <w:t>, организуемых Министерством сельского хозяйства и продовольствия Республики Мордовия.</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В качестве целевых индикаторов подпрограммы используются:</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прирост производства молока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sz w:val="28"/>
          <w:szCs w:val="28"/>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sz w:val="28"/>
          <w:szCs w:val="28"/>
        </w:rP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w:t>
      </w:r>
    </w:p>
    <w:p w:rsidR="00B703A7" w:rsidRPr="00B703A7" w:rsidRDefault="00B703A7" w:rsidP="00B703A7">
      <w:pPr>
        <w:widowControl/>
        <w:autoSpaceDE/>
        <w:autoSpaceDN/>
        <w:ind w:firstLine="567"/>
        <w:jc w:val="both"/>
        <w:rPr>
          <w:rFonts w:ascii="Times New Roman" w:hAnsi="Times New Roman" w:cs="Times New Roman"/>
          <w:sz w:val="28"/>
          <w:szCs w:val="28"/>
        </w:rPr>
      </w:pPr>
      <w:r w:rsidRPr="00B703A7">
        <w:rPr>
          <w:rFonts w:ascii="Times New Roman" w:hAnsi="Times New Roman" w:cs="Times New Roman"/>
          <w:sz w:val="28"/>
          <w:szCs w:val="28"/>
        </w:rPr>
        <w:t>количество новых постоянных рабочих мест, созданных в сельскохозяйственных потребительских кооперативах, получивших государственную поддержку;</w:t>
      </w:r>
    </w:p>
    <w:p w:rsidR="00B703A7" w:rsidRPr="00B703A7" w:rsidRDefault="00B703A7" w:rsidP="00B703A7">
      <w:pPr>
        <w:widowControl/>
        <w:autoSpaceDE/>
        <w:autoSpaceDN/>
        <w:ind w:firstLine="567"/>
        <w:jc w:val="both"/>
        <w:rPr>
          <w:rFonts w:ascii="Times New Roman" w:hAnsi="Times New Roman" w:cs="Times New Roman"/>
          <w:sz w:val="28"/>
          <w:szCs w:val="28"/>
        </w:rPr>
      </w:pPr>
      <w:r w:rsidRPr="00B703A7">
        <w:rPr>
          <w:rFonts w:ascii="Times New Roman" w:hAnsi="Times New Roman" w:cs="Times New Roman"/>
          <w:sz w:val="28"/>
          <w:szCs w:val="28"/>
        </w:rPr>
        <w:t>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(по отношению к предыдущему году);</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масла сливочного, сыра;</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доля площади, засеваемой элитными семенами, в общей площади посевов;</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lastRenderedPageBreak/>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размер посевных площадей, занятых зерновыми, зернобобовыми, масличными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доля застрахованной посевной (посадочной) площади в общей посевной (посадочной) площади (в условных единицах площади);</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доля застрахованного поголовья сельскохозяйственных животных в общем поголовье сельскохозяйственных животных;</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скота и птицы на убой в хозяйствах всех категорий (в живом весе);</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молока в хозяйствах всех категорий;</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ind w:firstLine="567"/>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поголовье крупного рогатого скота в хозяйствах всех категорий;</w:t>
      </w:r>
    </w:p>
    <w:p w:rsidR="00B703A7" w:rsidRPr="00B703A7" w:rsidRDefault="00B703A7" w:rsidP="00B703A7">
      <w:pPr>
        <w:widowControl/>
        <w:autoSpaceDE/>
        <w:autoSpaceDN/>
        <w:ind w:firstLine="567"/>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поголовье коров в хозяйствах всех категорий;</w:t>
      </w:r>
    </w:p>
    <w:p w:rsidR="00B703A7" w:rsidRPr="00B703A7" w:rsidRDefault="00B703A7" w:rsidP="00B703A7">
      <w:pPr>
        <w:widowControl/>
        <w:autoSpaceDE/>
        <w:autoSpaceDN/>
        <w:ind w:firstLine="567"/>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продуктивность коров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ind w:firstLine="567"/>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 xml:space="preserve">вовлечение в оборот выбывших сельскохозяйственных угодий за счет проведения </w:t>
      </w:r>
      <w:proofErr w:type="spellStart"/>
      <w:r w:rsidRPr="00B703A7">
        <w:rPr>
          <w:rFonts w:ascii="Times New Roman" w:hAnsi="Times New Roman" w:cs="Times New Roman"/>
          <w:bCs/>
          <w:color w:val="000000"/>
          <w:sz w:val="28"/>
          <w:szCs w:val="28"/>
        </w:rPr>
        <w:t>культуротехнических</w:t>
      </w:r>
      <w:proofErr w:type="spellEnd"/>
      <w:r w:rsidRPr="00B703A7">
        <w:rPr>
          <w:rFonts w:ascii="Times New Roman" w:hAnsi="Times New Roman" w:cs="Times New Roman"/>
          <w:bCs/>
          <w:color w:val="000000"/>
          <w:sz w:val="28"/>
          <w:szCs w:val="28"/>
        </w:rPr>
        <w:t xml:space="preserve"> работ.</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p>
    <w:p w:rsidR="00B703A7" w:rsidRPr="00B703A7" w:rsidRDefault="00AB70C7" w:rsidP="00B703A7">
      <w:pPr>
        <w:widowControl/>
        <w:autoSpaceDE/>
        <w:autoSpaceDN/>
        <w:ind w:firstLine="567"/>
        <w:jc w:val="both"/>
        <w:rPr>
          <w:rFonts w:ascii="Times New Roman" w:hAnsi="Times New Roman" w:cs="Times New Roman"/>
          <w:b/>
          <w:color w:val="000000"/>
          <w:sz w:val="28"/>
          <w:szCs w:val="28"/>
        </w:rPr>
      </w:pPr>
      <w:hyperlink r:id="rId19" w:history="1">
        <w:r w:rsidR="00B703A7" w:rsidRPr="00B703A7">
          <w:rPr>
            <w:rFonts w:ascii="Times New Roman" w:hAnsi="Times New Roman" w:cs="Times New Roman"/>
            <w:b/>
            <w:color w:val="000000"/>
            <w:sz w:val="28"/>
            <w:szCs w:val="28"/>
          </w:rPr>
          <w:t>Подпрограмма</w:t>
        </w:r>
      </w:hyperlink>
      <w:r w:rsidR="00B703A7" w:rsidRPr="00B703A7">
        <w:rPr>
          <w:rFonts w:ascii="Times New Roman" w:hAnsi="Times New Roman" w:cs="Times New Roman"/>
          <w:b/>
          <w:color w:val="000000"/>
          <w:sz w:val="28"/>
          <w:szCs w:val="28"/>
        </w:rPr>
        <w:t xml:space="preserve"> «Техническая и технологическая модернизация, инновационное развитие» включает следующие основные мероприятия:</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1. Обновление парка сельскохозяйственной техники.</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В целях осуществления этого мероприятия предусматривается реализация сельскохозяйственным товаропроизводителям новой сельскохозяйственной техники с оказанием мер государственной поддержки (со скидкой в соответствии с перечнем и размером скидки, которые утверждаются Правительством Российской Федерации).</w:t>
      </w:r>
    </w:p>
    <w:p w:rsidR="00B703A7" w:rsidRPr="00B703A7" w:rsidRDefault="00B703A7" w:rsidP="00B703A7">
      <w:pPr>
        <w:widowControl/>
        <w:autoSpaceDE/>
        <w:autoSpaceDN/>
        <w:ind w:firstLine="567"/>
        <w:jc w:val="both"/>
        <w:rPr>
          <w:rFonts w:ascii="Times New Roman" w:hAnsi="Times New Roman" w:cs="Times New Roman"/>
          <w:bCs/>
          <w:sz w:val="28"/>
          <w:szCs w:val="28"/>
        </w:rPr>
      </w:pPr>
      <w:r w:rsidRPr="00B703A7">
        <w:rPr>
          <w:rFonts w:ascii="Times New Roman" w:hAnsi="Times New Roman" w:cs="Times New Roman"/>
          <w:sz w:val="28"/>
          <w:szCs w:val="28"/>
          <w:lang w:eastAsia="en-US"/>
        </w:rPr>
        <w:t xml:space="preserve">2. </w:t>
      </w:r>
      <w:r w:rsidRPr="00B703A7">
        <w:rPr>
          <w:rFonts w:ascii="Times New Roman" w:hAnsi="Times New Roman" w:cs="Times New Roman"/>
          <w:bCs/>
          <w:sz w:val="28"/>
          <w:szCs w:val="28"/>
        </w:rPr>
        <w:t>Мероприятие по проведению семинаров-совещаний в районе по вопросам сельскохозяйственного производства.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sz w:val="28"/>
          <w:szCs w:val="28"/>
          <w:lang w:eastAsia="en-US"/>
        </w:rPr>
        <w:t xml:space="preserve">3. Участие представителя администрации  в республиканских </w:t>
      </w:r>
      <w:r w:rsidRPr="00B703A7">
        <w:rPr>
          <w:rFonts w:ascii="Times New Roman" w:hAnsi="Times New Roman" w:cs="Times New Roman"/>
          <w:bCs/>
          <w:sz w:val="28"/>
          <w:szCs w:val="28"/>
        </w:rPr>
        <w:t xml:space="preserve"> коллегиях, семинарах-совещаниях, ярмарках, выставках и других мероприятиях по вопросам сельскохозяйственного производства.</w:t>
      </w:r>
    </w:p>
    <w:p w:rsidR="00B703A7" w:rsidRPr="00B703A7" w:rsidRDefault="00B703A7" w:rsidP="00B703A7">
      <w:pPr>
        <w:widowControl/>
        <w:autoSpaceDE/>
        <w:autoSpaceDN/>
        <w:ind w:firstLine="567"/>
        <w:jc w:val="both"/>
        <w:rPr>
          <w:rFonts w:ascii="Times New Roman" w:hAnsi="Times New Roman" w:cs="Times New Roman"/>
          <w:sz w:val="28"/>
          <w:szCs w:val="28"/>
        </w:rPr>
      </w:pPr>
      <w:r w:rsidRPr="00B703A7">
        <w:rPr>
          <w:rFonts w:ascii="Times New Roman" w:hAnsi="Times New Roman" w:cs="Times New Roman"/>
          <w:sz w:val="28"/>
          <w:szCs w:val="28"/>
        </w:rPr>
        <w:t>В качестве целевых индикаторов подпрограммы используются:</w:t>
      </w:r>
    </w:p>
    <w:p w:rsidR="00B703A7" w:rsidRPr="00B703A7" w:rsidRDefault="00B703A7" w:rsidP="00B703A7">
      <w:pPr>
        <w:widowControl/>
        <w:autoSpaceDE/>
        <w:autoSpaceDN/>
        <w:ind w:firstLine="567"/>
        <w:jc w:val="both"/>
        <w:rPr>
          <w:rFonts w:ascii="Times New Roman" w:hAnsi="Times New Roman" w:cs="Times New Roman"/>
          <w:bCs/>
          <w:color w:val="000000"/>
          <w:sz w:val="28"/>
          <w:szCs w:val="28"/>
        </w:rPr>
      </w:pPr>
      <w:r w:rsidRPr="00B703A7">
        <w:rPr>
          <w:rFonts w:ascii="Times New Roman" w:hAnsi="Times New Roman" w:cs="Times New Roman"/>
          <w:sz w:val="28"/>
          <w:szCs w:val="28"/>
          <w:lang w:eastAsia="en-US"/>
        </w:rPr>
        <w:t xml:space="preserve">Количество </w:t>
      </w:r>
      <w:r w:rsidRPr="00B703A7">
        <w:rPr>
          <w:rFonts w:ascii="Times New Roman" w:hAnsi="Times New Roman" w:cs="Times New Roman"/>
          <w:bCs/>
          <w:color w:val="000000"/>
          <w:sz w:val="28"/>
          <w:szCs w:val="28"/>
        </w:rPr>
        <w:t xml:space="preserve">приобретенной сельскохозяйственными товаропроизводителями новой сельскохозяйственной техники (тракторов, </w:t>
      </w:r>
      <w:r w:rsidRPr="00B703A7">
        <w:rPr>
          <w:rFonts w:ascii="Times New Roman" w:hAnsi="Times New Roman" w:cs="Times New Roman"/>
          <w:bCs/>
          <w:color w:val="000000"/>
          <w:sz w:val="28"/>
          <w:szCs w:val="28"/>
        </w:rPr>
        <w:lastRenderedPageBreak/>
        <w:t>зерноуборочных комбайнов, кормоуборочных комбайнов) (по льготной цене) от производителей сельскохозяйственной техники.</w:t>
      </w:r>
    </w:p>
    <w:p w:rsidR="00B703A7" w:rsidRPr="00B703A7" w:rsidRDefault="00B703A7" w:rsidP="00B703A7">
      <w:pPr>
        <w:widowControl/>
        <w:autoSpaceDE/>
        <w:autoSpaceDN/>
        <w:ind w:firstLine="567"/>
        <w:jc w:val="both"/>
        <w:rPr>
          <w:rFonts w:ascii="Times New Roman" w:hAnsi="Times New Roman" w:cs="Times New Roman"/>
          <w:sz w:val="28"/>
          <w:szCs w:val="28"/>
        </w:rPr>
      </w:pPr>
    </w:p>
    <w:p w:rsidR="00B703A7" w:rsidRPr="00B703A7" w:rsidRDefault="00AB70C7" w:rsidP="00B703A7">
      <w:pPr>
        <w:widowControl/>
        <w:autoSpaceDE/>
        <w:autoSpaceDN/>
        <w:ind w:firstLine="567"/>
        <w:jc w:val="both"/>
        <w:rPr>
          <w:rFonts w:ascii="Times New Roman" w:hAnsi="Times New Roman" w:cs="Times New Roman"/>
          <w:b/>
          <w:color w:val="000000"/>
          <w:sz w:val="28"/>
          <w:szCs w:val="28"/>
        </w:rPr>
      </w:pPr>
      <w:hyperlink r:id="rId20" w:history="1">
        <w:r w:rsidR="00B703A7" w:rsidRPr="00B703A7">
          <w:rPr>
            <w:rFonts w:ascii="Times New Roman" w:hAnsi="Times New Roman" w:cs="Times New Roman"/>
            <w:b/>
            <w:color w:val="000000"/>
            <w:sz w:val="28"/>
            <w:szCs w:val="28"/>
          </w:rPr>
          <w:t>Подпрограмма</w:t>
        </w:r>
      </w:hyperlink>
      <w:r w:rsidR="00B703A7" w:rsidRPr="00B703A7">
        <w:rPr>
          <w:rFonts w:ascii="Times New Roman" w:hAnsi="Times New Roman" w:cs="Times New Roman"/>
          <w:b/>
          <w:color w:val="000000"/>
          <w:sz w:val="28"/>
          <w:szCs w:val="28"/>
        </w:rPr>
        <w:t xml:space="preserve"> «Поддержка и развитие кадрового потенциала» включает следующие мероприятия:</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1. Стимулирование обучения и закрепления молодых специалистов в сельскохозяйственном производстве.</w:t>
      </w:r>
    </w:p>
    <w:p w:rsidR="00B703A7" w:rsidRPr="00B703A7" w:rsidRDefault="00B703A7" w:rsidP="00B703A7">
      <w:pPr>
        <w:widowControl/>
        <w:autoSpaceDE/>
        <w:autoSpaceDN/>
        <w:ind w:firstLine="567"/>
        <w:jc w:val="both"/>
        <w:textAlignment w:val="baseline"/>
        <w:rPr>
          <w:rFonts w:ascii="Times New Roman" w:hAnsi="Times New Roman" w:cs="Times New Roman"/>
          <w:sz w:val="28"/>
          <w:szCs w:val="28"/>
        </w:rPr>
      </w:pPr>
      <w:r w:rsidRPr="00B703A7">
        <w:rPr>
          <w:rFonts w:ascii="Times New Roman" w:hAnsi="Times New Roman" w:cs="Times New Roman"/>
          <w:sz w:val="28"/>
          <w:szCs w:val="28"/>
        </w:rPr>
        <w:t xml:space="preserve">2.Проведение </w:t>
      </w:r>
      <w:proofErr w:type="spellStart"/>
      <w:r w:rsidRPr="00B703A7">
        <w:rPr>
          <w:rFonts w:ascii="Times New Roman" w:hAnsi="Times New Roman" w:cs="Times New Roman"/>
          <w:sz w:val="28"/>
          <w:szCs w:val="28"/>
        </w:rPr>
        <w:t>профориентационной</w:t>
      </w:r>
      <w:proofErr w:type="spellEnd"/>
      <w:r w:rsidRPr="00B703A7">
        <w:rPr>
          <w:rFonts w:ascii="Times New Roman" w:hAnsi="Times New Roman" w:cs="Times New Roman"/>
          <w:sz w:val="28"/>
          <w:szCs w:val="28"/>
        </w:rPr>
        <w:t xml:space="preserve"> встречи с учащимися 9-х, 10-х, 11-х классов общеобразовательных школ Темниковского муниципального района. </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Мероприятие по стимулированию обучения и закрепления молодых специалистов в сельскохозяйственном производстве направлено на повышение привлекательности сельскохозяйственных специальностей для молодых специалистов и поддержку молодежи, работающей в сельскохозяйственной отрасли.</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В рамках осуществления основных мероприятий предусматриваются субвенции </w:t>
      </w:r>
      <w:proofErr w:type="gramStart"/>
      <w:r w:rsidRPr="00B703A7">
        <w:rPr>
          <w:rFonts w:ascii="Times New Roman" w:hAnsi="Times New Roman" w:cs="Times New Roman"/>
          <w:color w:val="000000"/>
          <w:sz w:val="28"/>
          <w:szCs w:val="28"/>
        </w:rPr>
        <w:t>на</w:t>
      </w:r>
      <w:proofErr w:type="gramEnd"/>
      <w:r w:rsidRPr="00B703A7">
        <w:rPr>
          <w:rFonts w:ascii="Times New Roman" w:hAnsi="Times New Roman" w:cs="Times New Roman"/>
          <w:color w:val="000000"/>
          <w:sz w:val="28"/>
          <w:szCs w:val="28"/>
        </w:rPr>
        <w:t>:</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proofErr w:type="gramStart"/>
      <w:r w:rsidRPr="00B703A7">
        <w:rPr>
          <w:rFonts w:ascii="Times New Roman" w:hAnsi="Times New Roman" w:cs="Times New Roman"/>
          <w:color w:val="000000"/>
          <w:sz w:val="28"/>
          <w:szCs w:val="28"/>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B703A7">
        <w:rPr>
          <w:rFonts w:ascii="Times New Roman" w:hAnsi="Times New Roman" w:cs="Times New Roman"/>
          <w:color w:val="000000"/>
          <w:sz w:val="28"/>
          <w:szCs w:val="28"/>
        </w:rPr>
        <w:t xml:space="preserve">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proofErr w:type="gramStart"/>
      <w:r w:rsidRPr="00B703A7">
        <w:rPr>
          <w:rFonts w:ascii="Times New Roman" w:hAnsi="Times New Roman" w:cs="Times New Roman"/>
          <w:color w:val="000000"/>
          <w:sz w:val="28"/>
          <w:szCs w:val="28"/>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w:t>
      </w:r>
      <w:proofErr w:type="gramEnd"/>
      <w:r w:rsidRPr="00B703A7">
        <w:rPr>
          <w:rFonts w:ascii="Times New Roman" w:hAnsi="Times New Roman" w:cs="Times New Roman"/>
          <w:color w:val="000000"/>
          <w:sz w:val="28"/>
          <w:szCs w:val="28"/>
        </w:rPr>
        <w:t xml:space="preserve"> сельскохозяйственном </w:t>
      </w:r>
      <w:proofErr w:type="gramStart"/>
      <w:r w:rsidRPr="00B703A7">
        <w:rPr>
          <w:rFonts w:ascii="Times New Roman" w:hAnsi="Times New Roman" w:cs="Times New Roman"/>
          <w:color w:val="000000"/>
          <w:sz w:val="28"/>
          <w:szCs w:val="28"/>
        </w:rPr>
        <w:t>производстве</w:t>
      </w:r>
      <w:proofErr w:type="gramEnd"/>
      <w:r w:rsidRPr="00B703A7">
        <w:rPr>
          <w:rFonts w:ascii="Times New Roman" w:hAnsi="Times New Roman" w:cs="Times New Roman"/>
          <w:color w:val="000000"/>
          <w:sz w:val="28"/>
          <w:szCs w:val="28"/>
        </w:rPr>
        <w:t>»;</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proofErr w:type="gramStart"/>
      <w:r w:rsidRPr="00B703A7">
        <w:rPr>
          <w:rFonts w:ascii="Times New Roman" w:hAnsi="Times New Roman" w:cs="Times New Roman"/>
          <w:color w:val="000000"/>
          <w:sz w:val="28"/>
          <w:szCs w:val="28"/>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w:t>
      </w:r>
      <w:proofErr w:type="gramEnd"/>
      <w:r w:rsidRPr="00B703A7">
        <w:rPr>
          <w:rFonts w:ascii="Times New Roman" w:hAnsi="Times New Roman" w:cs="Times New Roman"/>
          <w:color w:val="000000"/>
          <w:sz w:val="28"/>
          <w:szCs w:val="28"/>
        </w:rPr>
        <w:t xml:space="preserve"> в сельскохозяйственном производстве».</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Целевыми индикаторами подпрограммы являются:</w:t>
      </w:r>
    </w:p>
    <w:p w:rsidR="00B703A7" w:rsidRPr="00B703A7" w:rsidRDefault="00B703A7" w:rsidP="00B703A7">
      <w:pPr>
        <w:widowControl/>
        <w:autoSpaceDE/>
        <w:autoSpaceDN/>
        <w:ind w:firstLine="567"/>
        <w:jc w:val="both"/>
        <w:rPr>
          <w:rFonts w:ascii="Times New Roman" w:hAnsi="Times New Roman" w:cs="Times New Roman"/>
          <w:sz w:val="28"/>
          <w:szCs w:val="28"/>
        </w:rPr>
      </w:pPr>
      <w:r w:rsidRPr="00B703A7">
        <w:rPr>
          <w:rFonts w:ascii="Times New Roman" w:hAnsi="Times New Roman" w:cs="Times New Roman"/>
          <w:sz w:val="28"/>
          <w:szCs w:val="28"/>
        </w:rPr>
        <w:lastRenderedPageBreak/>
        <w:t>уровень обеспечения сельскохозяйственных организаций квалифицированными специалистами;</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доля молодых специалистов в общей численности квалифицированных специалистов сельскохозяйственных организаций.</w:t>
      </w:r>
    </w:p>
    <w:p w:rsidR="00B703A7" w:rsidRPr="00B703A7" w:rsidRDefault="00B703A7" w:rsidP="00B703A7">
      <w:pPr>
        <w:widowControl/>
        <w:autoSpaceDE/>
        <w:autoSpaceDN/>
        <w:ind w:firstLine="567"/>
        <w:jc w:val="both"/>
        <w:rPr>
          <w:rFonts w:ascii="Times New Roman" w:hAnsi="Times New Roman" w:cs="Times New Roman"/>
          <w:sz w:val="28"/>
          <w:szCs w:val="28"/>
        </w:rPr>
      </w:pPr>
    </w:p>
    <w:p w:rsidR="00B703A7" w:rsidRPr="00B703A7" w:rsidRDefault="00AB70C7" w:rsidP="00B703A7">
      <w:pPr>
        <w:widowControl/>
        <w:autoSpaceDE/>
        <w:autoSpaceDN/>
        <w:ind w:firstLine="567"/>
        <w:jc w:val="both"/>
        <w:rPr>
          <w:rFonts w:ascii="Times New Roman" w:hAnsi="Times New Roman" w:cs="Times New Roman"/>
          <w:b/>
          <w:color w:val="000000"/>
          <w:sz w:val="28"/>
          <w:szCs w:val="28"/>
        </w:rPr>
      </w:pPr>
      <w:hyperlink r:id="rId21" w:history="1">
        <w:r w:rsidR="00B703A7" w:rsidRPr="00B703A7">
          <w:rPr>
            <w:rFonts w:ascii="Times New Roman" w:hAnsi="Times New Roman" w:cs="Times New Roman"/>
            <w:b/>
            <w:color w:val="000000"/>
            <w:sz w:val="28"/>
            <w:szCs w:val="28"/>
          </w:rPr>
          <w:t>Подпрограмма</w:t>
        </w:r>
      </w:hyperlink>
      <w:r w:rsidR="00B703A7" w:rsidRPr="00B703A7">
        <w:rPr>
          <w:rFonts w:ascii="Times New Roman" w:hAnsi="Times New Roman" w:cs="Times New Roman"/>
          <w:b/>
          <w:color w:val="000000"/>
          <w:sz w:val="28"/>
          <w:szCs w:val="28"/>
        </w:rPr>
        <w:t xml:space="preserve"> «Стимулирование инвестиционной деятельности в агропромышленном комплексе» включает следующее мероприятие:</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1. Поддержка строительства животноводческих комплексов (ферм).</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Реализация мероприятия по поддержке строительства животноводческих комплексов (ферм) в  районе направлена на создание экономических и финансовых предпосылок для развития производства продукции животноводства.</w:t>
      </w:r>
    </w:p>
    <w:p w:rsidR="00B703A7" w:rsidRPr="00B703A7" w:rsidRDefault="00B703A7" w:rsidP="00B703A7">
      <w:pPr>
        <w:widowControl/>
        <w:suppressAutoHyphens/>
        <w:autoSpaceDE/>
        <w:autoSpaceDN/>
        <w:ind w:firstLine="567"/>
        <w:jc w:val="both"/>
        <w:rPr>
          <w:rFonts w:ascii="Times New Roman" w:hAnsi="Times New Roman" w:cs="Times New Roman"/>
          <w:sz w:val="28"/>
          <w:szCs w:val="28"/>
        </w:rPr>
      </w:pPr>
      <w:r w:rsidRPr="00B703A7">
        <w:rPr>
          <w:rFonts w:ascii="Times New Roman" w:hAnsi="Times New Roman" w:cs="Times New Roman"/>
          <w:sz w:val="28"/>
          <w:szCs w:val="28"/>
        </w:rPr>
        <w:t>Целевым индикатором подпрограммы является:</w:t>
      </w:r>
    </w:p>
    <w:p w:rsidR="00B703A7" w:rsidRPr="00B703A7" w:rsidRDefault="00B703A7" w:rsidP="00B703A7">
      <w:pPr>
        <w:widowControl/>
        <w:suppressAutoHyphens/>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создание новых инвестиционных площадок, с оформленными в муниципальную собственность земельными участками, необходимой транспортной, инженерной и энергетической инфраструктурой.</w:t>
      </w:r>
    </w:p>
    <w:p w:rsidR="00B703A7" w:rsidRPr="00B703A7" w:rsidRDefault="00B703A7" w:rsidP="00B703A7">
      <w:pPr>
        <w:widowControl/>
        <w:suppressAutoHyphens/>
        <w:autoSpaceDE/>
        <w:autoSpaceDN/>
        <w:ind w:firstLine="567"/>
        <w:rPr>
          <w:rFonts w:ascii="Times New Roman" w:hAnsi="Times New Roman" w:cs="Times New Roman"/>
          <w:sz w:val="28"/>
          <w:szCs w:val="28"/>
          <w:lang w:eastAsia="en-US"/>
        </w:rPr>
      </w:pPr>
    </w:p>
    <w:p w:rsidR="00B703A7" w:rsidRPr="00B703A7" w:rsidRDefault="00AB70C7" w:rsidP="00B703A7">
      <w:pPr>
        <w:widowControl/>
        <w:autoSpaceDE/>
        <w:autoSpaceDN/>
        <w:ind w:firstLine="567"/>
        <w:jc w:val="both"/>
        <w:rPr>
          <w:rFonts w:ascii="Times New Roman" w:hAnsi="Times New Roman" w:cs="Times New Roman"/>
          <w:b/>
          <w:color w:val="000000"/>
          <w:sz w:val="28"/>
          <w:szCs w:val="28"/>
        </w:rPr>
      </w:pPr>
      <w:hyperlink r:id="rId22" w:history="1">
        <w:r w:rsidR="00B703A7" w:rsidRPr="00B703A7">
          <w:rPr>
            <w:rFonts w:ascii="Times New Roman" w:hAnsi="Times New Roman" w:cs="Times New Roman"/>
            <w:b/>
            <w:color w:val="000000"/>
            <w:sz w:val="28"/>
            <w:szCs w:val="28"/>
          </w:rPr>
          <w:t>Подпрограмма</w:t>
        </w:r>
      </w:hyperlink>
      <w:r w:rsidR="00B703A7" w:rsidRPr="00B703A7">
        <w:rPr>
          <w:rFonts w:ascii="Times New Roman" w:hAnsi="Times New Roman" w:cs="Times New Roman"/>
          <w:b/>
          <w:color w:val="000000"/>
          <w:sz w:val="28"/>
          <w:szCs w:val="28"/>
        </w:rPr>
        <w:t xml:space="preserve"> «</w:t>
      </w:r>
      <w:r w:rsidR="00B703A7" w:rsidRPr="00B703A7">
        <w:rPr>
          <w:rFonts w:ascii="Times New Roman" w:hAnsi="Times New Roman" w:cs="Times New Roman"/>
          <w:b/>
          <w:sz w:val="28"/>
          <w:szCs w:val="28"/>
          <w:lang w:eastAsia="en-US"/>
        </w:rPr>
        <w:t xml:space="preserve">«Развитие ветеринарии в </w:t>
      </w:r>
      <w:proofErr w:type="spellStart"/>
      <w:r w:rsidR="00B703A7" w:rsidRPr="00B703A7">
        <w:rPr>
          <w:rFonts w:ascii="Times New Roman" w:hAnsi="Times New Roman" w:cs="Times New Roman"/>
          <w:b/>
          <w:sz w:val="28"/>
          <w:szCs w:val="28"/>
          <w:lang w:eastAsia="en-US"/>
        </w:rPr>
        <w:t>Темниковском</w:t>
      </w:r>
      <w:proofErr w:type="spellEnd"/>
      <w:r w:rsidR="00B703A7" w:rsidRPr="00B703A7">
        <w:rPr>
          <w:rFonts w:ascii="Times New Roman" w:hAnsi="Times New Roman" w:cs="Times New Roman"/>
          <w:b/>
          <w:sz w:val="28"/>
          <w:szCs w:val="28"/>
          <w:lang w:eastAsia="en-US"/>
        </w:rPr>
        <w:t xml:space="preserve"> муниципальном районе Республики Мордовия» </w:t>
      </w:r>
      <w:r w:rsidR="00B703A7" w:rsidRPr="00B703A7">
        <w:rPr>
          <w:rFonts w:ascii="Times New Roman" w:hAnsi="Times New Roman" w:cs="Times New Roman"/>
          <w:b/>
          <w:color w:val="000000"/>
          <w:sz w:val="28"/>
          <w:szCs w:val="28"/>
        </w:rPr>
        <w:t>включает следующее мероприятие:</w:t>
      </w:r>
    </w:p>
    <w:p w:rsidR="00B703A7" w:rsidRPr="00B703A7" w:rsidRDefault="00B703A7" w:rsidP="00B703A7">
      <w:pPr>
        <w:widowControl/>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color w:val="000000"/>
          <w:sz w:val="28"/>
          <w:szCs w:val="28"/>
        </w:rPr>
        <w:t xml:space="preserve">1. </w:t>
      </w:r>
      <w:r w:rsidRPr="00B703A7">
        <w:rPr>
          <w:rFonts w:ascii="Times New Roman" w:hAnsi="Times New Roman" w:cs="Times New Roman"/>
          <w:sz w:val="28"/>
          <w:szCs w:val="28"/>
          <w:lang w:eastAsia="en-US"/>
        </w:rPr>
        <w:t>«Организация мероприятий при осуществлении деятельности по обращению с животными без владельцев»</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В рамках этого мероприятия осуществляется предоставление </w:t>
      </w:r>
      <w:proofErr w:type="spellStart"/>
      <w:r w:rsidRPr="00B703A7">
        <w:rPr>
          <w:rFonts w:ascii="Times New Roman" w:hAnsi="Times New Roman" w:cs="Times New Roman"/>
          <w:color w:val="000000"/>
          <w:sz w:val="28"/>
          <w:szCs w:val="28"/>
        </w:rPr>
        <w:t>Темниковскому</w:t>
      </w:r>
      <w:proofErr w:type="spellEnd"/>
      <w:r w:rsidRPr="00B703A7">
        <w:rPr>
          <w:rFonts w:ascii="Times New Roman" w:hAnsi="Times New Roman" w:cs="Times New Roman"/>
          <w:color w:val="000000"/>
          <w:sz w:val="28"/>
          <w:szCs w:val="28"/>
        </w:rPr>
        <w:t xml:space="preserve"> муниципальному району Республики Мордовия субвенций </w:t>
      </w:r>
      <w:proofErr w:type="gramStart"/>
      <w:r w:rsidRPr="00B703A7">
        <w:rPr>
          <w:rFonts w:ascii="Times New Roman" w:hAnsi="Times New Roman" w:cs="Times New Roman"/>
          <w:color w:val="000000"/>
          <w:sz w:val="28"/>
          <w:szCs w:val="28"/>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r w:rsidRPr="00B703A7">
        <w:rPr>
          <w:rFonts w:ascii="Times New Roman" w:hAnsi="Times New Roman" w:cs="Times New Roman"/>
          <w:color w:val="000000"/>
          <w:sz w:val="28"/>
          <w:szCs w:val="28"/>
        </w:rPr>
        <w:t>.</w:t>
      </w:r>
    </w:p>
    <w:p w:rsidR="00B703A7" w:rsidRPr="00B703A7" w:rsidRDefault="00B703A7" w:rsidP="00B703A7">
      <w:pPr>
        <w:widowControl/>
        <w:suppressAutoHyphens/>
        <w:autoSpaceDE/>
        <w:autoSpaceDN/>
        <w:ind w:firstLine="567"/>
        <w:jc w:val="both"/>
        <w:rPr>
          <w:rFonts w:ascii="Times New Roman" w:hAnsi="Times New Roman" w:cs="Times New Roman"/>
          <w:sz w:val="28"/>
          <w:szCs w:val="28"/>
        </w:rPr>
      </w:pPr>
      <w:r w:rsidRPr="00B703A7">
        <w:rPr>
          <w:rFonts w:ascii="Times New Roman" w:hAnsi="Times New Roman" w:cs="Times New Roman"/>
          <w:sz w:val="28"/>
          <w:szCs w:val="28"/>
        </w:rPr>
        <w:t>Целевым индикатором подпрограммы является:</w:t>
      </w:r>
    </w:p>
    <w:p w:rsidR="00B703A7" w:rsidRPr="00B703A7" w:rsidRDefault="00B703A7" w:rsidP="00B703A7">
      <w:pPr>
        <w:widowControl/>
        <w:suppressAutoHyphens/>
        <w:autoSpaceDE/>
        <w:autoSpaceDN/>
        <w:ind w:firstLine="567"/>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 xml:space="preserve">уровень освоения предусмотренных субвенций </w:t>
      </w:r>
      <w:proofErr w:type="gramStart"/>
      <w:r w:rsidRPr="00B703A7">
        <w:rPr>
          <w:rFonts w:ascii="Times New Roman" w:hAnsi="Times New Roman" w:cs="Times New Roman"/>
          <w:sz w:val="28"/>
          <w:szCs w:val="28"/>
          <w:lang w:eastAsia="en-US"/>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r w:rsidRPr="00B703A7">
        <w:rPr>
          <w:rFonts w:ascii="Times New Roman" w:hAnsi="Times New Roman" w:cs="Times New Roman"/>
          <w:sz w:val="28"/>
          <w:szCs w:val="28"/>
          <w:lang w:eastAsia="en-US"/>
        </w:rPr>
        <w:t>.</w:t>
      </w:r>
    </w:p>
    <w:p w:rsidR="00B703A7" w:rsidRPr="00B703A7" w:rsidRDefault="00B703A7" w:rsidP="00B703A7">
      <w:pPr>
        <w:widowControl/>
        <w:suppressAutoHyphens/>
        <w:autoSpaceDE/>
        <w:autoSpaceDN/>
        <w:ind w:firstLine="567"/>
        <w:rPr>
          <w:rFonts w:ascii="Times New Roman" w:hAnsi="Times New Roman" w:cs="Times New Roman"/>
          <w:sz w:val="28"/>
          <w:szCs w:val="28"/>
        </w:rPr>
      </w:pPr>
    </w:p>
    <w:p w:rsidR="00B703A7" w:rsidRPr="00B703A7" w:rsidRDefault="00B703A7" w:rsidP="00B703A7">
      <w:pPr>
        <w:widowControl/>
        <w:suppressAutoHyphens/>
        <w:autoSpaceDE/>
        <w:autoSpaceDN/>
        <w:ind w:firstLine="567"/>
        <w:rPr>
          <w:rFonts w:ascii="Times New Roman" w:hAnsi="Times New Roman" w:cs="Times New Roman"/>
          <w:sz w:val="28"/>
          <w:szCs w:val="28"/>
        </w:rPr>
      </w:pPr>
    </w:p>
    <w:p w:rsidR="00B703A7" w:rsidRPr="00B703A7" w:rsidRDefault="00B703A7" w:rsidP="00B703A7">
      <w:pPr>
        <w:widowControl/>
        <w:suppressAutoHyphens/>
        <w:autoSpaceDE/>
        <w:autoSpaceDN/>
        <w:ind w:firstLine="567"/>
        <w:rPr>
          <w:rFonts w:ascii="Times New Roman" w:hAnsi="Times New Roman" w:cs="Times New Roman"/>
          <w:sz w:val="28"/>
          <w:szCs w:val="28"/>
        </w:rPr>
      </w:pPr>
    </w:p>
    <w:p w:rsidR="00B703A7" w:rsidRPr="00B703A7" w:rsidRDefault="00B703A7" w:rsidP="00B703A7">
      <w:pPr>
        <w:widowControl/>
        <w:suppressAutoHyphens/>
        <w:autoSpaceDE/>
        <w:autoSpaceDN/>
        <w:ind w:firstLine="567"/>
        <w:rPr>
          <w:rFonts w:ascii="Times New Roman" w:hAnsi="Times New Roman" w:cs="Times New Roman"/>
          <w:sz w:val="28"/>
          <w:szCs w:val="28"/>
        </w:rPr>
      </w:pPr>
    </w:p>
    <w:p w:rsidR="00B703A7" w:rsidRPr="00B703A7" w:rsidRDefault="00B703A7" w:rsidP="00B703A7">
      <w:pPr>
        <w:widowControl/>
        <w:suppressAutoHyphens/>
        <w:autoSpaceDE/>
        <w:autoSpaceDN/>
        <w:ind w:firstLine="567"/>
        <w:rPr>
          <w:rFonts w:ascii="Times New Roman" w:hAnsi="Times New Roman" w:cs="Times New Roman"/>
          <w:sz w:val="28"/>
          <w:szCs w:val="28"/>
        </w:rPr>
      </w:pPr>
    </w:p>
    <w:p w:rsidR="00B703A7" w:rsidRPr="00B703A7" w:rsidRDefault="00B703A7" w:rsidP="00B703A7">
      <w:pPr>
        <w:keepNext/>
        <w:keepLines/>
        <w:widowControl/>
        <w:suppressAutoHyphens/>
        <w:autoSpaceDE/>
        <w:autoSpaceDN/>
        <w:ind w:left="567"/>
        <w:jc w:val="center"/>
        <w:rPr>
          <w:rFonts w:ascii="Times New Roman" w:hAnsi="Times New Roman" w:cs="Times New Roman"/>
          <w:b/>
          <w:sz w:val="28"/>
          <w:szCs w:val="28"/>
        </w:rPr>
      </w:pPr>
      <w:r w:rsidRPr="00B703A7">
        <w:rPr>
          <w:rFonts w:ascii="Times New Roman" w:hAnsi="Times New Roman" w:cs="Times New Roman"/>
          <w:b/>
          <w:sz w:val="28"/>
          <w:szCs w:val="28"/>
        </w:rPr>
        <w:t>Раздел 4. Обоснование выделения подпрограмм, обоснование объема финансовых ресурсов, необходимых для реализации Муниципальной программы, риски реализации Муниципальной программы и меры по управлению этими рисками</w:t>
      </w:r>
    </w:p>
    <w:p w:rsidR="00B703A7" w:rsidRPr="00B703A7" w:rsidRDefault="00B703A7" w:rsidP="00B703A7">
      <w:pPr>
        <w:adjustRightInd w:val="0"/>
        <w:ind w:firstLine="720"/>
        <w:jc w:val="center"/>
        <w:outlineLvl w:val="0"/>
        <w:rPr>
          <w:rFonts w:ascii="Times New Roman" w:hAnsi="Times New Roman" w:cs="Times New Roman"/>
          <w:b/>
          <w:bCs/>
          <w:sz w:val="28"/>
          <w:szCs w:val="28"/>
        </w:rPr>
      </w:pPr>
    </w:p>
    <w:p w:rsidR="00B703A7" w:rsidRPr="00B703A7" w:rsidRDefault="00B703A7" w:rsidP="00B703A7">
      <w:pPr>
        <w:adjustRightInd w:val="0"/>
        <w:ind w:firstLine="720"/>
        <w:jc w:val="center"/>
        <w:outlineLvl w:val="0"/>
        <w:rPr>
          <w:rFonts w:ascii="Times New Roman" w:hAnsi="Times New Roman" w:cs="Times New Roman"/>
          <w:b/>
          <w:bCs/>
          <w:sz w:val="28"/>
          <w:szCs w:val="28"/>
        </w:rPr>
      </w:pPr>
      <w:r w:rsidRPr="00B703A7">
        <w:rPr>
          <w:rFonts w:ascii="Times New Roman" w:hAnsi="Times New Roman" w:cs="Times New Roman"/>
          <w:b/>
          <w:bCs/>
          <w:sz w:val="28"/>
          <w:szCs w:val="28"/>
        </w:rPr>
        <w:t>Глава 8. Обоснование выделения подпрограмм</w:t>
      </w:r>
    </w:p>
    <w:p w:rsidR="00B703A7" w:rsidRPr="00B703A7" w:rsidRDefault="00B703A7" w:rsidP="00B703A7">
      <w:pPr>
        <w:widowControl/>
        <w:autoSpaceDE/>
        <w:autoSpaceDN/>
        <w:ind w:firstLine="284"/>
        <w:jc w:val="both"/>
        <w:rPr>
          <w:rFonts w:ascii="Times New Roman" w:hAnsi="Times New Roman" w:cs="Times New Roman"/>
          <w:color w:val="000000"/>
          <w:sz w:val="28"/>
          <w:szCs w:val="28"/>
        </w:rPr>
      </w:pPr>
    </w:p>
    <w:p w:rsidR="00B703A7" w:rsidRPr="00B703A7" w:rsidRDefault="00B703A7" w:rsidP="00B703A7">
      <w:pPr>
        <w:widowControl/>
        <w:autoSpaceDE/>
        <w:autoSpaceDN/>
        <w:ind w:right="-2"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Перечень подпрограмм установлен для достижения целей и задач, определенных основополагающими документами в части развития </w:t>
      </w:r>
      <w:r w:rsidRPr="00B703A7">
        <w:rPr>
          <w:rFonts w:ascii="Times New Roman" w:hAnsi="Times New Roman" w:cs="Times New Roman"/>
          <w:color w:val="000000"/>
          <w:sz w:val="28"/>
          <w:szCs w:val="28"/>
        </w:rPr>
        <w:lastRenderedPageBreak/>
        <w:t>агропромышленного комплекса, а именно для увеличения объемов производства сельскохозяйственной продукции.</w:t>
      </w:r>
    </w:p>
    <w:p w:rsidR="00B703A7" w:rsidRPr="00B703A7" w:rsidRDefault="00B703A7" w:rsidP="00B703A7">
      <w:pPr>
        <w:widowControl/>
        <w:autoSpaceDE/>
        <w:autoSpaceDN/>
        <w:ind w:right="-2"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 производство сельскохозяйственной продукции и пищевых продуктов, их реализацию, технико-технологическое и информационное обеспечение, институциональные преобразования, управление реализацией Муниципальной  программы.</w:t>
      </w:r>
    </w:p>
    <w:p w:rsidR="00B703A7" w:rsidRPr="00B703A7" w:rsidRDefault="00B703A7" w:rsidP="00B703A7">
      <w:pPr>
        <w:widowControl/>
        <w:autoSpaceDE/>
        <w:autoSpaceDN/>
        <w:ind w:right="-2"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Состав подпрограмм рассчитан на взаимосвязанное развитие агропромышленного комплекса района и его основных сфер.</w:t>
      </w:r>
    </w:p>
    <w:p w:rsidR="00B703A7" w:rsidRPr="00B703A7" w:rsidRDefault="00B703A7" w:rsidP="00B703A7">
      <w:pPr>
        <w:keepNext/>
        <w:keepLines/>
        <w:widowControl/>
        <w:suppressAutoHyphens/>
        <w:autoSpaceDE/>
        <w:autoSpaceDN/>
        <w:ind w:right="-2" w:firstLine="567"/>
        <w:jc w:val="center"/>
        <w:rPr>
          <w:rFonts w:ascii="Times New Roman" w:hAnsi="Times New Roman" w:cs="Times New Roman"/>
          <w:b/>
          <w:sz w:val="28"/>
          <w:szCs w:val="28"/>
        </w:rPr>
      </w:pPr>
    </w:p>
    <w:p w:rsidR="00B703A7" w:rsidRPr="00B703A7" w:rsidRDefault="00B703A7" w:rsidP="00B703A7">
      <w:pPr>
        <w:keepNext/>
        <w:keepLines/>
        <w:widowControl/>
        <w:suppressAutoHyphens/>
        <w:autoSpaceDE/>
        <w:autoSpaceDN/>
        <w:ind w:right="-2" w:firstLine="567"/>
        <w:jc w:val="center"/>
        <w:rPr>
          <w:rFonts w:ascii="Times New Roman" w:hAnsi="Times New Roman" w:cs="Times New Roman"/>
          <w:b/>
          <w:sz w:val="28"/>
          <w:szCs w:val="28"/>
        </w:rPr>
      </w:pPr>
      <w:r w:rsidRPr="00B703A7">
        <w:rPr>
          <w:rFonts w:ascii="Times New Roman" w:hAnsi="Times New Roman" w:cs="Times New Roman"/>
          <w:b/>
          <w:sz w:val="28"/>
          <w:szCs w:val="28"/>
        </w:rPr>
        <w:t>Глава 9.  Обоснование объема финансовых ресурсов, необходимых для реализации Муниципальной программы</w:t>
      </w:r>
    </w:p>
    <w:p w:rsidR="00B703A7" w:rsidRPr="00B703A7" w:rsidRDefault="00B703A7" w:rsidP="00B703A7">
      <w:pPr>
        <w:keepNext/>
        <w:keepLines/>
        <w:widowControl/>
        <w:suppressAutoHyphens/>
        <w:autoSpaceDE/>
        <w:autoSpaceDN/>
        <w:ind w:right="-2" w:firstLine="567"/>
        <w:jc w:val="center"/>
        <w:rPr>
          <w:rFonts w:ascii="Times New Roman" w:hAnsi="Times New Roman" w:cs="Times New Roman"/>
          <w:b/>
          <w:sz w:val="28"/>
          <w:szCs w:val="28"/>
        </w:rPr>
      </w:pPr>
    </w:p>
    <w:p w:rsidR="00B703A7" w:rsidRPr="00B703A7" w:rsidRDefault="00B703A7" w:rsidP="00B703A7">
      <w:pPr>
        <w:widowControl/>
        <w:autoSpaceDE/>
        <w:autoSpaceDN/>
        <w:ind w:right="-2"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Объем финансового обеспечения реализации Муниципальной программы составляет 703367,1 тыс. рублей (в текущих ценах), из них средств:</w:t>
      </w:r>
    </w:p>
    <w:p w:rsidR="00B703A7" w:rsidRPr="00B703A7" w:rsidRDefault="00B703A7" w:rsidP="00B703A7">
      <w:pPr>
        <w:widowControl/>
        <w:autoSpaceDE/>
        <w:autoSpaceDN/>
        <w:ind w:right="-2"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федерального бюджета - 0,0 тыс. рублей;</w:t>
      </w:r>
    </w:p>
    <w:p w:rsidR="00B703A7" w:rsidRPr="00B703A7" w:rsidRDefault="00B703A7" w:rsidP="00B703A7">
      <w:pPr>
        <w:widowControl/>
        <w:autoSpaceDE/>
        <w:autoSpaceDN/>
        <w:ind w:right="-2"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республиканского бюджета Республики Мордовия – 178761,1 тыс. рублей (в текущих ценах);</w:t>
      </w:r>
    </w:p>
    <w:p w:rsidR="00B703A7" w:rsidRPr="00B703A7" w:rsidRDefault="00B703A7" w:rsidP="00B703A7">
      <w:pPr>
        <w:widowControl/>
        <w:autoSpaceDE/>
        <w:autoSpaceDN/>
        <w:ind w:right="-2"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районного бюджета Темниковского муниципального района –                    0,0 тыс. рублей;</w:t>
      </w:r>
    </w:p>
    <w:p w:rsidR="00B703A7" w:rsidRPr="00B703A7" w:rsidRDefault="00B703A7" w:rsidP="00B703A7">
      <w:pPr>
        <w:widowControl/>
        <w:autoSpaceDE/>
        <w:autoSpaceDN/>
        <w:ind w:right="-2"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внебюджетных средств – 524600,0 тыс. рублей.</w:t>
      </w:r>
    </w:p>
    <w:p w:rsidR="00B703A7" w:rsidRPr="00B703A7" w:rsidRDefault="00B703A7" w:rsidP="00B703A7">
      <w:pPr>
        <w:widowControl/>
        <w:autoSpaceDE/>
        <w:autoSpaceDN/>
        <w:ind w:firstLine="284"/>
        <w:jc w:val="both"/>
        <w:rPr>
          <w:rFonts w:ascii="Times New Roman" w:hAnsi="Times New Roman" w:cs="Times New Roman"/>
          <w:sz w:val="28"/>
          <w:szCs w:val="28"/>
        </w:rPr>
      </w:pPr>
    </w:p>
    <w:p w:rsidR="00B703A7" w:rsidRPr="00B703A7" w:rsidRDefault="00B703A7" w:rsidP="00B703A7">
      <w:pPr>
        <w:keepNext/>
        <w:keepLines/>
        <w:widowControl/>
        <w:suppressAutoHyphens/>
        <w:autoSpaceDE/>
        <w:autoSpaceDN/>
        <w:ind w:firstLine="284"/>
        <w:jc w:val="center"/>
        <w:rPr>
          <w:rFonts w:ascii="Times New Roman" w:hAnsi="Times New Roman" w:cs="Times New Roman"/>
          <w:b/>
          <w:sz w:val="28"/>
          <w:szCs w:val="28"/>
        </w:rPr>
      </w:pPr>
      <w:r w:rsidRPr="00B703A7">
        <w:rPr>
          <w:rFonts w:ascii="Times New Roman" w:hAnsi="Times New Roman" w:cs="Times New Roman"/>
          <w:b/>
          <w:sz w:val="28"/>
          <w:szCs w:val="28"/>
        </w:rPr>
        <w:t>Глава 10.  Риски реализации Муниципальной программы и меры</w:t>
      </w:r>
    </w:p>
    <w:p w:rsidR="00B703A7" w:rsidRPr="00B703A7" w:rsidRDefault="00B703A7" w:rsidP="00B703A7">
      <w:pPr>
        <w:keepNext/>
        <w:keepLines/>
        <w:widowControl/>
        <w:suppressAutoHyphens/>
        <w:autoSpaceDE/>
        <w:autoSpaceDN/>
        <w:ind w:firstLine="284"/>
        <w:jc w:val="center"/>
        <w:rPr>
          <w:rFonts w:ascii="Times New Roman" w:hAnsi="Times New Roman" w:cs="Times New Roman"/>
          <w:b/>
          <w:sz w:val="28"/>
          <w:szCs w:val="28"/>
        </w:rPr>
      </w:pPr>
      <w:r w:rsidRPr="00B703A7">
        <w:rPr>
          <w:rFonts w:ascii="Times New Roman" w:hAnsi="Times New Roman" w:cs="Times New Roman"/>
          <w:b/>
          <w:sz w:val="28"/>
          <w:szCs w:val="28"/>
        </w:rPr>
        <w:t>по управлению этими рисками</w:t>
      </w:r>
    </w:p>
    <w:p w:rsidR="00B703A7" w:rsidRPr="00B703A7" w:rsidRDefault="00B703A7" w:rsidP="00B703A7">
      <w:pPr>
        <w:widowControl/>
        <w:autoSpaceDE/>
        <w:autoSpaceDN/>
        <w:ind w:firstLine="284"/>
        <w:jc w:val="both"/>
        <w:rPr>
          <w:rFonts w:ascii="Times New Roman" w:hAnsi="Times New Roman" w:cs="Times New Roman"/>
          <w:color w:val="000000"/>
          <w:sz w:val="28"/>
          <w:szCs w:val="28"/>
        </w:rPr>
      </w:pPr>
    </w:p>
    <w:p w:rsidR="00B703A7" w:rsidRPr="00B703A7" w:rsidRDefault="00B703A7" w:rsidP="00B703A7">
      <w:pPr>
        <w:widowControl/>
        <w:tabs>
          <w:tab w:val="left" w:pos="142"/>
        </w:tabs>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В рамках реализации мероприятий Муниципальная программа достигла положительных результатов.</w:t>
      </w:r>
    </w:p>
    <w:p w:rsidR="00B703A7" w:rsidRPr="00B703A7" w:rsidRDefault="00B703A7" w:rsidP="00B703A7">
      <w:pPr>
        <w:widowControl/>
        <w:tabs>
          <w:tab w:val="left" w:pos="142"/>
        </w:tabs>
        <w:autoSpaceDE/>
        <w:autoSpaceDN/>
        <w:ind w:firstLine="567"/>
        <w:jc w:val="both"/>
        <w:rPr>
          <w:rFonts w:ascii="Times New Roman" w:hAnsi="Times New Roman" w:cs="Times New Roman"/>
          <w:color w:val="000000"/>
          <w:sz w:val="28"/>
          <w:szCs w:val="28"/>
        </w:rPr>
      </w:pPr>
      <w:proofErr w:type="gramStart"/>
      <w:r w:rsidRPr="00B703A7">
        <w:rPr>
          <w:rFonts w:ascii="Times New Roman" w:hAnsi="Times New Roman" w:cs="Times New Roman"/>
          <w:color w:val="000000"/>
          <w:sz w:val="28"/>
          <w:szCs w:val="28"/>
        </w:rPr>
        <w:t>Для выхода на показатели Доктрины продовольственной безопасности Российской Федерации, утвержденной Указом Президента Российской Федерации от 21 января 2020 года № 20 «Об утверждении Доктрины продовольственной безопасности Российской Федерации» необходимо сохранить положительную динамику развития отрасли, которая может быть обеспечена только при сохранении объемов государственной поддержки в совокупности с мерами таможенно-тарифного и нетарифного регулирования.</w:t>
      </w:r>
      <w:proofErr w:type="gramEnd"/>
    </w:p>
    <w:p w:rsidR="00B703A7" w:rsidRPr="00B703A7" w:rsidRDefault="00B703A7" w:rsidP="00B703A7">
      <w:pPr>
        <w:keepNext/>
        <w:keepLines/>
        <w:widowControl/>
        <w:tabs>
          <w:tab w:val="left" w:pos="142"/>
        </w:tabs>
        <w:suppressAutoHyphens/>
        <w:autoSpaceDE/>
        <w:autoSpaceDN/>
        <w:ind w:firstLine="567"/>
        <w:jc w:val="both"/>
        <w:rPr>
          <w:rFonts w:ascii="Times New Roman" w:hAnsi="Times New Roman" w:cs="Times New Roman"/>
          <w:b/>
          <w:sz w:val="28"/>
          <w:szCs w:val="28"/>
        </w:rPr>
      </w:pPr>
      <w:r w:rsidRPr="00B703A7">
        <w:rPr>
          <w:rFonts w:ascii="Times New Roman" w:hAnsi="Times New Roman" w:cs="Times New Roman"/>
          <w:color w:val="000000"/>
          <w:sz w:val="28"/>
          <w:szCs w:val="28"/>
        </w:rPr>
        <w:lastRenderedPageBreak/>
        <w:t xml:space="preserve">В случае сокращения объемов государственной поддержки возникают риски снижения темпов роста сельского хозяйства в среднесрочной перспективе, утраты набранной  динамики роста производства, что ведет к падению объемов производства и снижению инвестиционной привлекательности отрасли. Это крайне негативно отразится на финансовой устойчивости </w:t>
      </w:r>
      <w:proofErr w:type="spellStart"/>
      <w:r w:rsidRPr="00B703A7">
        <w:rPr>
          <w:rFonts w:ascii="Times New Roman" w:hAnsi="Times New Roman" w:cs="Times New Roman"/>
          <w:color w:val="000000"/>
          <w:sz w:val="28"/>
          <w:szCs w:val="28"/>
        </w:rPr>
        <w:t>сельхозтоваропроизводителей</w:t>
      </w:r>
      <w:proofErr w:type="spellEnd"/>
      <w:r w:rsidRPr="00B703A7">
        <w:rPr>
          <w:rFonts w:ascii="Times New Roman" w:hAnsi="Times New Roman" w:cs="Times New Roman"/>
          <w:color w:val="000000"/>
          <w:sz w:val="28"/>
          <w:szCs w:val="28"/>
        </w:rPr>
        <w:t xml:space="preserve"> и в целом всего агропромышленного комплекса республики, а также будет способствовать снижению эффективности уже вложенных в последние годы средств государственной поддержки и частных инвестиций.</w:t>
      </w:r>
    </w:p>
    <w:p w:rsidR="00B703A7" w:rsidRPr="00B703A7" w:rsidRDefault="00B703A7" w:rsidP="00B703A7">
      <w:pPr>
        <w:keepNext/>
        <w:keepLines/>
        <w:widowControl/>
        <w:suppressAutoHyphens/>
        <w:autoSpaceDE/>
        <w:autoSpaceDN/>
        <w:ind w:firstLine="284"/>
        <w:jc w:val="both"/>
        <w:rPr>
          <w:rFonts w:ascii="Times New Roman" w:hAnsi="Times New Roman" w:cs="Times New Roman"/>
          <w:b/>
          <w:sz w:val="28"/>
          <w:szCs w:val="28"/>
        </w:rPr>
      </w:pPr>
    </w:p>
    <w:p w:rsidR="00B703A7" w:rsidRPr="00B703A7" w:rsidRDefault="00B703A7" w:rsidP="00B703A7">
      <w:pPr>
        <w:keepNext/>
        <w:keepLines/>
        <w:widowControl/>
        <w:suppressAutoHyphens/>
        <w:autoSpaceDE/>
        <w:autoSpaceDN/>
        <w:ind w:firstLine="284"/>
        <w:jc w:val="center"/>
        <w:rPr>
          <w:rFonts w:ascii="Times New Roman" w:hAnsi="Times New Roman" w:cs="Times New Roman"/>
          <w:b/>
          <w:sz w:val="28"/>
          <w:szCs w:val="28"/>
        </w:rPr>
      </w:pPr>
      <w:r w:rsidRPr="00B703A7">
        <w:rPr>
          <w:rFonts w:ascii="Times New Roman" w:hAnsi="Times New Roman" w:cs="Times New Roman"/>
          <w:b/>
          <w:sz w:val="28"/>
          <w:szCs w:val="28"/>
        </w:rPr>
        <w:t>Глава 11. Методика оценки эффективности реализации</w:t>
      </w:r>
    </w:p>
    <w:p w:rsidR="00B703A7" w:rsidRPr="00B703A7" w:rsidRDefault="00B703A7" w:rsidP="00B703A7">
      <w:pPr>
        <w:keepNext/>
        <w:keepLines/>
        <w:widowControl/>
        <w:suppressAutoHyphens/>
        <w:autoSpaceDE/>
        <w:autoSpaceDN/>
        <w:ind w:firstLine="284"/>
        <w:jc w:val="center"/>
        <w:rPr>
          <w:rFonts w:ascii="Times New Roman" w:hAnsi="Times New Roman" w:cs="Times New Roman"/>
          <w:b/>
          <w:sz w:val="28"/>
          <w:szCs w:val="28"/>
        </w:rPr>
      </w:pPr>
      <w:r w:rsidRPr="00B703A7">
        <w:rPr>
          <w:rFonts w:ascii="Times New Roman" w:hAnsi="Times New Roman" w:cs="Times New Roman"/>
          <w:b/>
          <w:sz w:val="28"/>
          <w:szCs w:val="28"/>
        </w:rPr>
        <w:t>Муниципальной программы</w:t>
      </w:r>
    </w:p>
    <w:p w:rsidR="00B703A7" w:rsidRPr="00B703A7" w:rsidRDefault="00B703A7" w:rsidP="00B703A7">
      <w:pPr>
        <w:keepNext/>
        <w:keepLines/>
        <w:widowControl/>
        <w:suppressAutoHyphens/>
        <w:autoSpaceDE/>
        <w:autoSpaceDN/>
        <w:ind w:firstLine="284"/>
        <w:jc w:val="both"/>
        <w:rPr>
          <w:rFonts w:ascii="Times New Roman" w:hAnsi="Times New Roman" w:cs="Times New Roman"/>
          <w:b/>
          <w:sz w:val="28"/>
          <w:szCs w:val="28"/>
        </w:rPr>
      </w:pPr>
    </w:p>
    <w:p w:rsidR="00B703A7" w:rsidRPr="00B703A7" w:rsidRDefault="00B703A7" w:rsidP="00B703A7">
      <w:pPr>
        <w:adjustRightInd w:val="0"/>
        <w:ind w:firstLine="567"/>
        <w:jc w:val="both"/>
        <w:rPr>
          <w:rFonts w:ascii="Times New Roman" w:hAnsi="Times New Roman" w:cs="Times New Roman"/>
          <w:sz w:val="28"/>
          <w:szCs w:val="28"/>
        </w:rPr>
      </w:pPr>
      <w:r w:rsidRPr="00B703A7">
        <w:rPr>
          <w:rFonts w:ascii="Times New Roman" w:hAnsi="Times New Roman" w:cs="Times New Roman"/>
          <w:sz w:val="28"/>
          <w:szCs w:val="28"/>
        </w:rPr>
        <w:t>Эффективность реализации Муниципальной программы в целом оценивается исходя из достижения уровня по каждому из основных показателей (индикаторов) как по годам по отношению к предыдущему году, так и нарастающим итогом к базовому году.</w:t>
      </w:r>
    </w:p>
    <w:p w:rsidR="00B703A7" w:rsidRPr="00B703A7" w:rsidRDefault="00B703A7" w:rsidP="00B703A7">
      <w:pPr>
        <w:adjustRightInd w:val="0"/>
        <w:ind w:firstLine="567"/>
        <w:jc w:val="both"/>
        <w:rPr>
          <w:rFonts w:ascii="Times New Roman" w:hAnsi="Times New Roman" w:cs="Times New Roman"/>
          <w:sz w:val="28"/>
          <w:szCs w:val="28"/>
        </w:rPr>
      </w:pPr>
      <w:proofErr w:type="gramStart"/>
      <w:r w:rsidRPr="00B703A7">
        <w:rPr>
          <w:rFonts w:ascii="Times New Roman" w:hAnsi="Times New Roman" w:cs="Times New Roman"/>
          <w:color w:val="000000"/>
          <w:sz w:val="28"/>
          <w:szCs w:val="28"/>
        </w:rPr>
        <w:t>Индексы производства продукции сельского хозяйства и производства пищевых продуктов указывают на эффективность реализуемых мер в сфере производства, индекс физического объема инвестиций - на возможность осуществления модернизации и инновационного развития, динамика уровня рентабельности в сельскохозяйственных организациях - на эффективность производства и экономического механизма их функционирования, уровень оплаты труда в сельском хозяйстве района - на степень решения социальных проблем отрасли.</w:t>
      </w:r>
      <w:proofErr w:type="gramEnd"/>
    </w:p>
    <w:p w:rsidR="00B703A7" w:rsidRPr="00B703A7" w:rsidRDefault="00B703A7" w:rsidP="00B703A7">
      <w:pPr>
        <w:adjustRightInd w:val="0"/>
        <w:ind w:firstLine="567"/>
        <w:jc w:val="both"/>
        <w:rPr>
          <w:rFonts w:ascii="Times New Roman" w:hAnsi="Times New Roman" w:cs="Times New Roman"/>
          <w:sz w:val="28"/>
          <w:szCs w:val="28"/>
        </w:rPr>
      </w:pPr>
      <w:r w:rsidRPr="00B703A7">
        <w:rPr>
          <w:rFonts w:ascii="Times New Roman" w:hAnsi="Times New Roman" w:cs="Times New Roman"/>
          <w:sz w:val="28"/>
          <w:szCs w:val="28"/>
        </w:rPr>
        <w:t>Стоимостные показатели рассчитываются, как правило,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Показатели подпрограмм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Оценка эффективности выполнения показателей Муниципальной программы производится на основе информации ежеквартального мониторинга выполнения соответствующих индикаторов и количественных показателей.</w:t>
      </w:r>
    </w:p>
    <w:p w:rsidR="00B703A7" w:rsidRPr="00B703A7" w:rsidRDefault="00B703A7" w:rsidP="00B703A7">
      <w:pPr>
        <w:adjustRightInd w:val="0"/>
        <w:ind w:firstLine="567"/>
        <w:jc w:val="both"/>
        <w:rPr>
          <w:rFonts w:ascii="Times New Roman" w:hAnsi="Times New Roman" w:cs="Times New Roman"/>
          <w:sz w:val="28"/>
          <w:szCs w:val="28"/>
        </w:rPr>
      </w:pPr>
      <w:r w:rsidRPr="00B703A7">
        <w:rPr>
          <w:rFonts w:ascii="Times New Roman" w:hAnsi="Times New Roman" w:cs="Times New Roman"/>
          <w:sz w:val="28"/>
          <w:szCs w:val="28"/>
        </w:rPr>
        <w:t>Администрация  Темниковского муниципального района ежегодно в срок до 1 марта готовит отчет о ходе реализации и оценке эффективности реализации Муниципальной программы (далее - годовой отчет) и представляет его в Министерство сельского хозяйства и продовольствия Республики Мордовия, размещает на сайте администрации Темниковского муниципального района.</w:t>
      </w:r>
    </w:p>
    <w:p w:rsidR="00B703A7" w:rsidRPr="00B703A7" w:rsidRDefault="00B703A7" w:rsidP="00B703A7">
      <w:pPr>
        <w:widowControl/>
        <w:autoSpaceDE/>
        <w:autoSpaceDN/>
        <w:ind w:firstLine="567"/>
        <w:jc w:val="both"/>
        <w:rPr>
          <w:rFonts w:ascii="Times New Roman" w:hAnsi="Times New Roman" w:cs="Times New Roman"/>
          <w:color w:val="000000"/>
          <w:sz w:val="28"/>
          <w:szCs w:val="28"/>
        </w:rPr>
      </w:pPr>
      <w:r w:rsidRPr="00B703A7">
        <w:rPr>
          <w:rFonts w:ascii="Times New Roman" w:hAnsi="Times New Roman" w:cs="Times New Roman"/>
          <w:color w:val="000000"/>
          <w:sz w:val="28"/>
          <w:szCs w:val="28"/>
        </w:rPr>
        <w:t xml:space="preserve">В годовом отчете дается оценка хода реализации Муниципальной программы в целом и по ее подпрограммам. По каждой подпрограмме анализируется выполнение намеченных задач, достижение предусмотренных в них показателей (индикаторов), эффективность использования бюджетных средств. </w:t>
      </w:r>
    </w:p>
    <w:p w:rsidR="00B703A7" w:rsidRPr="00B703A7" w:rsidRDefault="00B703A7" w:rsidP="00B703A7">
      <w:pPr>
        <w:widowControl/>
        <w:suppressAutoHyphens/>
        <w:autoSpaceDE/>
        <w:autoSpaceDN/>
        <w:ind w:firstLine="709"/>
        <w:jc w:val="center"/>
        <w:rPr>
          <w:rFonts w:ascii="Times New Roman" w:hAnsi="Times New Roman" w:cs="Times New Roman"/>
          <w:b/>
          <w:sz w:val="28"/>
          <w:szCs w:val="28"/>
        </w:rPr>
      </w:pPr>
    </w:p>
    <w:p w:rsidR="00B703A7" w:rsidRPr="00B703A7" w:rsidRDefault="00B703A7" w:rsidP="00B703A7">
      <w:pPr>
        <w:widowControl/>
        <w:adjustRightInd w:val="0"/>
        <w:ind w:firstLine="720"/>
        <w:jc w:val="center"/>
        <w:rPr>
          <w:rFonts w:ascii="Times New Roman" w:hAnsi="Times New Roman" w:cs="Times New Roman"/>
          <w:b/>
          <w:sz w:val="28"/>
          <w:szCs w:val="28"/>
        </w:rPr>
      </w:pPr>
      <w:r w:rsidRPr="00B703A7">
        <w:rPr>
          <w:rFonts w:ascii="Times New Roman" w:hAnsi="Times New Roman" w:cs="Times New Roman"/>
          <w:b/>
          <w:sz w:val="28"/>
          <w:szCs w:val="28"/>
        </w:rPr>
        <w:lastRenderedPageBreak/>
        <w:t xml:space="preserve">Подпрограмма </w:t>
      </w:r>
    </w:p>
    <w:p w:rsidR="00B703A7" w:rsidRPr="00B703A7" w:rsidRDefault="00B703A7" w:rsidP="00B703A7">
      <w:pPr>
        <w:widowControl/>
        <w:adjustRightInd w:val="0"/>
        <w:ind w:firstLine="720"/>
        <w:jc w:val="center"/>
        <w:rPr>
          <w:rFonts w:ascii="Times New Roman" w:hAnsi="Times New Roman" w:cs="Times New Roman"/>
          <w:b/>
          <w:sz w:val="28"/>
          <w:szCs w:val="28"/>
        </w:rPr>
      </w:pPr>
      <w:r w:rsidRPr="00B703A7">
        <w:rPr>
          <w:rFonts w:ascii="Times New Roman" w:hAnsi="Times New Roman" w:cs="Times New Roman"/>
          <w:b/>
          <w:sz w:val="28"/>
          <w:szCs w:val="28"/>
        </w:rPr>
        <w:t>«Развитие отраслей агропромышленного комплекса»</w:t>
      </w:r>
    </w:p>
    <w:p w:rsidR="00B703A7" w:rsidRPr="00B703A7" w:rsidRDefault="00B703A7" w:rsidP="00B703A7">
      <w:pPr>
        <w:widowControl/>
        <w:adjustRightInd w:val="0"/>
        <w:ind w:firstLine="720"/>
        <w:jc w:val="both"/>
        <w:rPr>
          <w:rFonts w:ascii="Times New Roman" w:hAnsi="Times New Roman" w:cs="Times New Roman"/>
          <w:b/>
          <w:sz w:val="28"/>
          <w:szCs w:val="28"/>
        </w:rPr>
      </w:pPr>
    </w:p>
    <w:p w:rsidR="00B703A7" w:rsidRPr="00B703A7" w:rsidRDefault="00B703A7" w:rsidP="00B703A7">
      <w:pPr>
        <w:widowControl/>
        <w:adjustRightInd w:val="0"/>
        <w:ind w:firstLine="720"/>
        <w:jc w:val="center"/>
        <w:rPr>
          <w:rFonts w:ascii="Times New Roman" w:hAnsi="Times New Roman" w:cs="Times New Roman"/>
          <w:b/>
          <w:sz w:val="28"/>
          <w:szCs w:val="28"/>
        </w:rPr>
      </w:pPr>
      <w:r w:rsidRPr="00B703A7">
        <w:rPr>
          <w:rFonts w:ascii="Times New Roman" w:hAnsi="Times New Roman" w:cs="Times New Roman"/>
          <w:b/>
          <w:sz w:val="28"/>
          <w:szCs w:val="28"/>
        </w:rPr>
        <w:t>Паспорт подпрограммы «Развитие отраслей агропромышленного комплекса»</w:t>
      </w:r>
    </w:p>
    <w:tbl>
      <w:tblPr>
        <w:tblW w:w="0" w:type="auto"/>
        <w:tblLook w:val="04A0" w:firstRow="1" w:lastRow="0" w:firstColumn="1" w:lastColumn="0" w:noHBand="0" w:noVBand="1"/>
      </w:tblPr>
      <w:tblGrid>
        <w:gridCol w:w="4926"/>
        <w:gridCol w:w="4927"/>
      </w:tblGrid>
      <w:tr w:rsidR="00B703A7" w:rsidRPr="00B703A7" w:rsidTr="009C35C3">
        <w:tc>
          <w:tcPr>
            <w:tcW w:w="4926" w:type="dxa"/>
          </w:tcPr>
          <w:p w:rsidR="00B703A7" w:rsidRPr="00B703A7" w:rsidRDefault="00B703A7" w:rsidP="00B703A7">
            <w:pPr>
              <w:widowControl/>
              <w:adjustRightInd w:val="0"/>
              <w:jc w:val="both"/>
              <w:rPr>
                <w:rFonts w:ascii="Times New Roman" w:hAnsi="Times New Roman" w:cs="Times New Roman"/>
                <w:b/>
                <w:sz w:val="28"/>
                <w:szCs w:val="28"/>
              </w:rPr>
            </w:pPr>
          </w:p>
        </w:tc>
        <w:tc>
          <w:tcPr>
            <w:tcW w:w="4927" w:type="dxa"/>
          </w:tcPr>
          <w:p w:rsidR="00B703A7" w:rsidRPr="00B703A7" w:rsidRDefault="00B703A7" w:rsidP="00B703A7">
            <w:pPr>
              <w:widowControl/>
              <w:adjustRightInd w:val="0"/>
              <w:jc w:val="both"/>
              <w:rPr>
                <w:rFonts w:ascii="Times New Roman" w:hAnsi="Times New Roman" w:cs="Times New Roman"/>
                <w:b/>
                <w:sz w:val="28"/>
                <w:szCs w:val="28"/>
              </w:rPr>
            </w:pPr>
          </w:p>
        </w:tc>
      </w:tr>
      <w:tr w:rsidR="00B703A7" w:rsidRPr="00B703A7" w:rsidTr="009C35C3">
        <w:tc>
          <w:tcPr>
            <w:tcW w:w="4926" w:type="dxa"/>
          </w:tcPr>
          <w:p w:rsidR="00B703A7" w:rsidRPr="00B703A7" w:rsidRDefault="00B703A7" w:rsidP="00B703A7">
            <w:pPr>
              <w:widowControl/>
              <w:adjustRightInd w:val="0"/>
              <w:rPr>
                <w:rFonts w:ascii="Times New Roman" w:hAnsi="Times New Roman" w:cs="Times New Roman"/>
                <w:sz w:val="28"/>
                <w:szCs w:val="28"/>
                <w:lang w:eastAsia="en-US"/>
              </w:rPr>
            </w:pPr>
            <w:r w:rsidRPr="00B703A7">
              <w:rPr>
                <w:rFonts w:ascii="Times New Roman" w:hAnsi="Times New Roman" w:cs="Times New Roman"/>
                <w:sz w:val="28"/>
                <w:szCs w:val="28"/>
              </w:rPr>
              <w:t xml:space="preserve">Ответственный исполнитель </w:t>
            </w:r>
            <w:r w:rsidRPr="00B703A7">
              <w:rPr>
                <w:rFonts w:ascii="Times New Roman" w:hAnsi="Times New Roman" w:cs="Times New Roman"/>
                <w:sz w:val="28"/>
                <w:szCs w:val="28"/>
              </w:rPr>
              <w:br/>
              <w:t xml:space="preserve">подпрограммы   -                                                </w:t>
            </w:r>
          </w:p>
        </w:tc>
        <w:tc>
          <w:tcPr>
            <w:tcW w:w="4927" w:type="dxa"/>
          </w:tcPr>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hAnsi="Times New Roman" w:cs="Times New Roman"/>
                <w:sz w:val="28"/>
                <w:szCs w:val="28"/>
              </w:rPr>
              <w:t>Администрация Темниковского муниципального района</w:t>
            </w:r>
          </w:p>
        </w:tc>
      </w:tr>
      <w:tr w:rsidR="00B703A7" w:rsidRPr="00B703A7" w:rsidTr="009C35C3">
        <w:tc>
          <w:tcPr>
            <w:tcW w:w="4926" w:type="dxa"/>
          </w:tcPr>
          <w:p w:rsidR="00B703A7" w:rsidRPr="00B703A7" w:rsidRDefault="00B703A7" w:rsidP="00B703A7">
            <w:pPr>
              <w:widowControl/>
              <w:adjustRightInd w:val="0"/>
              <w:jc w:val="both"/>
              <w:rPr>
                <w:rFonts w:ascii="Times New Roman" w:hAnsi="Times New Roman" w:cs="Times New Roman"/>
                <w:sz w:val="28"/>
                <w:szCs w:val="28"/>
              </w:rPr>
            </w:pPr>
          </w:p>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hAnsi="Times New Roman" w:cs="Times New Roman"/>
                <w:sz w:val="28"/>
                <w:szCs w:val="28"/>
              </w:rPr>
              <w:t>Цели подпрограммы -</w:t>
            </w:r>
          </w:p>
        </w:tc>
        <w:tc>
          <w:tcPr>
            <w:tcW w:w="4927" w:type="dxa"/>
          </w:tcPr>
          <w:p w:rsidR="00B703A7" w:rsidRPr="00B703A7" w:rsidRDefault="00B703A7" w:rsidP="00B703A7">
            <w:pPr>
              <w:widowControl/>
              <w:adjustRightInd w:val="0"/>
              <w:jc w:val="both"/>
              <w:rPr>
                <w:rFonts w:ascii="Times New Roman" w:hAnsi="Times New Roman" w:cs="Times New Roman"/>
                <w:sz w:val="28"/>
                <w:szCs w:val="28"/>
              </w:rPr>
            </w:pPr>
          </w:p>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 xml:space="preserve">создание условий для повышения конкурентоспособности сельскохозяйственной продукции и продуктов ее переработки, производимой </w:t>
            </w:r>
            <w:proofErr w:type="gramStart"/>
            <w:r w:rsidRPr="00B703A7">
              <w:rPr>
                <w:rFonts w:ascii="Times New Roman" w:hAnsi="Times New Roman" w:cs="Times New Roman"/>
                <w:sz w:val="28"/>
                <w:szCs w:val="28"/>
              </w:rPr>
              <w:t>районными</w:t>
            </w:r>
            <w:proofErr w:type="gramEnd"/>
            <w:r w:rsidRPr="00B703A7">
              <w:rPr>
                <w:rFonts w:ascii="Times New Roman" w:hAnsi="Times New Roman" w:cs="Times New Roman"/>
                <w:sz w:val="28"/>
                <w:szCs w:val="28"/>
              </w:rPr>
              <w:t xml:space="preserve"> </w:t>
            </w:r>
            <w:proofErr w:type="spellStart"/>
            <w:r w:rsidRPr="00B703A7">
              <w:rPr>
                <w:rFonts w:ascii="Times New Roman" w:hAnsi="Times New Roman" w:cs="Times New Roman"/>
                <w:sz w:val="28"/>
                <w:szCs w:val="28"/>
              </w:rPr>
              <w:t>сельхозтоваропроизводителями</w:t>
            </w:r>
            <w:proofErr w:type="spellEnd"/>
            <w:r w:rsidRPr="00B703A7">
              <w:rPr>
                <w:rFonts w:ascii="Times New Roman" w:hAnsi="Times New Roman" w:cs="Times New Roman"/>
                <w:sz w:val="28"/>
                <w:szCs w:val="28"/>
              </w:rPr>
              <w:t>, на внутреннем и внешнем рынках;                                                                       обеспечение продовольственной безопасности Темниковского муниципального района  Республики Мордовия с учетом экономической и территориальной доступности продукции агропромышленного комплекса;</w:t>
            </w:r>
          </w:p>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увеличение показателя произведенной добавленной стоимости, создаваемой в сельском хозяйстве;</w:t>
            </w:r>
          </w:p>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hAnsi="Times New Roman" w:cs="Times New Roman"/>
                <w:sz w:val="28"/>
                <w:szCs w:val="28"/>
              </w:rPr>
              <w:t>обеспечение роста экспорта продукции агропромышленного комплекса</w:t>
            </w:r>
          </w:p>
        </w:tc>
      </w:tr>
      <w:tr w:rsidR="00B703A7" w:rsidRPr="00B703A7" w:rsidTr="009C35C3">
        <w:tc>
          <w:tcPr>
            <w:tcW w:w="4926" w:type="dxa"/>
          </w:tcPr>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hAnsi="Times New Roman" w:cs="Times New Roman"/>
                <w:sz w:val="28"/>
                <w:szCs w:val="28"/>
              </w:rPr>
              <w:t>Задачи подпрограммы -</w:t>
            </w:r>
          </w:p>
        </w:tc>
        <w:tc>
          <w:tcPr>
            <w:tcW w:w="4927" w:type="dxa"/>
          </w:tcPr>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 xml:space="preserve">содействие развитию приоритетных </w:t>
            </w:r>
            <w:proofErr w:type="spellStart"/>
            <w:r w:rsidRPr="00B703A7">
              <w:rPr>
                <w:rFonts w:ascii="Times New Roman" w:hAnsi="Times New Roman" w:cs="Times New Roman"/>
                <w:sz w:val="28"/>
                <w:szCs w:val="28"/>
              </w:rPr>
              <w:t>подотраслей</w:t>
            </w:r>
            <w:proofErr w:type="spellEnd"/>
            <w:r w:rsidRPr="00B703A7">
              <w:rPr>
                <w:rFonts w:ascii="Times New Roman" w:hAnsi="Times New Roman" w:cs="Times New Roman"/>
                <w:sz w:val="28"/>
                <w:szCs w:val="28"/>
              </w:rPr>
              <w:t xml:space="preserve"> агропромышленного комплекса и развитие малых форм хозяйствования;</w:t>
            </w:r>
          </w:p>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hAnsi="Times New Roman" w:cs="Times New Roman"/>
                <w:sz w:val="28"/>
                <w:szCs w:val="28"/>
              </w:rPr>
              <w:t xml:space="preserve">поддержка сельскохозяйственного производства по </w:t>
            </w:r>
            <w:proofErr w:type="gramStart"/>
            <w:r w:rsidRPr="00B703A7">
              <w:rPr>
                <w:rFonts w:ascii="Times New Roman" w:hAnsi="Times New Roman" w:cs="Times New Roman"/>
                <w:sz w:val="28"/>
                <w:szCs w:val="28"/>
              </w:rPr>
              <w:t>отдельным</w:t>
            </w:r>
            <w:proofErr w:type="gramEnd"/>
            <w:r w:rsidRPr="00B703A7">
              <w:rPr>
                <w:rFonts w:ascii="Times New Roman" w:hAnsi="Times New Roman" w:cs="Times New Roman"/>
                <w:sz w:val="28"/>
                <w:szCs w:val="28"/>
              </w:rPr>
              <w:t xml:space="preserve"> </w:t>
            </w:r>
            <w:proofErr w:type="spellStart"/>
            <w:r w:rsidRPr="00B703A7">
              <w:rPr>
                <w:rFonts w:ascii="Times New Roman" w:hAnsi="Times New Roman" w:cs="Times New Roman"/>
                <w:sz w:val="28"/>
                <w:szCs w:val="28"/>
              </w:rPr>
              <w:t>подотраслям</w:t>
            </w:r>
            <w:proofErr w:type="spellEnd"/>
            <w:r w:rsidRPr="00B703A7">
              <w:rPr>
                <w:rFonts w:ascii="Times New Roman" w:hAnsi="Times New Roman" w:cs="Times New Roman"/>
                <w:sz w:val="28"/>
                <w:szCs w:val="28"/>
              </w:rPr>
              <w:t xml:space="preserve"> растениеводства и животноводства, а также сельскохозяйственного страхования</w:t>
            </w:r>
          </w:p>
        </w:tc>
      </w:tr>
      <w:tr w:rsidR="00B703A7" w:rsidRPr="00B703A7" w:rsidTr="009C35C3">
        <w:tc>
          <w:tcPr>
            <w:tcW w:w="4926" w:type="dxa"/>
          </w:tcPr>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hAnsi="Times New Roman" w:cs="Times New Roman"/>
                <w:sz w:val="28"/>
                <w:szCs w:val="28"/>
              </w:rPr>
              <w:t>Целевые индикаторы и показатели подпрограммы -</w:t>
            </w:r>
          </w:p>
        </w:tc>
        <w:tc>
          <w:tcPr>
            <w:tcW w:w="4927" w:type="dxa"/>
          </w:tcPr>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w:t>
            </w:r>
          </w:p>
          <w:p w:rsidR="00B703A7" w:rsidRPr="00B703A7" w:rsidRDefault="00B703A7" w:rsidP="00B703A7">
            <w:pPr>
              <w:widowControl/>
              <w:autoSpaceDE/>
              <w:autoSpaceDN/>
              <w:jc w:val="both"/>
              <w:rPr>
                <w:rFonts w:ascii="Times New Roman" w:hAnsi="Times New Roman" w:cs="Times New Roman"/>
                <w:color w:val="000000"/>
                <w:sz w:val="28"/>
                <w:szCs w:val="28"/>
              </w:rPr>
            </w:pPr>
            <w:r w:rsidRPr="00B703A7">
              <w:rPr>
                <w:rFonts w:ascii="Times New Roman" w:hAnsi="Times New Roman" w:cs="Times New Roman"/>
                <w:sz w:val="28"/>
                <w:szCs w:val="28"/>
                <w:lang w:eastAsia="en-US"/>
              </w:rPr>
              <w:t xml:space="preserve">прирост производства молока в </w:t>
            </w:r>
            <w:r w:rsidRPr="00B703A7">
              <w:rPr>
                <w:rFonts w:ascii="Times New Roman" w:hAnsi="Times New Roman" w:cs="Times New Roman"/>
                <w:sz w:val="28"/>
                <w:szCs w:val="28"/>
                <w:lang w:eastAsia="en-US"/>
              </w:rPr>
              <w:lastRenderedPageBreak/>
              <w:t xml:space="preserve">сельскохозяйственных организациях, крестьянских (фермерских) хозяйствах, включая индивидуальных предпринимателей </w:t>
            </w:r>
            <w:proofErr w:type="gramStart"/>
            <w:r w:rsidRPr="00B703A7">
              <w:rPr>
                <w:rFonts w:ascii="Times New Roman" w:hAnsi="Times New Roman" w:cs="Times New Roman"/>
                <w:sz w:val="28"/>
                <w:szCs w:val="28"/>
                <w:lang w:eastAsia="en-US"/>
              </w:rPr>
              <w:t xml:space="preserve">( </w:t>
            </w:r>
            <w:proofErr w:type="gramEnd"/>
            <w:r w:rsidRPr="00B703A7">
              <w:rPr>
                <w:rFonts w:ascii="Times New Roman" w:hAnsi="Times New Roman" w:cs="Times New Roman"/>
                <w:sz w:val="28"/>
                <w:szCs w:val="28"/>
                <w:lang w:eastAsia="en-US"/>
              </w:rPr>
              <w:t>по отношению к предыдущему году) объему производства молока;</w:t>
            </w:r>
          </w:p>
          <w:p w:rsidR="00B703A7" w:rsidRPr="00B703A7" w:rsidRDefault="00B703A7" w:rsidP="00B703A7">
            <w:pPr>
              <w:widowControl/>
              <w:autoSpaceDE/>
              <w:autoSpaceDN/>
              <w:jc w:val="both"/>
              <w:rPr>
                <w:rFonts w:ascii="Times New Roman" w:hAnsi="Times New Roman" w:cs="Times New Roman"/>
                <w:color w:val="000000"/>
                <w:sz w:val="28"/>
                <w:szCs w:val="28"/>
              </w:rPr>
            </w:pPr>
            <w:r w:rsidRPr="00B703A7">
              <w:rPr>
                <w:rFonts w:ascii="Times New Roman" w:hAnsi="Times New Roman" w:cs="Times New Roman"/>
                <w:sz w:val="28"/>
                <w:szCs w:val="28"/>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p w:rsidR="00B703A7" w:rsidRPr="00B703A7" w:rsidRDefault="00B703A7" w:rsidP="00B703A7">
            <w:pPr>
              <w:widowControl/>
              <w:autoSpaceDE/>
              <w:autoSpaceDN/>
              <w:jc w:val="both"/>
              <w:rPr>
                <w:rFonts w:ascii="Times New Roman" w:hAnsi="Times New Roman" w:cs="Times New Roman"/>
                <w:color w:val="000000"/>
                <w:sz w:val="28"/>
                <w:szCs w:val="28"/>
              </w:rPr>
            </w:pPr>
            <w:r w:rsidRPr="00B703A7">
              <w:rPr>
                <w:rFonts w:ascii="Times New Roman" w:hAnsi="Times New Roman" w:cs="Times New Roman"/>
                <w:sz w:val="28"/>
                <w:szCs w:val="28"/>
              </w:rP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w:t>
            </w: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количество новых постоянных рабочих мест, созданных в сельскохозяйственных потребительских кооперативах, получивших государственную поддержку;</w:t>
            </w: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(по отношению к предыдущему году);</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масла сливочного;</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сыра и сырных продуктов;</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доля площади, засеваемой элитными семенами, в общей площади посевов;</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 xml:space="preserve">размер посевных площадей, занятых зерновыми, зернобобовыми, масличными  и кормовыми </w:t>
            </w:r>
            <w:r w:rsidRPr="00B703A7">
              <w:rPr>
                <w:rFonts w:ascii="Times New Roman" w:hAnsi="Times New Roman" w:cs="Times New Roman"/>
                <w:sz w:val="28"/>
                <w:szCs w:val="28"/>
                <w:lang w:eastAsia="en-US"/>
              </w:rPr>
              <w:lastRenderedPageBreak/>
              <w:t>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доля застрахованной посевной (посадочной) площади в общей посевной (посадочной) площади (в условных единицах площади);</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доля застрахованного поголовья сельскохозяйственных животных в общем поголовье сельскохозяйственных животных;</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скота и птицы на убой в хозяйствах всех категорий (в живом весе);</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молока в хозяйствах всех категорий;</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поголовье крупного рогатого скота в хозяйствах всех категорий;</w:t>
            </w:r>
          </w:p>
          <w:p w:rsidR="00B703A7" w:rsidRPr="00B703A7" w:rsidRDefault="00B703A7" w:rsidP="00B703A7">
            <w:pPr>
              <w:widowControl/>
              <w:autoSpaceDE/>
              <w:autoSpaceDN/>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поголовье коров в хозяйствах всех категорий;</w:t>
            </w:r>
          </w:p>
          <w:p w:rsidR="00B703A7" w:rsidRPr="00B703A7" w:rsidRDefault="00B703A7" w:rsidP="00B703A7">
            <w:pPr>
              <w:widowControl/>
              <w:autoSpaceDE/>
              <w:autoSpaceDN/>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продуктивность коров в сельскохозяйственных организациях, крестьянских (фермерских) хозяйствах, включая индивидуальных предпринимателей;</w:t>
            </w:r>
          </w:p>
          <w:p w:rsidR="00B703A7" w:rsidRPr="00B703A7" w:rsidRDefault="00B703A7" w:rsidP="00B703A7">
            <w:pPr>
              <w:widowControl/>
              <w:autoSpaceDE/>
              <w:autoSpaceDN/>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lastRenderedPageBreak/>
              <w:t xml:space="preserve">вовлечение в оборот выбывших сельскохозяйственных угодий за счет проведения </w:t>
            </w:r>
            <w:proofErr w:type="spellStart"/>
            <w:r w:rsidRPr="00B703A7">
              <w:rPr>
                <w:rFonts w:ascii="Times New Roman" w:hAnsi="Times New Roman" w:cs="Times New Roman"/>
                <w:bCs/>
                <w:color w:val="000000"/>
                <w:sz w:val="28"/>
                <w:szCs w:val="28"/>
              </w:rPr>
              <w:t>культуротехнических</w:t>
            </w:r>
            <w:proofErr w:type="spellEnd"/>
            <w:r w:rsidRPr="00B703A7">
              <w:rPr>
                <w:rFonts w:ascii="Times New Roman" w:hAnsi="Times New Roman" w:cs="Times New Roman"/>
                <w:bCs/>
                <w:color w:val="000000"/>
                <w:sz w:val="28"/>
                <w:szCs w:val="28"/>
              </w:rPr>
              <w:t xml:space="preserve"> работ</w:t>
            </w:r>
          </w:p>
          <w:p w:rsidR="00B703A7" w:rsidRPr="00B703A7" w:rsidRDefault="00B703A7" w:rsidP="00B703A7">
            <w:pPr>
              <w:widowControl/>
              <w:autoSpaceDE/>
              <w:autoSpaceDN/>
              <w:jc w:val="both"/>
              <w:rPr>
                <w:rFonts w:ascii="Times New Roman" w:hAnsi="Times New Roman" w:cs="Times New Roman"/>
                <w:sz w:val="28"/>
                <w:szCs w:val="28"/>
                <w:lang w:eastAsia="en-US"/>
              </w:rPr>
            </w:pPr>
          </w:p>
        </w:tc>
      </w:tr>
      <w:tr w:rsidR="00B703A7" w:rsidRPr="00B703A7" w:rsidTr="009C35C3">
        <w:tc>
          <w:tcPr>
            <w:tcW w:w="4926" w:type="dxa"/>
          </w:tcPr>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hAnsi="Times New Roman" w:cs="Times New Roman"/>
                <w:sz w:val="28"/>
                <w:szCs w:val="28"/>
              </w:rPr>
              <w:lastRenderedPageBreak/>
              <w:t>Сроки реализации подпрограммы -</w:t>
            </w:r>
          </w:p>
        </w:tc>
        <w:tc>
          <w:tcPr>
            <w:tcW w:w="4927" w:type="dxa"/>
          </w:tcPr>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hAnsi="Times New Roman" w:cs="Times New Roman"/>
                <w:sz w:val="28"/>
                <w:szCs w:val="28"/>
              </w:rPr>
              <w:t>1 января 2023 г.  – 31 декабря 2027 г.</w:t>
            </w:r>
          </w:p>
        </w:tc>
      </w:tr>
      <w:tr w:rsidR="00B703A7" w:rsidRPr="00B703A7" w:rsidTr="009C35C3">
        <w:tc>
          <w:tcPr>
            <w:tcW w:w="4926" w:type="dxa"/>
          </w:tcPr>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eastAsiaTheme="minorHAnsi" w:hAnsi="Times New Roman" w:cs="Times New Roman"/>
                <w:sz w:val="28"/>
                <w:szCs w:val="28"/>
                <w:lang w:eastAsia="en-US"/>
              </w:rPr>
              <w:t>Ресурсное обеспечение  Муниципальной программы</w:t>
            </w:r>
            <w:r w:rsidRPr="00B703A7">
              <w:rPr>
                <w:rFonts w:ascii="Times New Roman" w:hAnsi="Times New Roman" w:cs="Times New Roman"/>
                <w:sz w:val="28"/>
                <w:szCs w:val="28"/>
                <w:lang w:eastAsia="en-US"/>
              </w:rPr>
              <w:t>-</w:t>
            </w:r>
          </w:p>
        </w:tc>
        <w:tc>
          <w:tcPr>
            <w:tcW w:w="4927" w:type="dxa"/>
          </w:tcPr>
          <w:p w:rsidR="00B703A7" w:rsidRPr="00B703A7" w:rsidRDefault="00B703A7" w:rsidP="00B703A7">
            <w:pPr>
              <w:widowControl/>
              <w:adjustRightInd w:val="0"/>
              <w:jc w:val="both"/>
              <w:rPr>
                <w:rFonts w:ascii="Times New Roman" w:hAnsi="Times New Roman" w:cs="Times New Roman"/>
                <w:sz w:val="24"/>
                <w:szCs w:val="28"/>
                <w:lang w:eastAsia="en-US"/>
              </w:rPr>
            </w:pPr>
            <w:r w:rsidRPr="00B703A7">
              <w:rPr>
                <w:rFonts w:ascii="Times New Roman" w:hAnsi="Times New Roman" w:cs="Times New Roman"/>
                <w:sz w:val="28"/>
                <w:szCs w:val="28"/>
              </w:rPr>
              <w:t>финансирование из средств бюджета Темниковского муниципального района не предусмотрено</w:t>
            </w:r>
          </w:p>
        </w:tc>
      </w:tr>
      <w:tr w:rsidR="00B703A7" w:rsidRPr="00B703A7" w:rsidTr="009C35C3">
        <w:tc>
          <w:tcPr>
            <w:tcW w:w="4926" w:type="dxa"/>
          </w:tcPr>
          <w:p w:rsidR="00B703A7" w:rsidRPr="00B703A7" w:rsidRDefault="00B703A7" w:rsidP="00B703A7">
            <w:pPr>
              <w:widowControl/>
              <w:adjustRightInd w:val="0"/>
              <w:jc w:val="both"/>
              <w:rPr>
                <w:rFonts w:ascii="Times New Roman" w:hAnsi="Times New Roman" w:cs="Times New Roman"/>
                <w:sz w:val="28"/>
                <w:szCs w:val="28"/>
              </w:rPr>
            </w:pPr>
          </w:p>
          <w:p w:rsidR="00B703A7" w:rsidRPr="00B703A7" w:rsidRDefault="00B703A7" w:rsidP="00B703A7">
            <w:pPr>
              <w:widowControl/>
              <w:adjustRightInd w:val="0"/>
              <w:jc w:val="both"/>
              <w:rPr>
                <w:rFonts w:ascii="Times New Roman" w:hAnsi="Times New Roman" w:cs="Times New Roman"/>
                <w:sz w:val="28"/>
                <w:szCs w:val="28"/>
                <w:lang w:eastAsia="en-US"/>
              </w:rPr>
            </w:pPr>
            <w:r w:rsidRPr="00B703A7">
              <w:rPr>
                <w:rFonts w:ascii="Times New Roman" w:hAnsi="Times New Roman" w:cs="Times New Roman"/>
                <w:sz w:val="28"/>
                <w:szCs w:val="28"/>
              </w:rPr>
              <w:t>Ожидаемые результаты реализации подпрограммы -</w:t>
            </w:r>
          </w:p>
        </w:tc>
        <w:tc>
          <w:tcPr>
            <w:tcW w:w="4927" w:type="dxa"/>
          </w:tcPr>
          <w:p w:rsidR="00B703A7" w:rsidRPr="00B703A7" w:rsidRDefault="00B703A7" w:rsidP="00B703A7">
            <w:pPr>
              <w:widowControl/>
              <w:adjustRightInd w:val="0"/>
              <w:jc w:val="both"/>
              <w:rPr>
                <w:rFonts w:ascii="Times New Roman" w:hAnsi="Times New Roman" w:cs="Times New Roman"/>
                <w:sz w:val="28"/>
                <w:szCs w:val="28"/>
              </w:rPr>
            </w:pPr>
          </w:p>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обеспечение к 2027 году:</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 xml:space="preserve">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2027 г. по отношению к 2023 </w:t>
            </w:r>
            <w:proofErr w:type="spellStart"/>
            <w:r w:rsidRPr="00B703A7">
              <w:rPr>
                <w:rFonts w:ascii="Times New Roman" w:hAnsi="Times New Roman" w:cs="Times New Roman"/>
                <w:sz w:val="28"/>
                <w:szCs w:val="28"/>
                <w:lang w:eastAsia="en-US"/>
              </w:rPr>
              <w:t>г</w:t>
            </w:r>
            <w:proofErr w:type="gramStart"/>
            <w:r w:rsidRPr="00B703A7">
              <w:rPr>
                <w:rFonts w:ascii="Times New Roman" w:hAnsi="Times New Roman" w:cs="Times New Roman"/>
                <w:sz w:val="28"/>
                <w:szCs w:val="28"/>
                <w:lang w:eastAsia="en-US"/>
              </w:rPr>
              <w:t>.н</w:t>
            </w:r>
            <w:proofErr w:type="gramEnd"/>
            <w:r w:rsidRPr="00B703A7">
              <w:rPr>
                <w:rFonts w:ascii="Times New Roman" w:hAnsi="Times New Roman" w:cs="Times New Roman"/>
                <w:sz w:val="28"/>
                <w:szCs w:val="28"/>
                <w:lang w:eastAsia="en-US"/>
              </w:rPr>
              <w:t>а</w:t>
            </w:r>
            <w:proofErr w:type="spellEnd"/>
            <w:r w:rsidRPr="00B703A7">
              <w:rPr>
                <w:rFonts w:ascii="Times New Roman" w:hAnsi="Times New Roman" w:cs="Times New Roman"/>
                <w:sz w:val="28"/>
                <w:szCs w:val="28"/>
                <w:lang w:eastAsia="en-US"/>
              </w:rPr>
              <w:t xml:space="preserve"> 104 гол.;</w:t>
            </w:r>
          </w:p>
          <w:p w:rsidR="00B703A7" w:rsidRPr="00B703A7" w:rsidRDefault="00B703A7" w:rsidP="00B703A7">
            <w:pPr>
              <w:widowControl/>
              <w:autoSpaceDE/>
              <w:autoSpaceDN/>
              <w:jc w:val="both"/>
              <w:rPr>
                <w:rFonts w:ascii="Times New Roman" w:hAnsi="Times New Roman" w:cs="Times New Roman"/>
                <w:color w:val="000000"/>
                <w:sz w:val="28"/>
                <w:szCs w:val="28"/>
              </w:rPr>
            </w:pPr>
            <w:r w:rsidRPr="00B703A7">
              <w:rPr>
                <w:rFonts w:ascii="Times New Roman" w:hAnsi="Times New Roman" w:cs="Times New Roman"/>
                <w:sz w:val="28"/>
                <w:szCs w:val="28"/>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 – ежегодно 2 ед.;</w:t>
            </w:r>
          </w:p>
          <w:p w:rsidR="00B703A7" w:rsidRPr="00B703A7" w:rsidRDefault="00B703A7" w:rsidP="00B703A7">
            <w:pPr>
              <w:widowControl/>
              <w:autoSpaceDE/>
              <w:autoSpaceDN/>
              <w:jc w:val="both"/>
              <w:rPr>
                <w:rFonts w:ascii="Times New Roman" w:hAnsi="Times New Roman" w:cs="Times New Roman"/>
                <w:color w:val="000000"/>
                <w:sz w:val="28"/>
                <w:szCs w:val="28"/>
              </w:rPr>
            </w:pPr>
            <w:r w:rsidRPr="00B703A7">
              <w:rPr>
                <w:rFonts w:ascii="Times New Roman" w:hAnsi="Times New Roman" w:cs="Times New Roman"/>
                <w:sz w:val="28"/>
                <w:szCs w:val="28"/>
              </w:rP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 – 10 %;</w:t>
            </w: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количество новых постоянных рабочих мест, созданных в сельскохозяйственных потребительских кооперативах, получивших государственную поддержку – ежегодно 1 ед.;</w:t>
            </w: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(по отношению к предыдущему году) – 10%;</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lastRenderedPageBreak/>
              <w:t>производство масла сливочного – 6,0 тонн;</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сыра и сырных продуктов – 0,7 тонн;</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доля площади, засеваемой элитными семенами, в общей площади посевов – 4,5 %;</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предпринимателей-598 гол;</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 xml:space="preserve">размер посевных площадей, занятых зерновыми, зернобобовыми, масличными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- 19,1 </w:t>
            </w:r>
            <w:proofErr w:type="spellStart"/>
            <w:r w:rsidRPr="00B703A7">
              <w:rPr>
                <w:rFonts w:ascii="Times New Roman" w:hAnsi="Times New Roman" w:cs="Times New Roman"/>
                <w:sz w:val="28"/>
                <w:szCs w:val="28"/>
                <w:lang w:eastAsia="en-US"/>
              </w:rPr>
              <w:t>тыс</w:t>
            </w:r>
            <w:proofErr w:type="gramStart"/>
            <w:r w:rsidRPr="00B703A7">
              <w:rPr>
                <w:rFonts w:ascii="Times New Roman" w:hAnsi="Times New Roman" w:cs="Times New Roman"/>
                <w:sz w:val="28"/>
                <w:szCs w:val="28"/>
                <w:lang w:eastAsia="en-US"/>
              </w:rPr>
              <w:t>.г</w:t>
            </w:r>
            <w:proofErr w:type="gramEnd"/>
            <w:r w:rsidRPr="00B703A7">
              <w:rPr>
                <w:rFonts w:ascii="Times New Roman" w:hAnsi="Times New Roman" w:cs="Times New Roman"/>
                <w:sz w:val="28"/>
                <w:szCs w:val="28"/>
                <w:lang w:eastAsia="en-US"/>
              </w:rPr>
              <w:t>а</w:t>
            </w:r>
            <w:proofErr w:type="spellEnd"/>
            <w:r w:rsidRPr="00B703A7">
              <w:rPr>
                <w:rFonts w:ascii="Times New Roman" w:hAnsi="Times New Roman" w:cs="Times New Roman"/>
                <w:sz w:val="28"/>
                <w:szCs w:val="28"/>
                <w:lang w:eastAsia="en-US"/>
              </w:rPr>
              <w:t>;</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доля застрахованной посевной (посадочной) площади в общей посевной (посадочной) площади –     18 %;</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доля застрахованного поголовья сельскохозяйственных животных в общем поголовье сельскохозяйственных животных- 0 %;</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скота и птицы на убой в хозяйствах всех категорий (в живом весе) – 1043, 0 тонна;</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695,0 тонн;</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молока в хозяйствах всех категорий- 17260 тонн;</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- 14860 тонн;</w:t>
            </w: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lastRenderedPageBreak/>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- 1115 гол</w:t>
            </w:r>
            <w:proofErr w:type="gramStart"/>
            <w:r w:rsidRPr="00B703A7">
              <w:rPr>
                <w:rFonts w:ascii="Times New Roman" w:hAnsi="Times New Roman" w:cs="Times New Roman"/>
                <w:sz w:val="28"/>
                <w:szCs w:val="28"/>
                <w:lang w:eastAsia="en-US"/>
              </w:rPr>
              <w:t>.;</w:t>
            </w:r>
            <w:proofErr w:type="gramEnd"/>
          </w:p>
          <w:p w:rsidR="00B703A7" w:rsidRPr="00B703A7" w:rsidRDefault="00B703A7" w:rsidP="00B703A7">
            <w:pPr>
              <w:widowControl/>
              <w:autoSpaceDE/>
              <w:autoSpaceDN/>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поголовье крупного рогатого скота в хозяйствах всех категорий- 6155 гол</w:t>
            </w:r>
            <w:proofErr w:type="gramStart"/>
            <w:r w:rsidRPr="00B703A7">
              <w:rPr>
                <w:rFonts w:ascii="Times New Roman" w:hAnsi="Times New Roman" w:cs="Times New Roman"/>
                <w:bCs/>
                <w:color w:val="000000"/>
                <w:sz w:val="28"/>
                <w:szCs w:val="28"/>
              </w:rPr>
              <w:t>.;</w:t>
            </w:r>
            <w:proofErr w:type="gramEnd"/>
          </w:p>
          <w:p w:rsidR="00B703A7" w:rsidRPr="00B703A7" w:rsidRDefault="00B703A7" w:rsidP="00B703A7">
            <w:pPr>
              <w:widowControl/>
              <w:autoSpaceDE/>
              <w:autoSpaceDN/>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поголовье коров в хозяйствах всех категорий – 2400 гол</w:t>
            </w:r>
            <w:proofErr w:type="gramStart"/>
            <w:r w:rsidRPr="00B703A7">
              <w:rPr>
                <w:rFonts w:ascii="Times New Roman" w:hAnsi="Times New Roman" w:cs="Times New Roman"/>
                <w:bCs/>
                <w:color w:val="000000"/>
                <w:sz w:val="28"/>
                <w:szCs w:val="28"/>
              </w:rPr>
              <w:t>.;</w:t>
            </w:r>
            <w:proofErr w:type="gramEnd"/>
          </w:p>
          <w:p w:rsidR="00B703A7" w:rsidRPr="00B703A7" w:rsidRDefault="00B703A7" w:rsidP="00B703A7">
            <w:pPr>
              <w:widowControl/>
              <w:autoSpaceDE/>
              <w:autoSpaceDN/>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продуктивность коров в сельскохозяйственных организациях, крестьянских (фермерских) хозяйствах, включая индивидуальных предпринимателей – 10234 кг;</w:t>
            </w:r>
          </w:p>
          <w:p w:rsidR="00B703A7" w:rsidRPr="00B703A7" w:rsidRDefault="00B703A7" w:rsidP="00B703A7">
            <w:pPr>
              <w:widowControl/>
              <w:autoSpaceDE/>
              <w:autoSpaceDN/>
              <w:jc w:val="both"/>
              <w:rPr>
                <w:rFonts w:ascii="Times New Roman" w:hAnsi="Times New Roman" w:cs="Times New Roman"/>
                <w:bCs/>
                <w:color w:val="000000"/>
                <w:sz w:val="28"/>
                <w:szCs w:val="28"/>
              </w:rPr>
            </w:pPr>
            <w:r w:rsidRPr="00B703A7">
              <w:rPr>
                <w:rFonts w:ascii="Times New Roman" w:hAnsi="Times New Roman" w:cs="Times New Roman"/>
                <w:bCs/>
                <w:color w:val="000000"/>
                <w:sz w:val="28"/>
                <w:szCs w:val="28"/>
              </w:rPr>
              <w:t xml:space="preserve">вовлечение в оборот выбывших сельскохозяйственных угодий за счет проведения </w:t>
            </w:r>
            <w:proofErr w:type="spellStart"/>
            <w:r w:rsidRPr="00B703A7">
              <w:rPr>
                <w:rFonts w:ascii="Times New Roman" w:hAnsi="Times New Roman" w:cs="Times New Roman"/>
                <w:bCs/>
                <w:color w:val="000000"/>
                <w:sz w:val="28"/>
                <w:szCs w:val="28"/>
              </w:rPr>
              <w:t>культуртехнических</w:t>
            </w:r>
            <w:proofErr w:type="spellEnd"/>
            <w:r w:rsidRPr="00B703A7">
              <w:rPr>
                <w:rFonts w:ascii="Times New Roman" w:hAnsi="Times New Roman" w:cs="Times New Roman"/>
                <w:bCs/>
                <w:color w:val="000000"/>
                <w:sz w:val="28"/>
                <w:szCs w:val="28"/>
              </w:rPr>
              <w:t xml:space="preserve"> работ – </w:t>
            </w:r>
            <w:r w:rsidRPr="00B703A7">
              <w:rPr>
                <w:rFonts w:ascii="Times New Roman" w:hAnsi="Times New Roman" w:cs="Times New Roman"/>
                <w:bCs/>
                <w:sz w:val="28"/>
                <w:szCs w:val="28"/>
              </w:rPr>
              <w:t>100</w:t>
            </w:r>
            <w:r w:rsidRPr="00B703A7">
              <w:rPr>
                <w:rFonts w:ascii="Times New Roman" w:hAnsi="Times New Roman" w:cs="Times New Roman"/>
                <w:bCs/>
                <w:color w:val="000000"/>
                <w:sz w:val="28"/>
                <w:szCs w:val="28"/>
              </w:rPr>
              <w:t xml:space="preserve"> га</w:t>
            </w:r>
          </w:p>
          <w:p w:rsidR="00B703A7" w:rsidRPr="00B703A7" w:rsidRDefault="00B703A7" w:rsidP="00B703A7">
            <w:pPr>
              <w:widowControl/>
              <w:autoSpaceDE/>
              <w:autoSpaceDN/>
              <w:jc w:val="both"/>
              <w:rPr>
                <w:rFonts w:ascii="Times New Roman" w:hAnsi="Times New Roman" w:cs="Times New Roman"/>
                <w:sz w:val="28"/>
                <w:szCs w:val="28"/>
              </w:rPr>
            </w:pPr>
          </w:p>
        </w:tc>
      </w:tr>
    </w:tbl>
    <w:p w:rsidR="00B703A7" w:rsidRPr="00B703A7" w:rsidRDefault="00B703A7" w:rsidP="00B703A7">
      <w:pPr>
        <w:widowControl/>
        <w:suppressAutoHyphens/>
        <w:autoSpaceDE/>
        <w:autoSpaceDN/>
        <w:jc w:val="center"/>
        <w:outlineLvl w:val="0"/>
        <w:rPr>
          <w:rFonts w:ascii="Times New Roman" w:hAnsi="Times New Roman" w:cs="Times New Roman"/>
          <w:b/>
          <w:bCs/>
          <w:sz w:val="28"/>
          <w:szCs w:val="28"/>
          <w:lang w:eastAsia="en-US"/>
        </w:rPr>
      </w:pPr>
    </w:p>
    <w:p w:rsidR="00B703A7" w:rsidRPr="00B703A7" w:rsidRDefault="00B703A7" w:rsidP="00B703A7">
      <w:pPr>
        <w:widowControl/>
        <w:suppressAutoHyphens/>
        <w:autoSpaceDE/>
        <w:autoSpaceDN/>
        <w:jc w:val="center"/>
        <w:outlineLvl w:val="0"/>
        <w:rPr>
          <w:rFonts w:ascii="Times New Roman" w:hAnsi="Times New Roman" w:cs="Times New Roman"/>
          <w:b/>
          <w:bCs/>
          <w:sz w:val="28"/>
          <w:szCs w:val="28"/>
          <w:lang w:eastAsia="en-US"/>
        </w:rPr>
      </w:pPr>
      <w:r w:rsidRPr="00B703A7">
        <w:rPr>
          <w:rFonts w:ascii="Times New Roman" w:hAnsi="Times New Roman" w:cs="Times New Roman"/>
          <w:b/>
          <w:bCs/>
          <w:sz w:val="28"/>
          <w:szCs w:val="28"/>
          <w:lang w:eastAsia="en-US"/>
        </w:rPr>
        <w:t>Подпрограмма «Техническая и технологическая модернизация,</w:t>
      </w:r>
    </w:p>
    <w:p w:rsidR="00B703A7" w:rsidRPr="00B703A7" w:rsidRDefault="00B703A7" w:rsidP="00B703A7">
      <w:pPr>
        <w:widowControl/>
        <w:suppressAutoHyphens/>
        <w:autoSpaceDE/>
        <w:autoSpaceDN/>
        <w:jc w:val="center"/>
        <w:outlineLvl w:val="0"/>
        <w:rPr>
          <w:rFonts w:ascii="Times New Roman" w:hAnsi="Times New Roman" w:cs="Times New Roman"/>
          <w:b/>
          <w:bCs/>
          <w:sz w:val="28"/>
          <w:szCs w:val="28"/>
          <w:lang w:eastAsia="en-US"/>
        </w:rPr>
      </w:pPr>
      <w:r w:rsidRPr="00B703A7">
        <w:rPr>
          <w:rFonts w:ascii="Times New Roman" w:hAnsi="Times New Roman" w:cs="Times New Roman"/>
          <w:b/>
          <w:bCs/>
          <w:sz w:val="28"/>
          <w:szCs w:val="28"/>
          <w:lang w:eastAsia="en-US"/>
        </w:rPr>
        <w:t>инновационное развитие»</w:t>
      </w:r>
    </w:p>
    <w:p w:rsidR="00B703A7" w:rsidRPr="00B703A7" w:rsidRDefault="00B703A7" w:rsidP="00B703A7">
      <w:pPr>
        <w:widowControl/>
        <w:suppressAutoHyphens/>
        <w:autoSpaceDE/>
        <w:autoSpaceDN/>
        <w:jc w:val="center"/>
        <w:outlineLvl w:val="0"/>
        <w:rPr>
          <w:rFonts w:ascii="Times New Roman" w:hAnsi="Times New Roman" w:cs="Times New Roman"/>
          <w:b/>
          <w:bCs/>
          <w:sz w:val="28"/>
          <w:szCs w:val="28"/>
          <w:lang w:eastAsia="en-US"/>
        </w:rPr>
      </w:pPr>
    </w:p>
    <w:p w:rsidR="00B703A7" w:rsidRPr="00B703A7" w:rsidRDefault="00B703A7" w:rsidP="00B703A7">
      <w:pPr>
        <w:widowControl/>
        <w:suppressAutoHyphens/>
        <w:autoSpaceDE/>
        <w:autoSpaceDN/>
        <w:jc w:val="center"/>
        <w:outlineLvl w:val="0"/>
        <w:rPr>
          <w:rFonts w:ascii="Times New Roman" w:hAnsi="Times New Roman" w:cs="Times New Roman"/>
          <w:b/>
          <w:bCs/>
          <w:sz w:val="28"/>
          <w:szCs w:val="28"/>
          <w:lang w:eastAsia="en-US"/>
        </w:rPr>
      </w:pPr>
      <w:r w:rsidRPr="00B703A7">
        <w:rPr>
          <w:rFonts w:ascii="Times New Roman" w:hAnsi="Times New Roman" w:cs="Times New Roman"/>
          <w:b/>
          <w:bCs/>
          <w:sz w:val="28"/>
          <w:szCs w:val="28"/>
          <w:lang w:eastAsia="en-US"/>
        </w:rPr>
        <w:t>Паспорт подпрограммы «Техническая и технологическая модернизация,</w:t>
      </w:r>
    </w:p>
    <w:p w:rsidR="00B703A7" w:rsidRPr="00B703A7" w:rsidRDefault="00B703A7" w:rsidP="00B703A7">
      <w:pPr>
        <w:widowControl/>
        <w:suppressAutoHyphens/>
        <w:autoSpaceDE/>
        <w:autoSpaceDN/>
        <w:jc w:val="center"/>
        <w:outlineLvl w:val="0"/>
        <w:rPr>
          <w:rFonts w:ascii="Times New Roman" w:hAnsi="Times New Roman" w:cs="Times New Roman"/>
          <w:sz w:val="28"/>
          <w:szCs w:val="28"/>
        </w:rPr>
      </w:pPr>
      <w:r w:rsidRPr="00B703A7">
        <w:rPr>
          <w:rFonts w:ascii="Times New Roman" w:hAnsi="Times New Roman" w:cs="Times New Roman"/>
          <w:b/>
          <w:bCs/>
          <w:sz w:val="28"/>
          <w:szCs w:val="28"/>
          <w:lang w:eastAsia="en-US"/>
        </w:rPr>
        <w:t>инновационное развитие»</w:t>
      </w:r>
    </w:p>
    <w:tbl>
      <w:tblPr>
        <w:tblW w:w="9498" w:type="dxa"/>
        <w:tblInd w:w="108" w:type="dxa"/>
        <w:tblLook w:val="01E0" w:firstRow="1" w:lastRow="1" w:firstColumn="1" w:lastColumn="1" w:noHBand="0" w:noVBand="0"/>
      </w:tblPr>
      <w:tblGrid>
        <w:gridCol w:w="3504"/>
        <w:gridCol w:w="482"/>
        <w:gridCol w:w="5512"/>
      </w:tblGrid>
      <w:tr w:rsidR="00B703A7" w:rsidRPr="00B703A7" w:rsidTr="009C35C3">
        <w:trPr>
          <w:trHeight w:val="700"/>
        </w:trPr>
        <w:tc>
          <w:tcPr>
            <w:tcW w:w="3504" w:type="dxa"/>
          </w:tcPr>
          <w:p w:rsidR="00B703A7" w:rsidRPr="00B703A7" w:rsidRDefault="00B703A7" w:rsidP="00B703A7">
            <w:pPr>
              <w:widowControl/>
              <w:suppressAutoHyphens/>
              <w:autoSpaceDE/>
              <w:autoSpaceDN/>
              <w:jc w:val="both"/>
              <w:rPr>
                <w:rFonts w:ascii="Times New Roman" w:hAnsi="Times New Roman" w:cs="Times New Roman"/>
                <w:sz w:val="28"/>
                <w:szCs w:val="28"/>
              </w:rPr>
            </w:pPr>
          </w:p>
        </w:tc>
        <w:tc>
          <w:tcPr>
            <w:tcW w:w="482" w:type="dxa"/>
          </w:tcPr>
          <w:p w:rsidR="00B703A7" w:rsidRPr="00B703A7" w:rsidRDefault="00B703A7" w:rsidP="00B703A7">
            <w:pPr>
              <w:widowControl/>
              <w:autoSpaceDE/>
              <w:autoSpaceDN/>
              <w:jc w:val="center"/>
              <w:rPr>
                <w:rFonts w:ascii="Times New Roman" w:hAnsi="Times New Roman" w:cs="Times New Roman"/>
                <w:sz w:val="28"/>
                <w:szCs w:val="28"/>
              </w:rPr>
            </w:pPr>
          </w:p>
        </w:tc>
        <w:tc>
          <w:tcPr>
            <w:tcW w:w="5512" w:type="dxa"/>
          </w:tcPr>
          <w:p w:rsidR="00B703A7" w:rsidRPr="00B703A7" w:rsidRDefault="00B703A7" w:rsidP="00B703A7">
            <w:pPr>
              <w:widowControl/>
              <w:autoSpaceDE/>
              <w:autoSpaceDN/>
              <w:jc w:val="both"/>
              <w:rPr>
                <w:rFonts w:ascii="Times New Roman" w:hAnsi="Times New Roman" w:cs="Times New Roman"/>
                <w:sz w:val="28"/>
                <w:szCs w:val="28"/>
              </w:rPr>
            </w:pPr>
          </w:p>
        </w:tc>
      </w:tr>
      <w:tr w:rsidR="00B703A7" w:rsidRPr="00B703A7" w:rsidTr="009C35C3">
        <w:trPr>
          <w:trHeight w:val="700"/>
        </w:trPr>
        <w:tc>
          <w:tcPr>
            <w:tcW w:w="3504" w:type="dxa"/>
          </w:tcPr>
          <w:p w:rsidR="00B703A7" w:rsidRPr="00B703A7" w:rsidRDefault="00B703A7" w:rsidP="00B703A7">
            <w:pPr>
              <w:widowControl/>
              <w:suppressAutoHyphens/>
              <w:autoSpaceDE/>
              <w:autoSpaceDN/>
              <w:jc w:val="both"/>
              <w:rPr>
                <w:rFonts w:ascii="Times New Roman" w:hAnsi="Times New Roman" w:cs="Times New Roman"/>
                <w:sz w:val="28"/>
                <w:szCs w:val="28"/>
              </w:rPr>
            </w:pPr>
            <w:r w:rsidRPr="00B703A7">
              <w:rPr>
                <w:rFonts w:ascii="Times New Roman" w:hAnsi="Times New Roman" w:cs="Times New Roman"/>
                <w:sz w:val="28"/>
                <w:szCs w:val="28"/>
              </w:rPr>
              <w:t>Ответственный исполнитель подпрограммы</w:t>
            </w:r>
          </w:p>
        </w:tc>
        <w:tc>
          <w:tcPr>
            <w:tcW w:w="482" w:type="dxa"/>
          </w:tcPr>
          <w:p w:rsidR="00B703A7" w:rsidRPr="00B703A7" w:rsidRDefault="00B703A7" w:rsidP="00B703A7">
            <w:pPr>
              <w:widowControl/>
              <w:autoSpaceDE/>
              <w:autoSpaceDN/>
              <w:jc w:val="center"/>
              <w:rPr>
                <w:rFonts w:ascii="Times New Roman" w:hAnsi="Times New Roman" w:cs="Times New Roman"/>
                <w:sz w:val="28"/>
                <w:szCs w:val="28"/>
              </w:rPr>
            </w:pPr>
            <w:r w:rsidRPr="00B703A7">
              <w:rPr>
                <w:rFonts w:ascii="Times New Roman" w:hAnsi="Times New Roman" w:cs="Times New Roman"/>
                <w:sz w:val="28"/>
                <w:szCs w:val="28"/>
              </w:rPr>
              <w:t>–</w:t>
            </w:r>
          </w:p>
        </w:tc>
        <w:tc>
          <w:tcPr>
            <w:tcW w:w="5512" w:type="dxa"/>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 xml:space="preserve">Администрация Темниковского муниципального района </w:t>
            </w:r>
          </w:p>
        </w:tc>
      </w:tr>
      <w:tr w:rsidR="00B703A7" w:rsidRPr="00B703A7" w:rsidTr="009C35C3">
        <w:trPr>
          <w:trHeight w:val="700"/>
        </w:trPr>
        <w:tc>
          <w:tcPr>
            <w:tcW w:w="3504" w:type="dxa"/>
          </w:tcPr>
          <w:p w:rsidR="00B703A7" w:rsidRPr="00B703A7" w:rsidRDefault="00B703A7" w:rsidP="00B703A7">
            <w:pPr>
              <w:widowControl/>
              <w:suppressAutoHyphens/>
              <w:autoSpaceDE/>
              <w:autoSpaceDN/>
              <w:jc w:val="both"/>
              <w:rPr>
                <w:rFonts w:ascii="Times New Roman" w:hAnsi="Times New Roman" w:cs="Times New Roman"/>
                <w:sz w:val="28"/>
                <w:szCs w:val="28"/>
              </w:rPr>
            </w:pPr>
            <w:r w:rsidRPr="00B703A7">
              <w:rPr>
                <w:rFonts w:ascii="Times New Roman" w:hAnsi="Times New Roman" w:cs="Times New Roman"/>
                <w:sz w:val="28"/>
                <w:szCs w:val="28"/>
              </w:rPr>
              <w:t>Цели подпрограммы</w:t>
            </w:r>
          </w:p>
        </w:tc>
        <w:tc>
          <w:tcPr>
            <w:tcW w:w="482" w:type="dxa"/>
          </w:tcPr>
          <w:p w:rsidR="00B703A7" w:rsidRPr="00B703A7" w:rsidRDefault="00B703A7" w:rsidP="00B703A7">
            <w:pPr>
              <w:widowControl/>
              <w:autoSpaceDE/>
              <w:autoSpaceDN/>
              <w:jc w:val="center"/>
              <w:rPr>
                <w:rFonts w:ascii="Times New Roman" w:hAnsi="Times New Roman" w:cs="Times New Roman"/>
                <w:sz w:val="28"/>
                <w:szCs w:val="28"/>
              </w:rPr>
            </w:pPr>
            <w:r w:rsidRPr="00B703A7">
              <w:rPr>
                <w:rFonts w:ascii="Times New Roman" w:hAnsi="Times New Roman" w:cs="Times New Roman"/>
                <w:sz w:val="28"/>
                <w:szCs w:val="28"/>
              </w:rPr>
              <w:t>–</w:t>
            </w:r>
          </w:p>
        </w:tc>
        <w:tc>
          <w:tcPr>
            <w:tcW w:w="5512" w:type="dxa"/>
          </w:tcPr>
          <w:p w:rsidR="00B703A7" w:rsidRPr="00B703A7" w:rsidRDefault="00B703A7" w:rsidP="00B703A7">
            <w:pPr>
              <w:widowControl/>
              <w:autoSpaceDE/>
              <w:autoSpaceDN/>
              <w:contextualSpacing/>
              <w:jc w:val="both"/>
              <w:rPr>
                <w:rFonts w:ascii="Times New Roman" w:hAnsi="Times New Roman" w:cs="Times New Roman"/>
                <w:sz w:val="28"/>
                <w:szCs w:val="28"/>
              </w:rPr>
            </w:pPr>
            <w:r w:rsidRPr="00B703A7">
              <w:rPr>
                <w:rFonts w:ascii="Times New Roman" w:hAnsi="Times New Roman" w:cs="Times New Roman"/>
                <w:sz w:val="28"/>
                <w:szCs w:val="28"/>
              </w:rPr>
              <w:t xml:space="preserve">повышение эффективности и конкурентоспособности сельскохозяйственной продукции за счет технической и технологической модернизации производства; </w:t>
            </w:r>
          </w:p>
          <w:p w:rsidR="00B703A7" w:rsidRPr="00B703A7" w:rsidRDefault="00B703A7" w:rsidP="00B703A7">
            <w:pPr>
              <w:widowControl/>
              <w:autoSpaceDE/>
              <w:autoSpaceDN/>
              <w:contextualSpacing/>
              <w:jc w:val="both"/>
              <w:rPr>
                <w:rFonts w:ascii="Times New Roman" w:hAnsi="Times New Roman" w:cs="Times New Roman"/>
                <w:sz w:val="28"/>
                <w:szCs w:val="28"/>
              </w:rPr>
            </w:pPr>
            <w:r w:rsidRPr="00B703A7">
              <w:rPr>
                <w:rFonts w:ascii="Times New Roman" w:hAnsi="Times New Roman" w:cs="Times New Roman"/>
                <w:sz w:val="28"/>
                <w:szCs w:val="28"/>
              </w:rPr>
              <w:t>создание благоприятной экономической среды, способствующей инновационному развитию и привлечению инвестиций в отрасль</w:t>
            </w:r>
          </w:p>
          <w:p w:rsidR="00B703A7" w:rsidRPr="00B703A7" w:rsidRDefault="00B703A7" w:rsidP="00B703A7">
            <w:pPr>
              <w:widowControl/>
              <w:autoSpaceDE/>
              <w:autoSpaceDN/>
              <w:contextualSpacing/>
              <w:jc w:val="both"/>
              <w:rPr>
                <w:rFonts w:ascii="Times New Roman" w:hAnsi="Times New Roman" w:cs="Times New Roman"/>
                <w:color w:val="FF0000"/>
                <w:sz w:val="28"/>
                <w:szCs w:val="28"/>
              </w:rPr>
            </w:pPr>
          </w:p>
        </w:tc>
      </w:tr>
      <w:tr w:rsidR="00B703A7" w:rsidRPr="00B703A7" w:rsidTr="009C35C3">
        <w:trPr>
          <w:trHeight w:val="700"/>
        </w:trPr>
        <w:tc>
          <w:tcPr>
            <w:tcW w:w="3504" w:type="dxa"/>
          </w:tcPr>
          <w:p w:rsidR="00B703A7" w:rsidRPr="00B703A7" w:rsidRDefault="00B703A7" w:rsidP="00B703A7">
            <w:pPr>
              <w:widowControl/>
              <w:suppressAutoHyphens/>
              <w:autoSpaceDE/>
              <w:autoSpaceDN/>
              <w:jc w:val="both"/>
              <w:rPr>
                <w:rFonts w:ascii="Times New Roman" w:hAnsi="Times New Roman" w:cs="Times New Roman"/>
                <w:sz w:val="28"/>
                <w:szCs w:val="28"/>
              </w:rPr>
            </w:pPr>
            <w:r w:rsidRPr="00B703A7">
              <w:rPr>
                <w:rFonts w:ascii="Times New Roman" w:hAnsi="Times New Roman" w:cs="Times New Roman"/>
                <w:sz w:val="28"/>
                <w:szCs w:val="28"/>
              </w:rPr>
              <w:t>Задачи подпрограммы</w:t>
            </w:r>
          </w:p>
        </w:tc>
        <w:tc>
          <w:tcPr>
            <w:tcW w:w="482" w:type="dxa"/>
          </w:tcPr>
          <w:p w:rsidR="00B703A7" w:rsidRPr="00B703A7" w:rsidRDefault="00B703A7" w:rsidP="00B703A7">
            <w:pPr>
              <w:widowControl/>
              <w:autoSpaceDE/>
              <w:autoSpaceDN/>
              <w:jc w:val="center"/>
              <w:rPr>
                <w:rFonts w:ascii="Times New Roman" w:hAnsi="Times New Roman" w:cs="Times New Roman"/>
                <w:sz w:val="28"/>
                <w:szCs w:val="28"/>
              </w:rPr>
            </w:pPr>
            <w:r w:rsidRPr="00B703A7">
              <w:rPr>
                <w:rFonts w:ascii="Times New Roman" w:hAnsi="Times New Roman" w:cs="Times New Roman"/>
                <w:sz w:val="28"/>
                <w:szCs w:val="28"/>
              </w:rPr>
              <w:t>–</w:t>
            </w:r>
          </w:p>
        </w:tc>
        <w:tc>
          <w:tcPr>
            <w:tcW w:w="5512" w:type="dxa"/>
          </w:tcPr>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обновление парка сельскохозяйственной техники;</w:t>
            </w:r>
          </w:p>
          <w:p w:rsidR="00B703A7" w:rsidRPr="00B703A7" w:rsidRDefault="00B703A7" w:rsidP="00B703A7">
            <w:pPr>
              <w:widowControl/>
              <w:autoSpaceDE/>
              <w:autoSpaceDN/>
              <w:jc w:val="both"/>
              <w:rPr>
                <w:rFonts w:ascii="Times New Roman" w:hAnsi="Times New Roman" w:cs="Times New Roman"/>
                <w:bCs/>
                <w:sz w:val="28"/>
                <w:szCs w:val="28"/>
              </w:rPr>
            </w:pPr>
            <w:r w:rsidRPr="00B703A7">
              <w:rPr>
                <w:rFonts w:ascii="Times New Roman" w:hAnsi="Times New Roman" w:cs="Times New Roman"/>
                <w:bCs/>
                <w:sz w:val="28"/>
                <w:szCs w:val="28"/>
              </w:rPr>
              <w:lastRenderedPageBreak/>
              <w:t>проведение семинаров-совещаний в районе по вопросам сельскохозяйственного производства;</w:t>
            </w:r>
          </w:p>
          <w:p w:rsidR="00B703A7" w:rsidRPr="00B703A7" w:rsidRDefault="00B703A7" w:rsidP="00B703A7">
            <w:pPr>
              <w:widowControl/>
              <w:autoSpaceDE/>
              <w:autoSpaceDN/>
              <w:jc w:val="both"/>
              <w:rPr>
                <w:rFonts w:ascii="Times New Roman" w:hAnsi="Times New Roman" w:cs="Times New Roman"/>
                <w:color w:val="000000"/>
                <w:sz w:val="28"/>
                <w:szCs w:val="28"/>
              </w:rPr>
            </w:pPr>
            <w:r w:rsidRPr="00B703A7">
              <w:rPr>
                <w:rFonts w:ascii="Times New Roman" w:hAnsi="Times New Roman" w:cs="Times New Roman"/>
                <w:sz w:val="28"/>
                <w:szCs w:val="28"/>
                <w:lang w:eastAsia="en-US"/>
              </w:rPr>
              <w:t xml:space="preserve">участие в республиканских </w:t>
            </w:r>
            <w:r w:rsidRPr="00B703A7">
              <w:rPr>
                <w:rFonts w:ascii="Times New Roman" w:hAnsi="Times New Roman" w:cs="Times New Roman"/>
                <w:bCs/>
                <w:sz w:val="28"/>
                <w:szCs w:val="28"/>
              </w:rPr>
              <w:t xml:space="preserve"> коллегиях, семинарах-совещаниях, ярмарках, выставках и других мероприятиях по вопросам сельскохозяйственного производства</w:t>
            </w:r>
          </w:p>
          <w:p w:rsidR="00B703A7" w:rsidRPr="00B703A7" w:rsidRDefault="00B703A7" w:rsidP="00B703A7">
            <w:pPr>
              <w:widowControl/>
              <w:autoSpaceDE/>
              <w:autoSpaceDN/>
              <w:contextualSpacing/>
              <w:jc w:val="both"/>
              <w:rPr>
                <w:rFonts w:ascii="Times New Roman" w:hAnsi="Times New Roman" w:cs="Times New Roman"/>
                <w:sz w:val="28"/>
                <w:szCs w:val="28"/>
              </w:rPr>
            </w:pPr>
          </w:p>
        </w:tc>
      </w:tr>
      <w:tr w:rsidR="00B703A7" w:rsidRPr="00B703A7" w:rsidTr="009C35C3">
        <w:trPr>
          <w:trHeight w:val="700"/>
        </w:trPr>
        <w:tc>
          <w:tcPr>
            <w:tcW w:w="3504" w:type="dxa"/>
          </w:tcPr>
          <w:p w:rsidR="00B703A7" w:rsidRPr="00B703A7" w:rsidRDefault="00B703A7" w:rsidP="00B703A7">
            <w:pPr>
              <w:widowControl/>
              <w:suppressAutoHyphens/>
              <w:autoSpaceDE/>
              <w:autoSpaceDN/>
              <w:rPr>
                <w:rFonts w:ascii="Times New Roman" w:hAnsi="Times New Roman" w:cs="Times New Roman"/>
                <w:sz w:val="28"/>
                <w:szCs w:val="28"/>
              </w:rPr>
            </w:pPr>
            <w:r w:rsidRPr="00B703A7">
              <w:rPr>
                <w:rFonts w:ascii="Times New Roman" w:hAnsi="Times New Roman" w:cs="Times New Roman"/>
                <w:sz w:val="28"/>
                <w:szCs w:val="28"/>
              </w:rPr>
              <w:lastRenderedPageBreak/>
              <w:t>Целевые индикаторы и показатели подпрограммы</w:t>
            </w:r>
          </w:p>
        </w:tc>
        <w:tc>
          <w:tcPr>
            <w:tcW w:w="482" w:type="dxa"/>
          </w:tcPr>
          <w:p w:rsidR="00B703A7" w:rsidRPr="00B703A7" w:rsidRDefault="00B703A7" w:rsidP="00B703A7">
            <w:pPr>
              <w:widowControl/>
              <w:autoSpaceDE/>
              <w:autoSpaceDN/>
              <w:jc w:val="center"/>
              <w:rPr>
                <w:rFonts w:ascii="Times New Roman" w:hAnsi="Times New Roman" w:cs="Times New Roman"/>
                <w:sz w:val="28"/>
                <w:szCs w:val="28"/>
              </w:rPr>
            </w:pPr>
            <w:r w:rsidRPr="00B703A7">
              <w:rPr>
                <w:rFonts w:ascii="Times New Roman" w:hAnsi="Times New Roman" w:cs="Times New Roman"/>
                <w:sz w:val="28"/>
                <w:szCs w:val="28"/>
              </w:rPr>
              <w:t>-</w:t>
            </w:r>
          </w:p>
          <w:p w:rsidR="00B703A7" w:rsidRPr="00B703A7" w:rsidRDefault="00B703A7" w:rsidP="00B703A7">
            <w:pPr>
              <w:widowControl/>
              <w:autoSpaceDE/>
              <w:autoSpaceDN/>
              <w:jc w:val="center"/>
              <w:rPr>
                <w:rFonts w:ascii="Times New Roman" w:hAnsi="Times New Roman" w:cs="Times New Roman"/>
                <w:sz w:val="28"/>
                <w:szCs w:val="28"/>
              </w:rPr>
            </w:pPr>
          </w:p>
          <w:p w:rsidR="00B703A7" w:rsidRPr="00B703A7" w:rsidRDefault="00B703A7" w:rsidP="00B703A7">
            <w:pPr>
              <w:widowControl/>
              <w:autoSpaceDE/>
              <w:autoSpaceDN/>
              <w:jc w:val="center"/>
              <w:rPr>
                <w:rFonts w:ascii="Times New Roman" w:hAnsi="Times New Roman" w:cs="Times New Roman"/>
                <w:sz w:val="28"/>
                <w:szCs w:val="28"/>
              </w:rPr>
            </w:pPr>
          </w:p>
          <w:p w:rsidR="00B703A7" w:rsidRPr="00B703A7" w:rsidRDefault="00B703A7" w:rsidP="00B703A7">
            <w:pPr>
              <w:widowControl/>
              <w:autoSpaceDE/>
              <w:autoSpaceDN/>
              <w:jc w:val="center"/>
              <w:rPr>
                <w:rFonts w:ascii="Times New Roman" w:hAnsi="Times New Roman" w:cs="Times New Roman"/>
                <w:sz w:val="28"/>
                <w:szCs w:val="28"/>
              </w:rPr>
            </w:pPr>
          </w:p>
        </w:tc>
        <w:tc>
          <w:tcPr>
            <w:tcW w:w="5512" w:type="dxa"/>
            <w:vAlign w:val="center"/>
          </w:tcPr>
          <w:p w:rsidR="00B703A7" w:rsidRPr="00B703A7" w:rsidRDefault="00B703A7" w:rsidP="00B703A7">
            <w:pPr>
              <w:widowControl/>
              <w:autoSpaceDE/>
              <w:autoSpaceDN/>
              <w:jc w:val="both"/>
              <w:rPr>
                <w:rFonts w:ascii="Times New Roman" w:hAnsi="Times New Roman" w:cs="Times New Roman"/>
                <w:bCs/>
                <w:color w:val="000000"/>
                <w:sz w:val="28"/>
                <w:szCs w:val="28"/>
              </w:rPr>
            </w:pPr>
            <w:r w:rsidRPr="00B703A7">
              <w:rPr>
                <w:rFonts w:ascii="Times New Roman" w:hAnsi="Times New Roman" w:cs="Times New Roman"/>
                <w:sz w:val="28"/>
                <w:szCs w:val="28"/>
                <w:lang w:eastAsia="en-US"/>
              </w:rPr>
              <w:t xml:space="preserve">количество </w:t>
            </w:r>
            <w:r w:rsidRPr="00B703A7">
              <w:rPr>
                <w:rFonts w:ascii="Times New Roman" w:hAnsi="Times New Roman" w:cs="Times New Roman"/>
                <w:bCs/>
                <w:color w:val="000000"/>
                <w:sz w:val="28"/>
                <w:szCs w:val="28"/>
              </w:rPr>
              <w:t xml:space="preserve"> приобретенной сельскохозяйственными товаропроизводителями новой сельскохозяйственной техники (тракторов, зерноуборочных комбайнов, кормоуборочных комбайнов) (по льготной цене) от производителей сельскохозяйственной техники</w:t>
            </w:r>
          </w:p>
          <w:p w:rsidR="00B703A7" w:rsidRPr="00B703A7" w:rsidRDefault="00B703A7" w:rsidP="00B703A7">
            <w:pPr>
              <w:widowControl/>
              <w:autoSpaceDE/>
              <w:autoSpaceDN/>
              <w:jc w:val="both"/>
              <w:rPr>
                <w:rFonts w:ascii="Times New Roman" w:hAnsi="Times New Roman" w:cs="Times New Roman"/>
                <w:sz w:val="28"/>
                <w:szCs w:val="28"/>
              </w:rPr>
            </w:pPr>
          </w:p>
        </w:tc>
      </w:tr>
      <w:tr w:rsidR="00B703A7" w:rsidRPr="00B703A7" w:rsidTr="009C35C3">
        <w:trPr>
          <w:trHeight w:val="467"/>
        </w:trPr>
        <w:tc>
          <w:tcPr>
            <w:tcW w:w="3504" w:type="dxa"/>
          </w:tcPr>
          <w:p w:rsidR="00B703A7" w:rsidRPr="00B703A7" w:rsidRDefault="00B703A7" w:rsidP="00B703A7">
            <w:pPr>
              <w:widowControl/>
              <w:suppressAutoHyphens/>
              <w:autoSpaceDE/>
              <w:autoSpaceDN/>
              <w:rPr>
                <w:rFonts w:ascii="Times New Roman" w:hAnsi="Times New Roman" w:cs="Times New Roman"/>
                <w:sz w:val="28"/>
                <w:szCs w:val="28"/>
              </w:rPr>
            </w:pPr>
            <w:r w:rsidRPr="00B703A7">
              <w:rPr>
                <w:rFonts w:ascii="Times New Roman" w:hAnsi="Times New Roman" w:cs="Times New Roman"/>
                <w:sz w:val="28"/>
                <w:szCs w:val="28"/>
              </w:rPr>
              <w:t>Сроки реализации подпрограммы</w:t>
            </w:r>
          </w:p>
        </w:tc>
        <w:tc>
          <w:tcPr>
            <w:tcW w:w="482" w:type="dxa"/>
          </w:tcPr>
          <w:p w:rsidR="00B703A7" w:rsidRPr="00B703A7" w:rsidRDefault="00B703A7" w:rsidP="00B703A7">
            <w:pPr>
              <w:widowControl/>
              <w:autoSpaceDE/>
              <w:autoSpaceDN/>
              <w:jc w:val="center"/>
              <w:rPr>
                <w:rFonts w:ascii="Times New Roman" w:hAnsi="Times New Roman" w:cs="Times New Roman"/>
                <w:sz w:val="28"/>
                <w:szCs w:val="28"/>
              </w:rPr>
            </w:pPr>
            <w:r w:rsidRPr="00B703A7">
              <w:rPr>
                <w:rFonts w:ascii="Times New Roman" w:hAnsi="Times New Roman" w:cs="Times New Roman"/>
                <w:sz w:val="28"/>
                <w:szCs w:val="28"/>
              </w:rPr>
              <w:t>–</w:t>
            </w:r>
          </w:p>
        </w:tc>
        <w:tc>
          <w:tcPr>
            <w:tcW w:w="5512" w:type="dxa"/>
            <w:vAlign w:val="center"/>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1 января 2023 г. – 31 декабря 2027 г.</w:t>
            </w:r>
          </w:p>
          <w:p w:rsidR="00B703A7" w:rsidRPr="00B703A7" w:rsidRDefault="00B703A7" w:rsidP="00B703A7">
            <w:pPr>
              <w:widowControl/>
              <w:autoSpaceDE/>
              <w:autoSpaceDN/>
              <w:jc w:val="both"/>
              <w:rPr>
                <w:rFonts w:ascii="Times New Roman" w:hAnsi="Times New Roman" w:cs="Times New Roman"/>
                <w:sz w:val="28"/>
                <w:szCs w:val="28"/>
              </w:rPr>
            </w:pPr>
          </w:p>
        </w:tc>
      </w:tr>
      <w:tr w:rsidR="00B703A7" w:rsidRPr="00B703A7" w:rsidTr="009C35C3">
        <w:trPr>
          <w:trHeight w:val="467"/>
        </w:trPr>
        <w:tc>
          <w:tcPr>
            <w:tcW w:w="3504" w:type="dxa"/>
          </w:tcPr>
          <w:p w:rsidR="00B703A7" w:rsidRPr="00B703A7" w:rsidRDefault="00B703A7" w:rsidP="00B703A7">
            <w:pPr>
              <w:widowControl/>
              <w:suppressAutoHyphens/>
              <w:autoSpaceDE/>
              <w:autoSpaceDN/>
              <w:rPr>
                <w:rFonts w:ascii="Times New Roman" w:hAnsi="Times New Roman" w:cs="Times New Roman"/>
                <w:sz w:val="28"/>
                <w:szCs w:val="28"/>
              </w:rPr>
            </w:pPr>
          </w:p>
          <w:p w:rsidR="00B703A7" w:rsidRPr="00B703A7" w:rsidRDefault="00B703A7" w:rsidP="00B703A7">
            <w:pPr>
              <w:widowControl/>
              <w:suppressAutoHyphens/>
              <w:autoSpaceDE/>
              <w:autoSpaceDN/>
              <w:rPr>
                <w:rFonts w:ascii="Times New Roman" w:hAnsi="Times New Roman" w:cs="Times New Roman"/>
                <w:sz w:val="28"/>
                <w:szCs w:val="28"/>
              </w:rPr>
            </w:pPr>
          </w:p>
          <w:p w:rsidR="00B703A7" w:rsidRPr="00B703A7" w:rsidRDefault="00B703A7" w:rsidP="00B703A7">
            <w:pPr>
              <w:widowControl/>
              <w:suppressAutoHyphens/>
              <w:autoSpaceDE/>
              <w:autoSpaceDN/>
              <w:rPr>
                <w:rFonts w:ascii="Times New Roman" w:hAnsi="Times New Roman" w:cs="Times New Roman"/>
                <w:sz w:val="28"/>
                <w:szCs w:val="28"/>
              </w:rPr>
            </w:pPr>
            <w:r w:rsidRPr="00B703A7">
              <w:rPr>
                <w:rFonts w:ascii="Times New Roman" w:hAnsi="Times New Roman" w:cs="Times New Roman"/>
                <w:sz w:val="28"/>
                <w:szCs w:val="28"/>
              </w:rPr>
              <w:t>Ресурсное обеспечение  Муниципальной программы</w:t>
            </w:r>
          </w:p>
          <w:p w:rsidR="00B703A7" w:rsidRPr="00B703A7" w:rsidRDefault="00B703A7" w:rsidP="00B703A7">
            <w:pPr>
              <w:widowControl/>
              <w:suppressAutoHyphens/>
              <w:autoSpaceDE/>
              <w:autoSpaceDN/>
              <w:rPr>
                <w:rFonts w:ascii="Times New Roman" w:hAnsi="Times New Roman" w:cs="Times New Roman"/>
                <w:sz w:val="28"/>
                <w:szCs w:val="28"/>
              </w:rPr>
            </w:pPr>
          </w:p>
          <w:p w:rsidR="00B703A7" w:rsidRPr="00B703A7" w:rsidRDefault="00B703A7" w:rsidP="00B703A7">
            <w:pPr>
              <w:widowControl/>
              <w:suppressAutoHyphens/>
              <w:autoSpaceDE/>
              <w:autoSpaceDN/>
              <w:rPr>
                <w:rFonts w:ascii="Times New Roman" w:hAnsi="Times New Roman" w:cs="Times New Roman"/>
                <w:sz w:val="28"/>
                <w:szCs w:val="28"/>
              </w:rPr>
            </w:pPr>
            <w:r w:rsidRPr="00B703A7">
              <w:rPr>
                <w:rFonts w:ascii="Times New Roman" w:hAnsi="Times New Roman" w:cs="Times New Roman"/>
                <w:sz w:val="28"/>
                <w:szCs w:val="28"/>
              </w:rPr>
              <w:t xml:space="preserve">Ожидаемые результаты реализации   подпрограммы              </w:t>
            </w:r>
          </w:p>
        </w:tc>
        <w:tc>
          <w:tcPr>
            <w:tcW w:w="482" w:type="dxa"/>
          </w:tcPr>
          <w:p w:rsidR="00B703A7" w:rsidRPr="00B703A7" w:rsidRDefault="00B703A7" w:rsidP="00B703A7">
            <w:pPr>
              <w:widowControl/>
              <w:autoSpaceDE/>
              <w:autoSpaceDN/>
              <w:jc w:val="center"/>
              <w:rPr>
                <w:rFonts w:ascii="Times New Roman" w:hAnsi="Times New Roman" w:cs="Times New Roman"/>
                <w:sz w:val="28"/>
                <w:szCs w:val="28"/>
              </w:rPr>
            </w:pPr>
          </w:p>
        </w:tc>
        <w:tc>
          <w:tcPr>
            <w:tcW w:w="5512" w:type="dxa"/>
            <w:vAlign w:val="center"/>
          </w:tcPr>
          <w:p w:rsidR="00B703A7" w:rsidRPr="00B703A7" w:rsidRDefault="00B703A7" w:rsidP="00B703A7">
            <w:pPr>
              <w:widowControl/>
              <w:autoSpaceDE/>
              <w:autoSpaceDN/>
              <w:jc w:val="both"/>
              <w:rPr>
                <w:rFonts w:ascii="Times New Roman" w:hAnsi="Times New Roman" w:cs="Times New Roman"/>
                <w:sz w:val="28"/>
                <w:szCs w:val="28"/>
              </w:rPr>
            </w:pPr>
          </w:p>
          <w:p w:rsidR="00B703A7" w:rsidRPr="00B703A7" w:rsidRDefault="00B703A7" w:rsidP="00B703A7">
            <w:pPr>
              <w:widowControl/>
              <w:autoSpaceDE/>
              <w:autoSpaceDN/>
              <w:jc w:val="both"/>
              <w:rPr>
                <w:rFonts w:ascii="Times New Roman" w:hAnsi="Times New Roman" w:cs="Times New Roman"/>
                <w:sz w:val="28"/>
                <w:szCs w:val="28"/>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финансирование из средств бюджета Темниковского муниципального района не предусмотрено</w:t>
            </w:r>
          </w:p>
          <w:p w:rsidR="00B703A7" w:rsidRPr="00B703A7" w:rsidRDefault="00B703A7" w:rsidP="00B703A7">
            <w:pPr>
              <w:adjustRightInd w:val="0"/>
              <w:jc w:val="both"/>
              <w:rPr>
                <w:rFonts w:ascii="Times New Roman" w:hAnsi="Times New Roman" w:cs="Times New Roman"/>
                <w:sz w:val="28"/>
                <w:szCs w:val="28"/>
              </w:rPr>
            </w:pPr>
          </w:p>
          <w:p w:rsidR="00B703A7" w:rsidRPr="00B703A7" w:rsidRDefault="00B703A7" w:rsidP="00B703A7">
            <w:pPr>
              <w:adjustRightInd w:val="0"/>
              <w:jc w:val="both"/>
              <w:rPr>
                <w:rFonts w:ascii="Times New Roman" w:hAnsi="Times New Roman" w:cs="Times New Roman"/>
                <w:sz w:val="28"/>
                <w:szCs w:val="28"/>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lang w:eastAsia="en-US"/>
              </w:rPr>
              <w:t xml:space="preserve">количество </w:t>
            </w:r>
            <w:r w:rsidRPr="00B703A7">
              <w:rPr>
                <w:rFonts w:ascii="Times New Roman" w:hAnsi="Times New Roman" w:cs="Times New Roman"/>
                <w:bCs/>
                <w:color w:val="000000"/>
                <w:sz w:val="28"/>
                <w:szCs w:val="28"/>
              </w:rPr>
              <w:t xml:space="preserve"> приобретенной сельскохозяйственными товаропроизводителями новой сельскохозяйственной техники (тракторов, зерноуборочных комбайнов, кормоуборочных комбайнов) (по льготной цене) от производителей сельскохозяйственной техники - по 2 единицы в год</w:t>
            </w:r>
          </w:p>
          <w:p w:rsidR="00B703A7" w:rsidRPr="00B703A7" w:rsidRDefault="00B703A7" w:rsidP="00B703A7">
            <w:pPr>
              <w:widowControl/>
              <w:autoSpaceDE/>
              <w:autoSpaceDN/>
              <w:jc w:val="both"/>
              <w:rPr>
                <w:rFonts w:ascii="Times New Roman" w:hAnsi="Times New Roman" w:cs="Times New Roman"/>
                <w:sz w:val="28"/>
                <w:szCs w:val="28"/>
              </w:rPr>
            </w:pPr>
          </w:p>
        </w:tc>
      </w:tr>
    </w:tbl>
    <w:p w:rsidR="00B703A7" w:rsidRPr="00B703A7" w:rsidRDefault="00B703A7" w:rsidP="00B703A7">
      <w:pPr>
        <w:widowControl/>
        <w:autoSpaceDE/>
        <w:autoSpaceDN/>
        <w:jc w:val="center"/>
        <w:outlineLvl w:val="0"/>
        <w:rPr>
          <w:rFonts w:ascii="Times New Roman" w:hAnsi="Times New Roman" w:cs="Times New Roman"/>
          <w:b/>
          <w:bCs/>
          <w:sz w:val="28"/>
          <w:szCs w:val="28"/>
        </w:rPr>
      </w:pPr>
    </w:p>
    <w:p w:rsidR="00B703A7" w:rsidRPr="00B703A7" w:rsidRDefault="00B703A7" w:rsidP="00B703A7">
      <w:pPr>
        <w:adjustRightInd w:val="0"/>
        <w:ind w:firstLine="709"/>
        <w:jc w:val="both"/>
        <w:outlineLvl w:val="0"/>
        <w:rPr>
          <w:rFonts w:ascii="Times New Roman" w:hAnsi="Times New Roman" w:cs="Times New Roman"/>
          <w:b/>
          <w:bCs/>
          <w:sz w:val="28"/>
          <w:szCs w:val="28"/>
        </w:rPr>
      </w:pPr>
    </w:p>
    <w:p w:rsidR="00B703A7" w:rsidRPr="00B703A7" w:rsidRDefault="00B703A7" w:rsidP="00B703A7">
      <w:pPr>
        <w:adjustRightInd w:val="0"/>
        <w:ind w:firstLine="709"/>
        <w:jc w:val="both"/>
        <w:outlineLvl w:val="0"/>
        <w:rPr>
          <w:rFonts w:ascii="Times New Roman" w:hAnsi="Times New Roman" w:cs="Times New Roman"/>
          <w:b/>
          <w:bCs/>
          <w:sz w:val="28"/>
          <w:szCs w:val="28"/>
        </w:rPr>
      </w:pPr>
    </w:p>
    <w:p w:rsidR="00B703A7" w:rsidRPr="00B703A7" w:rsidRDefault="00B703A7" w:rsidP="00B703A7">
      <w:pPr>
        <w:adjustRightInd w:val="0"/>
        <w:ind w:firstLine="709"/>
        <w:jc w:val="both"/>
        <w:outlineLvl w:val="0"/>
        <w:rPr>
          <w:rFonts w:ascii="Times New Roman" w:hAnsi="Times New Roman" w:cs="Times New Roman"/>
          <w:b/>
          <w:bCs/>
          <w:sz w:val="28"/>
          <w:szCs w:val="28"/>
        </w:rPr>
      </w:pPr>
    </w:p>
    <w:p w:rsidR="00B703A7" w:rsidRPr="00B703A7" w:rsidRDefault="00B703A7" w:rsidP="00B703A7">
      <w:pPr>
        <w:adjustRightInd w:val="0"/>
        <w:ind w:firstLine="709"/>
        <w:jc w:val="both"/>
        <w:outlineLvl w:val="0"/>
        <w:rPr>
          <w:rFonts w:ascii="Times New Roman" w:hAnsi="Times New Roman" w:cs="Times New Roman"/>
          <w:sz w:val="28"/>
          <w:szCs w:val="28"/>
        </w:rPr>
      </w:pPr>
      <w:r w:rsidRPr="00B703A7">
        <w:rPr>
          <w:rFonts w:ascii="Times New Roman" w:hAnsi="Times New Roman" w:cs="Times New Roman"/>
          <w:b/>
          <w:bCs/>
          <w:sz w:val="28"/>
          <w:szCs w:val="28"/>
        </w:rPr>
        <w:t>Подпрограмма «Поддержка и развитие кадрового потенциала»</w:t>
      </w:r>
    </w:p>
    <w:p w:rsidR="00B703A7" w:rsidRPr="00B703A7" w:rsidRDefault="00B703A7" w:rsidP="00B703A7">
      <w:pPr>
        <w:widowControl/>
        <w:adjustRightInd w:val="0"/>
        <w:ind w:firstLine="709"/>
        <w:jc w:val="both"/>
        <w:rPr>
          <w:rFonts w:ascii="Times New Roman" w:hAnsi="Times New Roman" w:cs="Times New Roman"/>
          <w:b/>
          <w:bCs/>
          <w:sz w:val="28"/>
          <w:szCs w:val="28"/>
        </w:rPr>
      </w:pPr>
    </w:p>
    <w:p w:rsidR="00B703A7" w:rsidRPr="00B703A7" w:rsidRDefault="00B703A7" w:rsidP="00B703A7">
      <w:pPr>
        <w:adjustRightInd w:val="0"/>
        <w:ind w:firstLine="709"/>
        <w:jc w:val="both"/>
        <w:outlineLvl w:val="0"/>
        <w:rPr>
          <w:rFonts w:ascii="Times New Roman" w:hAnsi="Times New Roman" w:cs="Times New Roman"/>
          <w:sz w:val="28"/>
          <w:szCs w:val="28"/>
        </w:rPr>
      </w:pPr>
      <w:r w:rsidRPr="00B703A7">
        <w:rPr>
          <w:rFonts w:ascii="Times New Roman" w:hAnsi="Times New Roman" w:cs="Times New Roman"/>
          <w:b/>
          <w:bCs/>
          <w:sz w:val="28"/>
          <w:szCs w:val="28"/>
        </w:rPr>
        <w:t>Паспорт подпрограммы «Поддержка и развитие кадрового потенциала»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2"/>
        <w:gridCol w:w="548"/>
        <w:gridCol w:w="5546"/>
      </w:tblGrid>
      <w:tr w:rsidR="00B703A7" w:rsidRPr="00B703A7" w:rsidTr="009C35C3">
        <w:tc>
          <w:tcPr>
            <w:tcW w:w="3262"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p>
        </w:tc>
        <w:tc>
          <w:tcPr>
            <w:tcW w:w="548" w:type="dxa"/>
            <w:tcBorders>
              <w:top w:val="nil"/>
              <w:left w:val="nil"/>
              <w:bottom w:val="nil"/>
              <w:right w:val="nil"/>
            </w:tcBorders>
          </w:tcPr>
          <w:p w:rsidR="00B703A7" w:rsidRPr="00B703A7" w:rsidRDefault="00B703A7" w:rsidP="00B703A7">
            <w:pPr>
              <w:adjustRightInd w:val="0"/>
              <w:ind w:firstLine="709"/>
              <w:jc w:val="both"/>
              <w:rPr>
                <w:rFonts w:ascii="Times New Roman" w:hAnsi="Times New Roman" w:cs="Times New Roman"/>
                <w:sz w:val="28"/>
                <w:szCs w:val="28"/>
              </w:rPr>
            </w:pPr>
          </w:p>
        </w:tc>
        <w:tc>
          <w:tcPr>
            <w:tcW w:w="5546"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p>
        </w:tc>
      </w:tr>
      <w:tr w:rsidR="00B703A7" w:rsidRPr="00B703A7" w:rsidTr="009C35C3">
        <w:trPr>
          <w:trHeight w:val="770"/>
        </w:trPr>
        <w:tc>
          <w:tcPr>
            <w:tcW w:w="3262"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lastRenderedPageBreak/>
              <w:t>Ответственный исполнитель подпрограммы</w:t>
            </w:r>
          </w:p>
        </w:tc>
        <w:tc>
          <w:tcPr>
            <w:tcW w:w="548" w:type="dxa"/>
            <w:tcBorders>
              <w:top w:val="nil"/>
              <w:left w:val="nil"/>
              <w:bottom w:val="nil"/>
              <w:right w:val="nil"/>
            </w:tcBorders>
          </w:tcPr>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w:t>
            </w:r>
          </w:p>
        </w:tc>
        <w:tc>
          <w:tcPr>
            <w:tcW w:w="5546"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 xml:space="preserve">Администрация Темниковского муниципального района </w:t>
            </w:r>
          </w:p>
        </w:tc>
      </w:tr>
      <w:tr w:rsidR="00B703A7" w:rsidRPr="00B703A7" w:rsidTr="009C35C3">
        <w:tc>
          <w:tcPr>
            <w:tcW w:w="3262"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Цель подпрограммы</w:t>
            </w:r>
          </w:p>
        </w:tc>
        <w:tc>
          <w:tcPr>
            <w:tcW w:w="548" w:type="dxa"/>
            <w:tcBorders>
              <w:top w:val="nil"/>
              <w:left w:val="nil"/>
              <w:bottom w:val="nil"/>
              <w:right w:val="nil"/>
            </w:tcBorders>
          </w:tcPr>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w:t>
            </w:r>
          </w:p>
        </w:tc>
        <w:tc>
          <w:tcPr>
            <w:tcW w:w="5546" w:type="dxa"/>
            <w:tcBorders>
              <w:top w:val="nil"/>
              <w:left w:val="nil"/>
              <w:bottom w:val="nil"/>
              <w:right w:val="nil"/>
            </w:tcBorders>
          </w:tcPr>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создание правовых, организационных, социально-экономических и информационных условий, способствующих поддержке кадрового потенциала агропромышленного комплекса   Темниковского муниципального района Республики Мордовия;</w:t>
            </w:r>
          </w:p>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стимулирование обучения и закрепления молодых специалистов в сельскохозяйственном производстве</w:t>
            </w:r>
          </w:p>
        </w:tc>
      </w:tr>
      <w:tr w:rsidR="00B703A7" w:rsidRPr="00B703A7" w:rsidTr="009C35C3">
        <w:tc>
          <w:tcPr>
            <w:tcW w:w="3262"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Задача подпрограммы</w:t>
            </w:r>
          </w:p>
        </w:tc>
        <w:tc>
          <w:tcPr>
            <w:tcW w:w="548" w:type="dxa"/>
            <w:tcBorders>
              <w:top w:val="nil"/>
              <w:left w:val="nil"/>
              <w:bottom w:val="nil"/>
              <w:right w:val="nil"/>
            </w:tcBorders>
          </w:tcPr>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w:t>
            </w:r>
          </w:p>
        </w:tc>
        <w:tc>
          <w:tcPr>
            <w:tcW w:w="5546"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стимулирование обучения и закрепления молодых специалистов в сельскохозяйственном производстве</w:t>
            </w:r>
          </w:p>
        </w:tc>
      </w:tr>
      <w:tr w:rsidR="00B703A7" w:rsidRPr="00B703A7" w:rsidTr="009C35C3">
        <w:tc>
          <w:tcPr>
            <w:tcW w:w="3262"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p>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Целевой индикатор подпрограммы</w:t>
            </w:r>
          </w:p>
        </w:tc>
        <w:tc>
          <w:tcPr>
            <w:tcW w:w="548" w:type="dxa"/>
            <w:tcBorders>
              <w:top w:val="nil"/>
              <w:left w:val="nil"/>
              <w:bottom w:val="nil"/>
              <w:right w:val="nil"/>
            </w:tcBorders>
          </w:tcPr>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w:t>
            </w:r>
          </w:p>
        </w:tc>
        <w:tc>
          <w:tcPr>
            <w:tcW w:w="5546" w:type="dxa"/>
            <w:tcBorders>
              <w:top w:val="nil"/>
              <w:left w:val="nil"/>
              <w:bottom w:val="nil"/>
              <w:right w:val="nil"/>
            </w:tcBorders>
          </w:tcPr>
          <w:p w:rsidR="00B703A7" w:rsidRPr="00B703A7" w:rsidRDefault="00B703A7" w:rsidP="00B703A7">
            <w:pPr>
              <w:widowControl/>
              <w:adjustRightInd w:val="0"/>
              <w:jc w:val="both"/>
              <w:rPr>
                <w:rFonts w:ascii="Times New Roman" w:hAnsi="Times New Roman" w:cs="Times New Roman"/>
                <w:sz w:val="28"/>
                <w:szCs w:val="28"/>
              </w:rPr>
            </w:pPr>
          </w:p>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 xml:space="preserve">уровень обеспечения сельскохозяйственных организаций квалифицированными специалистами; </w:t>
            </w:r>
          </w:p>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доля молодых специалистов в общей численности квалифицированных специалистов сельскохозяйственных организаций</w:t>
            </w:r>
          </w:p>
          <w:p w:rsidR="00B703A7" w:rsidRPr="00B703A7" w:rsidRDefault="00B703A7" w:rsidP="00B703A7">
            <w:pPr>
              <w:widowControl/>
              <w:autoSpaceDE/>
              <w:autoSpaceDN/>
              <w:ind w:firstLine="709"/>
              <w:jc w:val="both"/>
              <w:rPr>
                <w:rFonts w:ascii="Times New Roman" w:hAnsi="Times New Roman" w:cs="Times New Roman"/>
                <w:sz w:val="28"/>
                <w:szCs w:val="28"/>
              </w:rPr>
            </w:pPr>
          </w:p>
        </w:tc>
      </w:tr>
      <w:tr w:rsidR="00B703A7" w:rsidRPr="00B703A7" w:rsidTr="009C35C3">
        <w:tc>
          <w:tcPr>
            <w:tcW w:w="3262"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Срок реализации подпрограммы</w:t>
            </w:r>
          </w:p>
        </w:tc>
        <w:tc>
          <w:tcPr>
            <w:tcW w:w="548" w:type="dxa"/>
            <w:tcBorders>
              <w:top w:val="nil"/>
              <w:left w:val="nil"/>
              <w:bottom w:val="nil"/>
              <w:right w:val="nil"/>
            </w:tcBorders>
          </w:tcPr>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w:t>
            </w:r>
          </w:p>
        </w:tc>
        <w:tc>
          <w:tcPr>
            <w:tcW w:w="5546"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1 января 2023 г. – 31 декабря 2027 г.</w:t>
            </w:r>
          </w:p>
        </w:tc>
      </w:tr>
      <w:tr w:rsidR="00B703A7" w:rsidRPr="00B703A7" w:rsidTr="009C35C3">
        <w:trPr>
          <w:trHeight w:val="4501"/>
        </w:trPr>
        <w:tc>
          <w:tcPr>
            <w:tcW w:w="3262"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r w:rsidRPr="00B703A7">
              <w:rPr>
                <w:rFonts w:ascii="Times New Roman" w:eastAsiaTheme="minorHAnsi" w:hAnsi="Times New Roman" w:cs="Times New Roman"/>
                <w:sz w:val="28"/>
                <w:szCs w:val="28"/>
                <w:lang w:eastAsia="en-US"/>
              </w:rPr>
              <w:t>Ресурсное обеспечение  Муниципальной программы</w:t>
            </w:r>
          </w:p>
        </w:tc>
        <w:tc>
          <w:tcPr>
            <w:tcW w:w="548" w:type="dxa"/>
            <w:tcBorders>
              <w:top w:val="nil"/>
              <w:left w:val="nil"/>
              <w:bottom w:val="nil"/>
              <w:right w:val="nil"/>
            </w:tcBorders>
          </w:tcPr>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w:t>
            </w:r>
          </w:p>
        </w:tc>
        <w:tc>
          <w:tcPr>
            <w:tcW w:w="5546"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общий объем финансирования подпрограммы составляет 3584,7 тыс. рублей (в текущих ценах), в том числе из средств бюджета Республики Мордовия за счёт предоставления субвенций бюджету Темниковского муниципального района на выполнение передаваемых государственных полномочий – 3847,2 тыс. рублей (в текущих ценах), в том числе по годам:</w:t>
            </w:r>
          </w:p>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2023 год – 36,0 тыс. рублей;</w:t>
            </w:r>
          </w:p>
          <w:p w:rsidR="00B703A7" w:rsidRPr="00B703A7" w:rsidRDefault="00B703A7" w:rsidP="00B703A7">
            <w:pPr>
              <w:tabs>
                <w:tab w:val="left" w:pos="1482"/>
              </w:tabs>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2024 год – 36,0 тыс. рублей;</w:t>
            </w:r>
          </w:p>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2025 год – 1258,4 тыс. рублей;</w:t>
            </w:r>
          </w:p>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2026 год – 1258,4 тыс. рублей;</w:t>
            </w:r>
          </w:p>
          <w:p w:rsidR="00B703A7" w:rsidRPr="00B703A7" w:rsidRDefault="00B703A7" w:rsidP="00B703A7">
            <w:pPr>
              <w:adjustRightInd w:val="0"/>
              <w:ind w:firstLine="709"/>
              <w:jc w:val="both"/>
              <w:rPr>
                <w:rFonts w:ascii="Times New Roman" w:hAnsi="Times New Roman" w:cs="Times New Roman"/>
                <w:color w:val="FF0000"/>
                <w:sz w:val="28"/>
                <w:szCs w:val="28"/>
              </w:rPr>
            </w:pPr>
            <w:r w:rsidRPr="00B703A7">
              <w:rPr>
                <w:rFonts w:ascii="Times New Roman" w:hAnsi="Times New Roman" w:cs="Times New Roman"/>
                <w:sz w:val="28"/>
                <w:szCs w:val="28"/>
              </w:rPr>
              <w:t>2027 год – 1258,4 тыс. рублей.</w:t>
            </w:r>
          </w:p>
        </w:tc>
      </w:tr>
      <w:tr w:rsidR="00B703A7" w:rsidRPr="00B703A7" w:rsidTr="009C35C3">
        <w:tc>
          <w:tcPr>
            <w:tcW w:w="3262"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p>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Ожидаемые результаты реализации подпрограммы</w:t>
            </w:r>
          </w:p>
        </w:tc>
        <w:tc>
          <w:tcPr>
            <w:tcW w:w="548" w:type="dxa"/>
            <w:tcBorders>
              <w:top w:val="nil"/>
              <w:left w:val="nil"/>
              <w:bottom w:val="nil"/>
              <w:right w:val="nil"/>
            </w:tcBorders>
          </w:tcPr>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w:t>
            </w:r>
          </w:p>
        </w:tc>
        <w:tc>
          <w:tcPr>
            <w:tcW w:w="5546" w:type="dxa"/>
            <w:tcBorders>
              <w:top w:val="nil"/>
              <w:left w:val="nil"/>
              <w:bottom w:val="nil"/>
              <w:right w:val="nil"/>
            </w:tcBorders>
          </w:tcPr>
          <w:p w:rsidR="00B703A7" w:rsidRPr="00B703A7" w:rsidRDefault="00B703A7" w:rsidP="00B703A7">
            <w:pPr>
              <w:widowControl/>
              <w:adjustRightInd w:val="0"/>
              <w:jc w:val="both"/>
              <w:rPr>
                <w:rFonts w:ascii="Times New Roman" w:hAnsi="Times New Roman" w:cs="Times New Roman"/>
                <w:sz w:val="28"/>
                <w:szCs w:val="28"/>
              </w:rPr>
            </w:pPr>
          </w:p>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обеспечить к 2027 г.:</w:t>
            </w: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 xml:space="preserve">уровень обеспечения сельскохозяйственных организаций квалифицированными </w:t>
            </w:r>
            <w:r w:rsidRPr="00B703A7">
              <w:rPr>
                <w:rFonts w:ascii="Times New Roman" w:hAnsi="Times New Roman" w:cs="Times New Roman"/>
                <w:sz w:val="28"/>
                <w:szCs w:val="28"/>
              </w:rPr>
              <w:lastRenderedPageBreak/>
              <w:t>специалистами – 99 %;</w:t>
            </w:r>
          </w:p>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доля молодых специалистов в общей численности квалифицированных специалистов сельскохозяйственных организаций – 15 %.</w:t>
            </w:r>
          </w:p>
          <w:p w:rsidR="00B703A7" w:rsidRPr="00B703A7" w:rsidRDefault="00B703A7" w:rsidP="00B703A7">
            <w:pPr>
              <w:widowControl/>
              <w:autoSpaceDE/>
              <w:autoSpaceDN/>
              <w:ind w:firstLine="709"/>
              <w:jc w:val="both"/>
              <w:rPr>
                <w:rFonts w:ascii="Times New Roman" w:hAnsi="Times New Roman" w:cs="Times New Roman"/>
                <w:sz w:val="28"/>
                <w:szCs w:val="28"/>
              </w:rPr>
            </w:pPr>
          </w:p>
        </w:tc>
      </w:tr>
    </w:tbl>
    <w:p w:rsidR="00B703A7" w:rsidRPr="00B703A7" w:rsidRDefault="00B703A7" w:rsidP="00B703A7">
      <w:pPr>
        <w:widowControl/>
        <w:autoSpaceDE/>
        <w:autoSpaceDN/>
        <w:jc w:val="center"/>
        <w:outlineLvl w:val="0"/>
        <w:rPr>
          <w:rFonts w:ascii="Times New Roman" w:hAnsi="Times New Roman" w:cs="Times New Roman"/>
          <w:b/>
          <w:bCs/>
          <w:sz w:val="28"/>
          <w:szCs w:val="28"/>
        </w:rPr>
      </w:pPr>
    </w:p>
    <w:p w:rsidR="00B703A7" w:rsidRPr="00B703A7" w:rsidRDefault="00B703A7" w:rsidP="00B703A7">
      <w:pPr>
        <w:widowControl/>
        <w:autoSpaceDE/>
        <w:autoSpaceDN/>
        <w:jc w:val="center"/>
        <w:outlineLvl w:val="0"/>
        <w:rPr>
          <w:rFonts w:ascii="Times New Roman" w:hAnsi="Times New Roman" w:cs="Times New Roman"/>
          <w:b/>
          <w:bCs/>
          <w:sz w:val="28"/>
          <w:szCs w:val="28"/>
        </w:rPr>
      </w:pPr>
      <w:r w:rsidRPr="00B703A7">
        <w:rPr>
          <w:rFonts w:ascii="Times New Roman" w:hAnsi="Times New Roman" w:cs="Times New Roman"/>
          <w:b/>
          <w:bCs/>
          <w:sz w:val="28"/>
          <w:szCs w:val="28"/>
        </w:rPr>
        <w:t xml:space="preserve">Подпрограмма </w:t>
      </w:r>
      <w:r w:rsidRPr="00B703A7">
        <w:rPr>
          <w:rFonts w:ascii="Times New Roman" w:hAnsi="Times New Roman" w:cs="Times New Roman"/>
          <w:b/>
          <w:bCs/>
          <w:sz w:val="28"/>
          <w:szCs w:val="28"/>
        </w:rPr>
        <w:br/>
        <w:t>«Стимулирование инвестиционной деятельности в агропромышленном комплексе»</w:t>
      </w:r>
    </w:p>
    <w:p w:rsidR="00B703A7" w:rsidRPr="00B703A7" w:rsidRDefault="00B703A7" w:rsidP="00B703A7">
      <w:pPr>
        <w:widowControl/>
        <w:autoSpaceDE/>
        <w:autoSpaceDN/>
        <w:ind w:firstLine="709"/>
        <w:jc w:val="both"/>
        <w:rPr>
          <w:rFonts w:ascii="Times New Roman" w:hAnsi="Times New Roman" w:cs="Times New Roman"/>
          <w:sz w:val="28"/>
          <w:szCs w:val="28"/>
        </w:rPr>
      </w:pPr>
    </w:p>
    <w:p w:rsidR="00B703A7" w:rsidRPr="00B703A7" w:rsidRDefault="00B703A7" w:rsidP="00B703A7">
      <w:pPr>
        <w:widowControl/>
        <w:autoSpaceDE/>
        <w:autoSpaceDN/>
        <w:ind w:firstLine="709"/>
        <w:jc w:val="both"/>
        <w:outlineLvl w:val="0"/>
        <w:rPr>
          <w:rFonts w:ascii="Times New Roman" w:hAnsi="Times New Roman" w:cs="Times New Roman"/>
          <w:b/>
          <w:bCs/>
          <w:sz w:val="28"/>
          <w:szCs w:val="28"/>
        </w:rPr>
      </w:pPr>
      <w:r w:rsidRPr="00B703A7">
        <w:rPr>
          <w:rFonts w:ascii="Times New Roman" w:hAnsi="Times New Roman" w:cs="Times New Roman"/>
          <w:b/>
          <w:bCs/>
          <w:sz w:val="28"/>
          <w:szCs w:val="28"/>
        </w:rPr>
        <w:t>Паспорт подпрограммы «Стимулирование инвестиционной деятельности в агропромышленном комплексе»</w:t>
      </w:r>
    </w:p>
    <w:p w:rsidR="00B703A7" w:rsidRPr="00B703A7" w:rsidRDefault="00B703A7" w:rsidP="00B703A7">
      <w:pPr>
        <w:widowControl/>
        <w:autoSpaceDE/>
        <w:autoSpaceDN/>
        <w:ind w:firstLine="709"/>
        <w:jc w:val="both"/>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560"/>
        <w:gridCol w:w="5718"/>
      </w:tblGrid>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p>
        </w:tc>
      </w:tr>
      <w:tr w:rsidR="00B703A7" w:rsidRPr="00B703A7" w:rsidTr="009C35C3">
        <w:tc>
          <w:tcPr>
            <w:tcW w:w="3220" w:type="dxa"/>
            <w:tcBorders>
              <w:top w:val="nil"/>
              <w:left w:val="nil"/>
              <w:bottom w:val="nil"/>
              <w:right w:val="nil"/>
            </w:tcBorders>
          </w:tcPr>
          <w:p w:rsidR="00B703A7" w:rsidRPr="00B703A7" w:rsidRDefault="00B703A7" w:rsidP="00B703A7">
            <w:pPr>
              <w:widowControl/>
              <w:adjustRightInd w:val="0"/>
              <w:jc w:val="both"/>
              <w:rPr>
                <w:rFonts w:ascii="Times New Roman" w:hAnsi="Times New Roman" w:cs="Times New Roman"/>
                <w:b/>
                <w:sz w:val="28"/>
                <w:szCs w:val="28"/>
              </w:rPr>
            </w:pPr>
            <w:r w:rsidRPr="00B703A7">
              <w:rPr>
                <w:rFonts w:ascii="Times New Roman" w:hAnsi="Times New Roman" w:cs="Times New Roman"/>
                <w:bCs/>
                <w:sz w:val="28"/>
                <w:szCs w:val="28"/>
              </w:rPr>
              <w:t>Ответственный исполнитель подпрограммы</w:t>
            </w:r>
          </w:p>
        </w:tc>
        <w:tc>
          <w:tcPr>
            <w:tcW w:w="560" w:type="dxa"/>
            <w:tcBorders>
              <w:top w:val="nil"/>
              <w:left w:val="nil"/>
              <w:bottom w:val="nil"/>
              <w:right w:val="nil"/>
            </w:tcBorders>
          </w:tcPr>
          <w:p w:rsidR="00B703A7" w:rsidRPr="00B703A7" w:rsidRDefault="00B703A7" w:rsidP="00B703A7">
            <w:pPr>
              <w:widowControl/>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w:t>
            </w:r>
          </w:p>
        </w:tc>
        <w:tc>
          <w:tcPr>
            <w:tcW w:w="5718" w:type="dxa"/>
            <w:tcBorders>
              <w:top w:val="nil"/>
              <w:left w:val="nil"/>
              <w:bottom w:val="nil"/>
              <w:right w:val="nil"/>
            </w:tcBorders>
          </w:tcPr>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Администрация Темниковского муниципального района</w:t>
            </w:r>
          </w:p>
        </w:tc>
      </w:tr>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bCs/>
                <w:sz w:val="28"/>
                <w:szCs w:val="28"/>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Цели подпрограммы -</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стимулирование ввода новых производственных мощностей в агропромышленном комплексе</w:t>
            </w:r>
          </w:p>
        </w:tc>
      </w:tr>
      <w:tr w:rsidR="00B703A7" w:rsidRPr="00B703A7" w:rsidTr="009C35C3">
        <w:trPr>
          <w:trHeight w:val="1066"/>
        </w:trPr>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bCs/>
                <w:sz w:val="28"/>
                <w:szCs w:val="28"/>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Задачи подпрограммы -</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djustRightInd w:val="0"/>
              <w:jc w:val="both"/>
              <w:rPr>
                <w:rFonts w:ascii="Times New Roman" w:hAnsi="Times New Roman" w:cs="Times New Roman"/>
                <w:sz w:val="28"/>
                <w:szCs w:val="28"/>
              </w:rPr>
            </w:pPr>
          </w:p>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поддержка строительства животноводческих комплексов (ферм)</w:t>
            </w:r>
          </w:p>
          <w:p w:rsidR="00B703A7" w:rsidRPr="00B703A7" w:rsidRDefault="00B703A7" w:rsidP="00B703A7">
            <w:pPr>
              <w:widowControl/>
              <w:autoSpaceDE/>
              <w:autoSpaceDN/>
              <w:jc w:val="both"/>
              <w:rPr>
                <w:rFonts w:ascii="Times New Roman" w:hAnsi="Times New Roman" w:cs="Times New Roman"/>
                <w:sz w:val="28"/>
                <w:szCs w:val="28"/>
              </w:rPr>
            </w:pPr>
          </w:p>
        </w:tc>
      </w:tr>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 xml:space="preserve">Целевые индикаторы и </w:t>
            </w:r>
            <w:proofErr w:type="gramStart"/>
            <w:r w:rsidRPr="00B703A7">
              <w:rPr>
                <w:rFonts w:ascii="Times New Roman" w:hAnsi="Times New Roman" w:cs="Times New Roman"/>
                <w:bCs/>
                <w:sz w:val="28"/>
                <w:szCs w:val="28"/>
              </w:rPr>
              <w:t>-п</w:t>
            </w:r>
            <w:proofErr w:type="gramEnd"/>
            <w:r w:rsidRPr="00B703A7">
              <w:rPr>
                <w:rFonts w:ascii="Times New Roman" w:hAnsi="Times New Roman" w:cs="Times New Roman"/>
                <w:bCs/>
                <w:sz w:val="28"/>
                <w:szCs w:val="28"/>
              </w:rPr>
              <w:t xml:space="preserve">оказатели подпрограммы </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создание новых инвестиционных площадок, с оформленными в муниципальную собственность земельными участками, необходимой транспортной, инженерной и энергетической инфраструктурой</w:t>
            </w:r>
          </w:p>
          <w:p w:rsidR="00B703A7" w:rsidRPr="00B703A7" w:rsidRDefault="00B703A7" w:rsidP="00B703A7">
            <w:pPr>
              <w:widowControl/>
              <w:autoSpaceDE/>
              <w:autoSpaceDN/>
              <w:jc w:val="both"/>
              <w:rPr>
                <w:rFonts w:ascii="Times New Roman" w:hAnsi="Times New Roman" w:cs="Times New Roman"/>
                <w:sz w:val="28"/>
                <w:szCs w:val="28"/>
              </w:rPr>
            </w:pPr>
          </w:p>
        </w:tc>
      </w:tr>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Сроки реализации подпрограммы</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1 января 2023 г. - 31 декабря 2027 г.</w:t>
            </w:r>
          </w:p>
          <w:p w:rsidR="00B703A7" w:rsidRPr="00B703A7" w:rsidRDefault="00B703A7" w:rsidP="00B703A7">
            <w:pPr>
              <w:widowControl/>
              <w:autoSpaceDE/>
              <w:autoSpaceDN/>
              <w:ind w:firstLine="709"/>
              <w:jc w:val="both"/>
              <w:rPr>
                <w:rFonts w:ascii="Times New Roman" w:hAnsi="Times New Roman" w:cs="Times New Roman"/>
                <w:sz w:val="28"/>
                <w:szCs w:val="28"/>
              </w:rPr>
            </w:pPr>
          </w:p>
        </w:tc>
      </w:tr>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Ресурсное обеспечение  Муниципальной программы</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 xml:space="preserve">финансирование из средств бюджета Темниковского муниципального района не предусмотрено          </w:t>
            </w:r>
          </w:p>
        </w:tc>
      </w:tr>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bCs/>
                <w:sz w:val="28"/>
                <w:szCs w:val="28"/>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Ожидаемые результаты - реализации подпрограммы</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создание новых инвестиционных площадок с оформленными в муниципальную собственность земельными участками, необходимой транспортной, инженерной и энергетической инфраструктурой по 1 единице в год</w:t>
            </w:r>
          </w:p>
          <w:p w:rsidR="00B703A7" w:rsidRPr="00B703A7" w:rsidRDefault="00B703A7" w:rsidP="00B703A7">
            <w:pPr>
              <w:widowControl/>
              <w:autoSpaceDE/>
              <w:autoSpaceDN/>
              <w:ind w:firstLine="709"/>
              <w:jc w:val="both"/>
              <w:rPr>
                <w:rFonts w:ascii="Times New Roman" w:hAnsi="Times New Roman" w:cs="Times New Roman"/>
                <w:sz w:val="28"/>
                <w:szCs w:val="28"/>
              </w:rPr>
            </w:pPr>
          </w:p>
        </w:tc>
      </w:tr>
    </w:tbl>
    <w:p w:rsidR="00B703A7" w:rsidRPr="00B703A7" w:rsidRDefault="00B703A7" w:rsidP="00B703A7">
      <w:pPr>
        <w:adjustRightInd w:val="0"/>
        <w:jc w:val="center"/>
        <w:outlineLvl w:val="0"/>
        <w:rPr>
          <w:rFonts w:ascii="Times New Roman" w:hAnsi="Times New Roman" w:cs="Times New Roman"/>
          <w:sz w:val="28"/>
          <w:szCs w:val="28"/>
        </w:rPr>
      </w:pPr>
    </w:p>
    <w:p w:rsidR="00B703A7" w:rsidRPr="00B703A7" w:rsidRDefault="00B703A7" w:rsidP="00B703A7">
      <w:pPr>
        <w:adjustRightInd w:val="0"/>
        <w:jc w:val="center"/>
        <w:outlineLvl w:val="0"/>
        <w:rPr>
          <w:rFonts w:ascii="Times New Roman" w:hAnsi="Times New Roman" w:cs="Times New Roman"/>
          <w:sz w:val="28"/>
          <w:szCs w:val="28"/>
        </w:rPr>
      </w:pPr>
    </w:p>
    <w:p w:rsidR="00B703A7" w:rsidRPr="00B703A7" w:rsidRDefault="00B703A7" w:rsidP="00B703A7">
      <w:pPr>
        <w:widowControl/>
        <w:autoSpaceDE/>
        <w:autoSpaceDN/>
        <w:jc w:val="center"/>
        <w:outlineLvl w:val="0"/>
        <w:rPr>
          <w:rFonts w:ascii="Times New Roman" w:hAnsi="Times New Roman" w:cs="Times New Roman"/>
          <w:b/>
          <w:bCs/>
          <w:sz w:val="28"/>
          <w:szCs w:val="28"/>
        </w:rPr>
      </w:pPr>
      <w:r w:rsidRPr="00B703A7">
        <w:rPr>
          <w:rFonts w:ascii="Times New Roman" w:hAnsi="Times New Roman" w:cs="Times New Roman"/>
          <w:b/>
          <w:bCs/>
          <w:sz w:val="28"/>
          <w:szCs w:val="28"/>
        </w:rPr>
        <w:t xml:space="preserve">Подпрограмма </w:t>
      </w:r>
      <w:r w:rsidRPr="00B703A7">
        <w:rPr>
          <w:rFonts w:ascii="Times New Roman" w:hAnsi="Times New Roman" w:cs="Times New Roman"/>
          <w:b/>
          <w:bCs/>
          <w:sz w:val="28"/>
          <w:szCs w:val="28"/>
        </w:rPr>
        <w:br/>
        <w:t xml:space="preserve">«Развитие ветеринарии в </w:t>
      </w:r>
      <w:proofErr w:type="spellStart"/>
      <w:r w:rsidRPr="00B703A7">
        <w:rPr>
          <w:rFonts w:ascii="Times New Roman" w:hAnsi="Times New Roman" w:cs="Times New Roman"/>
          <w:b/>
          <w:bCs/>
          <w:sz w:val="28"/>
          <w:szCs w:val="28"/>
        </w:rPr>
        <w:t>Темниковском</w:t>
      </w:r>
      <w:proofErr w:type="spellEnd"/>
      <w:r w:rsidRPr="00B703A7">
        <w:rPr>
          <w:rFonts w:ascii="Times New Roman" w:hAnsi="Times New Roman" w:cs="Times New Roman"/>
          <w:b/>
          <w:bCs/>
          <w:sz w:val="28"/>
          <w:szCs w:val="28"/>
        </w:rPr>
        <w:t xml:space="preserve"> муниципальном районе                          Республики Мордовия»</w:t>
      </w:r>
    </w:p>
    <w:p w:rsidR="00B703A7" w:rsidRPr="00B703A7" w:rsidRDefault="00B703A7" w:rsidP="00B703A7">
      <w:pPr>
        <w:widowControl/>
        <w:autoSpaceDE/>
        <w:autoSpaceDN/>
        <w:ind w:firstLine="709"/>
        <w:jc w:val="both"/>
        <w:rPr>
          <w:rFonts w:ascii="Times New Roman" w:hAnsi="Times New Roman" w:cs="Times New Roman"/>
          <w:sz w:val="28"/>
          <w:szCs w:val="28"/>
        </w:rPr>
      </w:pPr>
    </w:p>
    <w:p w:rsidR="00B703A7" w:rsidRPr="00B703A7" w:rsidRDefault="00B703A7" w:rsidP="00B703A7">
      <w:pPr>
        <w:widowControl/>
        <w:autoSpaceDE/>
        <w:autoSpaceDN/>
        <w:ind w:firstLine="709"/>
        <w:jc w:val="both"/>
        <w:outlineLvl w:val="0"/>
        <w:rPr>
          <w:rFonts w:ascii="Times New Roman" w:hAnsi="Times New Roman" w:cs="Times New Roman"/>
          <w:b/>
          <w:bCs/>
          <w:sz w:val="28"/>
          <w:szCs w:val="28"/>
        </w:rPr>
      </w:pPr>
      <w:r w:rsidRPr="00B703A7">
        <w:rPr>
          <w:rFonts w:ascii="Times New Roman" w:hAnsi="Times New Roman" w:cs="Times New Roman"/>
          <w:b/>
          <w:bCs/>
          <w:sz w:val="28"/>
          <w:szCs w:val="28"/>
        </w:rPr>
        <w:t xml:space="preserve">Паспорт подпрограммы «Развитие ветеринарии в </w:t>
      </w:r>
      <w:proofErr w:type="spellStart"/>
      <w:r w:rsidRPr="00B703A7">
        <w:rPr>
          <w:rFonts w:ascii="Times New Roman" w:hAnsi="Times New Roman" w:cs="Times New Roman"/>
          <w:b/>
          <w:bCs/>
          <w:sz w:val="28"/>
          <w:szCs w:val="28"/>
        </w:rPr>
        <w:t>Темниковском</w:t>
      </w:r>
      <w:proofErr w:type="spellEnd"/>
      <w:r w:rsidRPr="00B703A7">
        <w:rPr>
          <w:rFonts w:ascii="Times New Roman" w:hAnsi="Times New Roman" w:cs="Times New Roman"/>
          <w:b/>
          <w:bCs/>
          <w:sz w:val="28"/>
          <w:szCs w:val="28"/>
        </w:rPr>
        <w:t xml:space="preserve"> муниципальном районе Республики Мордовия»</w:t>
      </w:r>
    </w:p>
    <w:p w:rsidR="00B703A7" w:rsidRPr="00B703A7" w:rsidRDefault="00B703A7" w:rsidP="00B703A7">
      <w:pPr>
        <w:widowControl/>
        <w:autoSpaceDE/>
        <w:autoSpaceDN/>
        <w:ind w:firstLine="709"/>
        <w:jc w:val="both"/>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560"/>
        <w:gridCol w:w="5718"/>
      </w:tblGrid>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p>
        </w:tc>
      </w:tr>
      <w:tr w:rsidR="00B703A7" w:rsidRPr="00B703A7" w:rsidTr="009C35C3">
        <w:tc>
          <w:tcPr>
            <w:tcW w:w="3220" w:type="dxa"/>
            <w:tcBorders>
              <w:top w:val="nil"/>
              <w:left w:val="nil"/>
              <w:bottom w:val="nil"/>
              <w:right w:val="nil"/>
            </w:tcBorders>
          </w:tcPr>
          <w:p w:rsidR="00B703A7" w:rsidRPr="00B703A7" w:rsidRDefault="00B703A7" w:rsidP="00B703A7">
            <w:pPr>
              <w:widowControl/>
              <w:adjustRightInd w:val="0"/>
              <w:jc w:val="both"/>
              <w:rPr>
                <w:rFonts w:ascii="Times New Roman" w:hAnsi="Times New Roman" w:cs="Times New Roman"/>
                <w:b/>
                <w:sz w:val="28"/>
                <w:szCs w:val="28"/>
              </w:rPr>
            </w:pPr>
            <w:r w:rsidRPr="00B703A7">
              <w:rPr>
                <w:rFonts w:ascii="Times New Roman" w:hAnsi="Times New Roman" w:cs="Times New Roman"/>
                <w:bCs/>
                <w:sz w:val="28"/>
                <w:szCs w:val="28"/>
              </w:rPr>
              <w:t>Ответственный исполнитель подпрограммы</w:t>
            </w:r>
          </w:p>
        </w:tc>
        <w:tc>
          <w:tcPr>
            <w:tcW w:w="560" w:type="dxa"/>
            <w:tcBorders>
              <w:top w:val="nil"/>
              <w:left w:val="nil"/>
              <w:bottom w:val="nil"/>
              <w:right w:val="nil"/>
            </w:tcBorders>
          </w:tcPr>
          <w:p w:rsidR="00B703A7" w:rsidRPr="00B703A7" w:rsidRDefault="00B703A7" w:rsidP="00B703A7">
            <w:pPr>
              <w:widowControl/>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w:t>
            </w:r>
          </w:p>
        </w:tc>
        <w:tc>
          <w:tcPr>
            <w:tcW w:w="5718" w:type="dxa"/>
            <w:tcBorders>
              <w:top w:val="nil"/>
              <w:left w:val="nil"/>
              <w:bottom w:val="nil"/>
              <w:right w:val="nil"/>
            </w:tcBorders>
          </w:tcPr>
          <w:p w:rsidR="00B703A7" w:rsidRPr="00B703A7" w:rsidRDefault="00B703A7" w:rsidP="00B703A7">
            <w:pPr>
              <w:widowControl/>
              <w:adjustRightInd w:val="0"/>
              <w:jc w:val="both"/>
              <w:rPr>
                <w:rFonts w:ascii="Times New Roman" w:hAnsi="Times New Roman" w:cs="Times New Roman"/>
                <w:sz w:val="28"/>
                <w:szCs w:val="28"/>
              </w:rPr>
            </w:pPr>
            <w:r w:rsidRPr="00B703A7">
              <w:rPr>
                <w:rFonts w:ascii="Times New Roman" w:hAnsi="Times New Roman" w:cs="Times New Roman"/>
                <w:sz w:val="28"/>
                <w:szCs w:val="28"/>
              </w:rPr>
              <w:t>Администрация Темниковского муниципального района</w:t>
            </w:r>
          </w:p>
          <w:p w:rsidR="00B703A7" w:rsidRPr="00B703A7" w:rsidRDefault="00B703A7" w:rsidP="00B703A7">
            <w:pPr>
              <w:widowControl/>
              <w:autoSpaceDE/>
              <w:autoSpaceDN/>
              <w:jc w:val="both"/>
              <w:rPr>
                <w:rFonts w:ascii="Times New Roman CYR" w:hAnsi="Times New Roman CYR" w:cs="Times New Roman"/>
                <w:sz w:val="28"/>
                <w:szCs w:val="20"/>
              </w:rPr>
            </w:pPr>
          </w:p>
        </w:tc>
      </w:tr>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Цели подпрограммы</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 xml:space="preserve">повышение эффективности ветеринарии в </w:t>
            </w:r>
            <w:proofErr w:type="spellStart"/>
            <w:r w:rsidRPr="00B703A7">
              <w:rPr>
                <w:rFonts w:ascii="Times New Roman" w:hAnsi="Times New Roman" w:cs="Times New Roman"/>
                <w:sz w:val="28"/>
                <w:szCs w:val="28"/>
              </w:rPr>
              <w:t>Темниковском</w:t>
            </w:r>
            <w:proofErr w:type="spellEnd"/>
            <w:r w:rsidRPr="00B703A7">
              <w:rPr>
                <w:rFonts w:ascii="Times New Roman" w:hAnsi="Times New Roman" w:cs="Times New Roman"/>
                <w:sz w:val="28"/>
                <w:szCs w:val="28"/>
              </w:rPr>
              <w:t xml:space="preserve"> муниципальном районе Республики Мордовия</w:t>
            </w:r>
          </w:p>
        </w:tc>
      </w:tr>
      <w:tr w:rsidR="00B703A7" w:rsidRPr="00B703A7" w:rsidTr="009C35C3">
        <w:trPr>
          <w:trHeight w:val="1048"/>
        </w:trPr>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bCs/>
                <w:sz w:val="28"/>
                <w:szCs w:val="28"/>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Задачи подпрограммы</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lang w:eastAsia="en-US"/>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lang w:eastAsia="en-US"/>
              </w:rPr>
              <w:t>организация мероприятий при осуществлении деятельности по обращению с животными без владельцев</w:t>
            </w:r>
          </w:p>
        </w:tc>
      </w:tr>
      <w:tr w:rsidR="00B703A7" w:rsidRPr="00B703A7" w:rsidTr="009C35C3">
        <w:trPr>
          <w:trHeight w:val="2313"/>
        </w:trPr>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bCs/>
                <w:sz w:val="28"/>
                <w:szCs w:val="28"/>
              </w:rPr>
            </w:pP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Целевые индикаторы и - показатели подпрограммы</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lang w:eastAsia="en-US"/>
              </w:rPr>
            </w:pPr>
          </w:p>
          <w:p w:rsidR="00B703A7" w:rsidRPr="00B703A7" w:rsidRDefault="00B703A7" w:rsidP="00B703A7">
            <w:pPr>
              <w:widowControl/>
              <w:autoSpaceDE/>
              <w:autoSpaceDN/>
              <w:jc w:val="both"/>
              <w:rPr>
                <w:rFonts w:ascii="Times New Roman" w:hAnsi="Times New Roman" w:cs="Times New Roman"/>
                <w:sz w:val="28"/>
                <w:szCs w:val="28"/>
                <w:lang w:eastAsia="en-US"/>
              </w:rPr>
            </w:pPr>
            <w:r w:rsidRPr="00B703A7">
              <w:rPr>
                <w:rFonts w:ascii="Times New Roman" w:hAnsi="Times New Roman" w:cs="Times New Roman"/>
                <w:sz w:val="28"/>
                <w:szCs w:val="28"/>
                <w:lang w:eastAsia="en-US"/>
              </w:rPr>
              <w:t xml:space="preserve">уровень освоения предусмотренных субвенций </w:t>
            </w:r>
            <w:proofErr w:type="gramStart"/>
            <w:r w:rsidRPr="00B703A7">
              <w:rPr>
                <w:rFonts w:ascii="Times New Roman" w:hAnsi="Times New Roman" w:cs="Times New Roman"/>
                <w:sz w:val="28"/>
                <w:szCs w:val="28"/>
                <w:lang w:eastAsia="en-US"/>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r w:rsidRPr="00B703A7">
              <w:rPr>
                <w:rFonts w:ascii="Times New Roman" w:hAnsi="Times New Roman" w:cs="Times New Roman"/>
                <w:sz w:val="28"/>
                <w:szCs w:val="28"/>
                <w:lang w:eastAsia="en-US"/>
              </w:rPr>
              <w:t xml:space="preserve"> в 2026 году </w:t>
            </w:r>
          </w:p>
          <w:p w:rsidR="00B703A7" w:rsidRPr="00B703A7" w:rsidRDefault="00B703A7" w:rsidP="00B703A7">
            <w:pPr>
              <w:widowControl/>
              <w:autoSpaceDE/>
              <w:autoSpaceDN/>
              <w:jc w:val="both"/>
              <w:rPr>
                <w:rFonts w:ascii="Times New Roman" w:hAnsi="Times New Roman" w:cs="Times New Roman"/>
                <w:sz w:val="28"/>
                <w:szCs w:val="28"/>
              </w:rPr>
            </w:pPr>
          </w:p>
        </w:tc>
      </w:tr>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Сроки реализации подпрограммы</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1 января 2023 г. - 31 декабря 2027 г.</w:t>
            </w:r>
          </w:p>
          <w:p w:rsidR="00B703A7" w:rsidRPr="00B703A7" w:rsidRDefault="00B703A7" w:rsidP="00B703A7">
            <w:pPr>
              <w:widowControl/>
              <w:autoSpaceDE/>
              <w:autoSpaceDN/>
              <w:ind w:firstLine="709"/>
              <w:jc w:val="both"/>
              <w:rPr>
                <w:rFonts w:ascii="Times New Roman" w:hAnsi="Times New Roman" w:cs="Times New Roman"/>
                <w:sz w:val="28"/>
                <w:szCs w:val="28"/>
              </w:rPr>
            </w:pPr>
          </w:p>
        </w:tc>
      </w:tr>
      <w:tr w:rsidR="00B703A7" w:rsidRPr="00B703A7" w:rsidTr="009C35C3">
        <w:trPr>
          <w:trHeight w:val="4344"/>
        </w:trPr>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p>
          <w:p w:rsidR="00B703A7" w:rsidRPr="00B703A7" w:rsidRDefault="00B703A7" w:rsidP="00B703A7">
            <w:pPr>
              <w:widowControl/>
              <w:autoSpaceDE/>
              <w:autoSpaceDN/>
              <w:spacing w:after="200" w:line="276" w:lineRule="auto"/>
              <w:rPr>
                <w:rFonts w:ascii="Times New Roman" w:hAnsi="Times New Roman" w:cs="Times New Roman"/>
                <w:sz w:val="28"/>
                <w:szCs w:val="28"/>
              </w:rPr>
            </w:pPr>
            <w:r w:rsidRPr="00B703A7">
              <w:rPr>
                <w:rFonts w:ascii="Times New Roman" w:eastAsiaTheme="minorHAnsi" w:hAnsi="Times New Roman" w:cs="Times New Roman"/>
                <w:sz w:val="28"/>
                <w:szCs w:val="28"/>
                <w:lang w:eastAsia="en-US"/>
              </w:rPr>
              <w:t>Ресурсное обеспечение  Муниципальной программы</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adjustRightInd w:val="0"/>
              <w:jc w:val="both"/>
              <w:rPr>
                <w:rFonts w:ascii="Times New Roman" w:hAnsi="Times New Roman" w:cs="Times New Roman"/>
                <w:sz w:val="28"/>
                <w:szCs w:val="28"/>
              </w:rPr>
            </w:pPr>
          </w:p>
          <w:p w:rsidR="00B703A7" w:rsidRPr="00B703A7" w:rsidRDefault="00B703A7" w:rsidP="00B703A7">
            <w:pPr>
              <w:adjustRightInd w:val="0"/>
              <w:jc w:val="both"/>
              <w:rPr>
                <w:rFonts w:ascii="Times New Roman" w:hAnsi="Times New Roman" w:cs="Times New Roman"/>
                <w:sz w:val="28"/>
                <w:szCs w:val="28"/>
              </w:rPr>
            </w:pPr>
            <w:r w:rsidRPr="00B703A7">
              <w:rPr>
                <w:rFonts w:ascii="Times New Roman" w:hAnsi="Times New Roman" w:cs="Times New Roman"/>
                <w:sz w:val="28"/>
                <w:szCs w:val="28"/>
              </w:rPr>
              <w:t>общий объем финансирования подпрограммы составляет 1644,0 тыс. рублей (в текущих ценах), в том числе из средств бюджета Республики Мордовия за счёт предоставления субвенций бюджету Темниковского муниципального района на выполнение передаваемых государственных полномочий – 15321,1 тыс. рублей (в текущих ценах), в том числе по годам:</w:t>
            </w:r>
          </w:p>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2023 год – 467,5 тыс. рублей;</w:t>
            </w:r>
          </w:p>
          <w:p w:rsidR="00B703A7" w:rsidRPr="00B703A7" w:rsidRDefault="00B703A7" w:rsidP="00B703A7">
            <w:pPr>
              <w:tabs>
                <w:tab w:val="left" w:pos="1482"/>
              </w:tabs>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2024 год –  2861,7 тыс. рублей;</w:t>
            </w:r>
          </w:p>
          <w:p w:rsidR="00B703A7" w:rsidRPr="00B703A7" w:rsidRDefault="00B703A7" w:rsidP="00B703A7">
            <w:pPr>
              <w:adjustRightInd w:val="0"/>
              <w:ind w:firstLine="709"/>
              <w:jc w:val="both"/>
              <w:rPr>
                <w:rFonts w:ascii="Times New Roman" w:hAnsi="Times New Roman" w:cs="Times New Roman"/>
                <w:sz w:val="28"/>
                <w:szCs w:val="28"/>
              </w:rPr>
            </w:pPr>
            <w:r w:rsidRPr="00B703A7">
              <w:rPr>
                <w:rFonts w:ascii="Times New Roman" w:hAnsi="Times New Roman" w:cs="Times New Roman"/>
                <w:sz w:val="28"/>
                <w:szCs w:val="28"/>
              </w:rPr>
              <w:t>2025 год – 3997,3 тыс. рублей;</w:t>
            </w: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 xml:space="preserve">         2026 год – 3997,3 тыс. рублей;</w:t>
            </w:r>
          </w:p>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rPr>
              <w:t xml:space="preserve">         2027 год – 3997,3 тыс. рублей</w:t>
            </w:r>
          </w:p>
        </w:tc>
      </w:tr>
      <w:tr w:rsidR="00B703A7" w:rsidRPr="00B703A7" w:rsidTr="009C35C3">
        <w:tc>
          <w:tcPr>
            <w:tcW w:w="3220"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bCs/>
                <w:sz w:val="28"/>
                <w:szCs w:val="28"/>
              </w:rPr>
              <w:t xml:space="preserve">Ожидаемые результаты - реализации </w:t>
            </w:r>
            <w:r w:rsidRPr="00B703A7">
              <w:rPr>
                <w:rFonts w:ascii="Times New Roman" w:hAnsi="Times New Roman" w:cs="Times New Roman"/>
                <w:bCs/>
                <w:sz w:val="28"/>
                <w:szCs w:val="28"/>
              </w:rPr>
              <w:lastRenderedPageBreak/>
              <w:t>подпрограммы</w:t>
            </w:r>
          </w:p>
        </w:tc>
        <w:tc>
          <w:tcPr>
            <w:tcW w:w="560" w:type="dxa"/>
            <w:tcBorders>
              <w:top w:val="nil"/>
              <w:left w:val="nil"/>
              <w:bottom w:val="nil"/>
              <w:right w:val="nil"/>
            </w:tcBorders>
          </w:tcPr>
          <w:p w:rsidR="00B703A7" w:rsidRPr="00B703A7" w:rsidRDefault="00B703A7" w:rsidP="00B703A7">
            <w:pPr>
              <w:widowControl/>
              <w:autoSpaceDE/>
              <w:autoSpaceDN/>
              <w:ind w:firstLine="709"/>
              <w:jc w:val="both"/>
              <w:rPr>
                <w:rFonts w:ascii="Times New Roman" w:hAnsi="Times New Roman" w:cs="Times New Roman"/>
                <w:sz w:val="28"/>
                <w:szCs w:val="28"/>
              </w:rPr>
            </w:pPr>
          </w:p>
        </w:tc>
        <w:tc>
          <w:tcPr>
            <w:tcW w:w="5718" w:type="dxa"/>
            <w:tcBorders>
              <w:top w:val="nil"/>
              <w:left w:val="nil"/>
              <w:bottom w:val="nil"/>
              <w:right w:val="nil"/>
            </w:tcBorders>
          </w:tcPr>
          <w:p w:rsidR="00B703A7" w:rsidRPr="00B703A7" w:rsidRDefault="00B703A7" w:rsidP="00B703A7">
            <w:pPr>
              <w:widowControl/>
              <w:autoSpaceDE/>
              <w:autoSpaceDN/>
              <w:jc w:val="both"/>
              <w:rPr>
                <w:rFonts w:ascii="Times New Roman" w:hAnsi="Times New Roman" w:cs="Times New Roman"/>
                <w:sz w:val="28"/>
                <w:szCs w:val="28"/>
              </w:rPr>
            </w:pPr>
            <w:r w:rsidRPr="00B703A7">
              <w:rPr>
                <w:rFonts w:ascii="Times New Roman" w:hAnsi="Times New Roman" w:cs="Times New Roman"/>
                <w:sz w:val="28"/>
                <w:szCs w:val="28"/>
                <w:lang w:eastAsia="en-US"/>
              </w:rPr>
              <w:t xml:space="preserve">уровень освоения предусмотренных субвенций </w:t>
            </w:r>
            <w:proofErr w:type="gramStart"/>
            <w:r w:rsidRPr="00B703A7">
              <w:rPr>
                <w:rFonts w:ascii="Times New Roman" w:hAnsi="Times New Roman" w:cs="Times New Roman"/>
                <w:sz w:val="28"/>
                <w:szCs w:val="28"/>
                <w:lang w:eastAsia="en-US"/>
              </w:rPr>
              <w:t xml:space="preserve">на осуществление </w:t>
            </w:r>
            <w:r w:rsidRPr="00B703A7">
              <w:rPr>
                <w:rFonts w:ascii="Times New Roman" w:hAnsi="Times New Roman" w:cs="Times New Roman"/>
                <w:sz w:val="28"/>
                <w:szCs w:val="28"/>
                <w:lang w:eastAsia="en-US"/>
              </w:rPr>
              <w:lastRenderedPageBreak/>
              <w:t>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r w:rsidRPr="00B703A7">
              <w:rPr>
                <w:rFonts w:ascii="Times New Roman" w:hAnsi="Times New Roman" w:cs="Times New Roman"/>
                <w:sz w:val="28"/>
                <w:szCs w:val="28"/>
                <w:lang w:eastAsia="en-US"/>
              </w:rPr>
              <w:t xml:space="preserve"> в 2027 году – 100 %.</w:t>
            </w:r>
          </w:p>
        </w:tc>
      </w:tr>
    </w:tbl>
    <w:p w:rsidR="00B703A7" w:rsidRPr="00B703A7" w:rsidRDefault="00B703A7" w:rsidP="00B703A7">
      <w:pPr>
        <w:widowControl/>
        <w:autoSpaceDE/>
        <w:autoSpaceDN/>
        <w:rPr>
          <w:rFonts w:ascii="Times New Roman" w:hAnsi="Times New Roman" w:cs="Times New Roman"/>
          <w:b/>
          <w:sz w:val="28"/>
          <w:szCs w:val="28"/>
        </w:rPr>
      </w:pPr>
    </w:p>
    <w:p w:rsidR="009C35C3" w:rsidRPr="009C35C3" w:rsidRDefault="009C35C3" w:rsidP="009C35C3">
      <w:pPr>
        <w:adjustRightInd w:val="0"/>
        <w:jc w:val="center"/>
        <w:rPr>
          <w:rFonts w:ascii="Times New Roman" w:hAnsi="Times New Roman" w:cs="Times New Roman"/>
          <w:color w:val="000000"/>
          <w:sz w:val="28"/>
          <w:szCs w:val="28"/>
        </w:rPr>
      </w:pPr>
      <w:bookmarkStart w:id="11" w:name="_Toc301778116"/>
      <w:r w:rsidRPr="009C35C3">
        <w:rPr>
          <w:rFonts w:ascii="Times New Roman" w:hAnsi="Times New Roman" w:cs="Times New Roman"/>
          <w:color w:val="000000"/>
          <w:sz w:val="28"/>
          <w:szCs w:val="28"/>
        </w:rPr>
        <w:t>АДМИНИСТРАЦИЯ  ТЕМНИКОВСКОГО МУНИЦИПАЛЬНОГО РАЙОНА</w:t>
      </w:r>
    </w:p>
    <w:p w:rsidR="009C35C3" w:rsidRPr="009C35C3" w:rsidRDefault="009C35C3" w:rsidP="009C35C3">
      <w:pPr>
        <w:adjustRightInd w:val="0"/>
        <w:jc w:val="center"/>
        <w:rPr>
          <w:rFonts w:ascii="Times New Roman" w:hAnsi="Times New Roman" w:cs="Times New Roman"/>
          <w:color w:val="000000"/>
          <w:sz w:val="28"/>
          <w:szCs w:val="28"/>
        </w:rPr>
      </w:pPr>
      <w:r w:rsidRPr="009C35C3">
        <w:rPr>
          <w:rFonts w:ascii="Times New Roman" w:hAnsi="Times New Roman" w:cs="Times New Roman"/>
          <w:color w:val="000000"/>
          <w:sz w:val="28"/>
          <w:szCs w:val="28"/>
        </w:rPr>
        <w:t>РЕСПУБЛИКИ МОРДОВИЯ</w:t>
      </w:r>
    </w:p>
    <w:p w:rsidR="009C35C3" w:rsidRPr="009C35C3" w:rsidRDefault="009C35C3" w:rsidP="009C35C3">
      <w:pPr>
        <w:adjustRightInd w:val="0"/>
        <w:jc w:val="center"/>
        <w:rPr>
          <w:rFonts w:ascii="Times New Roman" w:hAnsi="Times New Roman" w:cs="Times New Roman"/>
          <w:color w:val="000000"/>
          <w:sz w:val="28"/>
          <w:szCs w:val="28"/>
        </w:rPr>
      </w:pPr>
    </w:p>
    <w:p w:rsidR="009C35C3" w:rsidRPr="009C35C3" w:rsidRDefault="009C35C3" w:rsidP="009C35C3">
      <w:pPr>
        <w:tabs>
          <w:tab w:val="left" w:pos="709"/>
        </w:tabs>
        <w:adjustRightInd w:val="0"/>
        <w:jc w:val="center"/>
        <w:rPr>
          <w:rFonts w:ascii="Times New Roman" w:hAnsi="Times New Roman" w:cs="Times New Roman"/>
          <w:b/>
          <w:sz w:val="34"/>
          <w:szCs w:val="28"/>
        </w:rPr>
      </w:pPr>
      <w:proofErr w:type="gramStart"/>
      <w:r w:rsidRPr="009C35C3">
        <w:rPr>
          <w:rFonts w:ascii="Times New Roman" w:hAnsi="Times New Roman" w:cs="Times New Roman"/>
          <w:b/>
          <w:sz w:val="34"/>
          <w:szCs w:val="28"/>
        </w:rPr>
        <w:t>П</w:t>
      </w:r>
      <w:proofErr w:type="gramEnd"/>
      <w:r w:rsidRPr="009C35C3">
        <w:rPr>
          <w:rFonts w:ascii="Times New Roman" w:hAnsi="Times New Roman" w:cs="Times New Roman"/>
          <w:b/>
          <w:sz w:val="34"/>
          <w:szCs w:val="28"/>
        </w:rPr>
        <w:t xml:space="preserve"> О С Т А Н О В Л Е Н И Е</w:t>
      </w:r>
    </w:p>
    <w:p w:rsidR="009C35C3" w:rsidRPr="009C35C3" w:rsidRDefault="009C35C3" w:rsidP="009C35C3">
      <w:pPr>
        <w:adjustRightInd w:val="0"/>
        <w:rPr>
          <w:rFonts w:ascii="Times New Roman" w:hAnsi="Times New Roman" w:cs="Times New Roman"/>
          <w:color w:val="000000"/>
          <w:sz w:val="28"/>
          <w:szCs w:val="28"/>
        </w:rPr>
      </w:pPr>
    </w:p>
    <w:p w:rsidR="009C35C3" w:rsidRPr="009C35C3" w:rsidRDefault="009C35C3" w:rsidP="009C35C3">
      <w:pPr>
        <w:adjustRightInd w:val="0"/>
        <w:rPr>
          <w:rFonts w:ascii="Times New Roman" w:hAnsi="Times New Roman" w:cs="Times New Roman"/>
          <w:color w:val="000000"/>
          <w:sz w:val="28"/>
          <w:szCs w:val="28"/>
        </w:rPr>
      </w:pPr>
    </w:p>
    <w:p w:rsidR="009C35C3" w:rsidRPr="009C35C3" w:rsidRDefault="009C35C3" w:rsidP="009C35C3">
      <w:pPr>
        <w:adjustRightInd w:val="0"/>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 «24» декабря  2024 г.                                                                                          № 660</w:t>
      </w:r>
    </w:p>
    <w:p w:rsidR="009C35C3" w:rsidRPr="009C35C3" w:rsidRDefault="009C35C3" w:rsidP="009C35C3">
      <w:pPr>
        <w:adjustRightInd w:val="0"/>
        <w:jc w:val="center"/>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       </w:t>
      </w:r>
    </w:p>
    <w:p w:rsidR="009C35C3" w:rsidRPr="009C35C3" w:rsidRDefault="009C35C3" w:rsidP="009C35C3">
      <w:pPr>
        <w:adjustRightInd w:val="0"/>
        <w:jc w:val="center"/>
        <w:rPr>
          <w:rFonts w:ascii="Times New Roman" w:hAnsi="Times New Roman" w:cs="Times New Roman"/>
          <w:color w:val="000000"/>
          <w:sz w:val="28"/>
          <w:szCs w:val="28"/>
        </w:rPr>
      </w:pPr>
      <w:r w:rsidRPr="009C35C3">
        <w:rPr>
          <w:rFonts w:ascii="Times New Roman" w:hAnsi="Times New Roman" w:cs="Times New Roman"/>
          <w:color w:val="000000"/>
          <w:sz w:val="28"/>
          <w:szCs w:val="28"/>
        </w:rPr>
        <w:t>г. Темников</w:t>
      </w:r>
    </w:p>
    <w:p w:rsidR="009C35C3" w:rsidRPr="009C35C3" w:rsidRDefault="009C35C3" w:rsidP="009C35C3">
      <w:pPr>
        <w:adjustRightInd w:val="0"/>
        <w:jc w:val="center"/>
        <w:rPr>
          <w:rFonts w:ascii="Times New Roman" w:hAnsi="Times New Roman" w:cs="Times New Roman"/>
          <w:b/>
          <w:color w:val="000000"/>
          <w:sz w:val="28"/>
          <w:szCs w:val="28"/>
        </w:rPr>
      </w:pPr>
      <w:r w:rsidRPr="009C35C3">
        <w:rPr>
          <w:rFonts w:ascii="Times New Roman" w:hAnsi="Times New Roman" w:cs="Times New Roman"/>
          <w:color w:val="000000"/>
          <w:sz w:val="28"/>
          <w:szCs w:val="28"/>
        </w:rPr>
        <w:t xml:space="preserve">                                               </w:t>
      </w:r>
    </w:p>
    <w:p w:rsidR="009C35C3" w:rsidRPr="009C35C3" w:rsidRDefault="009C35C3" w:rsidP="009C35C3">
      <w:pPr>
        <w:adjustRightInd w:val="0"/>
        <w:jc w:val="center"/>
        <w:outlineLvl w:val="0"/>
        <w:rPr>
          <w:rFonts w:ascii="Times New Roman" w:hAnsi="Times New Roman" w:cs="Times New Roman"/>
          <w:b/>
          <w:bCs/>
          <w:color w:val="000000"/>
          <w:sz w:val="28"/>
          <w:szCs w:val="28"/>
        </w:rPr>
      </w:pPr>
      <w:r w:rsidRPr="009C35C3">
        <w:rPr>
          <w:rFonts w:ascii="Times New Roman" w:hAnsi="Times New Roman" w:cs="Times New Roman"/>
          <w:b/>
          <w:bCs/>
          <w:color w:val="000000"/>
          <w:sz w:val="28"/>
          <w:szCs w:val="28"/>
        </w:rPr>
        <w:t xml:space="preserve"> О прогнозном плане приватизации муниципального имущества Темниковского муниципального района  Республики Мордовия </w:t>
      </w:r>
    </w:p>
    <w:p w:rsidR="009C35C3" w:rsidRPr="009C35C3" w:rsidRDefault="009C35C3" w:rsidP="009C35C3">
      <w:pPr>
        <w:adjustRightInd w:val="0"/>
        <w:jc w:val="center"/>
        <w:outlineLvl w:val="0"/>
        <w:rPr>
          <w:rFonts w:ascii="Times New Roman" w:hAnsi="Times New Roman" w:cs="Times New Roman"/>
          <w:b/>
          <w:bCs/>
          <w:color w:val="000000"/>
          <w:sz w:val="28"/>
          <w:szCs w:val="28"/>
        </w:rPr>
      </w:pPr>
      <w:r w:rsidRPr="009C35C3">
        <w:rPr>
          <w:rFonts w:ascii="Times New Roman" w:hAnsi="Times New Roman" w:cs="Times New Roman"/>
          <w:b/>
          <w:bCs/>
          <w:color w:val="000000"/>
          <w:sz w:val="28"/>
          <w:szCs w:val="28"/>
        </w:rPr>
        <w:t>на 2025 год</w:t>
      </w:r>
    </w:p>
    <w:p w:rsidR="009C35C3" w:rsidRPr="009C35C3" w:rsidRDefault="009C35C3" w:rsidP="009C35C3">
      <w:pPr>
        <w:adjustRightInd w:val="0"/>
        <w:rPr>
          <w:rFonts w:ascii="Times New Roman" w:hAnsi="Times New Roman" w:cs="Times New Roman"/>
          <w:color w:val="000000"/>
          <w:sz w:val="28"/>
          <w:szCs w:val="28"/>
        </w:rPr>
      </w:pPr>
    </w:p>
    <w:p w:rsidR="009C35C3" w:rsidRPr="009C35C3" w:rsidRDefault="009C35C3" w:rsidP="009C35C3">
      <w:pPr>
        <w:adjustRightInd w:val="0"/>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  </w:t>
      </w:r>
      <w:r w:rsidRPr="009C35C3">
        <w:rPr>
          <w:rFonts w:ascii="Times New Roman" w:hAnsi="Times New Roman" w:cs="Times New Roman"/>
          <w:color w:val="000000"/>
          <w:sz w:val="28"/>
          <w:szCs w:val="28"/>
        </w:rPr>
        <w:tab/>
        <w:t xml:space="preserve">В соответствии  с Федеральным законом от 21.12.2001г. № 178 «О приватизации государственного и муниципального имущества», Уставом Темниковского муниципального района Республики Мордовия,   Администрация  Темниковского муниципального района  </w:t>
      </w:r>
      <w:proofErr w:type="gramStart"/>
      <w:r w:rsidRPr="009C35C3">
        <w:rPr>
          <w:rFonts w:ascii="Times New Roman" w:hAnsi="Times New Roman" w:cs="Times New Roman"/>
          <w:color w:val="000000"/>
          <w:sz w:val="28"/>
          <w:szCs w:val="28"/>
        </w:rPr>
        <w:t>п</w:t>
      </w:r>
      <w:proofErr w:type="gramEnd"/>
      <w:r w:rsidRPr="009C35C3">
        <w:rPr>
          <w:rFonts w:ascii="Times New Roman" w:hAnsi="Times New Roman" w:cs="Times New Roman"/>
          <w:color w:val="000000"/>
          <w:sz w:val="28"/>
          <w:szCs w:val="28"/>
        </w:rPr>
        <w:t xml:space="preserve"> о с т а н о в л я е т: </w:t>
      </w:r>
    </w:p>
    <w:p w:rsidR="009C35C3" w:rsidRPr="009C35C3" w:rsidRDefault="009C35C3" w:rsidP="009C35C3">
      <w:pPr>
        <w:adjustRightInd w:val="0"/>
        <w:jc w:val="both"/>
        <w:rPr>
          <w:rFonts w:ascii="Times New Roman" w:hAnsi="Times New Roman" w:cs="Times New Roman"/>
          <w:color w:val="000000"/>
          <w:sz w:val="28"/>
          <w:szCs w:val="28"/>
        </w:rPr>
      </w:pPr>
      <w:bookmarkStart w:id="12" w:name="sub_1"/>
      <w:r w:rsidRPr="009C35C3">
        <w:rPr>
          <w:rFonts w:ascii="Times New Roman" w:hAnsi="Times New Roman" w:cs="Times New Roman"/>
          <w:color w:val="000000"/>
          <w:sz w:val="28"/>
          <w:szCs w:val="28"/>
        </w:rPr>
        <w:t xml:space="preserve"> </w:t>
      </w:r>
      <w:r w:rsidRPr="009C35C3">
        <w:rPr>
          <w:rFonts w:ascii="Times New Roman" w:hAnsi="Times New Roman" w:cs="Times New Roman"/>
          <w:color w:val="000000"/>
          <w:sz w:val="28"/>
          <w:szCs w:val="28"/>
        </w:rPr>
        <w:tab/>
        <w:t>1. Утвердить прилагаемый прогнозный план приватизации муниципального имущества Темниковского муниципального района Республики Мордовия на 2025 год, согласно приложению.</w:t>
      </w:r>
    </w:p>
    <w:p w:rsidR="009C35C3" w:rsidRPr="009C35C3" w:rsidRDefault="009C35C3" w:rsidP="009C35C3">
      <w:pPr>
        <w:adjustRightInd w:val="0"/>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         2. Признать утратившим силу постановление Администрации Темниковского муниципального района Республики Мордовия №463 от 12.12.2023 г. «О прогнозном плане приватизации муниципального имущества и муниципального унитарного предприятия Темниковского муниципального района  Республики Мордовия на 2024 год».</w:t>
      </w:r>
    </w:p>
    <w:p w:rsidR="009C35C3" w:rsidRPr="009C35C3" w:rsidRDefault="009C35C3" w:rsidP="009C35C3">
      <w:pPr>
        <w:adjustRightInd w:val="0"/>
        <w:jc w:val="both"/>
        <w:rPr>
          <w:rFonts w:ascii="Times New Roman" w:hAnsi="Times New Roman" w:cs="Times New Roman"/>
          <w:sz w:val="28"/>
          <w:szCs w:val="28"/>
        </w:rPr>
      </w:pPr>
      <w:r w:rsidRPr="009C35C3">
        <w:rPr>
          <w:rFonts w:ascii="Times New Roman" w:hAnsi="Times New Roman" w:cs="Times New Roman"/>
          <w:color w:val="000000"/>
          <w:sz w:val="28"/>
          <w:szCs w:val="28"/>
        </w:rPr>
        <w:t xml:space="preserve">        3.</w:t>
      </w:r>
      <w:r w:rsidRPr="009C35C3">
        <w:rPr>
          <w:rFonts w:ascii="Times New Roman" w:hAnsi="Times New Roman" w:cs="Times New Roman"/>
          <w:sz w:val="28"/>
          <w:szCs w:val="28"/>
        </w:rPr>
        <w:t xml:space="preserve"> Настоящее постановление вступает в силу после его опубликования.</w:t>
      </w:r>
    </w:p>
    <w:p w:rsidR="009C35C3" w:rsidRPr="009C35C3" w:rsidRDefault="009C35C3" w:rsidP="009C35C3">
      <w:pPr>
        <w:adjustRightInd w:val="0"/>
        <w:ind w:firstLine="720"/>
        <w:jc w:val="both"/>
        <w:rPr>
          <w:rFonts w:ascii="Times New Roman" w:hAnsi="Times New Roman" w:cs="Times New Roman"/>
          <w:sz w:val="28"/>
          <w:szCs w:val="28"/>
        </w:rPr>
      </w:pPr>
    </w:p>
    <w:p w:rsidR="009C35C3" w:rsidRPr="009C35C3" w:rsidRDefault="009C35C3" w:rsidP="009C35C3">
      <w:pPr>
        <w:adjustRightInd w:val="0"/>
        <w:rPr>
          <w:rFonts w:ascii="Times New Roman" w:hAnsi="Times New Roman" w:cs="Times New Roman"/>
          <w:color w:val="000000"/>
          <w:sz w:val="28"/>
          <w:szCs w:val="28"/>
        </w:rPr>
      </w:pPr>
    </w:p>
    <w:bookmarkEnd w:id="12"/>
    <w:p w:rsidR="009C35C3" w:rsidRPr="009C35C3" w:rsidRDefault="009C35C3" w:rsidP="009C35C3">
      <w:pPr>
        <w:adjustRightInd w:val="0"/>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Глава Темниковского </w:t>
      </w:r>
    </w:p>
    <w:p w:rsidR="009C35C3" w:rsidRPr="009C35C3" w:rsidRDefault="009C35C3" w:rsidP="009C35C3">
      <w:pPr>
        <w:adjustRightInd w:val="0"/>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муниципального района                                             </w:t>
      </w:r>
      <w:r w:rsidR="007E7340">
        <w:rPr>
          <w:rFonts w:ascii="Times New Roman" w:hAnsi="Times New Roman" w:cs="Times New Roman"/>
          <w:color w:val="000000"/>
          <w:sz w:val="28"/>
          <w:szCs w:val="28"/>
        </w:rPr>
        <w:t xml:space="preserve">                        </w:t>
      </w:r>
      <w:r w:rsidRPr="009C35C3">
        <w:rPr>
          <w:rFonts w:ascii="Times New Roman" w:hAnsi="Times New Roman" w:cs="Times New Roman"/>
          <w:color w:val="000000"/>
          <w:sz w:val="28"/>
          <w:szCs w:val="28"/>
        </w:rPr>
        <w:t xml:space="preserve">  О.Н. </w:t>
      </w:r>
      <w:proofErr w:type="spellStart"/>
      <w:r w:rsidRPr="009C35C3">
        <w:rPr>
          <w:rFonts w:ascii="Times New Roman" w:hAnsi="Times New Roman" w:cs="Times New Roman"/>
          <w:color w:val="000000"/>
          <w:sz w:val="28"/>
          <w:szCs w:val="28"/>
        </w:rPr>
        <w:t>Родайкин</w:t>
      </w:r>
      <w:proofErr w:type="spellEnd"/>
    </w:p>
    <w:p w:rsidR="009C35C3" w:rsidRPr="009C35C3" w:rsidRDefault="009C35C3" w:rsidP="009C35C3">
      <w:pPr>
        <w:adjustRightInd w:val="0"/>
        <w:rPr>
          <w:rFonts w:ascii="Times New Roman" w:hAnsi="Times New Roman" w:cs="Times New Roman"/>
          <w:color w:val="000000"/>
          <w:sz w:val="28"/>
          <w:szCs w:val="28"/>
        </w:rPr>
      </w:pPr>
    </w:p>
    <w:p w:rsidR="009C35C3" w:rsidRPr="009C35C3" w:rsidRDefault="009C35C3" w:rsidP="009C35C3">
      <w:pPr>
        <w:adjustRightInd w:val="0"/>
        <w:rPr>
          <w:rFonts w:ascii="Times New Roman" w:hAnsi="Times New Roman" w:cs="Times New Roman"/>
          <w:color w:val="000000"/>
          <w:sz w:val="28"/>
          <w:szCs w:val="28"/>
        </w:rPr>
      </w:pPr>
    </w:p>
    <w:p w:rsidR="009C35C3" w:rsidRPr="009C35C3" w:rsidRDefault="009C35C3" w:rsidP="009C35C3">
      <w:pPr>
        <w:adjustRightInd w:val="0"/>
        <w:rPr>
          <w:rFonts w:ascii="Times New Roman" w:hAnsi="Times New Roman" w:cs="Times New Roman"/>
          <w:b/>
          <w:color w:val="000000"/>
          <w:sz w:val="28"/>
          <w:szCs w:val="28"/>
        </w:rPr>
      </w:pPr>
      <w:r w:rsidRPr="009C35C3">
        <w:rPr>
          <w:rFonts w:ascii="Times New Roman" w:hAnsi="Times New Roman" w:cs="Times New Roman"/>
          <w:color w:val="000000"/>
          <w:sz w:val="28"/>
          <w:szCs w:val="28"/>
        </w:rPr>
        <w:t xml:space="preserve"> </w:t>
      </w:r>
    </w:p>
    <w:p w:rsidR="009C35C3" w:rsidRPr="009C35C3" w:rsidRDefault="009C35C3" w:rsidP="009C35C3">
      <w:pPr>
        <w:adjustRightInd w:val="0"/>
        <w:rPr>
          <w:rFonts w:ascii="Times New Roman" w:hAnsi="Times New Roman" w:cs="Times New Roman"/>
          <w:b/>
          <w:color w:val="000000"/>
          <w:sz w:val="28"/>
          <w:szCs w:val="28"/>
        </w:rPr>
      </w:pPr>
    </w:p>
    <w:p w:rsidR="009C35C3" w:rsidRPr="009C35C3" w:rsidRDefault="009C35C3" w:rsidP="009C35C3">
      <w:pPr>
        <w:adjustRightInd w:val="0"/>
        <w:rPr>
          <w:rFonts w:ascii="Times New Roman" w:hAnsi="Times New Roman" w:cs="Times New Roman"/>
          <w:b/>
          <w:color w:val="000000"/>
          <w:sz w:val="28"/>
          <w:szCs w:val="28"/>
        </w:rPr>
      </w:pPr>
    </w:p>
    <w:p w:rsidR="009C35C3" w:rsidRPr="009C35C3" w:rsidRDefault="009C35C3" w:rsidP="009C35C3">
      <w:pPr>
        <w:adjustRightInd w:val="0"/>
        <w:rPr>
          <w:rFonts w:ascii="Times New Roman" w:hAnsi="Times New Roman" w:cs="Times New Roman"/>
          <w:b/>
          <w:color w:val="000000"/>
          <w:sz w:val="28"/>
          <w:szCs w:val="28"/>
        </w:rPr>
      </w:pPr>
    </w:p>
    <w:p w:rsidR="009C35C3" w:rsidRPr="009C35C3" w:rsidRDefault="009C35C3" w:rsidP="009C35C3">
      <w:pPr>
        <w:adjustRightInd w:val="0"/>
        <w:rPr>
          <w:rFonts w:ascii="Times New Roman" w:hAnsi="Times New Roman" w:cs="Times New Roman"/>
          <w:b/>
          <w:color w:val="000000"/>
          <w:sz w:val="28"/>
          <w:szCs w:val="28"/>
        </w:rPr>
      </w:pPr>
    </w:p>
    <w:p w:rsidR="009C35C3" w:rsidRPr="009C35C3" w:rsidRDefault="009C35C3" w:rsidP="009C35C3">
      <w:pPr>
        <w:adjustRightInd w:val="0"/>
        <w:ind w:left="6480"/>
        <w:rPr>
          <w:rFonts w:ascii="Times New Roman" w:hAnsi="Times New Roman" w:cs="Times New Roman"/>
          <w:b/>
          <w:color w:val="000000"/>
          <w:sz w:val="28"/>
          <w:szCs w:val="28"/>
        </w:rPr>
      </w:pPr>
    </w:p>
    <w:p w:rsidR="009C35C3" w:rsidRPr="009C35C3" w:rsidRDefault="009C35C3" w:rsidP="009C35C3">
      <w:pPr>
        <w:adjustRightInd w:val="0"/>
        <w:ind w:left="6480"/>
        <w:rPr>
          <w:rFonts w:ascii="Times New Roman" w:hAnsi="Times New Roman" w:cs="Times New Roman"/>
          <w:b/>
          <w:color w:val="000000"/>
          <w:sz w:val="28"/>
          <w:szCs w:val="28"/>
        </w:rPr>
      </w:pPr>
    </w:p>
    <w:p w:rsidR="009C35C3" w:rsidRPr="009C35C3" w:rsidRDefault="009C35C3" w:rsidP="009C35C3">
      <w:pPr>
        <w:adjustRightInd w:val="0"/>
        <w:jc w:val="right"/>
        <w:rPr>
          <w:rFonts w:ascii="Times New Roman" w:hAnsi="Times New Roman" w:cs="Times New Roman"/>
          <w:b/>
          <w:color w:val="000000"/>
          <w:sz w:val="24"/>
          <w:szCs w:val="24"/>
        </w:rPr>
      </w:pPr>
      <w:r w:rsidRPr="009C35C3">
        <w:rPr>
          <w:rFonts w:ascii="Times New Roman" w:hAnsi="Times New Roman" w:cs="Times New Roman"/>
          <w:b/>
          <w:color w:val="000000"/>
          <w:sz w:val="24"/>
          <w:szCs w:val="24"/>
        </w:rPr>
        <w:lastRenderedPageBreak/>
        <w:t xml:space="preserve">                                                                  </w:t>
      </w:r>
    </w:p>
    <w:p w:rsidR="009C35C3" w:rsidRPr="009C35C3" w:rsidRDefault="009C35C3" w:rsidP="009C35C3">
      <w:pPr>
        <w:adjustRightInd w:val="0"/>
        <w:jc w:val="right"/>
        <w:rPr>
          <w:rFonts w:ascii="Times New Roman" w:hAnsi="Times New Roman" w:cs="Times New Roman"/>
          <w:color w:val="000000"/>
          <w:sz w:val="24"/>
          <w:szCs w:val="24"/>
        </w:rPr>
      </w:pPr>
    </w:p>
    <w:p w:rsidR="009C35C3" w:rsidRPr="009C35C3" w:rsidRDefault="009C35C3" w:rsidP="009C35C3">
      <w:pPr>
        <w:adjustRightInd w:val="0"/>
        <w:jc w:val="right"/>
        <w:rPr>
          <w:rFonts w:ascii="Times New Roman" w:hAnsi="Times New Roman" w:cs="Times New Roman"/>
          <w:color w:val="000000"/>
          <w:sz w:val="24"/>
          <w:szCs w:val="24"/>
        </w:rPr>
      </w:pPr>
    </w:p>
    <w:p w:rsidR="009C35C3" w:rsidRPr="009C35C3" w:rsidRDefault="009C35C3" w:rsidP="009C35C3">
      <w:pPr>
        <w:adjustRightInd w:val="0"/>
        <w:jc w:val="right"/>
        <w:rPr>
          <w:rFonts w:ascii="Times New Roman" w:hAnsi="Times New Roman" w:cs="Times New Roman"/>
          <w:color w:val="000000"/>
          <w:sz w:val="24"/>
          <w:szCs w:val="24"/>
        </w:rPr>
      </w:pPr>
      <w:r w:rsidRPr="009C35C3">
        <w:rPr>
          <w:rFonts w:ascii="Times New Roman" w:hAnsi="Times New Roman" w:cs="Times New Roman"/>
          <w:color w:val="000000"/>
          <w:sz w:val="24"/>
          <w:szCs w:val="24"/>
        </w:rPr>
        <w:t>Приложение</w:t>
      </w:r>
    </w:p>
    <w:p w:rsidR="009C35C3" w:rsidRPr="009C35C3" w:rsidRDefault="009C35C3" w:rsidP="009C35C3">
      <w:pPr>
        <w:adjustRightInd w:val="0"/>
        <w:jc w:val="right"/>
        <w:rPr>
          <w:rFonts w:ascii="Times New Roman" w:hAnsi="Times New Roman" w:cs="Times New Roman"/>
          <w:color w:val="000000"/>
          <w:sz w:val="24"/>
          <w:szCs w:val="24"/>
        </w:rPr>
      </w:pPr>
      <w:r w:rsidRPr="009C35C3">
        <w:rPr>
          <w:rFonts w:ascii="Times New Roman" w:hAnsi="Times New Roman" w:cs="Times New Roman"/>
          <w:color w:val="000000"/>
          <w:sz w:val="24"/>
          <w:szCs w:val="24"/>
        </w:rPr>
        <w:t xml:space="preserve">УТВЕРЖДЕНО                                                                                                            </w:t>
      </w:r>
    </w:p>
    <w:p w:rsidR="009C35C3" w:rsidRPr="009C35C3" w:rsidRDefault="009C35C3" w:rsidP="009C35C3">
      <w:pPr>
        <w:adjustRightInd w:val="0"/>
        <w:jc w:val="right"/>
        <w:rPr>
          <w:rFonts w:ascii="Times New Roman" w:hAnsi="Times New Roman" w:cs="Times New Roman"/>
          <w:color w:val="000000"/>
          <w:sz w:val="24"/>
          <w:szCs w:val="24"/>
        </w:rPr>
      </w:pPr>
      <w:r w:rsidRPr="009C35C3">
        <w:rPr>
          <w:rFonts w:ascii="Times New Roman" w:hAnsi="Times New Roman" w:cs="Times New Roman"/>
          <w:color w:val="000000"/>
          <w:sz w:val="24"/>
          <w:szCs w:val="24"/>
        </w:rPr>
        <w:t>постановлением</w:t>
      </w:r>
    </w:p>
    <w:p w:rsidR="009C35C3" w:rsidRPr="009C35C3" w:rsidRDefault="009C35C3" w:rsidP="009C35C3">
      <w:pPr>
        <w:adjustRightInd w:val="0"/>
        <w:ind w:left="5040"/>
        <w:jc w:val="right"/>
        <w:rPr>
          <w:rFonts w:ascii="Times New Roman" w:hAnsi="Times New Roman" w:cs="Times New Roman"/>
          <w:color w:val="000000"/>
          <w:sz w:val="24"/>
          <w:szCs w:val="24"/>
        </w:rPr>
      </w:pPr>
      <w:r w:rsidRPr="009C35C3">
        <w:rPr>
          <w:rFonts w:ascii="Times New Roman" w:hAnsi="Times New Roman" w:cs="Times New Roman"/>
          <w:color w:val="000000"/>
          <w:sz w:val="24"/>
          <w:szCs w:val="24"/>
        </w:rPr>
        <w:t>Администрации Темниковского</w:t>
      </w:r>
    </w:p>
    <w:p w:rsidR="009C35C3" w:rsidRPr="009C35C3" w:rsidRDefault="009C35C3" w:rsidP="009C35C3">
      <w:pPr>
        <w:adjustRightInd w:val="0"/>
        <w:jc w:val="right"/>
        <w:rPr>
          <w:rFonts w:ascii="Times New Roman" w:hAnsi="Times New Roman" w:cs="Times New Roman"/>
          <w:color w:val="000000"/>
          <w:sz w:val="24"/>
          <w:szCs w:val="24"/>
        </w:rPr>
      </w:pPr>
      <w:r w:rsidRPr="009C35C3">
        <w:rPr>
          <w:rFonts w:ascii="Times New Roman" w:hAnsi="Times New Roman" w:cs="Times New Roman"/>
          <w:color w:val="000000"/>
          <w:sz w:val="24"/>
          <w:szCs w:val="24"/>
        </w:rPr>
        <w:t xml:space="preserve">                                                                        муниципального района</w:t>
      </w:r>
    </w:p>
    <w:p w:rsidR="009C35C3" w:rsidRPr="009C35C3" w:rsidRDefault="009C35C3" w:rsidP="009C35C3">
      <w:pPr>
        <w:adjustRightInd w:val="0"/>
        <w:jc w:val="right"/>
        <w:rPr>
          <w:rFonts w:ascii="Times New Roman" w:hAnsi="Times New Roman" w:cs="Times New Roman"/>
          <w:color w:val="000000"/>
          <w:sz w:val="28"/>
          <w:szCs w:val="28"/>
        </w:rPr>
      </w:pPr>
      <w:r w:rsidRPr="009C35C3">
        <w:rPr>
          <w:rFonts w:ascii="Times New Roman" w:hAnsi="Times New Roman" w:cs="Times New Roman"/>
          <w:color w:val="000000"/>
          <w:sz w:val="24"/>
          <w:szCs w:val="24"/>
        </w:rPr>
        <w:t xml:space="preserve">                                                                   от  «__» ________ 2024 г. №____</w:t>
      </w:r>
      <w:r w:rsidRPr="009C35C3">
        <w:rPr>
          <w:rFonts w:ascii="Times New Roman" w:hAnsi="Times New Roman" w:cs="Times New Roman"/>
          <w:color w:val="000000"/>
          <w:sz w:val="28"/>
          <w:szCs w:val="28"/>
        </w:rPr>
        <w:t xml:space="preserve">  </w:t>
      </w:r>
    </w:p>
    <w:p w:rsidR="009C35C3" w:rsidRPr="009C35C3" w:rsidRDefault="009C35C3" w:rsidP="009C35C3">
      <w:pPr>
        <w:adjustRightInd w:val="0"/>
        <w:jc w:val="right"/>
        <w:rPr>
          <w:rFonts w:ascii="Times New Roman" w:hAnsi="Times New Roman" w:cs="Times New Roman"/>
          <w:color w:val="000000"/>
          <w:sz w:val="28"/>
          <w:szCs w:val="28"/>
        </w:rPr>
      </w:pPr>
    </w:p>
    <w:p w:rsidR="009C35C3" w:rsidRPr="009C35C3" w:rsidRDefault="009C35C3" w:rsidP="009C35C3">
      <w:pPr>
        <w:adjustRightInd w:val="0"/>
        <w:rPr>
          <w:rFonts w:ascii="Times New Roman" w:hAnsi="Times New Roman" w:cs="Times New Roman"/>
          <w:color w:val="000000"/>
          <w:sz w:val="28"/>
          <w:szCs w:val="28"/>
        </w:rPr>
      </w:pPr>
    </w:p>
    <w:p w:rsidR="009C35C3" w:rsidRPr="009C35C3" w:rsidRDefault="009C35C3" w:rsidP="009C35C3">
      <w:pPr>
        <w:adjustRightInd w:val="0"/>
        <w:jc w:val="center"/>
        <w:rPr>
          <w:rFonts w:ascii="Times New Roman" w:hAnsi="Times New Roman" w:cs="Times New Roman"/>
          <w:b/>
          <w:color w:val="000000"/>
          <w:sz w:val="28"/>
          <w:szCs w:val="28"/>
        </w:rPr>
      </w:pPr>
    </w:p>
    <w:p w:rsidR="009C35C3" w:rsidRPr="009C35C3" w:rsidRDefault="009C35C3" w:rsidP="009C35C3">
      <w:pPr>
        <w:adjustRightInd w:val="0"/>
        <w:jc w:val="center"/>
        <w:rPr>
          <w:rFonts w:ascii="Times New Roman" w:hAnsi="Times New Roman" w:cs="Times New Roman"/>
          <w:b/>
          <w:color w:val="000000"/>
          <w:sz w:val="28"/>
          <w:szCs w:val="28"/>
        </w:rPr>
      </w:pPr>
      <w:r w:rsidRPr="009C35C3">
        <w:rPr>
          <w:rFonts w:ascii="Times New Roman" w:hAnsi="Times New Roman" w:cs="Times New Roman"/>
          <w:b/>
          <w:color w:val="000000"/>
          <w:sz w:val="28"/>
          <w:szCs w:val="28"/>
        </w:rPr>
        <w:t>Прогнозный план приватизации  муниципального имущества Темниковского муниципального района Республики Мордовия на 2025 год</w:t>
      </w:r>
    </w:p>
    <w:p w:rsidR="009C35C3" w:rsidRPr="009C35C3" w:rsidRDefault="009C35C3" w:rsidP="009C35C3">
      <w:pPr>
        <w:adjustRightInd w:val="0"/>
        <w:jc w:val="center"/>
        <w:rPr>
          <w:rFonts w:ascii="Times New Roman" w:hAnsi="Times New Roman" w:cs="Times New Roman"/>
          <w:b/>
          <w:color w:val="000000"/>
          <w:sz w:val="28"/>
          <w:szCs w:val="2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1"/>
        <w:gridCol w:w="2836"/>
        <w:gridCol w:w="1134"/>
        <w:gridCol w:w="1417"/>
        <w:gridCol w:w="1842"/>
      </w:tblGrid>
      <w:tr w:rsidR="009C35C3" w:rsidRPr="009C35C3" w:rsidTr="009C35C3">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                   N </w:t>
            </w:r>
            <w:proofErr w:type="gramStart"/>
            <w:r w:rsidRPr="009C35C3">
              <w:rPr>
                <w:rFonts w:ascii="Times New Roman" w:hAnsi="Times New Roman" w:cs="Times New Roman"/>
                <w:color w:val="000000"/>
                <w:sz w:val="26"/>
                <w:szCs w:val="26"/>
              </w:rPr>
              <w:t>п</w:t>
            </w:r>
            <w:proofErr w:type="gramEnd"/>
            <w:r w:rsidRPr="009C35C3">
              <w:rPr>
                <w:rFonts w:ascii="Times New Roman" w:hAnsi="Times New Roman" w:cs="Times New Roman"/>
                <w:color w:val="000000"/>
                <w:sz w:val="26"/>
                <w:szCs w:val="26"/>
              </w:rPr>
              <w:t>/п</w:t>
            </w:r>
          </w:p>
        </w:tc>
        <w:tc>
          <w:tcPr>
            <w:tcW w:w="2551"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       Наименование имущества</w:t>
            </w:r>
          </w:p>
        </w:tc>
        <w:tc>
          <w:tcPr>
            <w:tcW w:w="2836" w:type="dxa"/>
          </w:tcPr>
          <w:p w:rsidR="009C35C3" w:rsidRPr="009C35C3" w:rsidRDefault="009C35C3" w:rsidP="009C35C3">
            <w:pPr>
              <w:adjustRightInd w:val="0"/>
              <w:jc w:val="center"/>
              <w:rPr>
                <w:rFonts w:ascii="Times New Roman" w:hAnsi="Times New Roman" w:cs="Times New Roman"/>
                <w:color w:val="000000"/>
                <w:sz w:val="26"/>
                <w:szCs w:val="26"/>
              </w:rPr>
            </w:pP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Адрес места нахождения</w:t>
            </w:r>
          </w:p>
        </w:tc>
        <w:tc>
          <w:tcPr>
            <w:tcW w:w="1134" w:type="dxa"/>
          </w:tcPr>
          <w:p w:rsidR="009C35C3" w:rsidRPr="009C35C3" w:rsidRDefault="009C35C3" w:rsidP="009C35C3">
            <w:pPr>
              <w:adjustRightInd w:val="0"/>
              <w:jc w:val="center"/>
              <w:rPr>
                <w:rFonts w:ascii="Times New Roman" w:hAnsi="Times New Roman" w:cs="Times New Roman"/>
                <w:color w:val="000000"/>
                <w:sz w:val="26"/>
                <w:szCs w:val="26"/>
              </w:rPr>
            </w:pP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Год постройки</w:t>
            </w:r>
          </w:p>
        </w:tc>
        <w:tc>
          <w:tcPr>
            <w:tcW w:w="1417" w:type="dxa"/>
          </w:tcPr>
          <w:p w:rsidR="009C35C3" w:rsidRPr="009C35C3" w:rsidRDefault="009C35C3" w:rsidP="009C35C3">
            <w:pPr>
              <w:adjustRightInd w:val="0"/>
              <w:jc w:val="center"/>
              <w:rPr>
                <w:rFonts w:ascii="Times New Roman" w:hAnsi="Times New Roman" w:cs="Times New Roman"/>
                <w:color w:val="000000"/>
                <w:sz w:val="26"/>
                <w:szCs w:val="26"/>
              </w:rPr>
            </w:pP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Площадь, кв. м</w:t>
            </w:r>
          </w:p>
        </w:tc>
        <w:tc>
          <w:tcPr>
            <w:tcW w:w="1842"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Кадастровая стоимость объекта (тыс. руб.)</w:t>
            </w:r>
          </w:p>
        </w:tc>
      </w:tr>
      <w:tr w:rsidR="009C35C3" w:rsidRPr="009C35C3" w:rsidTr="009C35C3">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w:t>
            </w:r>
          </w:p>
        </w:tc>
        <w:tc>
          <w:tcPr>
            <w:tcW w:w="2551"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2</w:t>
            </w:r>
          </w:p>
        </w:tc>
        <w:tc>
          <w:tcPr>
            <w:tcW w:w="2836"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3</w:t>
            </w:r>
          </w:p>
        </w:tc>
        <w:tc>
          <w:tcPr>
            <w:tcW w:w="1134"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4</w:t>
            </w:r>
          </w:p>
        </w:tc>
        <w:tc>
          <w:tcPr>
            <w:tcW w:w="1417"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5</w:t>
            </w:r>
          </w:p>
        </w:tc>
        <w:tc>
          <w:tcPr>
            <w:tcW w:w="1842"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6</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Здание</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13:19:0208001:431</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Республика Мордовия, </w:t>
            </w:r>
            <w:proofErr w:type="spellStart"/>
            <w:r w:rsidRPr="009C35C3">
              <w:rPr>
                <w:rFonts w:ascii="Times New Roman" w:hAnsi="Times New Roman" w:cs="Times New Roman"/>
                <w:color w:val="000000"/>
                <w:sz w:val="26"/>
                <w:szCs w:val="26"/>
              </w:rPr>
              <w:t>Темниковский</w:t>
            </w:r>
            <w:proofErr w:type="spellEnd"/>
            <w:r w:rsidRPr="009C35C3">
              <w:rPr>
                <w:rFonts w:ascii="Times New Roman" w:hAnsi="Times New Roman" w:cs="Times New Roman"/>
                <w:color w:val="000000"/>
                <w:sz w:val="26"/>
                <w:szCs w:val="26"/>
              </w:rPr>
              <w:t xml:space="preserve"> район, д. Русское </w:t>
            </w:r>
            <w:proofErr w:type="spellStart"/>
            <w:r w:rsidRPr="009C35C3">
              <w:rPr>
                <w:rFonts w:ascii="Times New Roman" w:hAnsi="Times New Roman" w:cs="Times New Roman"/>
                <w:color w:val="000000"/>
                <w:sz w:val="26"/>
                <w:szCs w:val="26"/>
              </w:rPr>
              <w:t>Тювеево</w:t>
            </w:r>
            <w:proofErr w:type="spellEnd"/>
            <w:r w:rsidRPr="009C35C3">
              <w:rPr>
                <w:rFonts w:ascii="Times New Roman" w:hAnsi="Times New Roman" w:cs="Times New Roman"/>
                <w:color w:val="000000"/>
                <w:sz w:val="26"/>
                <w:szCs w:val="26"/>
              </w:rPr>
              <w:t>, ул. Студенческая, д.1</w:t>
            </w:r>
            <w:proofErr w:type="gramStart"/>
            <w:r w:rsidRPr="009C35C3">
              <w:rPr>
                <w:rFonts w:ascii="Times New Roman" w:hAnsi="Times New Roman" w:cs="Times New Roman"/>
                <w:color w:val="000000"/>
                <w:sz w:val="26"/>
                <w:szCs w:val="26"/>
              </w:rPr>
              <w:t xml:space="preserve"> В</w:t>
            </w:r>
            <w:proofErr w:type="gramEnd"/>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1978 г.</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2958,3</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83 221 472,02</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2.</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Земельный участок</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13:19:0208008:38</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Республика Мордовия, </w:t>
            </w:r>
            <w:proofErr w:type="spellStart"/>
            <w:r w:rsidRPr="009C35C3">
              <w:rPr>
                <w:rFonts w:ascii="Times New Roman" w:hAnsi="Times New Roman" w:cs="Times New Roman"/>
                <w:color w:val="000000"/>
                <w:sz w:val="26"/>
                <w:szCs w:val="26"/>
              </w:rPr>
              <w:t>Темниковский</w:t>
            </w:r>
            <w:proofErr w:type="spellEnd"/>
            <w:r w:rsidRPr="009C35C3">
              <w:rPr>
                <w:rFonts w:ascii="Times New Roman" w:hAnsi="Times New Roman" w:cs="Times New Roman"/>
                <w:color w:val="000000"/>
                <w:sz w:val="26"/>
                <w:szCs w:val="26"/>
              </w:rPr>
              <w:t xml:space="preserve"> район, д. </w:t>
            </w:r>
            <w:proofErr w:type="gramStart"/>
            <w:r w:rsidRPr="009C35C3">
              <w:rPr>
                <w:rFonts w:ascii="Times New Roman" w:hAnsi="Times New Roman" w:cs="Times New Roman"/>
                <w:color w:val="000000"/>
                <w:sz w:val="26"/>
                <w:szCs w:val="26"/>
              </w:rPr>
              <w:t>Русское</w:t>
            </w:r>
            <w:proofErr w:type="gramEnd"/>
            <w:r w:rsidRPr="009C35C3">
              <w:rPr>
                <w:rFonts w:ascii="Times New Roman" w:hAnsi="Times New Roman" w:cs="Times New Roman"/>
                <w:color w:val="000000"/>
                <w:sz w:val="26"/>
                <w:szCs w:val="26"/>
              </w:rPr>
              <w:t xml:space="preserve"> </w:t>
            </w:r>
            <w:proofErr w:type="spellStart"/>
            <w:r w:rsidRPr="009C35C3">
              <w:rPr>
                <w:rFonts w:ascii="Times New Roman" w:hAnsi="Times New Roman" w:cs="Times New Roman"/>
                <w:color w:val="000000"/>
                <w:sz w:val="26"/>
                <w:szCs w:val="26"/>
              </w:rPr>
              <w:t>Тювеево</w:t>
            </w:r>
            <w:proofErr w:type="spellEnd"/>
            <w:r w:rsidRPr="009C35C3">
              <w:rPr>
                <w:rFonts w:ascii="Times New Roman" w:hAnsi="Times New Roman" w:cs="Times New Roman"/>
                <w:color w:val="000000"/>
                <w:sz w:val="26"/>
                <w:szCs w:val="26"/>
              </w:rPr>
              <w:t>, ул. Студенческая, 1В</w:t>
            </w:r>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14 230</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1 548 751,18</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3.</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Мастерская</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13:19:0208001:291</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Республика Мордовия, </w:t>
            </w:r>
            <w:proofErr w:type="spellStart"/>
            <w:r w:rsidRPr="009C35C3">
              <w:rPr>
                <w:rFonts w:ascii="Times New Roman" w:hAnsi="Times New Roman" w:cs="Times New Roman"/>
                <w:color w:val="000000"/>
                <w:sz w:val="26"/>
                <w:szCs w:val="26"/>
              </w:rPr>
              <w:t>Темниковский</w:t>
            </w:r>
            <w:proofErr w:type="spellEnd"/>
            <w:r w:rsidRPr="009C35C3">
              <w:rPr>
                <w:rFonts w:ascii="Times New Roman" w:hAnsi="Times New Roman" w:cs="Times New Roman"/>
                <w:color w:val="000000"/>
                <w:sz w:val="26"/>
                <w:szCs w:val="26"/>
              </w:rPr>
              <w:t xml:space="preserve"> район, д. </w:t>
            </w:r>
            <w:proofErr w:type="gramStart"/>
            <w:r w:rsidRPr="009C35C3">
              <w:rPr>
                <w:rFonts w:ascii="Times New Roman" w:hAnsi="Times New Roman" w:cs="Times New Roman"/>
                <w:color w:val="000000"/>
                <w:sz w:val="26"/>
                <w:szCs w:val="26"/>
              </w:rPr>
              <w:t>Русское</w:t>
            </w:r>
            <w:proofErr w:type="gramEnd"/>
            <w:r w:rsidRPr="009C35C3">
              <w:rPr>
                <w:rFonts w:ascii="Times New Roman" w:hAnsi="Times New Roman" w:cs="Times New Roman"/>
                <w:color w:val="000000"/>
                <w:sz w:val="26"/>
                <w:szCs w:val="26"/>
              </w:rPr>
              <w:t xml:space="preserve"> </w:t>
            </w:r>
            <w:proofErr w:type="spellStart"/>
            <w:r w:rsidRPr="009C35C3">
              <w:rPr>
                <w:rFonts w:ascii="Times New Roman" w:hAnsi="Times New Roman" w:cs="Times New Roman"/>
                <w:color w:val="000000"/>
                <w:sz w:val="26"/>
                <w:szCs w:val="26"/>
              </w:rPr>
              <w:t>Тювеево</w:t>
            </w:r>
            <w:proofErr w:type="spellEnd"/>
            <w:r w:rsidRPr="009C35C3">
              <w:rPr>
                <w:rFonts w:ascii="Times New Roman" w:hAnsi="Times New Roman" w:cs="Times New Roman"/>
                <w:color w:val="000000"/>
                <w:sz w:val="26"/>
                <w:szCs w:val="26"/>
              </w:rPr>
              <w:t>, ул. Студенческая, д.1 Г</w:t>
            </w:r>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1950</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1376.1</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6 369 170,28</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4.</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Земельный участок</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13:19:0208008:37</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Республика Мордовия, </w:t>
            </w:r>
            <w:proofErr w:type="spellStart"/>
            <w:r w:rsidRPr="009C35C3">
              <w:rPr>
                <w:rFonts w:ascii="Times New Roman" w:hAnsi="Times New Roman" w:cs="Times New Roman"/>
                <w:color w:val="000000"/>
                <w:sz w:val="26"/>
                <w:szCs w:val="26"/>
              </w:rPr>
              <w:t>Темниковский</w:t>
            </w:r>
            <w:proofErr w:type="spellEnd"/>
            <w:r w:rsidRPr="009C35C3">
              <w:rPr>
                <w:rFonts w:ascii="Times New Roman" w:hAnsi="Times New Roman" w:cs="Times New Roman"/>
                <w:color w:val="000000"/>
                <w:sz w:val="26"/>
                <w:szCs w:val="26"/>
              </w:rPr>
              <w:t xml:space="preserve"> район, д. </w:t>
            </w:r>
            <w:proofErr w:type="gramStart"/>
            <w:r w:rsidRPr="009C35C3">
              <w:rPr>
                <w:rFonts w:ascii="Times New Roman" w:hAnsi="Times New Roman" w:cs="Times New Roman"/>
                <w:color w:val="000000"/>
                <w:sz w:val="26"/>
                <w:szCs w:val="26"/>
              </w:rPr>
              <w:t>Русское</w:t>
            </w:r>
            <w:proofErr w:type="gramEnd"/>
            <w:r w:rsidRPr="009C35C3">
              <w:rPr>
                <w:rFonts w:ascii="Times New Roman" w:hAnsi="Times New Roman" w:cs="Times New Roman"/>
                <w:color w:val="000000"/>
                <w:sz w:val="26"/>
                <w:szCs w:val="26"/>
              </w:rPr>
              <w:t xml:space="preserve"> </w:t>
            </w:r>
            <w:proofErr w:type="spellStart"/>
            <w:r w:rsidRPr="009C35C3">
              <w:rPr>
                <w:rFonts w:ascii="Times New Roman" w:hAnsi="Times New Roman" w:cs="Times New Roman"/>
                <w:color w:val="000000"/>
                <w:sz w:val="26"/>
                <w:szCs w:val="26"/>
              </w:rPr>
              <w:t>Тювеево</w:t>
            </w:r>
            <w:proofErr w:type="spellEnd"/>
            <w:r w:rsidRPr="009C35C3">
              <w:rPr>
                <w:rFonts w:ascii="Times New Roman" w:hAnsi="Times New Roman" w:cs="Times New Roman"/>
                <w:color w:val="000000"/>
                <w:sz w:val="26"/>
                <w:szCs w:val="26"/>
              </w:rPr>
              <w:t>, ул. Студенческая, д.1 Г</w:t>
            </w:r>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4616</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609 960,85</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5.</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Здание Автовокзала</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13:19:0101055:290</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Республика Мордовия, г. Темников, ул. Розы Люксембург, д.97</w:t>
            </w:r>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1985</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444,2</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8 773 073,99</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6.</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Земельный участок</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13:19:0101055:3</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Республика Мордовия, </w:t>
            </w:r>
            <w:proofErr w:type="spellStart"/>
            <w:r w:rsidRPr="009C35C3">
              <w:rPr>
                <w:rFonts w:ascii="Times New Roman" w:hAnsi="Times New Roman" w:cs="Times New Roman"/>
                <w:color w:val="000000"/>
                <w:sz w:val="26"/>
                <w:szCs w:val="26"/>
              </w:rPr>
              <w:t>Темниковский</w:t>
            </w:r>
            <w:proofErr w:type="spellEnd"/>
            <w:r w:rsidRPr="009C35C3">
              <w:rPr>
                <w:rFonts w:ascii="Times New Roman" w:hAnsi="Times New Roman" w:cs="Times New Roman"/>
                <w:color w:val="000000"/>
                <w:sz w:val="26"/>
                <w:szCs w:val="26"/>
              </w:rPr>
              <w:t xml:space="preserve"> район, г. Темников, ул. Розы Люксембург, дом 97</w:t>
            </w:r>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4834</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226 660,38</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lastRenderedPageBreak/>
              <w:t>7.</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Здание склада</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13:19:0101017:378</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Республика Мордовия, </w:t>
            </w:r>
            <w:proofErr w:type="spellStart"/>
            <w:r w:rsidRPr="009C35C3">
              <w:rPr>
                <w:rFonts w:ascii="Times New Roman" w:hAnsi="Times New Roman" w:cs="Times New Roman"/>
                <w:color w:val="000000"/>
                <w:sz w:val="26"/>
                <w:szCs w:val="26"/>
              </w:rPr>
              <w:t>Темниковский</w:t>
            </w:r>
            <w:proofErr w:type="spellEnd"/>
            <w:r w:rsidRPr="009C35C3">
              <w:rPr>
                <w:rFonts w:ascii="Times New Roman" w:hAnsi="Times New Roman" w:cs="Times New Roman"/>
                <w:color w:val="000000"/>
                <w:sz w:val="26"/>
                <w:szCs w:val="26"/>
              </w:rPr>
              <w:t xml:space="preserve"> р-н, г Темников, </w:t>
            </w:r>
            <w:proofErr w:type="spellStart"/>
            <w:proofErr w:type="gramStart"/>
            <w:r w:rsidRPr="009C35C3">
              <w:rPr>
                <w:rFonts w:ascii="Times New Roman" w:hAnsi="Times New Roman" w:cs="Times New Roman"/>
                <w:color w:val="000000"/>
                <w:sz w:val="26"/>
                <w:szCs w:val="26"/>
              </w:rPr>
              <w:t>ул</w:t>
            </w:r>
            <w:proofErr w:type="spellEnd"/>
            <w:proofErr w:type="gramEnd"/>
            <w:r w:rsidRPr="009C35C3">
              <w:rPr>
                <w:rFonts w:ascii="Times New Roman" w:hAnsi="Times New Roman" w:cs="Times New Roman"/>
                <w:color w:val="000000"/>
                <w:sz w:val="26"/>
                <w:szCs w:val="26"/>
              </w:rPr>
              <w:t xml:space="preserve"> Коммунистическая, д 10Б</w:t>
            </w:r>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78.1</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339 837,99</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8.</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Здание склада</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13:19:0101017:382</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Республика Мордовия, р-н. </w:t>
            </w:r>
            <w:proofErr w:type="spellStart"/>
            <w:r w:rsidRPr="009C35C3">
              <w:rPr>
                <w:rFonts w:ascii="Times New Roman" w:hAnsi="Times New Roman" w:cs="Times New Roman"/>
                <w:color w:val="000000"/>
                <w:sz w:val="26"/>
                <w:szCs w:val="26"/>
              </w:rPr>
              <w:t>Темниковский</w:t>
            </w:r>
            <w:proofErr w:type="spellEnd"/>
            <w:r w:rsidRPr="009C35C3">
              <w:rPr>
                <w:rFonts w:ascii="Times New Roman" w:hAnsi="Times New Roman" w:cs="Times New Roman"/>
                <w:color w:val="000000"/>
                <w:sz w:val="26"/>
                <w:szCs w:val="26"/>
              </w:rPr>
              <w:t xml:space="preserve">, г. Темников, ул. </w:t>
            </w:r>
            <w:proofErr w:type="gramStart"/>
            <w:r w:rsidRPr="009C35C3">
              <w:rPr>
                <w:rFonts w:ascii="Times New Roman" w:hAnsi="Times New Roman" w:cs="Times New Roman"/>
                <w:color w:val="000000"/>
                <w:sz w:val="26"/>
                <w:szCs w:val="26"/>
              </w:rPr>
              <w:t>Коммунистическая</w:t>
            </w:r>
            <w:proofErr w:type="gramEnd"/>
            <w:r w:rsidRPr="009C35C3">
              <w:rPr>
                <w:rFonts w:ascii="Times New Roman" w:hAnsi="Times New Roman" w:cs="Times New Roman"/>
                <w:color w:val="000000"/>
                <w:sz w:val="26"/>
                <w:szCs w:val="26"/>
              </w:rPr>
              <w:t>, д. 10Е</w:t>
            </w:r>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2000</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45.7</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397 412,24</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9.</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Здание овощехранилища</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13:19:0101017:380</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Республика Мордовия, р-н. </w:t>
            </w:r>
            <w:proofErr w:type="spellStart"/>
            <w:r w:rsidRPr="009C35C3">
              <w:rPr>
                <w:rFonts w:ascii="Times New Roman" w:hAnsi="Times New Roman" w:cs="Times New Roman"/>
                <w:color w:val="000000"/>
                <w:sz w:val="26"/>
                <w:szCs w:val="26"/>
              </w:rPr>
              <w:t>Темниковский</w:t>
            </w:r>
            <w:proofErr w:type="spellEnd"/>
            <w:r w:rsidRPr="009C35C3">
              <w:rPr>
                <w:rFonts w:ascii="Times New Roman" w:hAnsi="Times New Roman" w:cs="Times New Roman"/>
                <w:color w:val="000000"/>
                <w:sz w:val="26"/>
                <w:szCs w:val="26"/>
              </w:rPr>
              <w:t xml:space="preserve">, г. Темников, ул. </w:t>
            </w:r>
            <w:proofErr w:type="gramStart"/>
            <w:r w:rsidRPr="009C35C3">
              <w:rPr>
                <w:rFonts w:ascii="Times New Roman" w:hAnsi="Times New Roman" w:cs="Times New Roman"/>
                <w:color w:val="000000"/>
                <w:sz w:val="26"/>
                <w:szCs w:val="26"/>
              </w:rPr>
              <w:t>Коммунистическая</w:t>
            </w:r>
            <w:proofErr w:type="gramEnd"/>
            <w:r w:rsidRPr="009C35C3">
              <w:rPr>
                <w:rFonts w:ascii="Times New Roman" w:hAnsi="Times New Roman" w:cs="Times New Roman"/>
                <w:color w:val="000000"/>
                <w:sz w:val="26"/>
                <w:szCs w:val="26"/>
              </w:rPr>
              <w:t>, д. 10Г</w:t>
            </w:r>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1988</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35</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521 818,84</w:t>
            </w:r>
          </w:p>
        </w:tc>
      </w:tr>
      <w:tr w:rsidR="009C35C3" w:rsidRPr="009C35C3" w:rsidTr="009C35C3">
        <w:trPr>
          <w:trHeight w:val="1495"/>
        </w:trPr>
        <w:tc>
          <w:tcPr>
            <w:tcW w:w="675" w:type="dxa"/>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10.</w:t>
            </w:r>
          </w:p>
        </w:tc>
        <w:tc>
          <w:tcPr>
            <w:tcW w:w="2551"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Земельный участок</w:t>
            </w:r>
          </w:p>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13:19:0101017:432</w:t>
            </w:r>
          </w:p>
        </w:tc>
        <w:tc>
          <w:tcPr>
            <w:tcW w:w="2836"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 xml:space="preserve">Республика Мордовия, </w:t>
            </w:r>
            <w:proofErr w:type="spellStart"/>
            <w:r w:rsidRPr="009C35C3">
              <w:rPr>
                <w:rFonts w:ascii="Times New Roman" w:hAnsi="Times New Roman" w:cs="Times New Roman"/>
                <w:color w:val="000000"/>
                <w:sz w:val="26"/>
                <w:szCs w:val="26"/>
              </w:rPr>
              <w:t>Темниковский</w:t>
            </w:r>
            <w:proofErr w:type="spellEnd"/>
            <w:r w:rsidRPr="009C35C3">
              <w:rPr>
                <w:rFonts w:ascii="Times New Roman" w:hAnsi="Times New Roman" w:cs="Times New Roman"/>
                <w:color w:val="000000"/>
                <w:sz w:val="26"/>
                <w:szCs w:val="26"/>
              </w:rPr>
              <w:t xml:space="preserve"> район, г. Темников, ул. Коммунистическая, 10/1</w:t>
            </w:r>
          </w:p>
        </w:tc>
        <w:tc>
          <w:tcPr>
            <w:tcW w:w="1134"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w:t>
            </w:r>
          </w:p>
        </w:tc>
        <w:tc>
          <w:tcPr>
            <w:tcW w:w="1417"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1821</w:t>
            </w:r>
          </w:p>
        </w:tc>
        <w:tc>
          <w:tcPr>
            <w:tcW w:w="1842" w:type="dxa"/>
            <w:vAlign w:val="center"/>
          </w:tcPr>
          <w:p w:rsidR="009C35C3" w:rsidRPr="009C35C3" w:rsidRDefault="009C35C3" w:rsidP="009C35C3">
            <w:pPr>
              <w:adjustRightInd w:val="0"/>
              <w:jc w:val="center"/>
              <w:rPr>
                <w:rFonts w:ascii="Times New Roman" w:hAnsi="Times New Roman" w:cs="Times New Roman"/>
                <w:color w:val="000000"/>
                <w:sz w:val="26"/>
                <w:szCs w:val="26"/>
              </w:rPr>
            </w:pPr>
            <w:r w:rsidRPr="009C35C3">
              <w:rPr>
                <w:rFonts w:ascii="Times New Roman" w:hAnsi="Times New Roman" w:cs="Times New Roman"/>
                <w:color w:val="000000"/>
                <w:sz w:val="26"/>
                <w:szCs w:val="26"/>
              </w:rPr>
              <w:t>456 722,63</w:t>
            </w:r>
          </w:p>
        </w:tc>
      </w:tr>
    </w:tbl>
    <w:p w:rsidR="009C35C3" w:rsidRPr="009C35C3" w:rsidRDefault="009C35C3" w:rsidP="009C35C3">
      <w:pPr>
        <w:adjustRightInd w:val="0"/>
        <w:jc w:val="both"/>
        <w:rPr>
          <w:rFonts w:ascii="Times New Roman" w:hAnsi="Times New Roman" w:cs="Times New Roman"/>
          <w:color w:val="000000"/>
          <w:sz w:val="28"/>
          <w:szCs w:val="28"/>
        </w:rPr>
      </w:pPr>
    </w:p>
    <w:p w:rsidR="009C35C3" w:rsidRPr="009C35C3" w:rsidRDefault="009C35C3" w:rsidP="009C35C3">
      <w:pPr>
        <w:adjustRightInd w:val="0"/>
        <w:jc w:val="center"/>
        <w:rPr>
          <w:rFonts w:ascii="Times New Roman" w:hAnsi="Times New Roman" w:cs="Times New Roman"/>
          <w:sz w:val="28"/>
          <w:szCs w:val="28"/>
        </w:rPr>
      </w:pPr>
      <w:r w:rsidRPr="009C35C3">
        <w:rPr>
          <w:rFonts w:ascii="Times New Roman" w:hAnsi="Times New Roman" w:cs="Times New Roman"/>
          <w:sz w:val="28"/>
          <w:szCs w:val="28"/>
        </w:rPr>
        <w:t>АДМИНИСТРАЦИЯ ТЕМНИКОВСКОГО МУНИЦИПАЛЬНОГО РАЙОНА</w:t>
      </w:r>
    </w:p>
    <w:p w:rsidR="009C35C3" w:rsidRPr="009C35C3" w:rsidRDefault="009C35C3" w:rsidP="009C35C3">
      <w:pPr>
        <w:adjustRightInd w:val="0"/>
        <w:jc w:val="center"/>
        <w:rPr>
          <w:rFonts w:ascii="Times New Roman" w:hAnsi="Times New Roman" w:cs="Times New Roman"/>
          <w:sz w:val="28"/>
          <w:szCs w:val="28"/>
        </w:rPr>
      </w:pPr>
      <w:r w:rsidRPr="009C35C3">
        <w:rPr>
          <w:rFonts w:ascii="Times New Roman" w:hAnsi="Times New Roman" w:cs="Times New Roman"/>
          <w:sz w:val="28"/>
          <w:szCs w:val="28"/>
        </w:rPr>
        <w:t>РЕСПУБЛИКИ МОРДОВИЯ</w:t>
      </w:r>
    </w:p>
    <w:p w:rsidR="009C35C3" w:rsidRPr="009C35C3" w:rsidRDefault="009C35C3" w:rsidP="009C35C3">
      <w:pPr>
        <w:adjustRightInd w:val="0"/>
        <w:jc w:val="center"/>
        <w:rPr>
          <w:rFonts w:ascii="Times New Roman" w:hAnsi="Times New Roman" w:cs="Times New Roman"/>
          <w:sz w:val="28"/>
          <w:szCs w:val="28"/>
        </w:rPr>
      </w:pPr>
    </w:p>
    <w:p w:rsidR="009C35C3" w:rsidRPr="009C35C3" w:rsidRDefault="009C35C3" w:rsidP="009C35C3">
      <w:pPr>
        <w:adjustRightInd w:val="0"/>
        <w:jc w:val="center"/>
        <w:rPr>
          <w:rFonts w:ascii="Times New Roman" w:hAnsi="Times New Roman" w:cs="Times New Roman"/>
          <w:b/>
          <w:sz w:val="34"/>
          <w:szCs w:val="28"/>
        </w:rPr>
      </w:pPr>
      <w:proofErr w:type="gramStart"/>
      <w:r w:rsidRPr="009C35C3">
        <w:rPr>
          <w:rFonts w:ascii="Times New Roman" w:hAnsi="Times New Roman" w:cs="Times New Roman"/>
          <w:b/>
          <w:sz w:val="34"/>
          <w:szCs w:val="28"/>
        </w:rPr>
        <w:t>П</w:t>
      </w:r>
      <w:proofErr w:type="gramEnd"/>
      <w:r w:rsidRPr="009C35C3">
        <w:rPr>
          <w:rFonts w:ascii="Times New Roman" w:hAnsi="Times New Roman" w:cs="Times New Roman"/>
          <w:b/>
          <w:sz w:val="34"/>
          <w:szCs w:val="28"/>
        </w:rPr>
        <w:t xml:space="preserve"> О С Т А Н О В Л Е Н И Е</w:t>
      </w:r>
    </w:p>
    <w:p w:rsidR="009C35C3" w:rsidRPr="009C35C3" w:rsidRDefault="009C35C3" w:rsidP="009C35C3">
      <w:pPr>
        <w:adjustRightInd w:val="0"/>
        <w:jc w:val="center"/>
        <w:rPr>
          <w:rFonts w:ascii="Times New Roman" w:hAnsi="Times New Roman" w:cs="Times New Roman"/>
          <w:b/>
          <w:sz w:val="28"/>
          <w:szCs w:val="28"/>
        </w:rPr>
      </w:pPr>
    </w:p>
    <w:p w:rsidR="009C35C3" w:rsidRPr="009C35C3" w:rsidRDefault="009C35C3" w:rsidP="009C35C3">
      <w:pPr>
        <w:adjustRightInd w:val="0"/>
        <w:rPr>
          <w:rFonts w:ascii="Times New Roman" w:hAnsi="Times New Roman" w:cs="Times New Roman"/>
          <w:sz w:val="28"/>
          <w:szCs w:val="28"/>
          <w:u w:val="single"/>
        </w:rPr>
      </w:pPr>
      <w:r w:rsidRPr="009C35C3">
        <w:rPr>
          <w:rFonts w:ascii="Times New Roman" w:hAnsi="Times New Roman" w:cs="Times New Roman"/>
          <w:sz w:val="28"/>
          <w:szCs w:val="28"/>
        </w:rPr>
        <w:t>«24» декабря 2024 г</w:t>
      </w:r>
      <w:r w:rsidRPr="009C35C3">
        <w:rPr>
          <w:rFonts w:ascii="Times New Roman" w:hAnsi="Times New Roman" w:cs="Times New Roman"/>
          <w:b/>
          <w:sz w:val="28"/>
          <w:szCs w:val="28"/>
        </w:rPr>
        <w:t xml:space="preserve">.                </w:t>
      </w:r>
      <w:r w:rsidRPr="009C35C3">
        <w:rPr>
          <w:rFonts w:ascii="Times New Roman" w:hAnsi="Times New Roman" w:cs="Times New Roman"/>
          <w:sz w:val="28"/>
          <w:szCs w:val="28"/>
        </w:rPr>
        <w:t xml:space="preserve">                                                  </w:t>
      </w:r>
      <w:r w:rsidR="007E7340">
        <w:rPr>
          <w:rFonts w:ascii="Times New Roman" w:hAnsi="Times New Roman" w:cs="Times New Roman"/>
          <w:sz w:val="28"/>
          <w:szCs w:val="28"/>
        </w:rPr>
        <w:t xml:space="preserve">                          </w:t>
      </w:r>
      <w:r w:rsidRPr="009C35C3">
        <w:rPr>
          <w:rFonts w:ascii="Times New Roman" w:hAnsi="Times New Roman" w:cs="Times New Roman"/>
          <w:sz w:val="28"/>
          <w:szCs w:val="28"/>
        </w:rPr>
        <w:t xml:space="preserve"> № 662</w:t>
      </w:r>
    </w:p>
    <w:p w:rsidR="009C35C3" w:rsidRPr="009C35C3" w:rsidRDefault="009C35C3" w:rsidP="009C35C3">
      <w:pPr>
        <w:adjustRightInd w:val="0"/>
        <w:jc w:val="center"/>
        <w:rPr>
          <w:rFonts w:ascii="Times New Roman" w:hAnsi="Times New Roman" w:cs="Times New Roman"/>
          <w:sz w:val="28"/>
          <w:szCs w:val="28"/>
        </w:rPr>
      </w:pPr>
      <w:r w:rsidRPr="009C35C3">
        <w:rPr>
          <w:rFonts w:ascii="Times New Roman" w:hAnsi="Times New Roman" w:cs="Times New Roman"/>
          <w:sz w:val="28"/>
          <w:szCs w:val="28"/>
        </w:rPr>
        <w:t>г. Темников</w:t>
      </w:r>
    </w:p>
    <w:p w:rsidR="009C35C3" w:rsidRPr="009C35C3" w:rsidRDefault="009C35C3" w:rsidP="009C35C3">
      <w:pPr>
        <w:adjustRightInd w:val="0"/>
        <w:jc w:val="center"/>
        <w:rPr>
          <w:rFonts w:ascii="Times New Roman" w:hAnsi="Times New Roman" w:cs="Times New Roman"/>
          <w:sz w:val="28"/>
          <w:szCs w:val="28"/>
        </w:rPr>
      </w:pPr>
    </w:p>
    <w:p w:rsidR="009C35C3" w:rsidRPr="009C35C3" w:rsidRDefault="009C35C3" w:rsidP="009C35C3">
      <w:pPr>
        <w:adjustRightInd w:val="0"/>
        <w:jc w:val="center"/>
        <w:rPr>
          <w:rFonts w:ascii="Times New Roman" w:hAnsi="Times New Roman" w:cs="Times New Roman"/>
          <w:b/>
          <w:bCs/>
          <w:sz w:val="28"/>
          <w:szCs w:val="28"/>
        </w:rPr>
      </w:pPr>
      <w:r w:rsidRPr="009C35C3">
        <w:rPr>
          <w:rFonts w:ascii="Times New Roman" w:hAnsi="Times New Roman" w:cs="Times New Roman"/>
          <w:b/>
          <w:bCs/>
          <w:sz w:val="28"/>
          <w:szCs w:val="28"/>
        </w:rPr>
        <w:t xml:space="preserve">О создании межведомственной антитеррористической комиссии Темниковского муниципального района </w:t>
      </w:r>
    </w:p>
    <w:p w:rsidR="009C35C3" w:rsidRPr="009C35C3" w:rsidRDefault="009C35C3" w:rsidP="009C35C3">
      <w:pPr>
        <w:adjustRightInd w:val="0"/>
        <w:jc w:val="center"/>
        <w:rPr>
          <w:rFonts w:ascii="Times New Roman" w:hAnsi="Times New Roman" w:cs="Times New Roman"/>
          <w:b/>
          <w:sz w:val="28"/>
          <w:szCs w:val="28"/>
        </w:rPr>
      </w:pPr>
      <w:r w:rsidRPr="009C35C3">
        <w:rPr>
          <w:rFonts w:ascii="Times New Roman" w:hAnsi="Times New Roman" w:cs="Times New Roman"/>
          <w:b/>
          <w:bCs/>
          <w:sz w:val="28"/>
          <w:szCs w:val="28"/>
        </w:rPr>
        <w:t>Республики Мордовия</w:t>
      </w:r>
    </w:p>
    <w:p w:rsidR="009C35C3" w:rsidRPr="009C35C3" w:rsidRDefault="009C35C3" w:rsidP="009C35C3">
      <w:pPr>
        <w:adjustRightInd w:val="0"/>
        <w:jc w:val="center"/>
        <w:rPr>
          <w:rFonts w:ascii="Times New Roman" w:hAnsi="Times New Roman" w:cs="Times New Roman"/>
          <w:b/>
          <w:sz w:val="20"/>
          <w:szCs w:val="20"/>
        </w:rPr>
      </w:pPr>
    </w:p>
    <w:p w:rsidR="009C35C3" w:rsidRPr="009C35C3" w:rsidRDefault="009C35C3" w:rsidP="009C35C3">
      <w:pPr>
        <w:adjustRightInd w:val="0"/>
        <w:spacing w:line="276" w:lineRule="auto"/>
        <w:ind w:firstLine="709"/>
        <w:jc w:val="both"/>
        <w:rPr>
          <w:rFonts w:ascii="Times New Roman" w:hAnsi="Times New Roman" w:cs="Times New Roman"/>
          <w:sz w:val="28"/>
          <w:szCs w:val="28"/>
        </w:rPr>
      </w:pPr>
      <w:proofErr w:type="gramStart"/>
      <w:r w:rsidRPr="009C35C3">
        <w:rPr>
          <w:rFonts w:ascii="Times New Roman" w:hAnsi="Times New Roman" w:cs="Times New Roman"/>
          <w:sz w:val="28"/>
          <w:szCs w:val="28"/>
        </w:rPr>
        <w:t>В соответствии с изменениями, внесенными Федеральным законом № 82-ФЗ от 18 апреля 2018 года в Федеральный закон от 6 марта 2006 года № 35-ФЗ «О противодействии терроризму», Федеральным законом от 06.10.2003 года № 131-ФЗ «Об общих принципах организации местного самоуправления в Российской Федерации» и в целях обеспечения взаимодействия территориальных органов по борьбе с терроризмом, повышения эффективности работы по выявлению и устранению причин и</w:t>
      </w:r>
      <w:proofErr w:type="gramEnd"/>
      <w:r w:rsidRPr="009C35C3">
        <w:rPr>
          <w:rFonts w:ascii="Times New Roman" w:hAnsi="Times New Roman" w:cs="Times New Roman"/>
          <w:sz w:val="28"/>
          <w:szCs w:val="28"/>
        </w:rPr>
        <w:t xml:space="preserve"> условий, способствующих возникновению терроризма и осуществлению террористической деятельности на территории Темниковского муниципального района Республики Мордовия, администрация Темниковского муниципального района </w:t>
      </w:r>
      <w:r w:rsidRPr="009C35C3">
        <w:rPr>
          <w:rFonts w:ascii="Times New Roman" w:hAnsi="Times New Roman" w:cs="Times New Roman"/>
          <w:spacing w:val="20"/>
          <w:sz w:val="28"/>
          <w:szCs w:val="28"/>
        </w:rPr>
        <w:t>постановляет</w:t>
      </w:r>
      <w:r w:rsidRPr="009C35C3">
        <w:rPr>
          <w:rFonts w:ascii="Times New Roman" w:hAnsi="Times New Roman" w:cs="Times New Roman"/>
          <w:sz w:val="28"/>
          <w:szCs w:val="28"/>
        </w:rPr>
        <w:t>:</w:t>
      </w:r>
    </w:p>
    <w:p w:rsidR="009C35C3" w:rsidRPr="009C35C3" w:rsidRDefault="009C35C3" w:rsidP="009C35C3">
      <w:pPr>
        <w:adjustRightInd w:val="0"/>
        <w:spacing w:line="276" w:lineRule="auto"/>
        <w:ind w:firstLine="709"/>
        <w:jc w:val="both"/>
        <w:rPr>
          <w:rFonts w:ascii="Times New Roman" w:hAnsi="Times New Roman" w:cs="Times New Roman"/>
          <w:sz w:val="28"/>
          <w:szCs w:val="28"/>
        </w:rPr>
      </w:pPr>
      <w:r w:rsidRPr="009C35C3">
        <w:rPr>
          <w:rFonts w:ascii="Times New Roman" w:hAnsi="Times New Roman" w:cs="Times New Roman"/>
          <w:sz w:val="28"/>
          <w:szCs w:val="28"/>
        </w:rPr>
        <w:t>1. Утвердить Положение об антитеррористической комиссии Темниковского муниципального района Республики Мордовия (приложение 1).</w:t>
      </w:r>
    </w:p>
    <w:p w:rsidR="009C35C3" w:rsidRPr="009C35C3" w:rsidRDefault="009C35C3" w:rsidP="009C35C3">
      <w:pPr>
        <w:adjustRightInd w:val="0"/>
        <w:spacing w:line="276" w:lineRule="auto"/>
        <w:ind w:firstLine="709"/>
        <w:jc w:val="both"/>
        <w:rPr>
          <w:rFonts w:ascii="Times New Roman" w:hAnsi="Times New Roman" w:cs="Times New Roman"/>
          <w:sz w:val="28"/>
          <w:szCs w:val="28"/>
        </w:rPr>
      </w:pPr>
      <w:r w:rsidRPr="009C35C3">
        <w:rPr>
          <w:rFonts w:ascii="Times New Roman" w:hAnsi="Times New Roman" w:cs="Times New Roman"/>
          <w:sz w:val="28"/>
          <w:szCs w:val="28"/>
        </w:rPr>
        <w:t xml:space="preserve">2. Утвердить Регламент антитеррористической комиссии Темниковского </w:t>
      </w:r>
      <w:r w:rsidRPr="009C35C3">
        <w:rPr>
          <w:rFonts w:ascii="Times New Roman" w:hAnsi="Times New Roman" w:cs="Times New Roman"/>
          <w:sz w:val="28"/>
          <w:szCs w:val="28"/>
        </w:rPr>
        <w:lastRenderedPageBreak/>
        <w:t>муниципального района Республики Мордовия (приложение 2).</w:t>
      </w:r>
    </w:p>
    <w:p w:rsidR="009C35C3" w:rsidRPr="009C35C3" w:rsidRDefault="009C35C3" w:rsidP="009C35C3">
      <w:pPr>
        <w:adjustRightInd w:val="0"/>
        <w:spacing w:line="276" w:lineRule="auto"/>
        <w:ind w:firstLine="709"/>
        <w:jc w:val="both"/>
        <w:rPr>
          <w:rFonts w:ascii="Times New Roman" w:hAnsi="Times New Roman" w:cs="Times New Roman"/>
          <w:sz w:val="28"/>
          <w:szCs w:val="28"/>
        </w:rPr>
      </w:pPr>
      <w:r w:rsidRPr="009C35C3">
        <w:rPr>
          <w:rFonts w:ascii="Times New Roman" w:hAnsi="Times New Roman" w:cs="Times New Roman"/>
          <w:sz w:val="28"/>
          <w:szCs w:val="28"/>
        </w:rPr>
        <w:t>3. Утвердить состав антитеррористической комиссии Темниковского муниципального района Республики Мордовия (приложение 3).</w:t>
      </w:r>
    </w:p>
    <w:p w:rsidR="009C35C3" w:rsidRPr="009C35C3" w:rsidRDefault="009C35C3" w:rsidP="009C35C3">
      <w:pPr>
        <w:adjustRightInd w:val="0"/>
        <w:spacing w:line="276" w:lineRule="auto"/>
        <w:ind w:firstLine="709"/>
        <w:jc w:val="both"/>
        <w:rPr>
          <w:rFonts w:ascii="Times New Roman" w:hAnsi="Times New Roman" w:cs="Times New Roman"/>
          <w:sz w:val="28"/>
          <w:szCs w:val="28"/>
        </w:rPr>
      </w:pPr>
      <w:r w:rsidRPr="009C35C3">
        <w:rPr>
          <w:rFonts w:ascii="Times New Roman" w:hAnsi="Times New Roman" w:cs="Times New Roman"/>
          <w:sz w:val="28"/>
          <w:szCs w:val="28"/>
        </w:rPr>
        <w:t>4. Признать утратившим силу Постановление администрации Темниковского муниципального района «О создании межведомственной антитеррористической комиссии Темниковского муниципального района Республики Мордовия» от 14.10.2024 года № 458, Постановление Администрации Темниковского муниципального района «О внесении изменений в состав межведомственной антитеррористической комиссии Темниковского муниципального района Республики Мордовия от 16 июля 2024 года №313.</w:t>
      </w:r>
    </w:p>
    <w:p w:rsidR="009C35C3" w:rsidRPr="009C35C3" w:rsidRDefault="009C35C3" w:rsidP="009C35C3">
      <w:pPr>
        <w:adjustRightInd w:val="0"/>
        <w:spacing w:line="276" w:lineRule="auto"/>
        <w:ind w:firstLine="709"/>
        <w:jc w:val="both"/>
        <w:rPr>
          <w:rFonts w:ascii="Times New Roman" w:hAnsi="Times New Roman" w:cs="Times New Roman"/>
          <w:sz w:val="28"/>
          <w:szCs w:val="28"/>
        </w:rPr>
      </w:pPr>
      <w:r w:rsidRPr="009C35C3">
        <w:rPr>
          <w:rFonts w:ascii="Times New Roman" w:hAnsi="Times New Roman" w:cs="Times New Roman"/>
          <w:sz w:val="28"/>
          <w:szCs w:val="28"/>
        </w:rPr>
        <w:t>5. Контроль над исполнением настоящего Постановления оставляю за собой.</w:t>
      </w:r>
    </w:p>
    <w:p w:rsidR="009C35C3" w:rsidRPr="009C35C3" w:rsidRDefault="009C35C3" w:rsidP="009C35C3">
      <w:pPr>
        <w:adjustRightInd w:val="0"/>
        <w:spacing w:line="276" w:lineRule="auto"/>
        <w:ind w:firstLine="709"/>
        <w:jc w:val="both"/>
        <w:rPr>
          <w:rFonts w:ascii="Times New Roman" w:hAnsi="Times New Roman" w:cs="Times New Roman"/>
          <w:sz w:val="28"/>
          <w:szCs w:val="28"/>
        </w:rPr>
      </w:pPr>
      <w:r w:rsidRPr="009C35C3">
        <w:rPr>
          <w:rFonts w:ascii="Times New Roman" w:hAnsi="Times New Roman" w:cs="Times New Roman"/>
          <w:sz w:val="28"/>
          <w:szCs w:val="28"/>
        </w:rPr>
        <w:t>6. Настоящее Постановление вступает в силу со дня его официального опубликования.</w:t>
      </w:r>
    </w:p>
    <w:p w:rsidR="009C35C3" w:rsidRPr="009C35C3" w:rsidRDefault="009C35C3" w:rsidP="009C35C3">
      <w:pPr>
        <w:adjustRightInd w:val="0"/>
        <w:spacing w:line="276" w:lineRule="auto"/>
        <w:ind w:firstLine="709"/>
        <w:jc w:val="both"/>
        <w:rPr>
          <w:rFonts w:ascii="Times New Roman" w:hAnsi="Times New Roman" w:cs="Times New Roman"/>
          <w:sz w:val="28"/>
          <w:szCs w:val="28"/>
        </w:rPr>
      </w:pPr>
    </w:p>
    <w:p w:rsidR="009C35C3" w:rsidRPr="009C35C3" w:rsidRDefault="009C35C3" w:rsidP="009C35C3">
      <w:pPr>
        <w:adjustRightInd w:val="0"/>
        <w:spacing w:line="276" w:lineRule="auto"/>
        <w:jc w:val="both"/>
        <w:rPr>
          <w:rFonts w:ascii="Times New Roman" w:hAnsi="Times New Roman" w:cs="Times New Roman"/>
          <w:sz w:val="28"/>
          <w:szCs w:val="28"/>
        </w:rPr>
      </w:pPr>
      <w:r w:rsidRPr="009C35C3">
        <w:rPr>
          <w:rFonts w:ascii="Times New Roman" w:hAnsi="Times New Roman" w:cs="Times New Roman"/>
          <w:sz w:val="28"/>
          <w:szCs w:val="28"/>
        </w:rPr>
        <w:t xml:space="preserve">Глава Темниковского </w:t>
      </w:r>
    </w:p>
    <w:p w:rsidR="009C35C3" w:rsidRPr="009C35C3" w:rsidRDefault="009C35C3" w:rsidP="009C35C3">
      <w:pPr>
        <w:adjustRightInd w:val="0"/>
        <w:spacing w:line="276" w:lineRule="auto"/>
        <w:jc w:val="both"/>
        <w:rPr>
          <w:rFonts w:ascii="Times New Roman" w:hAnsi="Times New Roman" w:cs="Times New Roman"/>
          <w:sz w:val="28"/>
          <w:szCs w:val="28"/>
        </w:rPr>
      </w:pPr>
      <w:r w:rsidRPr="009C35C3">
        <w:rPr>
          <w:rFonts w:ascii="Times New Roman" w:hAnsi="Times New Roman" w:cs="Times New Roman"/>
          <w:sz w:val="28"/>
          <w:szCs w:val="28"/>
        </w:rPr>
        <w:t xml:space="preserve">муниципального района                                              </w:t>
      </w:r>
      <w:r w:rsidR="007E7340">
        <w:rPr>
          <w:rFonts w:ascii="Times New Roman" w:hAnsi="Times New Roman" w:cs="Times New Roman"/>
          <w:sz w:val="28"/>
          <w:szCs w:val="28"/>
        </w:rPr>
        <w:t xml:space="preserve">                         </w:t>
      </w:r>
      <w:r w:rsidRPr="009C35C3">
        <w:rPr>
          <w:rFonts w:ascii="Times New Roman" w:hAnsi="Times New Roman" w:cs="Times New Roman"/>
          <w:sz w:val="28"/>
          <w:szCs w:val="28"/>
        </w:rPr>
        <w:t xml:space="preserve"> О.Н. </w:t>
      </w:r>
      <w:proofErr w:type="spellStart"/>
      <w:r w:rsidRPr="009C35C3">
        <w:rPr>
          <w:rFonts w:ascii="Times New Roman" w:hAnsi="Times New Roman" w:cs="Times New Roman"/>
          <w:sz w:val="28"/>
          <w:szCs w:val="28"/>
        </w:rPr>
        <w:t>Родайкин</w:t>
      </w:r>
      <w:proofErr w:type="spellEnd"/>
    </w:p>
    <w:p w:rsidR="009C35C3" w:rsidRPr="009C35C3" w:rsidRDefault="009C35C3" w:rsidP="009C35C3">
      <w:pPr>
        <w:adjustRightInd w:val="0"/>
        <w:spacing w:line="276" w:lineRule="auto"/>
        <w:jc w:val="both"/>
        <w:rPr>
          <w:rFonts w:ascii="Times New Roman" w:hAnsi="Times New Roman" w:cs="Times New Roman"/>
          <w:sz w:val="28"/>
          <w:szCs w:val="28"/>
        </w:rPr>
      </w:pPr>
    </w:p>
    <w:p w:rsidR="009C35C3" w:rsidRPr="009C35C3" w:rsidRDefault="009C35C3" w:rsidP="009C35C3">
      <w:pPr>
        <w:adjustRightInd w:val="0"/>
        <w:ind w:left="6237"/>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 Приложение 1</w:t>
      </w:r>
    </w:p>
    <w:p w:rsidR="009C35C3" w:rsidRPr="009C35C3" w:rsidRDefault="009C35C3" w:rsidP="009C35C3">
      <w:pPr>
        <w:adjustRightInd w:val="0"/>
        <w:ind w:left="6237"/>
        <w:rPr>
          <w:rFonts w:ascii="Times New Roman" w:hAnsi="Times New Roman" w:cs="Times New Roman"/>
          <w:color w:val="000000"/>
          <w:sz w:val="28"/>
          <w:szCs w:val="28"/>
        </w:rPr>
      </w:pP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УТВЕРЖДЕНО                                     </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Постановлением </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Администрации </w:t>
      </w:r>
      <w:r w:rsidR="007E7340">
        <w:rPr>
          <w:rFonts w:ascii="Times New Roman" w:hAnsi="Times New Roman" w:cs="Times New Roman"/>
          <w:sz w:val="28"/>
          <w:szCs w:val="20"/>
        </w:rPr>
        <w:t xml:space="preserve">                    </w:t>
      </w:r>
      <w:r w:rsidRPr="009C35C3">
        <w:rPr>
          <w:rFonts w:ascii="Times New Roman" w:hAnsi="Times New Roman" w:cs="Times New Roman"/>
          <w:sz w:val="28"/>
          <w:szCs w:val="20"/>
        </w:rPr>
        <w:t>Темниковского</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муниципального района</w:t>
      </w:r>
    </w:p>
    <w:p w:rsidR="009C35C3" w:rsidRPr="009C35C3" w:rsidRDefault="009C35C3" w:rsidP="009C35C3">
      <w:pPr>
        <w:adjustRightInd w:val="0"/>
        <w:rPr>
          <w:rFonts w:ascii="Times New Roman" w:hAnsi="Times New Roman" w:cs="Times New Roman"/>
          <w:sz w:val="28"/>
          <w:szCs w:val="20"/>
          <w:u w:val="single"/>
        </w:rPr>
      </w:pPr>
      <w:r w:rsidRPr="009C35C3">
        <w:rPr>
          <w:rFonts w:ascii="Times New Roman" w:hAnsi="Times New Roman" w:cs="Times New Roman"/>
          <w:sz w:val="28"/>
          <w:szCs w:val="20"/>
        </w:rPr>
        <w:t xml:space="preserve">                                                                                          от «24» декабря  2024 г. № ___</w:t>
      </w:r>
    </w:p>
    <w:p w:rsidR="009C35C3" w:rsidRPr="009C35C3" w:rsidRDefault="009C35C3" w:rsidP="009C35C3">
      <w:pPr>
        <w:adjustRightInd w:val="0"/>
        <w:ind w:left="6237"/>
        <w:rPr>
          <w:rFonts w:ascii="Times New Roman" w:hAnsi="Times New Roman" w:cs="Times New Roman"/>
          <w:color w:val="000000"/>
          <w:sz w:val="28"/>
          <w:szCs w:val="28"/>
        </w:rPr>
      </w:pPr>
    </w:p>
    <w:p w:rsidR="009C35C3" w:rsidRPr="009C35C3" w:rsidRDefault="009C35C3" w:rsidP="009C35C3">
      <w:pPr>
        <w:widowControl/>
        <w:autoSpaceDE/>
        <w:autoSpaceDN/>
        <w:jc w:val="center"/>
        <w:outlineLvl w:val="0"/>
        <w:rPr>
          <w:rFonts w:ascii="Times New Roman" w:hAnsi="Times New Roman" w:cs="Cambria"/>
          <w:b/>
          <w:color w:val="000000"/>
          <w:kern w:val="28"/>
          <w:sz w:val="28"/>
          <w:szCs w:val="28"/>
          <w:lang w:eastAsia="en-US"/>
        </w:rPr>
      </w:pPr>
      <w:r w:rsidRPr="009C35C3">
        <w:rPr>
          <w:rFonts w:ascii="Times New Roman" w:hAnsi="Times New Roman" w:cs="Cambria"/>
          <w:b/>
          <w:color w:val="000000"/>
          <w:kern w:val="28"/>
          <w:sz w:val="28"/>
          <w:szCs w:val="28"/>
          <w:lang w:eastAsia="en-US"/>
        </w:rPr>
        <w:t xml:space="preserve">Положение </w:t>
      </w:r>
    </w:p>
    <w:p w:rsidR="009C35C3" w:rsidRPr="009C35C3" w:rsidRDefault="009C35C3" w:rsidP="009C35C3">
      <w:pPr>
        <w:adjustRightInd w:val="0"/>
        <w:jc w:val="center"/>
        <w:rPr>
          <w:rFonts w:ascii="Times New Roman" w:hAnsi="Times New Roman" w:cs="Times New Roman"/>
          <w:b/>
          <w:color w:val="000000"/>
          <w:sz w:val="28"/>
          <w:szCs w:val="28"/>
        </w:rPr>
      </w:pPr>
      <w:r w:rsidRPr="009C35C3">
        <w:rPr>
          <w:rFonts w:ascii="Times New Roman" w:hAnsi="Times New Roman" w:cs="Times New Roman"/>
          <w:b/>
          <w:color w:val="000000"/>
          <w:sz w:val="28"/>
          <w:szCs w:val="28"/>
        </w:rPr>
        <w:t xml:space="preserve">об антитеррористической комиссии Темниковского муниципального района Республики Мордовия </w:t>
      </w:r>
    </w:p>
    <w:p w:rsidR="009C35C3" w:rsidRPr="009C35C3" w:rsidRDefault="009C35C3" w:rsidP="009C35C3">
      <w:pPr>
        <w:adjustRightInd w:val="0"/>
        <w:jc w:val="center"/>
        <w:rPr>
          <w:rFonts w:ascii="Times New Roman" w:hAnsi="Times New Roman" w:cs="Times New Roman"/>
          <w:color w:val="000000"/>
          <w:sz w:val="20"/>
          <w:szCs w:val="20"/>
        </w:rPr>
      </w:pPr>
    </w:p>
    <w:p w:rsidR="009C35C3" w:rsidRPr="009C35C3" w:rsidRDefault="009C35C3" w:rsidP="009C35C3">
      <w:pPr>
        <w:adjustRightInd w:val="0"/>
        <w:jc w:val="both"/>
        <w:rPr>
          <w:rFonts w:ascii="Times New Roman" w:hAnsi="Times New Roman" w:cs="Times New Roman"/>
          <w:color w:val="000000"/>
          <w:sz w:val="28"/>
          <w:szCs w:val="28"/>
        </w:rPr>
      </w:pP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1. Антитеррористическая комиссия Темниковского муниципального района</w:t>
      </w:r>
      <w:r w:rsidRPr="009C35C3">
        <w:rPr>
          <w:rFonts w:ascii="Times New Roman" w:hAnsi="Times New Roman" w:cs="Times New Roman"/>
          <w:color w:val="000000"/>
          <w:sz w:val="28"/>
          <w:szCs w:val="28"/>
          <w:vertAlign w:val="superscript"/>
        </w:rPr>
        <w:footnoteReference w:id="1"/>
      </w:r>
      <w:r w:rsidRPr="009C35C3">
        <w:rPr>
          <w:rFonts w:ascii="Times New Roman" w:hAnsi="Times New Roman" w:cs="Times New Roman"/>
          <w:color w:val="000000"/>
          <w:sz w:val="28"/>
          <w:szCs w:val="28"/>
        </w:rPr>
        <w:t xml:space="preserve">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Республики Мордовия и органов местного самоуправления по профилактике терроризма, а также по минимизации и (или) ликвидации последствий его проявлений и для реализации решений антитеррористической комиссии Республики Мордовия</w:t>
      </w:r>
      <w:r w:rsidRPr="009C35C3">
        <w:rPr>
          <w:rFonts w:ascii="Times New Roman" w:hAnsi="Times New Roman" w:cs="Times New Roman"/>
          <w:color w:val="000000"/>
          <w:sz w:val="28"/>
          <w:szCs w:val="28"/>
          <w:vertAlign w:val="superscript"/>
        </w:rPr>
        <w:footnoteReference w:id="2"/>
      </w:r>
      <w:r w:rsidRPr="009C35C3">
        <w:rPr>
          <w:rFonts w:ascii="Times New Roman" w:hAnsi="Times New Roman" w:cs="Times New Roman"/>
          <w:color w:val="000000"/>
          <w:sz w:val="28"/>
          <w:szCs w:val="28"/>
        </w:rPr>
        <w:t>.</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2. Комиссия в своей деятельности руководствуется Конституцией </w:t>
      </w:r>
      <w:r w:rsidRPr="009C35C3">
        <w:rPr>
          <w:rFonts w:ascii="Times New Roman" w:hAnsi="Times New Roman" w:cs="Times New Roman"/>
          <w:color w:val="000000"/>
          <w:sz w:val="28"/>
          <w:szCs w:val="28"/>
        </w:rPr>
        <w:lastRenderedPageBreak/>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Республики Мордовия, муниципальными правовыми актами, решениями Национального антитеррористического комитета и антитеррористической комиссии в Республике Мордовия, а также настоящим Положением.</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3. Руководителем Комиссии по должности является глава Темниковского муниципального района (председатель Комиссии).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4. Основной задачей Комиссии является организация взаимодействия подразделений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реализация решений АТК Республики Мордовия на территории Темниковского муниципального района.</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5. Комиссия осуществляет следующие основные функции: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а) выработка мер по профилактике терроризма, а также по минимизации и (или) ликвидации последствий его проявлений на территории Темниковского муниципального района;</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б) обеспечение </w:t>
      </w:r>
      <w:proofErr w:type="gramStart"/>
      <w:r w:rsidRPr="009C35C3">
        <w:rPr>
          <w:rFonts w:ascii="Times New Roman" w:hAnsi="Times New Roman" w:cs="Times New Roman"/>
          <w:color w:val="000000"/>
          <w:sz w:val="28"/>
          <w:szCs w:val="28"/>
        </w:rPr>
        <w:t>согласованности действий подразделений территориальных органов федеральных органов исполнительной</w:t>
      </w:r>
      <w:proofErr w:type="gramEnd"/>
      <w:r w:rsidRPr="009C35C3">
        <w:rPr>
          <w:rFonts w:ascii="Times New Roman" w:hAnsi="Times New Roman" w:cs="Times New Roman"/>
          <w:color w:val="000000"/>
          <w:sz w:val="28"/>
          <w:szCs w:val="28"/>
        </w:rPr>
        <w:t xml:space="preserve"> власти, органов исполнительной власти Республики Мордовия и органов местного самоуправления в ходе:</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разработки и реализации муниципальных программ в сфере профилактики терроризма, а также минимизации и (или) ликвидации последствий его проявлений;</w:t>
      </w:r>
    </w:p>
    <w:p w:rsidR="009C35C3" w:rsidRPr="009C35C3" w:rsidRDefault="009C35C3" w:rsidP="009C35C3">
      <w:pPr>
        <w:adjustRightInd w:val="0"/>
        <w:ind w:firstLine="709"/>
        <w:jc w:val="both"/>
        <w:rPr>
          <w:rFonts w:ascii="Times New Roman" w:hAnsi="Times New Roman" w:cs="Times New Roman"/>
          <w:sz w:val="28"/>
          <w:szCs w:val="28"/>
        </w:rPr>
      </w:pPr>
      <w:r w:rsidRPr="009C35C3">
        <w:rPr>
          <w:rFonts w:ascii="Times New Roman" w:hAnsi="Times New Roman" w:cs="Times New Roman"/>
          <w:sz w:val="28"/>
          <w:szCs w:val="28"/>
        </w:rPr>
        <w:t>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9C35C3" w:rsidRPr="009C35C3" w:rsidRDefault="009C35C3" w:rsidP="009C35C3">
      <w:pPr>
        <w:adjustRightInd w:val="0"/>
        <w:ind w:firstLine="709"/>
        <w:jc w:val="both"/>
        <w:rPr>
          <w:rFonts w:ascii="Times New Roman" w:hAnsi="Times New Roman" w:cs="Times New Roman"/>
          <w:sz w:val="28"/>
          <w:szCs w:val="28"/>
        </w:rPr>
      </w:pPr>
      <w:r w:rsidRPr="009C35C3">
        <w:rPr>
          <w:rFonts w:ascii="Times New Roman" w:hAnsi="Times New Roman" w:cs="Times New Roman"/>
          <w:color w:val="000000"/>
          <w:sz w:val="28"/>
          <w:szCs w:val="28"/>
        </w:rPr>
        <w:t>участия органов местного самоуправления в мероприятиях по профилактике терроризма, а также в минимизации (или) ликвидации последствий его проявлений,</w:t>
      </w:r>
      <w:r w:rsidRPr="009C35C3">
        <w:rPr>
          <w:rFonts w:ascii="Times New Roman" w:hAnsi="Times New Roman" w:cs="Times New Roman"/>
          <w:sz w:val="28"/>
          <w:szCs w:val="28"/>
        </w:rPr>
        <w:t xml:space="preserve"> организуемых федеральными органами исполнительной власти и (или) органами исполнительной власти </w:t>
      </w:r>
      <w:r w:rsidRPr="009C35C3">
        <w:rPr>
          <w:rFonts w:ascii="Times New Roman" w:hAnsi="Times New Roman" w:cs="Times New Roman"/>
          <w:color w:val="000000"/>
          <w:sz w:val="28"/>
          <w:szCs w:val="28"/>
        </w:rPr>
        <w:t>Республики Мордовия</w:t>
      </w:r>
      <w:r w:rsidRPr="009C35C3">
        <w:rPr>
          <w:rFonts w:ascii="Times New Roman" w:hAnsi="Times New Roman" w:cs="Times New Roman"/>
          <w:sz w:val="28"/>
          <w:szCs w:val="28"/>
        </w:rPr>
        <w:t>;</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в) выработка мер по обеспечению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sz w:val="28"/>
          <w:szCs w:val="28"/>
        </w:rPr>
        <w:t>г) </w:t>
      </w:r>
      <w:r w:rsidRPr="009C35C3">
        <w:rPr>
          <w:rFonts w:ascii="Times New Roman" w:hAnsi="Times New Roman" w:cs="Times New Roman"/>
          <w:color w:val="000000"/>
          <w:sz w:val="28"/>
          <w:szCs w:val="28"/>
        </w:rPr>
        <w:t xml:space="preserve">участие в мониторинге политических, социально-экономических </w:t>
      </w:r>
      <w:r w:rsidRPr="009C35C3">
        <w:rPr>
          <w:rFonts w:ascii="Times New Roman" w:hAnsi="Times New Roman" w:cs="Times New Roman"/>
          <w:color w:val="000000"/>
          <w:sz w:val="28"/>
          <w:szCs w:val="28"/>
        </w:rPr>
        <w:br/>
        <w:t>и иных процессов, оказывающих влияние на ситуацию в области противодействия терроризму, осуществляемом АТК Республики Мордовия;</w:t>
      </w:r>
    </w:p>
    <w:p w:rsidR="009C35C3" w:rsidRPr="009C35C3" w:rsidRDefault="009C35C3" w:rsidP="009C35C3">
      <w:pPr>
        <w:adjustRightInd w:val="0"/>
        <w:ind w:firstLine="709"/>
        <w:jc w:val="both"/>
        <w:rPr>
          <w:rFonts w:ascii="Times New Roman" w:hAnsi="Times New Roman" w:cs="Times New Roman"/>
          <w:sz w:val="28"/>
          <w:szCs w:val="28"/>
        </w:rPr>
      </w:pPr>
      <w:r w:rsidRPr="009C35C3">
        <w:rPr>
          <w:rFonts w:ascii="Times New Roman" w:hAnsi="Times New Roman" w:cs="Times New Roman"/>
          <w:color w:val="000000"/>
          <w:sz w:val="28"/>
          <w:szCs w:val="28"/>
        </w:rPr>
        <w:t>д) </w:t>
      </w:r>
      <w:proofErr w:type="gramStart"/>
      <w:r w:rsidRPr="009C35C3">
        <w:rPr>
          <w:rFonts w:ascii="Times New Roman" w:hAnsi="Times New Roman" w:cs="Times New Roman"/>
          <w:color w:val="000000"/>
          <w:sz w:val="28"/>
          <w:szCs w:val="28"/>
        </w:rPr>
        <w:t>контроль за</w:t>
      </w:r>
      <w:proofErr w:type="gramEnd"/>
      <w:r w:rsidRPr="009C35C3">
        <w:rPr>
          <w:rFonts w:ascii="Times New Roman" w:hAnsi="Times New Roman" w:cs="Times New Roman"/>
          <w:color w:val="000000"/>
          <w:sz w:val="28"/>
          <w:szCs w:val="28"/>
        </w:rPr>
        <w:t xml:space="preserve"> исполнением решений Комиссии;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е) организация исполнения органами местного самоуправления решений АТК Республики Мордовия.</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6. Комиссия для решения возложенной на нее задачи имеет право: </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lastRenderedPageBreak/>
        <w:t>а) принимать решения по вопросам, отнесенным к ее компетенции;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Республики Мордовия, органов местного самоуправления, общественных объединений, организаций (независимо от форм собственности) и должностных лиц;</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в) создавать рабочие группы для изучения вопросов, отнесенных </w:t>
      </w:r>
      <w:r w:rsidRPr="009C35C3">
        <w:rPr>
          <w:rFonts w:ascii="Times New Roman" w:hAnsi="Times New Roman" w:cs="Times New Roman"/>
          <w:color w:val="000000"/>
          <w:sz w:val="28"/>
          <w:szCs w:val="28"/>
        </w:rPr>
        <w:br/>
        <w:t>к компетенции Комиссии;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г) привлекать для участия в работе Комиссии должностных лиц</w:t>
      </w:r>
      <w:r w:rsidRPr="009C35C3">
        <w:rPr>
          <w:rFonts w:ascii="Times New Roman" w:hAnsi="Times New Roman" w:cs="Times New Roman"/>
          <w:color w:val="000000"/>
          <w:sz w:val="28"/>
          <w:szCs w:val="28"/>
        </w:rPr>
        <w:br/>
        <w:t>и специалистов подразделений территориальных органов федеральных органов исполнительной власти, органов исполнительной власти субъекта Российской Федерации Республики Мордовия, органов местного самоуправления, а также представителей организаций и общественных объединений по согласованию с их руководителями;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д) вносить в установленном порядке предложения по вопросам, требующим решения АТК Республики Мордовия.</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7. Комиссия строит свою работу во взаимодействии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Темниковского муниципального района.</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8. Комиссия осуществляет свою деятельность на плановой основе</w:t>
      </w:r>
      <w:r w:rsidRPr="009C35C3">
        <w:rPr>
          <w:rFonts w:ascii="Times New Roman" w:hAnsi="Times New Roman" w:cs="Times New Roman"/>
          <w:color w:val="000000"/>
          <w:sz w:val="28"/>
          <w:szCs w:val="28"/>
        </w:rPr>
        <w:br/>
        <w:t>в соответствии с ее регламентом, утвержденным председателем АТК Республики Мордовия.</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9. Комиссия информирует АТК Республики Мордовия</w:t>
      </w:r>
      <w:r w:rsidRPr="009C35C3">
        <w:rPr>
          <w:rFonts w:ascii="Times New Roman" w:hAnsi="Times New Roman" w:cs="Times New Roman"/>
          <w:color w:val="000000"/>
          <w:sz w:val="28"/>
          <w:szCs w:val="28"/>
        </w:rPr>
        <w:br/>
        <w:t>по итогам своей деятельности не реже одного раза в полугодие, а также по итогам проведенных заседаний в порядке, установленном председателем АТК Республики Мордовия.</w:t>
      </w:r>
    </w:p>
    <w:p w:rsidR="009C35C3" w:rsidRPr="009C35C3" w:rsidRDefault="009C35C3" w:rsidP="009C35C3">
      <w:pPr>
        <w:shd w:val="clear" w:color="auto" w:fill="FFFFFF"/>
        <w:tabs>
          <w:tab w:val="left" w:pos="1166"/>
        </w:tabs>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10. Для реализации решений Комиссии могут издаваться муниципальные правовые акты.</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11. Организационное и материально-техническое обеспечение деятельности Комиссии организуется местной администрацией путем определения структурного подразделения местной администрации (аппарата Комиссии) и (или) должностного лица (секретаря (руководителя аппарата) Комиссии), ответственного за эту работу.</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12. Секретарь (аппарат) Комиссии: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а) разрабатывает проекты планов работы Комиссии, решений Комиссии и отчетов о результатах деятельности Комиссии;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б) обеспечивает подготовку и проведение заседаний Комиссии;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в) осуществляет контроль исполнения поручений, содержащихся в решениях Комиссии;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w:t>
      </w:r>
      <w:r w:rsidRPr="009C35C3">
        <w:rPr>
          <w:rFonts w:ascii="Times New Roman" w:hAnsi="Times New Roman" w:cs="Times New Roman"/>
          <w:color w:val="000000"/>
          <w:sz w:val="28"/>
          <w:szCs w:val="28"/>
        </w:rPr>
        <w:br/>
        <w:t xml:space="preserve">на территории Темниковского муниципального района, оказывающих влияние </w:t>
      </w:r>
      <w:r w:rsidRPr="009C35C3">
        <w:rPr>
          <w:rFonts w:ascii="Times New Roman" w:hAnsi="Times New Roman" w:cs="Times New Roman"/>
          <w:color w:val="000000"/>
          <w:sz w:val="28"/>
          <w:szCs w:val="28"/>
        </w:rPr>
        <w:lastRenderedPageBreak/>
        <w:t>на развитие ситуации в сфере профилактики терроризма;</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д) обеспечивает взаимодействие Комиссии с АТК Республики Мордовия и ее аппаратом;</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е) обеспечивает деятельность рабочих групп Комиссии;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ж) организует</w:t>
      </w:r>
      <w:r w:rsidRPr="009C35C3">
        <w:rPr>
          <w:rFonts w:ascii="Times New Roman" w:hAnsi="Times New Roman" w:cs="Times New Roman"/>
          <w:i/>
          <w:color w:val="000000"/>
          <w:sz w:val="28"/>
          <w:szCs w:val="28"/>
        </w:rPr>
        <w:t xml:space="preserve"> </w:t>
      </w:r>
      <w:r w:rsidRPr="009C35C3">
        <w:rPr>
          <w:rFonts w:ascii="Times New Roman" w:hAnsi="Times New Roman" w:cs="Times New Roman"/>
          <w:color w:val="000000"/>
          <w:sz w:val="28"/>
          <w:szCs w:val="28"/>
        </w:rPr>
        <w:t>делопроизводство Комиссии.</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13. Члены Комиссии обязаны:</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организовать в рамках своих должностных полномочий выполнение решений Комиссии;</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 (аппаратом).</w:t>
      </w:r>
    </w:p>
    <w:p w:rsidR="009C35C3" w:rsidRPr="009C35C3" w:rsidRDefault="009C35C3" w:rsidP="009C35C3">
      <w:pPr>
        <w:keepNext/>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14. Члены Комиссии имеют право:</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знакомиться с документами и материалами Комиссии, непосредственно касающимися ее деятельности;</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 голосовать на заседаниях Комиссии</w:t>
      </w:r>
    </w:p>
    <w:p w:rsidR="009C35C3" w:rsidRPr="009C35C3" w:rsidRDefault="009C35C3" w:rsidP="009C35C3">
      <w:pPr>
        <w:adjustRightInd w:val="0"/>
        <w:spacing w:line="276" w:lineRule="auto"/>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15. Комиссия имеет бланк со своим наименованием.</w:t>
      </w:r>
    </w:p>
    <w:p w:rsidR="009C35C3" w:rsidRPr="009C35C3" w:rsidRDefault="009C35C3" w:rsidP="009C35C3">
      <w:pPr>
        <w:adjustRightInd w:val="0"/>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                                                                                          Приложение 2 </w:t>
      </w:r>
    </w:p>
    <w:p w:rsidR="009C35C3" w:rsidRPr="009C35C3" w:rsidRDefault="009C35C3" w:rsidP="009C35C3">
      <w:pPr>
        <w:adjustRightInd w:val="0"/>
        <w:rPr>
          <w:rFonts w:ascii="Times New Roman" w:hAnsi="Times New Roman" w:cs="Times New Roman"/>
          <w:color w:val="000000"/>
          <w:sz w:val="28"/>
          <w:szCs w:val="28"/>
        </w:rPr>
      </w:pPr>
      <w:r w:rsidRPr="009C35C3">
        <w:rPr>
          <w:rFonts w:ascii="Times New Roman" w:hAnsi="Times New Roman" w:cs="Times New Roman"/>
          <w:color w:val="000000"/>
          <w:sz w:val="28"/>
          <w:szCs w:val="28"/>
        </w:rPr>
        <w:t xml:space="preserve">                                                                                          </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8"/>
          <w:lang w:eastAsia="en-US"/>
        </w:rPr>
        <w:t xml:space="preserve">                                                                                                        </w:t>
      </w:r>
      <w:r w:rsidRPr="009C35C3">
        <w:rPr>
          <w:rFonts w:ascii="Times New Roman" w:hAnsi="Times New Roman" w:cs="Times New Roman"/>
          <w:sz w:val="28"/>
          <w:szCs w:val="20"/>
        </w:rPr>
        <w:t xml:space="preserve">УТВЕРЖДЕНО                                     </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Постановлением </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Администрации Темниковского</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муниципального района</w:t>
      </w:r>
    </w:p>
    <w:p w:rsidR="009C35C3" w:rsidRPr="009C35C3" w:rsidRDefault="009C35C3" w:rsidP="009C35C3">
      <w:pPr>
        <w:adjustRightInd w:val="0"/>
        <w:rPr>
          <w:rFonts w:ascii="Times New Roman" w:hAnsi="Times New Roman" w:cs="Times New Roman"/>
          <w:sz w:val="28"/>
          <w:szCs w:val="20"/>
          <w:u w:val="single"/>
        </w:rPr>
      </w:pPr>
      <w:r w:rsidRPr="009C35C3">
        <w:rPr>
          <w:rFonts w:ascii="Times New Roman" w:hAnsi="Times New Roman" w:cs="Times New Roman"/>
          <w:sz w:val="28"/>
          <w:szCs w:val="20"/>
        </w:rPr>
        <w:t xml:space="preserve">                                                                                          от «2</w:t>
      </w:r>
      <w:r w:rsidRPr="009C35C3">
        <w:rPr>
          <w:rFonts w:ascii="Times New Roman" w:hAnsi="Times New Roman" w:cs="Times New Roman"/>
          <w:sz w:val="28"/>
          <w:szCs w:val="20"/>
          <w:u w:val="single"/>
        </w:rPr>
        <w:t>4</w:t>
      </w:r>
      <w:r w:rsidRPr="009C35C3">
        <w:rPr>
          <w:rFonts w:ascii="Times New Roman" w:hAnsi="Times New Roman" w:cs="Times New Roman"/>
          <w:sz w:val="28"/>
          <w:szCs w:val="20"/>
        </w:rPr>
        <w:t>» декабря 2024 г. № ____</w:t>
      </w:r>
    </w:p>
    <w:p w:rsidR="009C35C3" w:rsidRPr="009C35C3" w:rsidRDefault="009C35C3" w:rsidP="009C35C3">
      <w:pPr>
        <w:adjustRightInd w:val="0"/>
        <w:ind w:left="6521"/>
        <w:jc w:val="right"/>
        <w:rPr>
          <w:rFonts w:ascii="Times New Roman" w:hAnsi="Times New Roman" w:cs="Times New Roman"/>
          <w:color w:val="000000"/>
          <w:sz w:val="28"/>
          <w:szCs w:val="28"/>
        </w:rPr>
      </w:pPr>
    </w:p>
    <w:p w:rsidR="009C35C3" w:rsidRPr="009C35C3" w:rsidRDefault="009C35C3" w:rsidP="009C35C3">
      <w:pPr>
        <w:widowControl/>
        <w:suppressAutoHyphens/>
        <w:adjustRightInd w:val="0"/>
        <w:jc w:val="center"/>
        <w:rPr>
          <w:rFonts w:ascii="Times New Roman" w:hAnsi="Times New Roman" w:cs="Times New Roman"/>
          <w:b/>
          <w:color w:val="000000"/>
          <w:sz w:val="28"/>
          <w:szCs w:val="28"/>
        </w:rPr>
      </w:pPr>
      <w:r w:rsidRPr="009C35C3">
        <w:rPr>
          <w:rFonts w:ascii="Times New Roman" w:hAnsi="Times New Roman" w:cs="Times New Roman"/>
          <w:b/>
          <w:color w:val="000000"/>
          <w:sz w:val="28"/>
          <w:szCs w:val="28"/>
        </w:rPr>
        <w:t xml:space="preserve">Регламент </w:t>
      </w:r>
    </w:p>
    <w:p w:rsidR="009C35C3" w:rsidRPr="009C35C3" w:rsidRDefault="009C35C3" w:rsidP="009C35C3">
      <w:pPr>
        <w:widowControl/>
        <w:suppressAutoHyphens/>
        <w:adjustRightInd w:val="0"/>
        <w:jc w:val="center"/>
        <w:rPr>
          <w:rFonts w:ascii="Times New Roman" w:hAnsi="Times New Roman" w:cs="Times New Roman"/>
          <w:b/>
          <w:color w:val="000000"/>
          <w:sz w:val="28"/>
          <w:szCs w:val="28"/>
        </w:rPr>
      </w:pPr>
      <w:r w:rsidRPr="009C35C3">
        <w:rPr>
          <w:rFonts w:ascii="Times New Roman" w:hAnsi="Times New Roman" w:cs="Times New Roman"/>
          <w:b/>
          <w:color w:val="000000"/>
          <w:sz w:val="28"/>
          <w:szCs w:val="28"/>
        </w:rPr>
        <w:t xml:space="preserve">антитеррористической комиссии Темниковского муниципального района </w:t>
      </w:r>
      <w:r w:rsidRPr="009C35C3">
        <w:rPr>
          <w:rFonts w:ascii="Times New Roman" w:hAnsi="Times New Roman" w:cs="Times New Roman"/>
          <w:b/>
          <w:bCs/>
          <w:color w:val="000000"/>
          <w:sz w:val="28"/>
          <w:szCs w:val="28"/>
        </w:rPr>
        <w:t>Республики Мордовия</w:t>
      </w:r>
    </w:p>
    <w:p w:rsidR="009C35C3" w:rsidRPr="009C35C3" w:rsidRDefault="009C35C3" w:rsidP="009C35C3">
      <w:pPr>
        <w:adjustRightInd w:val="0"/>
        <w:jc w:val="both"/>
        <w:rPr>
          <w:rFonts w:ascii="Times New Roman" w:hAnsi="Times New Roman" w:cs="Times New Roman"/>
          <w:color w:val="000000"/>
          <w:sz w:val="28"/>
          <w:szCs w:val="28"/>
        </w:rPr>
      </w:pPr>
    </w:p>
    <w:p w:rsidR="009C35C3" w:rsidRPr="009C35C3" w:rsidRDefault="009C35C3" w:rsidP="009C35C3">
      <w:pPr>
        <w:widowControl/>
        <w:tabs>
          <w:tab w:val="left" w:pos="284"/>
        </w:tabs>
        <w:autoSpaceDE/>
        <w:autoSpaceDN/>
        <w:jc w:val="center"/>
        <w:rPr>
          <w:rFonts w:ascii="Times New Roman" w:hAnsi="Times New Roman" w:cs="Times New Roman"/>
          <w:b/>
          <w:color w:val="252525"/>
          <w:sz w:val="28"/>
          <w:szCs w:val="28"/>
        </w:rPr>
      </w:pPr>
      <w:r w:rsidRPr="009C35C3">
        <w:rPr>
          <w:rFonts w:ascii="Times New Roman" w:hAnsi="Times New Roman" w:cs="Times New Roman"/>
          <w:b/>
          <w:color w:val="252525"/>
          <w:sz w:val="28"/>
          <w:szCs w:val="28"/>
          <w:lang w:val="en-US"/>
        </w:rPr>
        <w:t>I</w:t>
      </w:r>
      <w:r w:rsidRPr="009C35C3">
        <w:rPr>
          <w:rFonts w:ascii="Times New Roman" w:hAnsi="Times New Roman" w:cs="Times New Roman"/>
          <w:b/>
          <w:color w:val="252525"/>
          <w:sz w:val="28"/>
          <w:szCs w:val="28"/>
        </w:rPr>
        <w:t>. Общие положения</w:t>
      </w:r>
    </w:p>
    <w:p w:rsidR="009C35C3" w:rsidRPr="009C35C3" w:rsidRDefault="009C35C3" w:rsidP="009C35C3">
      <w:pPr>
        <w:widowControl/>
        <w:autoSpaceDE/>
        <w:autoSpaceDN/>
        <w:jc w:val="center"/>
        <w:rPr>
          <w:rFonts w:ascii="Times New Roman" w:hAnsi="Times New Roman" w:cs="Times New Roman"/>
          <w:color w:val="252525"/>
          <w:sz w:val="28"/>
          <w:szCs w:val="28"/>
        </w:rPr>
      </w:pPr>
    </w:p>
    <w:p w:rsidR="009C35C3" w:rsidRPr="009C35C3" w:rsidRDefault="009C35C3" w:rsidP="009C35C3">
      <w:pPr>
        <w:shd w:val="clear" w:color="auto" w:fill="FFFFFF"/>
        <w:adjustRightInd w:val="0"/>
        <w:ind w:firstLine="675"/>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1. Настоящий регламент устанавливает общие правила организации деятельности антитеррористической комиссии Темниковского муниципального района</w:t>
      </w:r>
      <w:r w:rsidRPr="009C35C3">
        <w:rPr>
          <w:rFonts w:ascii="Times New Roman" w:hAnsi="Times New Roman" w:cs="Times New Roman"/>
          <w:color w:val="000000"/>
          <w:sz w:val="28"/>
          <w:szCs w:val="28"/>
          <w:vertAlign w:val="superscript"/>
        </w:rPr>
        <w:footnoteReference w:id="3"/>
      </w:r>
      <w:r w:rsidRPr="009C35C3">
        <w:rPr>
          <w:rFonts w:ascii="Times New Roman" w:hAnsi="Times New Roman" w:cs="Times New Roman"/>
          <w:color w:val="000000"/>
          <w:sz w:val="28"/>
          <w:szCs w:val="28"/>
        </w:rPr>
        <w:t xml:space="preserve"> по реализации ее полномочий, закрепленных в Положении о Комиссии.</w:t>
      </w:r>
    </w:p>
    <w:p w:rsidR="009C35C3" w:rsidRPr="009C35C3" w:rsidRDefault="009C35C3" w:rsidP="009C35C3">
      <w:pPr>
        <w:tabs>
          <w:tab w:val="left" w:pos="900"/>
        </w:tabs>
        <w:adjustRightInd w:val="0"/>
        <w:ind w:firstLine="677"/>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2. Основная задача и функции Комиссии установлены Положением о Комиссии.</w:t>
      </w:r>
    </w:p>
    <w:p w:rsidR="009C35C3" w:rsidRPr="009C35C3" w:rsidRDefault="009C35C3" w:rsidP="009C35C3">
      <w:pPr>
        <w:tabs>
          <w:tab w:val="left" w:pos="900"/>
        </w:tabs>
        <w:adjustRightInd w:val="0"/>
        <w:ind w:firstLine="675"/>
        <w:jc w:val="both"/>
        <w:rPr>
          <w:rFonts w:ascii="Times New Roman" w:hAnsi="Times New Roman" w:cs="Times New Roman"/>
          <w:color w:val="000000"/>
          <w:sz w:val="28"/>
          <w:szCs w:val="28"/>
        </w:rPr>
      </w:pPr>
    </w:p>
    <w:p w:rsidR="009C35C3" w:rsidRPr="009C35C3" w:rsidRDefault="009C35C3" w:rsidP="009C35C3">
      <w:pPr>
        <w:widowControl/>
        <w:autoSpaceDE/>
        <w:autoSpaceDN/>
        <w:jc w:val="center"/>
        <w:rPr>
          <w:rFonts w:ascii="Times New Roman" w:hAnsi="Times New Roman" w:cs="Times New Roman"/>
          <w:b/>
          <w:color w:val="252525"/>
          <w:sz w:val="28"/>
          <w:szCs w:val="28"/>
        </w:rPr>
      </w:pPr>
      <w:r w:rsidRPr="009C35C3">
        <w:rPr>
          <w:rFonts w:ascii="Times New Roman" w:hAnsi="Times New Roman" w:cs="Times New Roman"/>
          <w:b/>
          <w:color w:val="252525"/>
          <w:sz w:val="28"/>
          <w:szCs w:val="28"/>
          <w:lang w:val="en-US"/>
        </w:rPr>
        <w:t>II</w:t>
      </w:r>
      <w:r w:rsidRPr="009C35C3">
        <w:rPr>
          <w:rFonts w:ascii="Times New Roman" w:hAnsi="Times New Roman" w:cs="Times New Roman"/>
          <w:b/>
          <w:color w:val="252525"/>
          <w:sz w:val="28"/>
          <w:szCs w:val="28"/>
        </w:rPr>
        <w:t>. Планирование и организация работы Комиссии</w:t>
      </w:r>
    </w:p>
    <w:p w:rsidR="009C35C3" w:rsidRPr="009C35C3" w:rsidRDefault="009C35C3" w:rsidP="009C35C3">
      <w:pPr>
        <w:widowControl/>
        <w:autoSpaceDE/>
        <w:autoSpaceDN/>
        <w:jc w:val="center"/>
        <w:rPr>
          <w:rFonts w:ascii="Times New Roman" w:hAnsi="Times New Roman" w:cs="Times New Roman"/>
          <w:color w:val="252525"/>
          <w:sz w:val="28"/>
          <w:szCs w:val="28"/>
        </w:rPr>
      </w:pP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3. Комиссия осуществляет свою деятельность в соответствии с планом работы Комиссии на год</w:t>
      </w:r>
      <w:r w:rsidRPr="009C35C3">
        <w:rPr>
          <w:rFonts w:ascii="Times New Roman" w:hAnsi="Times New Roman" w:cs="Times New Roman"/>
          <w:color w:val="252525"/>
          <w:sz w:val="28"/>
          <w:szCs w:val="28"/>
          <w:vertAlign w:val="superscript"/>
        </w:rPr>
        <w:footnoteReference w:id="4"/>
      </w:r>
      <w:r w:rsidRPr="009C35C3">
        <w:rPr>
          <w:rFonts w:ascii="Times New Roman" w:hAnsi="Times New Roman" w:cs="Times New Roman"/>
          <w:color w:val="252525"/>
          <w:sz w:val="28"/>
          <w:szCs w:val="28"/>
        </w:rPr>
        <w:t>.</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4. План работы Комиссии готовится исходя из складывающейся обстановки в области профилактики терроризма в границах (на территории) Темниковского муниципального района и в Республике Мордовия, с учетом рекомендаций аппарата Национального антитеррористического комитета и антитеррористической комиссии Республики Мордовия</w:t>
      </w:r>
      <w:r w:rsidRPr="009C35C3">
        <w:rPr>
          <w:rFonts w:ascii="Times New Roman" w:hAnsi="Times New Roman" w:cs="Times New Roman"/>
          <w:color w:val="252525"/>
          <w:sz w:val="28"/>
          <w:szCs w:val="28"/>
          <w:vertAlign w:val="superscript"/>
        </w:rPr>
        <w:footnoteReference w:id="5"/>
      </w:r>
      <w:r w:rsidRPr="009C35C3">
        <w:rPr>
          <w:rFonts w:ascii="Times New Roman" w:hAnsi="Times New Roman" w:cs="Times New Roman"/>
          <w:color w:val="252525"/>
          <w:sz w:val="28"/>
          <w:szCs w:val="28"/>
        </w:rPr>
        <w:t xml:space="preserve"> по планированию деятельности Комиссии, рассматривается на заседании Комиссии и утверждается председателем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5. 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Республики Мордовия или председателя Комиссии могут проводиться внеочередные заседания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6. Для выработки комплексных решений по вопросам профилактики терроризма на территории Темниковского муниципального района могут проводиться совместные заседания Комиссии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Темниковского муниципального района.</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7. Предложения в проект плана работы Комиссии вносятся в письменной форме председателю</w:t>
      </w:r>
      <w:r w:rsidRPr="009C35C3">
        <w:rPr>
          <w:rFonts w:ascii="Times New Roman" w:hAnsi="Times New Roman" w:cs="Times New Roman"/>
          <w:i/>
          <w:color w:val="252525"/>
          <w:sz w:val="28"/>
          <w:szCs w:val="28"/>
        </w:rPr>
        <w:t xml:space="preserve"> </w:t>
      </w:r>
      <w:r w:rsidRPr="009C35C3">
        <w:rPr>
          <w:rFonts w:ascii="Times New Roman" w:hAnsi="Times New Roman" w:cs="Times New Roman"/>
          <w:color w:val="252525"/>
          <w:sz w:val="28"/>
          <w:szCs w:val="28"/>
        </w:rPr>
        <w:t>Комиссии не позднее, чем за два месяца до начала планируемого периода, либо в сроки, определенные председателем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Предложения по рассмотрению вопросов на заседании Комиссии должны содержать:</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наименование вопроса и краткое обоснование необходимости его рассмотрения на заседании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форму и содержание предлагаемого решения;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наименование органа, ответственного за подготовку вопроса;</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перечень соисполнителей;</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предполагаемую дату рассмотрения на заседании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В случае</w:t>
      </w:r>
      <w:proofErr w:type="gramStart"/>
      <w:r w:rsidRPr="009C35C3">
        <w:rPr>
          <w:rFonts w:ascii="Times New Roman" w:hAnsi="Times New Roman" w:cs="Times New Roman"/>
          <w:color w:val="252525"/>
          <w:sz w:val="28"/>
          <w:szCs w:val="28"/>
        </w:rPr>
        <w:t>,</w:t>
      </w:r>
      <w:proofErr w:type="gramEnd"/>
      <w:r w:rsidRPr="009C35C3">
        <w:rPr>
          <w:rFonts w:ascii="Times New Roman" w:hAnsi="Times New Roman" w:cs="Times New Roman"/>
          <w:color w:val="252525"/>
          <w:sz w:val="28"/>
          <w:szCs w:val="28"/>
        </w:rPr>
        <w:t xml:space="preserve">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w:t>
      </w:r>
      <w:r w:rsidRPr="009C35C3">
        <w:rPr>
          <w:rFonts w:ascii="Times New Roman" w:hAnsi="Times New Roman" w:cs="Times New Roman"/>
          <w:i/>
          <w:color w:val="252525"/>
          <w:sz w:val="28"/>
          <w:szCs w:val="28"/>
        </w:rPr>
        <w:t xml:space="preserve"> </w:t>
      </w:r>
      <w:r w:rsidRPr="009C35C3">
        <w:rPr>
          <w:rFonts w:ascii="Times New Roman" w:hAnsi="Times New Roman" w:cs="Times New Roman"/>
          <w:color w:val="252525"/>
          <w:sz w:val="28"/>
          <w:szCs w:val="28"/>
        </w:rPr>
        <w:t>Комиссии не позднее одного месяца со дня их получения, если иное не оговорено в сопроводительном документе.</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lastRenderedPageBreak/>
        <w:t>8. 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9. Утвержденный план работы Комиссии рассылается секретарем (аппаратом) Комиссии членам Комиссии для исполнения и председателю АТК Республики Мордовия для организации оценки и внесения коррективов при необходимости.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10.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 xml:space="preserve">11. Рассмотрение на заседаниях Комиссии дополнительных (внеплановых) вопросов осуществляется по решению председателя </w:t>
      </w:r>
      <w:r w:rsidRPr="009C35C3">
        <w:rPr>
          <w:rFonts w:ascii="Times New Roman" w:hAnsi="Times New Roman" w:cs="Times New Roman"/>
          <w:color w:val="252525"/>
          <w:sz w:val="28"/>
          <w:szCs w:val="28"/>
        </w:rPr>
        <w:br/>
        <w:t>Республики Мордовия или решению председателя Комиссии.</w:t>
      </w:r>
    </w:p>
    <w:p w:rsidR="009C35C3" w:rsidRPr="009C35C3" w:rsidRDefault="009C35C3" w:rsidP="009C35C3">
      <w:pPr>
        <w:widowControl/>
        <w:autoSpaceDE/>
        <w:autoSpaceDN/>
        <w:jc w:val="center"/>
        <w:rPr>
          <w:rFonts w:ascii="Times New Roman" w:hAnsi="Times New Roman" w:cs="Times New Roman"/>
          <w:color w:val="252525"/>
          <w:sz w:val="28"/>
          <w:szCs w:val="28"/>
        </w:rPr>
      </w:pPr>
    </w:p>
    <w:p w:rsidR="009C35C3" w:rsidRPr="009C35C3" w:rsidRDefault="009C35C3" w:rsidP="009C35C3">
      <w:pPr>
        <w:widowControl/>
        <w:autoSpaceDE/>
        <w:autoSpaceDN/>
        <w:jc w:val="center"/>
        <w:rPr>
          <w:rFonts w:ascii="Times New Roman" w:hAnsi="Times New Roman" w:cs="Times New Roman"/>
          <w:b/>
          <w:color w:val="252525"/>
          <w:sz w:val="28"/>
          <w:szCs w:val="28"/>
        </w:rPr>
      </w:pPr>
      <w:r w:rsidRPr="009C35C3">
        <w:rPr>
          <w:rFonts w:ascii="Times New Roman" w:hAnsi="Times New Roman" w:cs="Times New Roman"/>
          <w:b/>
          <w:color w:val="252525"/>
          <w:sz w:val="28"/>
          <w:szCs w:val="28"/>
          <w:lang w:val="en-US"/>
        </w:rPr>
        <w:t>III</w:t>
      </w:r>
      <w:r w:rsidRPr="009C35C3">
        <w:rPr>
          <w:rFonts w:ascii="Times New Roman" w:hAnsi="Times New Roman" w:cs="Times New Roman"/>
          <w:b/>
          <w:color w:val="252525"/>
          <w:sz w:val="28"/>
          <w:szCs w:val="28"/>
        </w:rPr>
        <w:t>. Порядок подготовки заседаний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12. </w:t>
      </w:r>
      <w:proofErr w:type="gramStart"/>
      <w:r w:rsidRPr="009C35C3">
        <w:rPr>
          <w:rFonts w:ascii="Times New Roman" w:hAnsi="Times New Roman" w:cs="Times New Roman"/>
          <w:color w:val="252525"/>
          <w:sz w:val="28"/>
          <w:szCs w:val="28"/>
        </w:rPr>
        <w:t>Члены Комиссии, представители подразделений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roofErr w:type="gramEnd"/>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13. Секретарь (аппарат)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Республики Мордовия, органов местного самоуправления, участвующим в подготовке материалов к заседанию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14. Проект повестки дня заседания Комиссии уточняется в процессе подготовки к очередному заседанию и согласовывается секретарем (аппаратом) Комиссии с председателем Комиссии. Повестка дня заседания окончательно</w:t>
      </w:r>
      <w:r w:rsidRPr="009C35C3">
        <w:rPr>
          <w:rFonts w:ascii="Times New Roman" w:hAnsi="Times New Roman" w:cs="Times New Roman"/>
          <w:b/>
          <w:bCs/>
          <w:color w:val="252525"/>
          <w:sz w:val="28"/>
          <w:szCs w:val="28"/>
        </w:rPr>
        <w:t xml:space="preserve"> </w:t>
      </w:r>
      <w:r w:rsidRPr="009C35C3">
        <w:rPr>
          <w:rFonts w:ascii="Times New Roman" w:hAnsi="Times New Roman" w:cs="Times New Roman"/>
          <w:color w:val="252525"/>
          <w:sz w:val="28"/>
          <w:szCs w:val="28"/>
        </w:rPr>
        <w:t>утверждается непосредственно на заседании решением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15. Для подготовки вопросов, вносимых на рассмотрение Комиссии, решением председателя Комиссии могут создаваться рабочие группы Комиссии</w:t>
      </w:r>
      <w:r w:rsidRPr="009C35C3">
        <w:rPr>
          <w:rFonts w:ascii="Times New Roman" w:hAnsi="Times New Roman" w:cs="Times New Roman"/>
          <w:i/>
          <w:iCs/>
          <w:color w:val="252525"/>
          <w:sz w:val="28"/>
          <w:szCs w:val="28"/>
        </w:rPr>
        <w:t xml:space="preserve"> </w:t>
      </w:r>
      <w:r w:rsidRPr="009C35C3">
        <w:rPr>
          <w:rFonts w:ascii="Times New Roman" w:hAnsi="Times New Roman" w:cs="Times New Roman"/>
          <w:color w:val="252525"/>
          <w:sz w:val="28"/>
          <w:szCs w:val="28"/>
        </w:rPr>
        <w:t>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Республики Мордовия, органов местного самоуправления, секретаря (сотрудников аппарата)</w:t>
      </w:r>
      <w:r w:rsidRPr="009C35C3">
        <w:rPr>
          <w:rFonts w:ascii="Times New Roman" w:hAnsi="Times New Roman" w:cs="Times New Roman"/>
          <w:i/>
          <w:color w:val="252525"/>
          <w:sz w:val="28"/>
          <w:szCs w:val="28"/>
        </w:rPr>
        <w:t xml:space="preserve"> </w:t>
      </w:r>
      <w:r w:rsidRPr="009C35C3">
        <w:rPr>
          <w:rFonts w:ascii="Times New Roman" w:hAnsi="Times New Roman" w:cs="Times New Roman"/>
          <w:color w:val="252525"/>
          <w:sz w:val="28"/>
          <w:szCs w:val="28"/>
        </w:rPr>
        <w:t>Комиссии, а также экспертов.</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16. Материалы к заседанию Комиссии представляются председателю Комиссии не позднее, чем за 30 дней до даты проведения заседания и включают в себя: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информационно-аналитическую справку по рассматриваемому вопросу;</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тезисы выступления основного докладчика;</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lastRenderedPageBreak/>
        <w:t>проект решения по рассматриваемому вопросу с указанием исполнителей пунктов решения и сроками их исполнения;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материалы согласования проекта решения с заинтересованными органами;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особые мнения по представленному проекту, если таковые имеются.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17. </w:t>
      </w:r>
      <w:proofErr w:type="gramStart"/>
      <w:r w:rsidRPr="009C35C3">
        <w:rPr>
          <w:rFonts w:ascii="Times New Roman" w:hAnsi="Times New Roman" w:cs="Times New Roman"/>
          <w:color w:val="252525"/>
          <w:sz w:val="28"/>
          <w:szCs w:val="28"/>
        </w:rPr>
        <w:t>Контроль за</w:t>
      </w:r>
      <w:proofErr w:type="gramEnd"/>
      <w:r w:rsidRPr="009C35C3">
        <w:rPr>
          <w:rFonts w:ascii="Times New Roman" w:hAnsi="Times New Roman" w:cs="Times New Roman"/>
          <w:color w:val="252525"/>
          <w:sz w:val="28"/>
          <w:szCs w:val="28"/>
        </w:rPr>
        <w:t xml:space="preserve"> своевременностью подготовки и представления материалов для рассмотрения на заседаниях Комиссии осуществляет секретарь (аппарат)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19. Повестка предстоящего заседания, проект протокола заседания Комиссии с соответствующими материалами докладываются секретарем (аппаратом)</w:t>
      </w:r>
      <w:r w:rsidRPr="009C35C3">
        <w:rPr>
          <w:rFonts w:ascii="Times New Roman" w:hAnsi="Times New Roman" w:cs="Times New Roman"/>
          <w:i/>
          <w:color w:val="252525"/>
          <w:sz w:val="28"/>
          <w:szCs w:val="28"/>
        </w:rPr>
        <w:t xml:space="preserve"> </w:t>
      </w:r>
      <w:r w:rsidRPr="009C35C3">
        <w:rPr>
          <w:rFonts w:ascii="Times New Roman" w:hAnsi="Times New Roman" w:cs="Times New Roman"/>
          <w:color w:val="252525"/>
          <w:sz w:val="28"/>
          <w:szCs w:val="28"/>
        </w:rPr>
        <w:t>Комиссии председателю Комиссии не позднее, чем за 7 рабочих дней до даты проведения заседания.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 xml:space="preserve">20. 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w:t>
      </w:r>
      <w:proofErr w:type="gramStart"/>
      <w:r w:rsidRPr="009C35C3">
        <w:rPr>
          <w:rFonts w:ascii="Times New Roman" w:hAnsi="Times New Roman" w:cs="Times New Roman"/>
          <w:color w:val="252525"/>
          <w:sz w:val="28"/>
          <w:szCs w:val="28"/>
        </w:rPr>
        <w:t>позднее</w:t>
      </w:r>
      <w:proofErr w:type="gramEnd"/>
      <w:r w:rsidRPr="009C35C3">
        <w:rPr>
          <w:rFonts w:ascii="Times New Roman" w:hAnsi="Times New Roman" w:cs="Times New Roman"/>
          <w:color w:val="252525"/>
          <w:sz w:val="28"/>
          <w:szCs w:val="28"/>
        </w:rPr>
        <w:t xml:space="preserve"> чем за 7 рабочих дней до даты проведения заседания.</w:t>
      </w:r>
    </w:p>
    <w:p w:rsidR="009C35C3" w:rsidRPr="009C35C3" w:rsidRDefault="009C35C3" w:rsidP="009C35C3">
      <w:pPr>
        <w:widowControl/>
        <w:autoSpaceDE/>
        <w:autoSpaceDN/>
        <w:ind w:firstLine="720"/>
        <w:jc w:val="both"/>
        <w:rPr>
          <w:rFonts w:ascii="Times New Roman" w:hAnsi="Times New Roman" w:cs="Times New Roman"/>
          <w:strike/>
          <w:color w:val="252525"/>
          <w:sz w:val="28"/>
          <w:szCs w:val="28"/>
        </w:rPr>
      </w:pPr>
      <w:r w:rsidRPr="009C35C3">
        <w:rPr>
          <w:rFonts w:ascii="Times New Roman" w:hAnsi="Times New Roman" w:cs="Times New Roman"/>
          <w:color w:val="252525"/>
          <w:sz w:val="28"/>
          <w:szCs w:val="28"/>
        </w:rPr>
        <w:t>21. 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w:t>
      </w:r>
      <w:r w:rsidRPr="009C35C3">
        <w:rPr>
          <w:rFonts w:ascii="Times New Roman" w:hAnsi="Times New Roman" w:cs="Times New Roman"/>
          <w:b/>
          <w:bCs/>
          <w:color w:val="252525"/>
          <w:sz w:val="28"/>
          <w:szCs w:val="28"/>
        </w:rPr>
        <w:t xml:space="preserve"> </w:t>
      </w:r>
      <w:r w:rsidRPr="009C35C3">
        <w:rPr>
          <w:rFonts w:ascii="Times New Roman" w:hAnsi="Times New Roman" w:cs="Times New Roman"/>
          <w:color w:val="252525"/>
          <w:sz w:val="28"/>
          <w:szCs w:val="28"/>
        </w:rPr>
        <w:t>не позднее, чем за 3 рабочих дня до даты проведения заседания представляют их в письменном виде секретарю (в аппарат)</w:t>
      </w:r>
      <w:r w:rsidRPr="009C35C3">
        <w:rPr>
          <w:rFonts w:ascii="Times New Roman" w:hAnsi="Times New Roman" w:cs="Times New Roman"/>
          <w:i/>
          <w:color w:val="252525"/>
          <w:sz w:val="28"/>
          <w:szCs w:val="28"/>
        </w:rPr>
        <w:t xml:space="preserve"> </w:t>
      </w:r>
      <w:r w:rsidRPr="009C35C3">
        <w:rPr>
          <w:rFonts w:ascii="Times New Roman" w:hAnsi="Times New Roman" w:cs="Times New Roman"/>
          <w:color w:val="252525"/>
          <w:sz w:val="28"/>
          <w:szCs w:val="28"/>
        </w:rPr>
        <w:t xml:space="preserve">Комиссии. </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22. В случае</w:t>
      </w:r>
      <w:proofErr w:type="gramStart"/>
      <w:r w:rsidRPr="009C35C3">
        <w:rPr>
          <w:rFonts w:ascii="Times New Roman" w:hAnsi="Times New Roman" w:cs="Times New Roman"/>
          <w:color w:val="252525"/>
          <w:sz w:val="28"/>
          <w:szCs w:val="28"/>
        </w:rPr>
        <w:t>,</w:t>
      </w:r>
      <w:proofErr w:type="gramEnd"/>
      <w:r w:rsidRPr="009C35C3">
        <w:rPr>
          <w:rFonts w:ascii="Times New Roman" w:hAnsi="Times New Roman" w:cs="Times New Roman"/>
          <w:color w:val="252525"/>
          <w:sz w:val="28"/>
          <w:szCs w:val="28"/>
        </w:rPr>
        <w:t xml:space="preserve">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23. Секретарь (аппарат) Комиссии не позднее,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24.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(аппаратом) Комиссии председателю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25.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 xml:space="preserve">26. Состав приглашаемых на заседание Комиссии лиц формируется секретарем (аппаратом) Комиссии на основе предложений органов, ответственных за подготовку рассматриваемых вопросов, и докладывается </w:t>
      </w:r>
      <w:r w:rsidRPr="009C35C3">
        <w:rPr>
          <w:rFonts w:ascii="Times New Roman" w:hAnsi="Times New Roman" w:cs="Times New Roman"/>
          <w:color w:val="252525"/>
          <w:sz w:val="28"/>
          <w:szCs w:val="28"/>
        </w:rPr>
        <w:lastRenderedPageBreak/>
        <w:t>председателю Комиссии заблаговременно вместе с пакетом документов к заседанию.</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p>
    <w:p w:rsidR="009C35C3" w:rsidRPr="009C35C3" w:rsidRDefault="009C35C3" w:rsidP="009C35C3">
      <w:pPr>
        <w:widowControl/>
        <w:autoSpaceDE/>
        <w:autoSpaceDN/>
        <w:jc w:val="center"/>
        <w:rPr>
          <w:rFonts w:ascii="Times New Roman" w:hAnsi="Times New Roman" w:cs="Times New Roman"/>
          <w:b/>
          <w:color w:val="252525"/>
          <w:sz w:val="28"/>
          <w:szCs w:val="28"/>
        </w:rPr>
      </w:pPr>
      <w:r w:rsidRPr="009C35C3">
        <w:rPr>
          <w:rFonts w:ascii="Times New Roman" w:hAnsi="Times New Roman" w:cs="Times New Roman"/>
          <w:b/>
          <w:color w:val="252525"/>
          <w:sz w:val="28"/>
          <w:szCs w:val="28"/>
        </w:rPr>
        <w:t>IV. Порядок проведения заседаний Комиссии</w:t>
      </w:r>
    </w:p>
    <w:p w:rsidR="009C35C3" w:rsidRPr="009C35C3" w:rsidRDefault="009C35C3" w:rsidP="009C35C3">
      <w:pPr>
        <w:widowControl/>
        <w:autoSpaceDE/>
        <w:autoSpaceDN/>
        <w:jc w:val="center"/>
        <w:rPr>
          <w:rFonts w:ascii="Times New Roman" w:hAnsi="Times New Roman" w:cs="Times New Roman"/>
          <w:color w:val="252525"/>
          <w:sz w:val="28"/>
          <w:szCs w:val="28"/>
        </w:rPr>
      </w:pP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27. Заседания Комиссии созываются председателем Комиссии либо, по его поручению, секретарем (руководителем аппарата)</w:t>
      </w:r>
      <w:r w:rsidRPr="009C35C3">
        <w:rPr>
          <w:rFonts w:ascii="Times New Roman" w:hAnsi="Times New Roman" w:cs="Times New Roman"/>
          <w:i/>
          <w:color w:val="252525"/>
          <w:sz w:val="28"/>
          <w:szCs w:val="28"/>
        </w:rPr>
        <w:t xml:space="preserve"> </w:t>
      </w:r>
      <w:r w:rsidRPr="009C35C3">
        <w:rPr>
          <w:rFonts w:ascii="Times New Roman" w:hAnsi="Times New Roman" w:cs="Times New Roman"/>
          <w:color w:val="252525"/>
          <w:sz w:val="28"/>
          <w:szCs w:val="28"/>
        </w:rPr>
        <w:t>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28. Лица, прибывшие для участия в заседаниях Комиссии, регистрируются секретарем (аппаратом) Комиссии.</w:t>
      </w:r>
    </w:p>
    <w:p w:rsidR="009C35C3" w:rsidRPr="009C35C3" w:rsidRDefault="009C35C3" w:rsidP="009C35C3">
      <w:pPr>
        <w:shd w:val="clear" w:color="auto" w:fill="FFFFFF"/>
        <w:tabs>
          <w:tab w:val="left" w:pos="1018"/>
        </w:tabs>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pacing w:val="-16"/>
          <w:sz w:val="28"/>
          <w:szCs w:val="28"/>
        </w:rPr>
        <w:t>29. </w:t>
      </w:r>
      <w:r w:rsidRPr="009C35C3">
        <w:rPr>
          <w:rFonts w:ascii="Times New Roman" w:hAnsi="Times New Roman" w:cs="Times New Roman"/>
          <w:color w:val="000000"/>
          <w:sz w:val="28"/>
          <w:szCs w:val="28"/>
        </w:rPr>
        <w:t>Присутствие членов Комиссии на заседаниях обязательно. Члены Комиссии не вправе делегировать свои полномочия иным лицам. В случае</w:t>
      </w:r>
      <w:proofErr w:type="gramStart"/>
      <w:r w:rsidRPr="009C35C3">
        <w:rPr>
          <w:rFonts w:ascii="Times New Roman" w:hAnsi="Times New Roman" w:cs="Times New Roman"/>
          <w:color w:val="000000"/>
          <w:sz w:val="28"/>
          <w:szCs w:val="28"/>
        </w:rPr>
        <w:t>,</w:t>
      </w:r>
      <w:proofErr w:type="gramEnd"/>
      <w:r w:rsidRPr="009C35C3">
        <w:rPr>
          <w:rFonts w:ascii="Times New Roman" w:hAnsi="Times New Roman" w:cs="Times New Roman"/>
          <w:color w:val="000000"/>
          <w:sz w:val="28"/>
          <w:szCs w:val="28"/>
        </w:rPr>
        <w:t xml:space="preserve"> если член Комиссии не может присутствовать на заседании, он обязан </w:t>
      </w:r>
      <w:r w:rsidRPr="009C35C3">
        <w:rPr>
          <w:rFonts w:ascii="Times New Roman" w:hAnsi="Times New Roman" w:cs="Times New Roman"/>
          <w:color w:val="000000"/>
          <w:spacing w:val="-2"/>
          <w:sz w:val="28"/>
          <w:szCs w:val="28"/>
        </w:rPr>
        <w:t>согласовать</w:t>
      </w:r>
      <w:r w:rsidRPr="009C35C3">
        <w:rPr>
          <w:rFonts w:ascii="Times New Roman" w:hAnsi="Times New Roman" w:cs="Times New Roman"/>
          <w:color w:val="000000"/>
          <w:sz w:val="28"/>
          <w:szCs w:val="28"/>
        </w:rPr>
        <w:t xml:space="preserve"> с </w:t>
      </w:r>
      <w:r w:rsidRPr="009C35C3">
        <w:rPr>
          <w:rFonts w:ascii="Times New Roman" w:hAnsi="Times New Roman" w:cs="Times New Roman"/>
          <w:color w:val="000000"/>
          <w:spacing w:val="-2"/>
          <w:sz w:val="28"/>
          <w:szCs w:val="28"/>
        </w:rPr>
        <w:t xml:space="preserve">председателем Комиссии присутствие на заседании лица, временно </w:t>
      </w:r>
      <w:r w:rsidRPr="009C35C3">
        <w:rPr>
          <w:rFonts w:ascii="Times New Roman" w:hAnsi="Times New Roman" w:cs="Times New Roman"/>
          <w:color w:val="000000"/>
          <w:sz w:val="28"/>
          <w:szCs w:val="28"/>
        </w:rPr>
        <w:t>исполняющего его обязанности.</w:t>
      </w:r>
    </w:p>
    <w:p w:rsidR="009C35C3" w:rsidRPr="009C35C3" w:rsidRDefault="009C35C3" w:rsidP="009C35C3">
      <w:pPr>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30. Члены Комиссии обладают равными правами при обсуждении рассматриваемых на заседании вопросов.</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31. Заседание Комиссии считается правомочным, если на нем присутствует более половины ее членов.</w:t>
      </w:r>
    </w:p>
    <w:p w:rsidR="009C35C3" w:rsidRPr="009C35C3" w:rsidRDefault="009C35C3" w:rsidP="009C35C3">
      <w:pPr>
        <w:widowControl/>
        <w:autoSpaceDE/>
        <w:autoSpaceDN/>
        <w:ind w:firstLine="720"/>
        <w:jc w:val="both"/>
        <w:rPr>
          <w:rFonts w:ascii="Times New Roman" w:hAnsi="Times New Roman" w:cs="Times New Roman"/>
          <w:i/>
          <w:color w:val="252525"/>
          <w:sz w:val="28"/>
          <w:szCs w:val="28"/>
        </w:rPr>
      </w:pPr>
      <w:r w:rsidRPr="009C35C3">
        <w:rPr>
          <w:rFonts w:ascii="Times New Roman" w:hAnsi="Times New Roman" w:cs="Times New Roman"/>
          <w:color w:val="252525"/>
          <w:sz w:val="28"/>
          <w:szCs w:val="28"/>
        </w:rPr>
        <w:t>32. Заседания проходят под председательством председателя Комиссии</w:t>
      </w:r>
      <w:r w:rsidRPr="009C35C3">
        <w:rPr>
          <w:rFonts w:ascii="Times New Roman" w:hAnsi="Times New Roman" w:cs="Times New Roman"/>
          <w:i/>
          <w:color w:val="252525"/>
          <w:sz w:val="28"/>
          <w:szCs w:val="28"/>
        </w:rPr>
        <w:t>.</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Председатель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ведет заседание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 xml:space="preserve">организует обсуждение </w:t>
      </w:r>
      <w:proofErr w:type="gramStart"/>
      <w:r w:rsidRPr="009C35C3">
        <w:rPr>
          <w:rFonts w:ascii="Times New Roman" w:hAnsi="Times New Roman" w:cs="Times New Roman"/>
          <w:color w:val="252525"/>
          <w:sz w:val="28"/>
          <w:szCs w:val="28"/>
        </w:rPr>
        <w:t>вопросов повестки дня заседания Комиссии</w:t>
      </w:r>
      <w:proofErr w:type="gramEnd"/>
      <w:r w:rsidRPr="009C35C3">
        <w:rPr>
          <w:rFonts w:ascii="Times New Roman" w:hAnsi="Times New Roman" w:cs="Times New Roman"/>
          <w:color w:val="252525"/>
          <w:sz w:val="28"/>
          <w:szCs w:val="28"/>
        </w:rPr>
        <w:t>;</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предоставляет слово для выступления членам Комиссии, а также приглашенным лицам;</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организует голосование и подсчет голосов, оглашает результаты голосования;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обеспечивает соблюдение положений настоящего Регламента членами Комиссии и приглашенными лицами;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участвуя в голосовании, голосует последним.</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33. 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34.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w:t>
      </w:r>
      <w:r w:rsidRPr="009C35C3">
        <w:rPr>
          <w:rFonts w:ascii="Times New Roman" w:hAnsi="Times New Roman" w:cs="Times New Roman"/>
          <w:b/>
          <w:bCs/>
          <w:color w:val="252525"/>
          <w:sz w:val="28"/>
          <w:szCs w:val="28"/>
        </w:rPr>
        <w:t xml:space="preserve"> </w:t>
      </w:r>
      <w:r w:rsidRPr="009C35C3">
        <w:rPr>
          <w:rFonts w:ascii="Times New Roman" w:hAnsi="Times New Roman" w:cs="Times New Roman"/>
          <w:color w:val="252525"/>
          <w:sz w:val="28"/>
          <w:szCs w:val="28"/>
        </w:rPr>
        <w:t>особое мнение, которое вносится в протокол. Особое мнение, изложенное в письменной форме, прилагается к протоколу заседания Комиссии.</w:t>
      </w:r>
    </w:p>
    <w:p w:rsidR="009C35C3" w:rsidRPr="009C35C3" w:rsidRDefault="009C35C3" w:rsidP="009C35C3">
      <w:pPr>
        <w:adjustRightInd w:val="0"/>
        <w:ind w:firstLine="720"/>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35. 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36. Результаты голосования, оглашенные председателем Комиссии, вносятся в протокол.</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lastRenderedPageBreak/>
        <w:t>37.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38. Материалы, содержащие информацию ограниченного распространения, вручаются членам Комиссии под роспись в реестре во время регистрации перед заседанием и подлежат возврату секретарю (в аппарат) Комиссии по окончании заседания.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39.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40. На заседаниях Комиссии по решению председателя Комиссии может осуществляться стенографическая запись и аудиозапись заседания.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p>
    <w:p w:rsidR="009C35C3" w:rsidRPr="009C35C3" w:rsidRDefault="009C35C3" w:rsidP="009C35C3">
      <w:pPr>
        <w:widowControl/>
        <w:autoSpaceDE/>
        <w:autoSpaceDN/>
        <w:jc w:val="center"/>
        <w:rPr>
          <w:rFonts w:ascii="Times New Roman" w:hAnsi="Times New Roman" w:cs="Times New Roman"/>
          <w:b/>
          <w:color w:val="252525"/>
          <w:sz w:val="28"/>
          <w:szCs w:val="28"/>
        </w:rPr>
      </w:pPr>
      <w:r w:rsidRPr="009C35C3">
        <w:rPr>
          <w:rFonts w:ascii="Times New Roman" w:hAnsi="Times New Roman" w:cs="Times New Roman"/>
          <w:b/>
          <w:color w:val="252525"/>
          <w:sz w:val="28"/>
          <w:szCs w:val="28"/>
          <w:lang w:val="en-US"/>
        </w:rPr>
        <w:t>V</w:t>
      </w:r>
      <w:r w:rsidRPr="009C35C3">
        <w:rPr>
          <w:rFonts w:ascii="Times New Roman" w:hAnsi="Times New Roman" w:cs="Times New Roman"/>
          <w:b/>
          <w:color w:val="252525"/>
          <w:sz w:val="28"/>
          <w:szCs w:val="28"/>
        </w:rPr>
        <w:t>. Оформление решений, принятых на заседаниях Комиссии</w:t>
      </w:r>
    </w:p>
    <w:p w:rsidR="009C35C3" w:rsidRPr="009C35C3" w:rsidRDefault="009C35C3" w:rsidP="009C35C3">
      <w:pPr>
        <w:widowControl/>
        <w:autoSpaceDE/>
        <w:autoSpaceDN/>
        <w:spacing w:before="120"/>
        <w:jc w:val="center"/>
        <w:rPr>
          <w:rFonts w:ascii="Times New Roman" w:hAnsi="Times New Roman" w:cs="Times New Roman"/>
          <w:color w:val="252525"/>
          <w:sz w:val="28"/>
          <w:szCs w:val="28"/>
        </w:rPr>
      </w:pPr>
    </w:p>
    <w:p w:rsidR="009C35C3" w:rsidRPr="009C35C3" w:rsidRDefault="009C35C3" w:rsidP="009C35C3">
      <w:pPr>
        <w:adjustRightInd w:val="0"/>
        <w:ind w:firstLine="720"/>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41. Решения Комиссии оформляются протоколом, который в десятидневный срок после даты проведения заседания дорабатывается с учетом замечаний секретарем (аппаратом) Комиссии и подписывается председателем Комиссии.</w:t>
      </w:r>
    </w:p>
    <w:p w:rsidR="009C35C3" w:rsidRPr="009C35C3" w:rsidRDefault="009C35C3" w:rsidP="009C35C3">
      <w:pPr>
        <w:widowControl/>
        <w:autoSpaceDE/>
        <w:autoSpaceDN/>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4</w:t>
      </w:r>
      <w:r w:rsidRPr="009C35C3">
        <w:rPr>
          <w:rFonts w:ascii="Times New Roman" w:hAnsi="Times New Roman" w:cs="Times New Roman"/>
          <w:color w:val="000000"/>
          <w:sz w:val="28"/>
          <w:szCs w:val="28"/>
          <w:lang w:eastAsia="x-none"/>
        </w:rPr>
        <w:t>2</w:t>
      </w:r>
      <w:r w:rsidRPr="009C35C3">
        <w:rPr>
          <w:rFonts w:ascii="Times New Roman" w:hAnsi="Times New Roman" w:cs="Times New Roman"/>
          <w:color w:val="000000"/>
          <w:sz w:val="28"/>
          <w:szCs w:val="28"/>
        </w:rPr>
        <w:t>. В решении Комиссии указываются: фамилии</w:t>
      </w:r>
      <w:r w:rsidRPr="009C35C3">
        <w:rPr>
          <w:rFonts w:ascii="Times New Roman" w:hAnsi="Times New Roman" w:cs="Times New Roman"/>
          <w:color w:val="000000"/>
          <w:sz w:val="28"/>
          <w:szCs w:val="28"/>
          <w:lang w:eastAsia="x-none"/>
        </w:rPr>
        <w:t xml:space="preserve"> и инициалы</w:t>
      </w:r>
      <w:r w:rsidRPr="009C35C3">
        <w:rPr>
          <w:rFonts w:ascii="Times New Roman" w:hAnsi="Times New Roman" w:cs="Times New Roman"/>
          <w:color w:val="000000"/>
          <w:sz w:val="28"/>
          <w:szCs w:val="28"/>
        </w:rPr>
        <w:t xml:space="preserve">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43.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9C35C3" w:rsidRPr="009C35C3" w:rsidRDefault="009C35C3" w:rsidP="009C35C3">
      <w:pPr>
        <w:shd w:val="clear" w:color="auto" w:fill="FFFFFF"/>
        <w:tabs>
          <w:tab w:val="left" w:pos="1166"/>
        </w:tabs>
        <w:adjustRightInd w:val="0"/>
        <w:ind w:firstLine="709"/>
        <w:jc w:val="both"/>
        <w:rPr>
          <w:rFonts w:ascii="Times New Roman" w:hAnsi="Times New Roman" w:cs="Times New Roman"/>
          <w:color w:val="000000"/>
          <w:sz w:val="28"/>
          <w:szCs w:val="28"/>
        </w:rPr>
      </w:pPr>
      <w:r w:rsidRPr="009C35C3">
        <w:rPr>
          <w:rFonts w:ascii="Times New Roman" w:hAnsi="Times New Roman" w:cs="Times New Roman"/>
          <w:color w:val="000000"/>
          <w:sz w:val="28"/>
          <w:szCs w:val="28"/>
        </w:rPr>
        <w:t>44. Решения Комиссии (выписки из решений Комиссии) направляются в подразделения территориальных органов федеральных органов исполнительной власти, органов исполнительной власти Республики Мордовия,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секретарем (аппаратом) Комиссии подписанного решения АТК.</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45. </w:t>
      </w:r>
      <w:proofErr w:type="gramStart"/>
      <w:r w:rsidRPr="009C35C3">
        <w:rPr>
          <w:rFonts w:ascii="Times New Roman" w:hAnsi="Times New Roman" w:cs="Times New Roman"/>
          <w:color w:val="252525"/>
          <w:sz w:val="28"/>
          <w:szCs w:val="28"/>
        </w:rPr>
        <w:t>Контроль за</w:t>
      </w:r>
      <w:proofErr w:type="gramEnd"/>
      <w:r w:rsidRPr="009C35C3">
        <w:rPr>
          <w:rFonts w:ascii="Times New Roman" w:hAnsi="Times New Roman" w:cs="Times New Roman"/>
          <w:color w:val="252525"/>
          <w:sz w:val="28"/>
          <w:szCs w:val="28"/>
        </w:rPr>
        <w:t xml:space="preserve"> исполнением поручений, содержащихся в решениях Комиссии, осуществляет секретарь (аппарат) Комиссии. </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Секретарь (аппарат)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9C35C3" w:rsidRPr="009C35C3" w:rsidRDefault="009C35C3" w:rsidP="009C35C3">
      <w:pPr>
        <w:widowControl/>
        <w:autoSpaceDE/>
        <w:autoSpaceDN/>
        <w:ind w:firstLine="720"/>
        <w:jc w:val="both"/>
        <w:rPr>
          <w:rFonts w:ascii="Times New Roman" w:hAnsi="Times New Roman" w:cs="Times New Roman"/>
          <w:color w:val="252525"/>
          <w:sz w:val="28"/>
          <w:szCs w:val="28"/>
        </w:rPr>
      </w:pPr>
      <w:r w:rsidRPr="009C35C3">
        <w:rPr>
          <w:rFonts w:ascii="Times New Roman" w:hAnsi="Times New Roman" w:cs="Times New Roman"/>
          <w:color w:val="252525"/>
          <w:sz w:val="28"/>
          <w:szCs w:val="28"/>
        </w:rPr>
        <w:t>Основанием снятия поручения с контроля является решение председателя Комиссии, о чем секретарь (аппарат) Комиссии информирует исполнителей.</w:t>
      </w:r>
    </w:p>
    <w:p w:rsidR="009C35C3" w:rsidRPr="009C35C3" w:rsidRDefault="009C35C3" w:rsidP="009C35C3">
      <w:pPr>
        <w:adjustRightInd w:val="0"/>
        <w:spacing w:line="276" w:lineRule="auto"/>
        <w:ind w:firstLine="709"/>
        <w:jc w:val="both"/>
        <w:rPr>
          <w:rFonts w:ascii="Times New Roman" w:hAnsi="Times New Roman" w:cs="Times New Roman"/>
          <w:sz w:val="28"/>
          <w:szCs w:val="28"/>
        </w:rPr>
      </w:pPr>
    </w:p>
    <w:p w:rsidR="009C35C3" w:rsidRPr="009C35C3" w:rsidRDefault="009C35C3" w:rsidP="009C35C3">
      <w:pPr>
        <w:adjustRightInd w:val="0"/>
        <w:rPr>
          <w:rFonts w:ascii="Times New Roman" w:hAnsi="Times New Roman" w:cs="Times New Roman"/>
          <w:sz w:val="28"/>
          <w:szCs w:val="28"/>
        </w:rPr>
      </w:pPr>
    </w:p>
    <w:p w:rsidR="009C35C3" w:rsidRPr="009C35C3" w:rsidRDefault="009C35C3" w:rsidP="009C35C3">
      <w:pPr>
        <w:tabs>
          <w:tab w:val="left" w:pos="4440"/>
        </w:tabs>
        <w:adjustRightInd w:val="0"/>
        <w:rPr>
          <w:rFonts w:ascii="Times New Roman" w:hAnsi="Times New Roman" w:cs="Times New Roman"/>
          <w:sz w:val="28"/>
          <w:szCs w:val="28"/>
        </w:rPr>
      </w:pPr>
    </w:p>
    <w:p w:rsidR="009C35C3" w:rsidRPr="009C35C3" w:rsidRDefault="009C35C3" w:rsidP="009C35C3">
      <w:pPr>
        <w:tabs>
          <w:tab w:val="left" w:pos="4440"/>
        </w:tabs>
        <w:adjustRightInd w:val="0"/>
        <w:rPr>
          <w:rFonts w:ascii="Times New Roman" w:hAnsi="Times New Roman" w:cs="Times New Roman"/>
          <w:sz w:val="28"/>
          <w:szCs w:val="28"/>
        </w:rPr>
      </w:pPr>
    </w:p>
    <w:p w:rsidR="009C35C3" w:rsidRPr="009C35C3" w:rsidRDefault="009C35C3" w:rsidP="009C35C3">
      <w:pPr>
        <w:tabs>
          <w:tab w:val="left" w:pos="4440"/>
        </w:tabs>
        <w:adjustRightInd w:val="0"/>
        <w:rPr>
          <w:rFonts w:ascii="Times New Roman" w:hAnsi="Times New Roman" w:cs="Times New Roman"/>
          <w:sz w:val="28"/>
          <w:szCs w:val="28"/>
        </w:rPr>
      </w:pPr>
    </w:p>
    <w:p w:rsidR="009C35C3" w:rsidRPr="009C35C3" w:rsidRDefault="009C35C3" w:rsidP="009C35C3">
      <w:pPr>
        <w:adjustRightInd w:val="0"/>
        <w:rPr>
          <w:rFonts w:ascii="Times New Roman" w:hAnsi="Times New Roman" w:cs="Times New Roman"/>
          <w:color w:val="000000"/>
          <w:sz w:val="28"/>
          <w:szCs w:val="28"/>
          <w:shd w:val="clear" w:color="auto" w:fill="FFFFFF"/>
        </w:rPr>
      </w:pPr>
      <w:r w:rsidRPr="009C35C3">
        <w:rPr>
          <w:rFonts w:ascii="Times New Roman" w:hAnsi="Times New Roman" w:cs="Times New Roman"/>
          <w:color w:val="000000"/>
          <w:sz w:val="28"/>
          <w:szCs w:val="28"/>
          <w:shd w:val="clear" w:color="auto" w:fill="FFFFFF"/>
        </w:rPr>
        <w:t xml:space="preserve">                                                                                          Приложение 3</w:t>
      </w:r>
    </w:p>
    <w:p w:rsidR="009C35C3" w:rsidRPr="009C35C3" w:rsidRDefault="009C35C3" w:rsidP="009C35C3">
      <w:pPr>
        <w:adjustRightInd w:val="0"/>
        <w:rPr>
          <w:rFonts w:ascii="Times New Roman" w:hAnsi="Times New Roman" w:cs="Times New Roman"/>
          <w:color w:val="000000"/>
          <w:sz w:val="28"/>
          <w:szCs w:val="28"/>
          <w:shd w:val="clear" w:color="auto" w:fill="FFFFFF"/>
        </w:rPr>
      </w:pPr>
      <w:r w:rsidRPr="009C35C3">
        <w:rPr>
          <w:rFonts w:ascii="Times New Roman" w:hAnsi="Times New Roman" w:cs="Times New Roman"/>
          <w:color w:val="000000"/>
          <w:sz w:val="28"/>
          <w:szCs w:val="28"/>
          <w:shd w:val="clear" w:color="auto" w:fill="FFFFFF"/>
        </w:rPr>
        <w:t xml:space="preserve">                                                                                          </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lang w:eastAsia="en-US"/>
        </w:rPr>
        <w:t xml:space="preserve">                                                                                          </w:t>
      </w:r>
      <w:r w:rsidRPr="009C35C3">
        <w:rPr>
          <w:rFonts w:ascii="Times New Roman" w:hAnsi="Times New Roman" w:cs="Times New Roman"/>
          <w:sz w:val="28"/>
          <w:szCs w:val="20"/>
        </w:rPr>
        <w:t xml:space="preserve">УТВЕРЖДЕНО                                     </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Постановлением </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Администрации Темниковского</w:t>
      </w:r>
    </w:p>
    <w:p w:rsidR="009C35C3" w:rsidRPr="009C35C3" w:rsidRDefault="009C35C3" w:rsidP="009C35C3">
      <w:pPr>
        <w:adjustRightInd w:val="0"/>
        <w:rPr>
          <w:rFonts w:ascii="Times New Roman" w:hAnsi="Times New Roman" w:cs="Times New Roman"/>
          <w:sz w:val="28"/>
          <w:szCs w:val="20"/>
        </w:rPr>
      </w:pPr>
      <w:r w:rsidRPr="009C35C3">
        <w:rPr>
          <w:rFonts w:ascii="Times New Roman" w:hAnsi="Times New Roman" w:cs="Times New Roman"/>
          <w:sz w:val="28"/>
          <w:szCs w:val="20"/>
        </w:rPr>
        <w:t xml:space="preserve">                                                                                          муниципального района</w:t>
      </w:r>
    </w:p>
    <w:p w:rsidR="009C35C3" w:rsidRPr="009C35C3" w:rsidRDefault="009C35C3" w:rsidP="009C35C3">
      <w:pPr>
        <w:adjustRightInd w:val="0"/>
        <w:rPr>
          <w:rFonts w:ascii="Times New Roman" w:hAnsi="Times New Roman" w:cs="Times New Roman"/>
          <w:sz w:val="28"/>
          <w:szCs w:val="20"/>
          <w:u w:val="single"/>
        </w:rPr>
      </w:pPr>
      <w:r w:rsidRPr="009C35C3">
        <w:rPr>
          <w:rFonts w:ascii="Times New Roman" w:hAnsi="Times New Roman" w:cs="Times New Roman"/>
          <w:sz w:val="28"/>
          <w:szCs w:val="20"/>
        </w:rPr>
        <w:t xml:space="preserve">                                                                                          от «24 » декабря 2024 г. № ____</w:t>
      </w:r>
    </w:p>
    <w:p w:rsidR="009C35C3" w:rsidRPr="009C35C3" w:rsidRDefault="009C35C3" w:rsidP="009C35C3">
      <w:pPr>
        <w:adjustRightInd w:val="0"/>
        <w:jc w:val="center"/>
        <w:rPr>
          <w:rFonts w:ascii="Times New Roman" w:hAnsi="Times New Roman" w:cs="Times New Roman"/>
          <w:sz w:val="28"/>
          <w:szCs w:val="20"/>
          <w:lang w:eastAsia="en-US"/>
        </w:rPr>
      </w:pPr>
    </w:p>
    <w:p w:rsidR="009C35C3" w:rsidRPr="009C35C3" w:rsidRDefault="009C35C3" w:rsidP="009C35C3">
      <w:pPr>
        <w:adjustRightInd w:val="0"/>
        <w:jc w:val="center"/>
        <w:rPr>
          <w:rFonts w:ascii="Times New Roman" w:hAnsi="Times New Roman" w:cs="Times New Roman"/>
          <w:sz w:val="28"/>
          <w:szCs w:val="20"/>
          <w:lang w:eastAsia="en-US"/>
        </w:rPr>
      </w:pPr>
      <w:r w:rsidRPr="009C35C3">
        <w:rPr>
          <w:rFonts w:ascii="Times New Roman" w:hAnsi="Times New Roman" w:cs="Times New Roman"/>
          <w:sz w:val="28"/>
          <w:szCs w:val="20"/>
          <w:lang w:eastAsia="en-US"/>
        </w:rPr>
        <w:t>Состав</w:t>
      </w:r>
    </w:p>
    <w:p w:rsidR="009C35C3" w:rsidRPr="009C35C3" w:rsidRDefault="009C35C3" w:rsidP="009C35C3">
      <w:pPr>
        <w:adjustRightInd w:val="0"/>
        <w:jc w:val="center"/>
        <w:rPr>
          <w:rFonts w:ascii="Times New Roman" w:hAnsi="Times New Roman" w:cs="Times New Roman"/>
          <w:sz w:val="28"/>
          <w:szCs w:val="20"/>
          <w:lang w:eastAsia="en-US"/>
        </w:rPr>
      </w:pPr>
      <w:r w:rsidRPr="009C35C3">
        <w:rPr>
          <w:rFonts w:ascii="Times New Roman" w:hAnsi="Times New Roman" w:cs="Times New Roman"/>
          <w:sz w:val="28"/>
          <w:szCs w:val="20"/>
          <w:lang w:eastAsia="en-US"/>
        </w:rPr>
        <w:t>антитеррористической комиссии</w:t>
      </w:r>
    </w:p>
    <w:p w:rsidR="009C35C3" w:rsidRPr="009C35C3" w:rsidRDefault="009C35C3" w:rsidP="009C35C3">
      <w:pPr>
        <w:adjustRightInd w:val="0"/>
        <w:jc w:val="center"/>
        <w:rPr>
          <w:rFonts w:ascii="Times New Roman" w:hAnsi="Times New Roman" w:cs="Times New Roman"/>
          <w:sz w:val="28"/>
          <w:szCs w:val="20"/>
          <w:lang w:eastAsia="en-US"/>
        </w:rPr>
      </w:pPr>
      <w:r w:rsidRPr="009C35C3">
        <w:rPr>
          <w:rFonts w:ascii="Times New Roman" w:hAnsi="Times New Roman" w:cs="Times New Roman"/>
          <w:sz w:val="28"/>
          <w:szCs w:val="20"/>
          <w:lang w:eastAsia="en-US"/>
        </w:rPr>
        <w:t>Темниковского муниципального района</w:t>
      </w:r>
    </w:p>
    <w:p w:rsidR="009C35C3" w:rsidRPr="009C35C3" w:rsidRDefault="009C35C3" w:rsidP="009C35C3">
      <w:pPr>
        <w:adjustRightInd w:val="0"/>
        <w:jc w:val="center"/>
        <w:rPr>
          <w:rFonts w:ascii="Times New Roman" w:hAnsi="Times New Roman" w:cs="Times New Roman"/>
          <w:sz w:val="28"/>
          <w:szCs w:val="20"/>
          <w:lang w:eastAsia="en-US"/>
        </w:rPr>
      </w:pPr>
      <w:r w:rsidRPr="009C35C3">
        <w:rPr>
          <w:rFonts w:ascii="Times New Roman" w:hAnsi="Times New Roman" w:cs="Times New Roman"/>
          <w:sz w:val="28"/>
          <w:szCs w:val="20"/>
          <w:lang w:eastAsia="en-US"/>
        </w:rPr>
        <w:t>Республики Мордовия</w:t>
      </w:r>
    </w:p>
    <w:p w:rsidR="009C35C3" w:rsidRPr="009C35C3" w:rsidRDefault="009C35C3" w:rsidP="009C35C3">
      <w:pPr>
        <w:adjustRightInd w:val="0"/>
        <w:jc w:val="center"/>
        <w:rPr>
          <w:rFonts w:ascii="Times New Roman" w:hAnsi="Times New Roman" w:cs="Times New Roman"/>
          <w:sz w:val="28"/>
          <w:szCs w:val="20"/>
          <w:lang w:eastAsia="en-US"/>
        </w:rPr>
      </w:pPr>
    </w:p>
    <w:p w:rsidR="009C35C3" w:rsidRPr="009C35C3" w:rsidRDefault="009C35C3" w:rsidP="009C35C3">
      <w:pPr>
        <w:adjustRightInd w:val="0"/>
        <w:jc w:val="center"/>
        <w:rPr>
          <w:rFonts w:ascii="Times New Roman" w:hAnsi="Times New Roman" w:cs="Times New Roman"/>
          <w:sz w:val="28"/>
          <w:szCs w:val="20"/>
          <w:lang w:eastAsia="en-US"/>
        </w:rPr>
      </w:pPr>
      <w:r w:rsidRPr="009C35C3">
        <w:rPr>
          <w:rFonts w:ascii="Times New Roman" w:hAnsi="Times New Roman" w:cs="Times New Roman"/>
          <w:sz w:val="28"/>
          <w:szCs w:val="20"/>
          <w:lang w:eastAsia="en-US"/>
        </w:rPr>
        <w:t>Группа руководства:</w:t>
      </w:r>
    </w:p>
    <w:p w:rsidR="009C35C3" w:rsidRPr="009C35C3" w:rsidRDefault="009C35C3" w:rsidP="009C35C3">
      <w:pPr>
        <w:adjustRightInd w:val="0"/>
        <w:jc w:val="center"/>
        <w:rPr>
          <w:rFonts w:ascii="Times New Roman" w:hAnsi="Times New Roman" w:cs="Times New Roman"/>
          <w:sz w:val="28"/>
          <w:szCs w:val="20"/>
          <w:lang w:eastAsia="en-US"/>
        </w:rPr>
      </w:pPr>
    </w:p>
    <w:p w:rsidR="009C35C3" w:rsidRPr="009C35C3" w:rsidRDefault="009C35C3" w:rsidP="009C35C3">
      <w:pPr>
        <w:adjustRightInd w:val="0"/>
        <w:rPr>
          <w:rFonts w:ascii="Times New Roman" w:hAnsi="Times New Roman" w:cs="Times New Roman"/>
          <w:sz w:val="28"/>
          <w:szCs w:val="20"/>
          <w:lang w:eastAsia="en-US"/>
        </w:rPr>
      </w:pPr>
      <w:proofErr w:type="spellStart"/>
      <w:r w:rsidRPr="009C35C3">
        <w:rPr>
          <w:rFonts w:ascii="Times New Roman" w:hAnsi="Times New Roman" w:cs="Times New Roman"/>
          <w:sz w:val="28"/>
          <w:szCs w:val="20"/>
          <w:lang w:eastAsia="en-US"/>
        </w:rPr>
        <w:t>Родайкин</w:t>
      </w:r>
      <w:proofErr w:type="spellEnd"/>
      <w:r w:rsidRPr="009C35C3">
        <w:rPr>
          <w:rFonts w:ascii="Times New Roman" w:hAnsi="Times New Roman" w:cs="Times New Roman"/>
          <w:sz w:val="28"/>
          <w:szCs w:val="20"/>
          <w:lang w:eastAsia="en-US"/>
        </w:rPr>
        <w:t xml:space="preserve"> Олег Николаевич – Глава Темниковского муниципального района – председатель комиссии;</w:t>
      </w:r>
    </w:p>
    <w:p w:rsidR="009C35C3" w:rsidRPr="009C35C3" w:rsidRDefault="009C35C3" w:rsidP="009C35C3">
      <w:pPr>
        <w:adjustRightInd w:val="0"/>
        <w:rPr>
          <w:rFonts w:ascii="Times New Roman" w:hAnsi="Times New Roman" w:cs="Times New Roman"/>
          <w:sz w:val="28"/>
          <w:szCs w:val="20"/>
          <w:lang w:eastAsia="en-US"/>
        </w:rPr>
      </w:pPr>
      <w:r w:rsidRPr="009C35C3">
        <w:rPr>
          <w:rFonts w:ascii="Times New Roman" w:hAnsi="Times New Roman" w:cs="Times New Roman"/>
          <w:sz w:val="28"/>
          <w:szCs w:val="20"/>
          <w:lang w:eastAsia="en-US"/>
        </w:rPr>
        <w:t>Яшин Георгий Александрович – начальник отделения УФСБ России по Республике Мордовия в г. Темников – заместитель председателя комиссии (по согласованию);</w:t>
      </w:r>
    </w:p>
    <w:p w:rsidR="009C35C3" w:rsidRPr="009C35C3" w:rsidRDefault="009C35C3" w:rsidP="009C35C3">
      <w:pPr>
        <w:adjustRightInd w:val="0"/>
        <w:rPr>
          <w:rFonts w:ascii="Times New Roman" w:hAnsi="Times New Roman" w:cs="Times New Roman"/>
          <w:sz w:val="28"/>
          <w:szCs w:val="20"/>
          <w:lang w:eastAsia="en-US"/>
        </w:rPr>
      </w:pPr>
      <w:proofErr w:type="spellStart"/>
      <w:r w:rsidRPr="009C35C3">
        <w:rPr>
          <w:rFonts w:ascii="Times New Roman" w:hAnsi="Times New Roman" w:cs="Times New Roman"/>
          <w:sz w:val="28"/>
          <w:szCs w:val="20"/>
          <w:lang w:eastAsia="en-US"/>
        </w:rPr>
        <w:t>Овчинникова</w:t>
      </w:r>
      <w:proofErr w:type="spellEnd"/>
      <w:r w:rsidRPr="009C35C3">
        <w:rPr>
          <w:rFonts w:ascii="Times New Roman" w:hAnsi="Times New Roman" w:cs="Times New Roman"/>
          <w:sz w:val="28"/>
          <w:szCs w:val="20"/>
          <w:lang w:eastAsia="en-US"/>
        </w:rPr>
        <w:t xml:space="preserve"> Валентина Михайловна – первый заместитель главы Темниковского муниципального района – заместитель председателя комиссии;</w:t>
      </w:r>
    </w:p>
    <w:p w:rsidR="009C35C3" w:rsidRPr="009C35C3" w:rsidRDefault="009C35C3" w:rsidP="009C35C3">
      <w:pPr>
        <w:adjustRightInd w:val="0"/>
        <w:rPr>
          <w:rFonts w:ascii="Times New Roman" w:hAnsi="Times New Roman" w:cs="Times New Roman"/>
          <w:sz w:val="28"/>
          <w:szCs w:val="20"/>
          <w:lang w:eastAsia="en-US"/>
        </w:rPr>
      </w:pPr>
      <w:r w:rsidRPr="009C35C3">
        <w:rPr>
          <w:rFonts w:ascii="Times New Roman" w:hAnsi="Times New Roman" w:cs="Times New Roman"/>
          <w:sz w:val="28"/>
          <w:szCs w:val="20"/>
          <w:lang w:eastAsia="en-US"/>
        </w:rPr>
        <w:t>Крючков Александр Николаевич – начальник отдела по вопросам ГО и ЧС администрации Темниковского муниципального района, секретарь.</w:t>
      </w:r>
    </w:p>
    <w:p w:rsidR="009C35C3" w:rsidRPr="009C35C3" w:rsidRDefault="009C35C3" w:rsidP="009C35C3">
      <w:pPr>
        <w:adjustRightInd w:val="0"/>
        <w:jc w:val="center"/>
        <w:rPr>
          <w:rFonts w:ascii="Times New Roman" w:hAnsi="Times New Roman" w:cs="Times New Roman"/>
          <w:sz w:val="28"/>
          <w:szCs w:val="20"/>
          <w:lang w:eastAsia="en-US"/>
        </w:rPr>
      </w:pPr>
    </w:p>
    <w:p w:rsidR="009C35C3" w:rsidRPr="009C35C3" w:rsidRDefault="009C35C3" w:rsidP="009C35C3">
      <w:pPr>
        <w:adjustRightInd w:val="0"/>
        <w:jc w:val="center"/>
        <w:rPr>
          <w:rFonts w:ascii="Times New Roman" w:hAnsi="Times New Roman" w:cs="Times New Roman"/>
          <w:sz w:val="28"/>
          <w:szCs w:val="20"/>
          <w:lang w:eastAsia="en-US"/>
        </w:rPr>
      </w:pPr>
      <w:r w:rsidRPr="009C35C3">
        <w:rPr>
          <w:rFonts w:ascii="Times New Roman" w:hAnsi="Times New Roman" w:cs="Times New Roman"/>
          <w:sz w:val="28"/>
          <w:szCs w:val="20"/>
          <w:lang w:eastAsia="en-US"/>
        </w:rPr>
        <w:t>Члены комиссии:</w:t>
      </w:r>
    </w:p>
    <w:p w:rsidR="009C35C3" w:rsidRPr="009C35C3" w:rsidRDefault="009C35C3" w:rsidP="009C35C3">
      <w:pPr>
        <w:adjustRightInd w:val="0"/>
        <w:rPr>
          <w:rFonts w:ascii="Times New Roman" w:hAnsi="Times New Roman" w:cs="Times New Roman"/>
          <w:sz w:val="28"/>
          <w:szCs w:val="20"/>
          <w:lang w:eastAsia="en-US"/>
        </w:rPr>
      </w:pPr>
      <w:r w:rsidRPr="009C35C3">
        <w:rPr>
          <w:rFonts w:ascii="Times New Roman" w:hAnsi="Times New Roman" w:cs="Times New Roman"/>
          <w:sz w:val="28"/>
          <w:szCs w:val="20"/>
          <w:lang w:eastAsia="en-US"/>
        </w:rPr>
        <w:t>Шукшин Николай Николаевич – начальник ММО МВД России «</w:t>
      </w:r>
      <w:proofErr w:type="spellStart"/>
      <w:r w:rsidRPr="009C35C3">
        <w:rPr>
          <w:rFonts w:ascii="Times New Roman" w:hAnsi="Times New Roman" w:cs="Times New Roman"/>
          <w:sz w:val="28"/>
          <w:szCs w:val="20"/>
          <w:lang w:eastAsia="en-US"/>
        </w:rPr>
        <w:t>Темниковский</w:t>
      </w:r>
      <w:proofErr w:type="spellEnd"/>
      <w:r w:rsidRPr="009C35C3">
        <w:rPr>
          <w:rFonts w:ascii="Times New Roman" w:hAnsi="Times New Roman" w:cs="Times New Roman"/>
          <w:sz w:val="28"/>
          <w:szCs w:val="20"/>
          <w:lang w:eastAsia="en-US"/>
        </w:rPr>
        <w:t>»</w:t>
      </w:r>
    </w:p>
    <w:p w:rsidR="009C35C3" w:rsidRPr="009C35C3" w:rsidRDefault="009C35C3" w:rsidP="009C35C3">
      <w:pPr>
        <w:adjustRightInd w:val="0"/>
        <w:rPr>
          <w:rFonts w:ascii="Times New Roman" w:hAnsi="Times New Roman" w:cs="Times New Roman"/>
          <w:sz w:val="28"/>
          <w:szCs w:val="20"/>
          <w:lang w:eastAsia="en-US"/>
        </w:rPr>
      </w:pPr>
      <w:r w:rsidRPr="009C35C3">
        <w:rPr>
          <w:rFonts w:ascii="Times New Roman" w:hAnsi="Times New Roman" w:cs="Times New Roman"/>
          <w:sz w:val="28"/>
          <w:szCs w:val="20"/>
          <w:lang w:eastAsia="en-US"/>
        </w:rPr>
        <w:t>(по согласованию);</w:t>
      </w:r>
    </w:p>
    <w:p w:rsidR="009C35C3" w:rsidRPr="009C35C3" w:rsidRDefault="009C35C3" w:rsidP="009C35C3">
      <w:pPr>
        <w:adjustRightInd w:val="0"/>
        <w:rPr>
          <w:rFonts w:ascii="Times New Roman" w:hAnsi="Times New Roman" w:cs="Times New Roman"/>
          <w:sz w:val="28"/>
          <w:szCs w:val="20"/>
          <w:lang w:eastAsia="en-US"/>
        </w:rPr>
      </w:pPr>
      <w:proofErr w:type="spellStart"/>
      <w:r w:rsidRPr="009C35C3">
        <w:rPr>
          <w:rFonts w:ascii="Times New Roman" w:hAnsi="Times New Roman" w:cs="Times New Roman"/>
          <w:sz w:val="28"/>
          <w:szCs w:val="20"/>
          <w:lang w:eastAsia="en-US"/>
        </w:rPr>
        <w:t>Юзвицков</w:t>
      </w:r>
      <w:proofErr w:type="spellEnd"/>
      <w:r w:rsidRPr="009C35C3">
        <w:rPr>
          <w:rFonts w:ascii="Times New Roman" w:hAnsi="Times New Roman" w:cs="Times New Roman"/>
          <w:sz w:val="28"/>
          <w:szCs w:val="20"/>
          <w:lang w:eastAsia="en-US"/>
        </w:rPr>
        <w:t xml:space="preserve"> Александр Владимирович – начальник ПСЧ 23 ФПС ГПС ГУ МЧС России по РМ (по согласованию);</w:t>
      </w:r>
    </w:p>
    <w:p w:rsidR="009C35C3" w:rsidRPr="009C35C3" w:rsidRDefault="009C35C3" w:rsidP="009C35C3">
      <w:pPr>
        <w:adjustRightInd w:val="0"/>
        <w:rPr>
          <w:rFonts w:ascii="Times New Roman" w:hAnsi="Times New Roman" w:cs="Times New Roman"/>
          <w:sz w:val="28"/>
          <w:szCs w:val="20"/>
          <w:lang w:eastAsia="en-US"/>
        </w:rPr>
      </w:pPr>
      <w:r w:rsidRPr="009C35C3">
        <w:rPr>
          <w:rFonts w:ascii="Times New Roman" w:hAnsi="Times New Roman" w:cs="Times New Roman"/>
          <w:sz w:val="28"/>
          <w:szCs w:val="20"/>
          <w:lang w:eastAsia="en-US"/>
        </w:rPr>
        <w:t>Булгакова Галина Васильевна – Заместитель главы – начальник управления по социальным вопросам  Администрации Темниковского  муниципального района</w:t>
      </w:r>
    </w:p>
    <w:p w:rsidR="009C35C3" w:rsidRPr="009C35C3" w:rsidRDefault="009C35C3" w:rsidP="009C35C3">
      <w:pPr>
        <w:adjustRightInd w:val="0"/>
        <w:rPr>
          <w:rFonts w:ascii="Times New Roman" w:hAnsi="Times New Roman" w:cs="Times New Roman"/>
          <w:sz w:val="28"/>
          <w:szCs w:val="20"/>
          <w:lang w:eastAsia="en-US"/>
        </w:rPr>
      </w:pPr>
      <w:proofErr w:type="spellStart"/>
      <w:r w:rsidRPr="009C35C3">
        <w:rPr>
          <w:rFonts w:ascii="Times New Roman" w:hAnsi="Times New Roman" w:cs="Times New Roman"/>
          <w:sz w:val="28"/>
          <w:szCs w:val="20"/>
          <w:lang w:eastAsia="en-US"/>
        </w:rPr>
        <w:t>Вантяева</w:t>
      </w:r>
      <w:proofErr w:type="spellEnd"/>
      <w:r w:rsidRPr="009C35C3">
        <w:rPr>
          <w:rFonts w:ascii="Times New Roman" w:hAnsi="Times New Roman" w:cs="Times New Roman"/>
          <w:sz w:val="28"/>
          <w:szCs w:val="20"/>
          <w:lang w:eastAsia="en-US"/>
        </w:rPr>
        <w:t xml:space="preserve"> Наталья Петровна –   Заместитель главы – Начальник финансового управления Администрации Темниковского муниципального района;</w:t>
      </w:r>
    </w:p>
    <w:p w:rsidR="009C35C3" w:rsidRPr="009C35C3" w:rsidRDefault="009C35C3" w:rsidP="009C35C3">
      <w:pPr>
        <w:adjustRightInd w:val="0"/>
        <w:rPr>
          <w:rFonts w:ascii="Times New Roman" w:hAnsi="Times New Roman" w:cs="Times New Roman"/>
          <w:sz w:val="28"/>
          <w:szCs w:val="20"/>
          <w:lang w:eastAsia="en-US"/>
        </w:rPr>
      </w:pPr>
      <w:proofErr w:type="spellStart"/>
      <w:r w:rsidRPr="009C35C3">
        <w:rPr>
          <w:rFonts w:ascii="Times New Roman" w:hAnsi="Times New Roman" w:cs="Times New Roman"/>
          <w:sz w:val="28"/>
          <w:szCs w:val="20"/>
          <w:lang w:eastAsia="en-US"/>
        </w:rPr>
        <w:t>Шачанина</w:t>
      </w:r>
      <w:proofErr w:type="spellEnd"/>
      <w:r w:rsidRPr="009C35C3">
        <w:rPr>
          <w:rFonts w:ascii="Times New Roman" w:hAnsi="Times New Roman" w:cs="Times New Roman"/>
          <w:sz w:val="28"/>
          <w:szCs w:val="20"/>
          <w:lang w:eastAsia="en-US"/>
        </w:rPr>
        <w:t xml:space="preserve"> И.В. – Заместитель главы – Начальник управления по экономике Администрации Темниковского муниципального района;</w:t>
      </w:r>
    </w:p>
    <w:p w:rsidR="009C35C3" w:rsidRPr="009C35C3" w:rsidRDefault="009C35C3" w:rsidP="009C35C3">
      <w:pPr>
        <w:adjustRightInd w:val="0"/>
        <w:rPr>
          <w:rFonts w:ascii="Times New Roman" w:hAnsi="Times New Roman" w:cs="Times New Roman"/>
          <w:sz w:val="28"/>
          <w:szCs w:val="20"/>
          <w:lang w:eastAsia="en-US"/>
        </w:rPr>
      </w:pPr>
      <w:proofErr w:type="spellStart"/>
      <w:r w:rsidRPr="009C35C3">
        <w:rPr>
          <w:rFonts w:ascii="Times New Roman" w:hAnsi="Times New Roman" w:cs="Times New Roman"/>
          <w:sz w:val="28"/>
          <w:szCs w:val="20"/>
          <w:lang w:eastAsia="en-US"/>
        </w:rPr>
        <w:t>Симцов</w:t>
      </w:r>
      <w:proofErr w:type="spellEnd"/>
      <w:r w:rsidRPr="009C35C3">
        <w:rPr>
          <w:rFonts w:ascii="Times New Roman" w:hAnsi="Times New Roman" w:cs="Times New Roman"/>
          <w:sz w:val="28"/>
          <w:szCs w:val="20"/>
          <w:lang w:eastAsia="en-US"/>
        </w:rPr>
        <w:t xml:space="preserve"> А.В. – Заместитель главы – Начальник управления по вопросам строительства и ЖКХ Администрации Темниковского муниципального района;</w:t>
      </w:r>
    </w:p>
    <w:p w:rsidR="009C35C3" w:rsidRPr="009C35C3" w:rsidRDefault="009C35C3" w:rsidP="009C35C3">
      <w:pPr>
        <w:adjustRightInd w:val="0"/>
        <w:rPr>
          <w:rFonts w:ascii="Times New Roman" w:hAnsi="Times New Roman" w:cs="Times New Roman"/>
          <w:sz w:val="28"/>
          <w:szCs w:val="20"/>
          <w:lang w:eastAsia="en-US"/>
        </w:rPr>
      </w:pPr>
      <w:proofErr w:type="spellStart"/>
      <w:r w:rsidRPr="009C35C3">
        <w:rPr>
          <w:rFonts w:ascii="Times New Roman" w:hAnsi="Times New Roman" w:cs="Times New Roman"/>
          <w:sz w:val="28"/>
          <w:szCs w:val="20"/>
          <w:lang w:eastAsia="en-US"/>
        </w:rPr>
        <w:t>Анчина</w:t>
      </w:r>
      <w:proofErr w:type="spellEnd"/>
      <w:r w:rsidRPr="009C35C3">
        <w:rPr>
          <w:rFonts w:ascii="Times New Roman" w:hAnsi="Times New Roman" w:cs="Times New Roman"/>
          <w:sz w:val="28"/>
          <w:szCs w:val="20"/>
          <w:lang w:eastAsia="en-US"/>
        </w:rPr>
        <w:t xml:space="preserve"> И.С. – Начальник отдела специальных программ Администрации Темниковского муниципального района.</w:t>
      </w:r>
    </w:p>
    <w:p w:rsidR="009C35C3" w:rsidRPr="009C35C3" w:rsidRDefault="009C35C3" w:rsidP="009C35C3">
      <w:pPr>
        <w:adjustRightInd w:val="0"/>
        <w:rPr>
          <w:rFonts w:ascii="Times New Roman" w:hAnsi="Times New Roman" w:cs="Times New Roman"/>
          <w:sz w:val="28"/>
          <w:szCs w:val="20"/>
          <w:lang w:eastAsia="en-US"/>
        </w:rPr>
      </w:pPr>
      <w:proofErr w:type="spellStart"/>
      <w:r w:rsidRPr="009C35C3">
        <w:rPr>
          <w:rFonts w:ascii="Times New Roman" w:hAnsi="Times New Roman" w:cs="Times New Roman"/>
          <w:sz w:val="28"/>
          <w:szCs w:val="20"/>
          <w:lang w:eastAsia="en-US"/>
        </w:rPr>
        <w:t>Четайкина</w:t>
      </w:r>
      <w:proofErr w:type="spellEnd"/>
      <w:r w:rsidRPr="009C35C3">
        <w:rPr>
          <w:rFonts w:ascii="Times New Roman" w:hAnsi="Times New Roman" w:cs="Times New Roman"/>
          <w:sz w:val="28"/>
          <w:szCs w:val="20"/>
          <w:lang w:eastAsia="en-US"/>
        </w:rPr>
        <w:t xml:space="preserve"> Екатерина Юрьевна – инспектор </w:t>
      </w:r>
      <w:proofErr w:type="spellStart"/>
      <w:r w:rsidRPr="009C35C3">
        <w:rPr>
          <w:rFonts w:ascii="Times New Roman" w:hAnsi="Times New Roman" w:cs="Times New Roman"/>
          <w:sz w:val="28"/>
          <w:szCs w:val="20"/>
          <w:lang w:eastAsia="en-US"/>
        </w:rPr>
        <w:t>Краснослободского</w:t>
      </w:r>
      <w:proofErr w:type="spellEnd"/>
      <w:r w:rsidRPr="009C35C3">
        <w:rPr>
          <w:rFonts w:ascii="Times New Roman" w:hAnsi="Times New Roman" w:cs="Times New Roman"/>
          <w:sz w:val="28"/>
          <w:szCs w:val="20"/>
          <w:lang w:eastAsia="en-US"/>
        </w:rPr>
        <w:t xml:space="preserve"> межмуниципального филиала ФКУ УИИ УФСИН России по Республики Мордовия (по согласованию);</w:t>
      </w:r>
    </w:p>
    <w:p w:rsidR="00B703A7" w:rsidRPr="009C35C3" w:rsidRDefault="009C35C3" w:rsidP="009C35C3">
      <w:pPr>
        <w:adjustRightInd w:val="0"/>
        <w:rPr>
          <w:rFonts w:ascii="Times New Roman" w:hAnsi="Times New Roman" w:cs="Times New Roman"/>
          <w:sz w:val="28"/>
          <w:szCs w:val="28"/>
        </w:rPr>
        <w:sectPr w:rsidR="00B703A7" w:rsidRPr="009C35C3" w:rsidSect="009C35C3">
          <w:footerReference w:type="default" r:id="rId23"/>
          <w:pgSz w:w="11906" w:h="16838" w:code="9"/>
          <w:pgMar w:top="851" w:right="794" w:bottom="851" w:left="1389" w:header="454" w:footer="454" w:gutter="0"/>
          <w:cols w:space="708"/>
          <w:docGrid w:linePitch="381"/>
        </w:sectPr>
      </w:pPr>
      <w:proofErr w:type="spellStart"/>
      <w:r w:rsidRPr="009C35C3">
        <w:rPr>
          <w:rFonts w:ascii="Times New Roman" w:hAnsi="Times New Roman" w:cs="Times New Roman"/>
          <w:sz w:val="28"/>
          <w:szCs w:val="20"/>
          <w:lang w:eastAsia="en-US"/>
        </w:rPr>
        <w:lastRenderedPageBreak/>
        <w:t>Афонин</w:t>
      </w:r>
      <w:proofErr w:type="spellEnd"/>
      <w:r w:rsidRPr="009C35C3">
        <w:rPr>
          <w:rFonts w:ascii="Times New Roman" w:hAnsi="Times New Roman" w:cs="Times New Roman"/>
          <w:sz w:val="28"/>
          <w:szCs w:val="20"/>
          <w:lang w:eastAsia="en-US"/>
        </w:rPr>
        <w:t xml:space="preserve"> Александр Семенович - начальник Темниковского отделения вневедомственной охраны - филиала ФГКУ ОВО ВНГ РФ по Респу</w:t>
      </w:r>
      <w:r w:rsidR="007E7340">
        <w:rPr>
          <w:rFonts w:ascii="Times New Roman" w:hAnsi="Times New Roman" w:cs="Times New Roman"/>
          <w:sz w:val="28"/>
          <w:szCs w:val="20"/>
          <w:lang w:eastAsia="en-US"/>
        </w:rPr>
        <w:t>блики Мордовия (по согласованию)</w:t>
      </w:r>
      <w:bookmarkStart w:id="13" w:name="_GoBack"/>
      <w:bookmarkEnd w:id="13"/>
    </w:p>
    <w:bookmarkEnd w:id="10"/>
    <w:bookmarkEnd w:id="11"/>
    <w:p w:rsidR="009C35C3" w:rsidRDefault="009C35C3" w:rsidP="009C35C3">
      <w:pPr>
        <w:adjustRightInd w:val="0"/>
        <w:rPr>
          <w:rFonts w:ascii="Times New Roman" w:hAnsi="Times New Roman" w:cs="Times New Roman"/>
          <w:color w:val="000000"/>
          <w:sz w:val="28"/>
          <w:szCs w:val="28"/>
        </w:rPr>
      </w:pPr>
    </w:p>
    <w:sectPr w:rsidR="009C35C3" w:rsidSect="00B703A7">
      <w:headerReference w:type="default" r:id="rId24"/>
      <w:footerReference w:type="default" r:id="rId25"/>
      <w:pgSz w:w="16838" w:h="11906" w:orient="landscape"/>
      <w:pgMar w:top="851" w:right="318" w:bottom="851" w:left="420" w:header="454" w:footer="454" w:gutter="0"/>
      <w:lnNumType w:countBy="1" w:start="11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C7" w:rsidRDefault="00AB70C7">
      <w:r>
        <w:separator/>
      </w:r>
    </w:p>
  </w:endnote>
  <w:endnote w:type="continuationSeparator" w:id="0">
    <w:p w:rsidR="00AB70C7" w:rsidRDefault="00AB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23606"/>
      <w:docPartObj>
        <w:docPartGallery w:val="Page Numbers (Bottom of Page)"/>
        <w:docPartUnique/>
      </w:docPartObj>
    </w:sdtPr>
    <w:sdtEndPr/>
    <w:sdtContent>
      <w:p w:rsidR="009C35C3" w:rsidRDefault="009C35C3">
        <w:pPr>
          <w:pStyle w:val="ad"/>
          <w:jc w:val="right"/>
        </w:pPr>
        <w:r>
          <w:fldChar w:fldCharType="begin"/>
        </w:r>
        <w:r>
          <w:instrText>PAGE   \* MERGEFORMAT</w:instrText>
        </w:r>
        <w:r>
          <w:fldChar w:fldCharType="separate"/>
        </w:r>
        <w:r w:rsidR="007E7340">
          <w:rPr>
            <w:noProof/>
          </w:rPr>
          <w:t>50</w:t>
        </w:r>
        <w:r>
          <w:rPr>
            <w:noProof/>
          </w:rPr>
          <w:fldChar w:fldCharType="end"/>
        </w:r>
      </w:p>
    </w:sdtContent>
  </w:sdt>
  <w:p w:rsidR="009C35C3" w:rsidRPr="00596C6A" w:rsidRDefault="009C35C3" w:rsidP="009C35C3">
    <w:pPr>
      <w:pStyle w:val="ad"/>
      <w:tabs>
        <w:tab w:val="center" w:pos="4820"/>
        <w:tab w:val="right" w:pos="9072"/>
      </w:tabs>
      <w:rPr>
        <w:snapToGrid w:val="0"/>
        <w:color w:val="000000"/>
        <w:sz w:val="16"/>
        <w:szCs w:val="0"/>
        <w:u w:color="00000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C3" w:rsidRPr="00596C6A" w:rsidRDefault="009C35C3" w:rsidP="009C35C3">
    <w:pPr>
      <w:pStyle w:val="ad"/>
      <w:tabs>
        <w:tab w:val="center" w:pos="4820"/>
        <w:tab w:val="right" w:pos="9072"/>
      </w:tabs>
      <w:rPr>
        <w:snapToGrid w:val="0"/>
        <w:color w:val="000000"/>
        <w:sz w:val="16"/>
        <w:szCs w:val="0"/>
        <w:u w:color="00000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C7" w:rsidRDefault="00AB70C7">
      <w:r>
        <w:separator/>
      </w:r>
    </w:p>
  </w:footnote>
  <w:footnote w:type="continuationSeparator" w:id="0">
    <w:p w:rsidR="00AB70C7" w:rsidRDefault="00AB70C7">
      <w:r>
        <w:continuationSeparator/>
      </w:r>
    </w:p>
  </w:footnote>
  <w:footnote w:id="1">
    <w:p w:rsidR="009C35C3" w:rsidRDefault="009C35C3" w:rsidP="009C35C3">
      <w:pPr>
        <w:pStyle w:val="affff1"/>
        <w:ind w:firstLine="709"/>
      </w:pPr>
      <w:r w:rsidRPr="001B2D99">
        <w:rPr>
          <w:rStyle w:val="affffb"/>
          <w:rFonts w:eastAsia="Calibri"/>
        </w:rPr>
        <w:footnoteRef/>
      </w:r>
      <w:r w:rsidRPr="001B2D99">
        <w:t xml:space="preserve"> Далее – Комиссия.</w:t>
      </w:r>
    </w:p>
  </w:footnote>
  <w:footnote w:id="2">
    <w:p w:rsidR="009C35C3" w:rsidRDefault="009C35C3" w:rsidP="009C35C3">
      <w:pPr>
        <w:pStyle w:val="affff1"/>
        <w:ind w:firstLine="709"/>
      </w:pPr>
      <w:r w:rsidRPr="001B2D99">
        <w:rPr>
          <w:rStyle w:val="affffb"/>
          <w:rFonts w:eastAsia="Calibri"/>
        </w:rPr>
        <w:footnoteRef/>
      </w:r>
      <w:r w:rsidRPr="001B2D99">
        <w:t xml:space="preserve"> Далее – АТК в </w:t>
      </w:r>
      <w:r>
        <w:t>Республике Мордовия</w:t>
      </w:r>
      <w:r w:rsidRPr="001B2D99">
        <w:t>.</w:t>
      </w:r>
    </w:p>
  </w:footnote>
  <w:footnote w:id="3">
    <w:p w:rsidR="009C35C3" w:rsidRPr="00F76CBA" w:rsidRDefault="009C35C3" w:rsidP="009C35C3">
      <w:pPr>
        <w:pStyle w:val="affff1"/>
        <w:ind w:firstLine="709"/>
      </w:pPr>
      <w:r w:rsidRPr="00F76CBA">
        <w:rPr>
          <w:rStyle w:val="affffb"/>
          <w:rFonts w:eastAsia="Calibri"/>
        </w:rPr>
        <w:footnoteRef/>
      </w:r>
      <w:r w:rsidRPr="00F76CBA">
        <w:t xml:space="preserve"> Далее – Комиссия.</w:t>
      </w:r>
    </w:p>
  </w:footnote>
  <w:footnote w:id="4">
    <w:p w:rsidR="009C35C3" w:rsidRPr="00F76CBA" w:rsidRDefault="009C35C3" w:rsidP="009C35C3">
      <w:pPr>
        <w:pStyle w:val="affff1"/>
        <w:ind w:firstLine="709"/>
      </w:pPr>
      <w:r w:rsidRPr="00F76CBA">
        <w:rPr>
          <w:rStyle w:val="affffb"/>
          <w:rFonts w:eastAsia="Calibri"/>
        </w:rPr>
        <w:footnoteRef/>
      </w:r>
      <w:r w:rsidRPr="00F76CBA">
        <w:t xml:space="preserve"> Далее – план работы Комиссии.</w:t>
      </w:r>
    </w:p>
  </w:footnote>
  <w:footnote w:id="5">
    <w:p w:rsidR="009C35C3" w:rsidRDefault="009C35C3" w:rsidP="009C35C3">
      <w:pPr>
        <w:pStyle w:val="affff1"/>
        <w:ind w:firstLine="709"/>
      </w:pPr>
      <w:r w:rsidRPr="00F76CBA">
        <w:rPr>
          <w:rStyle w:val="affffb"/>
          <w:rFonts w:eastAsia="Calibri"/>
        </w:rPr>
        <w:footnoteRef/>
      </w:r>
      <w:r w:rsidRPr="00F76CBA">
        <w:t xml:space="preserve"> Далее – АТК Республики Мордовия.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C3" w:rsidRPr="00813474" w:rsidRDefault="009C35C3" w:rsidP="009C35C3">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BC04F72"/>
    <w:multiLevelType w:val="hybridMultilevel"/>
    <w:tmpl w:val="CB44800E"/>
    <w:lvl w:ilvl="0" w:tplc="6D40A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58F1"/>
    <w:rsid w:val="00066178"/>
    <w:rsid w:val="00072256"/>
    <w:rsid w:val="00093077"/>
    <w:rsid w:val="000A3440"/>
    <w:rsid w:val="000A5A71"/>
    <w:rsid w:val="000D15A1"/>
    <w:rsid w:val="000D236D"/>
    <w:rsid w:val="000F3E35"/>
    <w:rsid w:val="000F648D"/>
    <w:rsid w:val="001349A6"/>
    <w:rsid w:val="0013706D"/>
    <w:rsid w:val="0014498C"/>
    <w:rsid w:val="00150FEB"/>
    <w:rsid w:val="00151EAC"/>
    <w:rsid w:val="0016065A"/>
    <w:rsid w:val="00173F86"/>
    <w:rsid w:val="001758A9"/>
    <w:rsid w:val="001764FE"/>
    <w:rsid w:val="001778C5"/>
    <w:rsid w:val="00191D51"/>
    <w:rsid w:val="001A1CF9"/>
    <w:rsid w:val="001A5F22"/>
    <w:rsid w:val="001C5F4D"/>
    <w:rsid w:val="001D4A0E"/>
    <w:rsid w:val="001F5020"/>
    <w:rsid w:val="001F767F"/>
    <w:rsid w:val="001F7DF1"/>
    <w:rsid w:val="002008D1"/>
    <w:rsid w:val="00204211"/>
    <w:rsid w:val="00214AE9"/>
    <w:rsid w:val="00235693"/>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85C37"/>
    <w:rsid w:val="003943E9"/>
    <w:rsid w:val="00394ACF"/>
    <w:rsid w:val="003A0343"/>
    <w:rsid w:val="003A39DC"/>
    <w:rsid w:val="003C745D"/>
    <w:rsid w:val="003D6E18"/>
    <w:rsid w:val="003F190D"/>
    <w:rsid w:val="003F39EC"/>
    <w:rsid w:val="00400642"/>
    <w:rsid w:val="004024D4"/>
    <w:rsid w:val="004124DF"/>
    <w:rsid w:val="004134E5"/>
    <w:rsid w:val="00413517"/>
    <w:rsid w:val="004206D3"/>
    <w:rsid w:val="00420BB3"/>
    <w:rsid w:val="004558D6"/>
    <w:rsid w:val="00463DC5"/>
    <w:rsid w:val="00471503"/>
    <w:rsid w:val="00471947"/>
    <w:rsid w:val="00490224"/>
    <w:rsid w:val="00492D34"/>
    <w:rsid w:val="004B3949"/>
    <w:rsid w:val="004F13EE"/>
    <w:rsid w:val="004F1E51"/>
    <w:rsid w:val="0050026C"/>
    <w:rsid w:val="00524DDC"/>
    <w:rsid w:val="00532361"/>
    <w:rsid w:val="0053606A"/>
    <w:rsid w:val="00546F11"/>
    <w:rsid w:val="00557042"/>
    <w:rsid w:val="00572CBD"/>
    <w:rsid w:val="005763E4"/>
    <w:rsid w:val="00576735"/>
    <w:rsid w:val="0058086E"/>
    <w:rsid w:val="005819B7"/>
    <w:rsid w:val="0058315F"/>
    <w:rsid w:val="00586EAD"/>
    <w:rsid w:val="0059285E"/>
    <w:rsid w:val="005B18A5"/>
    <w:rsid w:val="005B6AAD"/>
    <w:rsid w:val="005C52A3"/>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E7340"/>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832A2"/>
    <w:rsid w:val="009B06C7"/>
    <w:rsid w:val="009B6D42"/>
    <w:rsid w:val="009C35C3"/>
    <w:rsid w:val="009D7155"/>
    <w:rsid w:val="009D7D50"/>
    <w:rsid w:val="009E3C9E"/>
    <w:rsid w:val="00A00DBC"/>
    <w:rsid w:val="00A0721A"/>
    <w:rsid w:val="00A14168"/>
    <w:rsid w:val="00A26052"/>
    <w:rsid w:val="00A3167C"/>
    <w:rsid w:val="00A44994"/>
    <w:rsid w:val="00A5275D"/>
    <w:rsid w:val="00A5480D"/>
    <w:rsid w:val="00A55197"/>
    <w:rsid w:val="00A75CAD"/>
    <w:rsid w:val="00A83D2E"/>
    <w:rsid w:val="00A85538"/>
    <w:rsid w:val="00A87CF6"/>
    <w:rsid w:val="00AB70C7"/>
    <w:rsid w:val="00AC216B"/>
    <w:rsid w:val="00AC224D"/>
    <w:rsid w:val="00AE683A"/>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3826"/>
    <w:rsid w:val="00C0389B"/>
    <w:rsid w:val="00C1528B"/>
    <w:rsid w:val="00C20F7B"/>
    <w:rsid w:val="00C22F5F"/>
    <w:rsid w:val="00C23002"/>
    <w:rsid w:val="00C3717A"/>
    <w:rsid w:val="00C54743"/>
    <w:rsid w:val="00C60A08"/>
    <w:rsid w:val="00C90AD5"/>
    <w:rsid w:val="00CA2808"/>
    <w:rsid w:val="00CB1EC1"/>
    <w:rsid w:val="00CB476A"/>
    <w:rsid w:val="00CB7651"/>
    <w:rsid w:val="00CC3FED"/>
    <w:rsid w:val="00CD1E95"/>
    <w:rsid w:val="00CD4457"/>
    <w:rsid w:val="00CE356A"/>
    <w:rsid w:val="00CE5D9C"/>
    <w:rsid w:val="00D04F5F"/>
    <w:rsid w:val="00D1541A"/>
    <w:rsid w:val="00D35EBA"/>
    <w:rsid w:val="00D36145"/>
    <w:rsid w:val="00D37BDB"/>
    <w:rsid w:val="00D44D00"/>
    <w:rsid w:val="00D55862"/>
    <w:rsid w:val="00D55BF1"/>
    <w:rsid w:val="00DA7B96"/>
    <w:rsid w:val="00DB76ED"/>
    <w:rsid w:val="00DC2245"/>
    <w:rsid w:val="00DC4A9B"/>
    <w:rsid w:val="00DC4F02"/>
    <w:rsid w:val="00DD18D4"/>
    <w:rsid w:val="00DD7BD4"/>
    <w:rsid w:val="00DE3385"/>
    <w:rsid w:val="00DE41DB"/>
    <w:rsid w:val="00E01D1E"/>
    <w:rsid w:val="00E05D34"/>
    <w:rsid w:val="00E10349"/>
    <w:rsid w:val="00E307E1"/>
    <w:rsid w:val="00E4080C"/>
    <w:rsid w:val="00E541D3"/>
    <w:rsid w:val="00E5609B"/>
    <w:rsid w:val="00E60363"/>
    <w:rsid w:val="00E6191E"/>
    <w:rsid w:val="00E6607D"/>
    <w:rsid w:val="00E66839"/>
    <w:rsid w:val="00E705B5"/>
    <w:rsid w:val="00E71FC3"/>
    <w:rsid w:val="00E860C0"/>
    <w:rsid w:val="00EB0459"/>
    <w:rsid w:val="00EB7BAE"/>
    <w:rsid w:val="00EC200A"/>
    <w:rsid w:val="00EC29BD"/>
    <w:rsid w:val="00ED5FDD"/>
    <w:rsid w:val="00EF7B36"/>
    <w:rsid w:val="00F045DE"/>
    <w:rsid w:val="00F123D0"/>
    <w:rsid w:val="00F41113"/>
    <w:rsid w:val="00F41401"/>
    <w:rsid w:val="00F77F1B"/>
    <w:rsid w:val="00F83D5D"/>
    <w:rsid w:val="00F8469E"/>
    <w:rsid w:val="00F87088"/>
    <w:rsid w:val="00F968AF"/>
    <w:rsid w:val="00FA3D8E"/>
    <w:rsid w:val="00FB5B76"/>
    <w:rsid w:val="00FC030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footnote text" w:uiPriority="0"/>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lsdException w:name="Normal (Web)" w:uiPriority="0" w:qFormat="1"/>
    <w:lsdException w:name="HTML Preformatted" w:uiPriority="0"/>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qFormat/>
    <w:locked/>
    <w:rsid w:val="00A26052"/>
    <w:rPr>
      <w:rFonts w:ascii="Times New Roman" w:hAnsi="Times New Roman"/>
      <w:b/>
      <w:sz w:val="20"/>
      <w:lang w:eastAsia="ru-RU"/>
    </w:rPr>
  </w:style>
  <w:style w:type="character" w:customStyle="1" w:styleId="26">
    <w:name w:val="Основной текст 2 Знак"/>
    <w:basedOn w:val="a0"/>
    <w:link w:val="27"/>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rsid w:val="007C5A22"/>
    <w:rPr>
      <w:rFonts w:ascii="Times New Roman" w:eastAsia="Times New Roman" w:hAnsi="Times New Roman" w:cs="Times New Roman"/>
      <w:sz w:val="20"/>
      <w:szCs w:val="20"/>
      <w:lang w:eastAsia="ru-RU"/>
    </w:rPr>
  </w:style>
  <w:style w:type="character" w:styleId="affff6">
    <w:name w:val="endnote reference"/>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B703A7"/>
    <w:rPr>
      <w:rFonts w:ascii="Times New Roman" w:hAnsi="Times New Roman"/>
    </w:rPr>
  </w:style>
  <w:style w:type="character" w:customStyle="1" w:styleId="HTML10">
    <w:name w:val="Стандартный HTML Знак1"/>
    <w:rsid w:val="00B703A7"/>
    <w:rPr>
      <w:rFonts w:ascii="Courier New" w:eastAsia="Times New Roman" w:hAnsi="Courier New" w:cs="Times New Roman"/>
      <w:sz w:val="20"/>
      <w:szCs w:val="20"/>
    </w:rPr>
  </w:style>
  <w:style w:type="paragraph" w:styleId="afffff5">
    <w:name w:val="Plain Text"/>
    <w:basedOn w:val="a"/>
    <w:link w:val="1fd"/>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rsid w:val="00B703A7"/>
    <w:rPr>
      <w:rFonts w:ascii="Courier New" w:eastAsia="Times New Roman" w:hAnsi="Courier New" w:cs="Times New Roman"/>
      <w:sz w:val="20"/>
      <w:szCs w:val="20"/>
    </w:rPr>
  </w:style>
  <w:style w:type="paragraph" w:customStyle="1" w:styleId="1fe">
    <w:name w:val="Стиль1"/>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footnote text" w:uiPriority="0"/>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lsdException w:name="Normal (Web)" w:uiPriority="0" w:qFormat="1"/>
    <w:lsdException w:name="HTML Preformatted" w:uiPriority="0"/>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qFormat/>
    <w:locked/>
    <w:rsid w:val="00A26052"/>
    <w:rPr>
      <w:rFonts w:ascii="Times New Roman" w:hAnsi="Times New Roman"/>
      <w:b/>
      <w:sz w:val="20"/>
      <w:lang w:eastAsia="ru-RU"/>
    </w:rPr>
  </w:style>
  <w:style w:type="character" w:customStyle="1" w:styleId="26">
    <w:name w:val="Основной текст 2 Знак"/>
    <w:basedOn w:val="a0"/>
    <w:link w:val="27"/>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rsid w:val="007C5A22"/>
    <w:rPr>
      <w:rFonts w:ascii="Times New Roman" w:eastAsia="Times New Roman" w:hAnsi="Times New Roman" w:cs="Times New Roman"/>
      <w:sz w:val="20"/>
      <w:szCs w:val="20"/>
      <w:lang w:eastAsia="ru-RU"/>
    </w:rPr>
  </w:style>
  <w:style w:type="character" w:styleId="affff6">
    <w:name w:val="endnote reference"/>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B703A7"/>
    <w:rPr>
      <w:rFonts w:ascii="Times New Roman" w:hAnsi="Times New Roman"/>
    </w:rPr>
  </w:style>
  <w:style w:type="character" w:customStyle="1" w:styleId="HTML10">
    <w:name w:val="Стандартный HTML Знак1"/>
    <w:rsid w:val="00B703A7"/>
    <w:rPr>
      <w:rFonts w:ascii="Courier New" w:eastAsia="Times New Roman" w:hAnsi="Courier New" w:cs="Times New Roman"/>
      <w:sz w:val="20"/>
      <w:szCs w:val="20"/>
    </w:rPr>
  </w:style>
  <w:style w:type="paragraph" w:styleId="afffff5">
    <w:name w:val="Plain Text"/>
    <w:basedOn w:val="a"/>
    <w:link w:val="1fd"/>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rsid w:val="00B703A7"/>
    <w:rPr>
      <w:rFonts w:ascii="Courier New" w:eastAsia="Times New Roman" w:hAnsi="Courier New" w:cs="Times New Roman"/>
      <w:sz w:val="20"/>
      <w:szCs w:val="20"/>
    </w:rPr>
  </w:style>
  <w:style w:type="paragraph" w:customStyle="1" w:styleId="1fe">
    <w:name w:val="Стиль1"/>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9081125/5000" TargetMode="External"/><Relationship Id="rId18" Type="http://schemas.openxmlformats.org/officeDocument/2006/relationships/hyperlink" Target="http://mobileonline.garant.ru/document/redirect/9081125/1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obileonline.garant.ru/document/redirect/9081125/5000" TargetMode="External"/><Relationship Id="rId7" Type="http://schemas.openxmlformats.org/officeDocument/2006/relationships/footnotes" Target="footnotes.xml"/><Relationship Id="rId12" Type="http://schemas.openxmlformats.org/officeDocument/2006/relationships/hyperlink" Target="http://mobileonline.garant.ru/document/redirect/9081125/4000" TargetMode="External"/><Relationship Id="rId17" Type="http://schemas.openxmlformats.org/officeDocument/2006/relationships/hyperlink" Target="http://mobileonline.garant.ru/document/redirect/9081125/1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obileonline.garant.ru/document/redirect/9081125/7000" TargetMode="External"/><Relationship Id="rId20" Type="http://schemas.openxmlformats.org/officeDocument/2006/relationships/hyperlink" Target="http://mobileonline.garant.ru/document/redirect/9081125/4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9081125/200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nternet.garant.ru/document?id=8981125&amp;sub=10000" TargetMode="External"/><Relationship Id="rId23" Type="http://schemas.openxmlformats.org/officeDocument/2006/relationships/footer" Target="footer1.xml"/><Relationship Id="rId10" Type="http://schemas.openxmlformats.org/officeDocument/2006/relationships/hyperlink" Target="http://mobileonline.garant.ru/document/redirect/9081125/1000" TargetMode="External"/><Relationship Id="rId19" Type="http://schemas.openxmlformats.org/officeDocument/2006/relationships/hyperlink" Target="http://mobileonline.garant.ru/document/redirect/9081125/2000" TargetMode="External"/><Relationship Id="rId4" Type="http://schemas.microsoft.com/office/2007/relationships/stylesWithEffects" Target="stylesWithEffects.xml"/><Relationship Id="rId9" Type="http://schemas.openxmlformats.org/officeDocument/2006/relationships/hyperlink" Target="garantF1://6881778.0" TargetMode="External"/><Relationship Id="rId14" Type="http://schemas.openxmlformats.org/officeDocument/2006/relationships/hyperlink" Target="http://internet.garant.ru/document?id=70110644&amp;sub=1000" TargetMode="External"/><Relationship Id="rId22" Type="http://schemas.openxmlformats.org/officeDocument/2006/relationships/hyperlink" Target="http://mobileonline.garant.ru/document/redirect/9081125/5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73C2-D14F-40CD-8601-0BA6176A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14260</Words>
  <Characters>81285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45</cp:revision>
  <dcterms:created xsi:type="dcterms:W3CDTF">2024-09-05T07:03:00Z</dcterms:created>
  <dcterms:modified xsi:type="dcterms:W3CDTF">2025-02-04T08:49:00Z</dcterms:modified>
</cp:coreProperties>
</file>