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CC4A02">
        <w:rPr>
          <w:rFonts w:ascii="Times New Roman" w:hAnsi="Times New Roman" w:cs="Times New Roman"/>
          <w:sz w:val="28"/>
          <w:szCs w:val="28"/>
          <w:u w:val="single"/>
        </w:rPr>
        <w:t>56</w:t>
      </w:r>
      <w:r w:rsidR="00656B57">
        <w:rPr>
          <w:rFonts w:ascii="Times New Roman" w:hAnsi="Times New Roman" w:cs="Times New Roman"/>
          <w:sz w:val="28"/>
          <w:szCs w:val="28"/>
          <w:u w:val="single"/>
        </w:rPr>
        <w:t xml:space="preserve"> от </w:t>
      </w:r>
      <w:r w:rsidR="0016065A">
        <w:rPr>
          <w:rFonts w:ascii="Times New Roman" w:hAnsi="Times New Roman" w:cs="Times New Roman"/>
          <w:sz w:val="28"/>
          <w:szCs w:val="28"/>
          <w:u w:val="single"/>
        </w:rPr>
        <w:t>03</w:t>
      </w:r>
      <w:r w:rsidR="0005607B">
        <w:rPr>
          <w:rFonts w:ascii="Times New Roman" w:hAnsi="Times New Roman" w:cs="Times New Roman"/>
          <w:sz w:val="28"/>
          <w:szCs w:val="28"/>
          <w:u w:val="single"/>
        </w:rPr>
        <w:t xml:space="preserve"> февраля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r w:rsidRPr="00CC4A02">
        <w:rPr>
          <w:rFonts w:ascii="Times New Roman" w:hAnsi="Times New Roman" w:cs="Times New Roman"/>
          <w:sz w:val="28"/>
          <w:szCs w:val="28"/>
        </w:rPr>
        <w:t>АДМИНИСТРАЦИЯ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r w:rsidRPr="00CC4A02">
        <w:rPr>
          <w:rFonts w:ascii="Times New Roman" w:hAnsi="Times New Roman" w:cs="Times New Roman"/>
          <w:sz w:val="28"/>
          <w:szCs w:val="28"/>
        </w:rPr>
        <w:t>РЕСПУБЛИКИ МОРДОВИЯ</w:t>
      </w: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center"/>
        <w:rPr>
          <w:rFonts w:ascii="Times New Roman" w:hAnsi="Times New Roman" w:cs="Times New Roman"/>
          <w:b/>
          <w:sz w:val="34"/>
          <w:szCs w:val="34"/>
        </w:rPr>
      </w:pPr>
      <w:proofErr w:type="gramStart"/>
      <w:r w:rsidRPr="00CC4A02">
        <w:rPr>
          <w:rFonts w:ascii="Times New Roman" w:hAnsi="Times New Roman" w:cs="Times New Roman"/>
          <w:b/>
          <w:sz w:val="34"/>
          <w:szCs w:val="34"/>
        </w:rPr>
        <w:t>П</w:t>
      </w:r>
      <w:proofErr w:type="gramEnd"/>
      <w:r w:rsidRPr="00CC4A02">
        <w:rPr>
          <w:rFonts w:ascii="Times New Roman" w:hAnsi="Times New Roman" w:cs="Times New Roman"/>
          <w:b/>
          <w:sz w:val="34"/>
          <w:szCs w:val="34"/>
        </w:rPr>
        <w:t xml:space="preserve"> О С Т А Н О В Л Е Н И Е</w:t>
      </w:r>
    </w:p>
    <w:p w:rsidR="00CC4A02" w:rsidRPr="00CC4A02" w:rsidRDefault="00CC4A02" w:rsidP="00CC4A02">
      <w:pPr>
        <w:widowControl/>
        <w:adjustRightInd w:val="0"/>
        <w:jc w:val="center"/>
        <w:rPr>
          <w:rFonts w:ascii="Times New Roman" w:hAnsi="Times New Roman" w:cs="Times New Roman"/>
          <w:bCs/>
          <w:sz w:val="28"/>
          <w:szCs w:val="28"/>
        </w:rPr>
      </w:pPr>
    </w:p>
    <w:p w:rsidR="00CC4A02" w:rsidRPr="00CC4A02" w:rsidRDefault="00CC4A02" w:rsidP="00CC4A02">
      <w:pPr>
        <w:widowControl/>
        <w:adjustRightInd w:val="0"/>
        <w:rPr>
          <w:rFonts w:ascii="Times New Roman" w:hAnsi="Times New Roman" w:cs="Times New Roman"/>
          <w:bCs/>
          <w:sz w:val="28"/>
          <w:szCs w:val="28"/>
        </w:rPr>
      </w:pPr>
      <w:r w:rsidRPr="00CC4A02">
        <w:rPr>
          <w:rFonts w:ascii="Times New Roman" w:hAnsi="Times New Roman" w:cs="Times New Roman"/>
          <w:bCs/>
          <w:sz w:val="28"/>
          <w:szCs w:val="28"/>
        </w:rPr>
        <w:t xml:space="preserve">«24»января 2025 г                                                                                          № </w:t>
      </w:r>
      <w:r w:rsidRPr="00CC4A02">
        <w:rPr>
          <w:rFonts w:ascii="Times New Roman" w:hAnsi="Times New Roman" w:cs="Times New Roman"/>
          <w:bCs/>
          <w:sz w:val="28"/>
          <w:szCs w:val="28"/>
        </w:rPr>
        <w:softHyphen/>
        <w:t>31</w:t>
      </w:r>
    </w:p>
    <w:p w:rsidR="00CC4A02" w:rsidRPr="00CC4A02" w:rsidRDefault="00CC4A02" w:rsidP="00CC4A02">
      <w:pPr>
        <w:widowControl/>
        <w:adjustRightInd w:val="0"/>
        <w:jc w:val="center"/>
        <w:rPr>
          <w:rFonts w:ascii="Times New Roman" w:hAnsi="Times New Roman" w:cs="Times New Roman"/>
          <w:sz w:val="28"/>
          <w:szCs w:val="28"/>
        </w:rPr>
      </w:pPr>
      <w:proofErr w:type="spellStart"/>
      <w:r w:rsidRPr="00CC4A02">
        <w:rPr>
          <w:rFonts w:ascii="Times New Roman" w:hAnsi="Times New Roman" w:cs="Times New Roman"/>
          <w:sz w:val="28"/>
          <w:szCs w:val="28"/>
        </w:rPr>
        <w:t>г</w:t>
      </w:r>
      <w:proofErr w:type="gramStart"/>
      <w:r w:rsidRPr="00CC4A02">
        <w:rPr>
          <w:rFonts w:ascii="Times New Roman" w:hAnsi="Times New Roman" w:cs="Times New Roman"/>
          <w:sz w:val="28"/>
          <w:szCs w:val="28"/>
        </w:rPr>
        <w:t>.Т</w:t>
      </w:r>
      <w:proofErr w:type="gramEnd"/>
      <w:r w:rsidRPr="00CC4A02">
        <w:rPr>
          <w:rFonts w:ascii="Times New Roman" w:hAnsi="Times New Roman" w:cs="Times New Roman"/>
          <w:sz w:val="28"/>
          <w:szCs w:val="28"/>
        </w:rPr>
        <w:t>емников</w:t>
      </w:r>
      <w:proofErr w:type="spellEnd"/>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utoSpaceDE/>
        <w:autoSpaceDN/>
        <w:jc w:val="center"/>
        <w:rPr>
          <w:rFonts w:ascii="Times New Roman" w:hAnsi="Times New Roman" w:cs="Times New Roman"/>
          <w:b/>
          <w:sz w:val="28"/>
          <w:szCs w:val="28"/>
        </w:rPr>
      </w:pPr>
      <w:proofErr w:type="gramStart"/>
      <w:r w:rsidRPr="00CC4A02">
        <w:rPr>
          <w:rFonts w:ascii="Times New Roman" w:hAnsi="Times New Roman" w:cs="Times New Roman"/>
          <w:b/>
          <w:sz w:val="28"/>
          <w:szCs w:val="28"/>
        </w:rPr>
        <w:t>О распределение иных межбюджетных трансфертов из районного бюджета на проведение мероприятий по обеспечению деятельности советников директора по воспитанию</w:t>
      </w:r>
      <w:proofErr w:type="gramEnd"/>
      <w:r w:rsidRPr="00CC4A02">
        <w:rPr>
          <w:rFonts w:ascii="Times New Roman" w:hAnsi="Times New Roman" w:cs="Times New Roman"/>
          <w:b/>
          <w:sz w:val="28"/>
          <w:szCs w:val="28"/>
        </w:rPr>
        <w:t xml:space="preserve"> и взаимодействию с детскими общественными объединениями в общеобразовательных организациях на 2025 год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и плановый период 2026 и 2027 годов</w:t>
      </w: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both"/>
        <w:rPr>
          <w:rFonts w:ascii="Times New Roman" w:hAnsi="Times New Roman" w:cs="Times New Roman"/>
          <w:sz w:val="28"/>
          <w:szCs w:val="28"/>
        </w:rPr>
      </w:pPr>
    </w:p>
    <w:p w:rsidR="00CC4A02" w:rsidRPr="00CC4A02" w:rsidRDefault="00CC4A02" w:rsidP="00CC4A02">
      <w:pPr>
        <w:widowControl/>
        <w:autoSpaceDE/>
        <w:autoSpaceDN/>
        <w:jc w:val="both"/>
        <w:rPr>
          <w:rFonts w:ascii="Times New Roman" w:hAnsi="Times New Roman" w:cs="Times New Roman"/>
          <w:sz w:val="28"/>
          <w:szCs w:val="28"/>
        </w:rPr>
      </w:pPr>
      <w:proofErr w:type="gramStart"/>
      <w:r w:rsidRPr="00CC4A02">
        <w:rPr>
          <w:rFonts w:ascii="Times New Roman" w:hAnsi="Times New Roman" w:cs="Times New Roman"/>
          <w:sz w:val="28"/>
          <w:szCs w:val="28"/>
        </w:rPr>
        <w:t>В соответствии со статьей 139.1 Бюджетного кодекса Российской  Федерации и Правилами предоставления иных межбюджетных трансфертов из районного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утвержденными постановлением Администрации Темниковского муниципального района №48  от 08 февраля 2023 г. №652 «Об утверждении Порядка определения объема и условий предоставления из бюджета</w:t>
      </w:r>
      <w:proofErr w:type="gramEnd"/>
      <w:r w:rsidRPr="00CC4A02">
        <w:rPr>
          <w:rFonts w:ascii="Times New Roman" w:hAnsi="Times New Roman" w:cs="Times New Roman"/>
          <w:sz w:val="28"/>
          <w:szCs w:val="28"/>
        </w:rPr>
        <w:t xml:space="preserve"> Темниковского муниципального района Республики Мордовия субсидии на иные цели муниципальным учреждениям Темниковского муниципального района Республики Мордовия» 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CC4A02">
        <w:rPr>
          <w:rFonts w:ascii="Times New Roman" w:hAnsi="Times New Roman" w:cs="Times New Roman"/>
          <w:sz w:val="28"/>
          <w:szCs w:val="28"/>
        </w:rPr>
        <w:t>п</w:t>
      </w:r>
      <w:proofErr w:type="gramEnd"/>
      <w:r w:rsidRPr="00CC4A02">
        <w:rPr>
          <w:rFonts w:ascii="Times New Roman" w:hAnsi="Times New Roman" w:cs="Times New Roman"/>
          <w:sz w:val="28"/>
          <w:szCs w:val="28"/>
        </w:rPr>
        <w:t xml:space="preserve"> о с т а н о в л я е т:</w:t>
      </w:r>
    </w:p>
    <w:p w:rsidR="00CC4A02" w:rsidRPr="00CC4A02" w:rsidRDefault="00CC4A02" w:rsidP="00CC4A02">
      <w:pPr>
        <w:widowControl/>
        <w:autoSpaceDE/>
        <w:autoSpaceDN/>
        <w:jc w:val="both"/>
        <w:rPr>
          <w:rFonts w:ascii="Times New Roman" w:hAnsi="Times New Roman" w:cs="Times New Roman"/>
          <w:sz w:val="28"/>
          <w:szCs w:val="28"/>
        </w:rPr>
      </w:pPr>
      <w:r w:rsidRPr="00CC4A02">
        <w:rPr>
          <w:rFonts w:ascii="Times New Roman" w:hAnsi="Times New Roman" w:cs="Times New Roman"/>
          <w:sz w:val="28"/>
          <w:szCs w:val="28"/>
        </w:rPr>
        <w:t xml:space="preserve">       1.Утвердить распределение иных межбюджетных трансфертов из районного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(Приложений №1).</w:t>
      </w:r>
    </w:p>
    <w:p w:rsidR="00CC4A02" w:rsidRPr="00CC4A02" w:rsidRDefault="00CC4A02" w:rsidP="00CC4A02">
      <w:pPr>
        <w:widowControl/>
        <w:adjustRightInd w:val="0"/>
        <w:ind w:firstLine="540"/>
        <w:jc w:val="both"/>
        <w:rPr>
          <w:rFonts w:ascii="Times New Roman" w:hAnsi="Times New Roman" w:cs="Times New Roman"/>
          <w:sz w:val="28"/>
          <w:szCs w:val="28"/>
        </w:rPr>
      </w:pPr>
      <w:r w:rsidRPr="00CC4A02">
        <w:rPr>
          <w:rFonts w:ascii="Times New Roman" w:hAnsi="Times New Roman" w:cs="Times New Roman"/>
          <w:sz w:val="28"/>
          <w:szCs w:val="28"/>
        </w:rPr>
        <w:lastRenderedPageBreak/>
        <w:t xml:space="preserve">2.Настоящее постановление вступает в силу со дня его официального опубликования в </w:t>
      </w:r>
      <w:proofErr w:type="gramStart"/>
      <w:r w:rsidRPr="00CC4A02">
        <w:rPr>
          <w:rFonts w:ascii="Times New Roman" w:hAnsi="Times New Roman" w:cs="Times New Roman"/>
          <w:sz w:val="28"/>
          <w:szCs w:val="28"/>
        </w:rPr>
        <w:t>информационном</w:t>
      </w:r>
      <w:proofErr w:type="gramEnd"/>
      <w:r w:rsidRPr="00CC4A02">
        <w:rPr>
          <w:rFonts w:ascii="Times New Roman" w:hAnsi="Times New Roman" w:cs="Times New Roman"/>
          <w:sz w:val="28"/>
          <w:szCs w:val="28"/>
        </w:rPr>
        <w:t xml:space="preserve"> бюллетени администрации Темниковского муниципального района.</w:t>
      </w:r>
    </w:p>
    <w:p w:rsidR="00CC4A02" w:rsidRPr="00CC4A02" w:rsidRDefault="00CC4A02" w:rsidP="00CC4A02">
      <w:pPr>
        <w:widowControl/>
        <w:adjustRightInd w:val="0"/>
        <w:ind w:firstLine="720"/>
        <w:rPr>
          <w:rFonts w:ascii="Times New Roman" w:hAnsi="Times New Roman" w:cs="Times New Roman"/>
          <w:sz w:val="28"/>
          <w:szCs w:val="28"/>
        </w:rPr>
      </w:pPr>
    </w:p>
    <w:p w:rsidR="00CC4A02" w:rsidRPr="00CC4A02" w:rsidRDefault="00CC4A02" w:rsidP="00CC4A02">
      <w:pPr>
        <w:widowControl/>
        <w:adjustRightInd w:val="0"/>
        <w:ind w:firstLine="720"/>
        <w:rPr>
          <w:rFonts w:ascii="Times New Roman" w:hAnsi="Times New Roman" w:cs="Times New Roman"/>
          <w:sz w:val="28"/>
          <w:szCs w:val="28"/>
        </w:rPr>
      </w:pPr>
    </w:p>
    <w:p w:rsidR="00CC4A02" w:rsidRPr="00CC4A02" w:rsidRDefault="00CC4A02" w:rsidP="00CC4A02">
      <w:pPr>
        <w:widowControl/>
        <w:adjustRightInd w:val="0"/>
        <w:ind w:firstLine="720"/>
        <w:rPr>
          <w:rFonts w:ascii="Times New Roman" w:hAnsi="Times New Roman" w:cs="Times New Roman"/>
          <w:sz w:val="28"/>
          <w:szCs w:val="28"/>
        </w:rPr>
      </w:pPr>
    </w:p>
    <w:p w:rsidR="00CC4A02" w:rsidRPr="00CC4A02" w:rsidRDefault="00CC4A02" w:rsidP="00CC4A02">
      <w:pPr>
        <w:widowControl/>
        <w:tabs>
          <w:tab w:val="left" w:pos="7725"/>
        </w:tabs>
        <w:adjustRightInd w:val="0"/>
        <w:rPr>
          <w:rFonts w:ascii="Times New Roman" w:hAnsi="Times New Roman" w:cs="Times New Roman"/>
          <w:sz w:val="28"/>
          <w:szCs w:val="28"/>
        </w:rPr>
      </w:pPr>
      <w:r w:rsidRPr="00CC4A02">
        <w:rPr>
          <w:rFonts w:ascii="Times New Roman" w:hAnsi="Times New Roman" w:cs="Times New Roman"/>
          <w:sz w:val="28"/>
          <w:szCs w:val="28"/>
        </w:rPr>
        <w:t xml:space="preserve">Глава Темниковского </w:t>
      </w:r>
    </w:p>
    <w:p w:rsidR="00CC4A02" w:rsidRPr="00CC4A02" w:rsidRDefault="00CC4A02" w:rsidP="00CC4A02">
      <w:pPr>
        <w:widowControl/>
        <w:tabs>
          <w:tab w:val="left" w:pos="7725"/>
        </w:tabs>
        <w:adjustRightInd w:val="0"/>
        <w:rPr>
          <w:rFonts w:ascii="Times New Roman" w:hAnsi="Times New Roman" w:cs="Times New Roman"/>
          <w:sz w:val="28"/>
          <w:szCs w:val="28"/>
        </w:rPr>
      </w:pPr>
      <w:r w:rsidRPr="00CC4A02">
        <w:rPr>
          <w:rFonts w:ascii="Times New Roman" w:hAnsi="Times New Roman" w:cs="Times New Roman"/>
          <w:sz w:val="28"/>
          <w:szCs w:val="28"/>
        </w:rPr>
        <w:t xml:space="preserve">муниципального района                                                </w:t>
      </w:r>
      <w:r w:rsidR="00D76296">
        <w:rPr>
          <w:rFonts w:ascii="Times New Roman" w:hAnsi="Times New Roman" w:cs="Times New Roman"/>
          <w:sz w:val="28"/>
          <w:szCs w:val="28"/>
        </w:rPr>
        <w:t xml:space="preserve">                             </w:t>
      </w:r>
      <w:r w:rsidRPr="00CC4A02">
        <w:rPr>
          <w:rFonts w:ascii="Times New Roman" w:hAnsi="Times New Roman" w:cs="Times New Roman"/>
          <w:sz w:val="28"/>
          <w:szCs w:val="28"/>
        </w:rPr>
        <w:t>О.Н.</w:t>
      </w:r>
      <w:r w:rsidR="00D76296">
        <w:rPr>
          <w:rFonts w:ascii="Times New Roman" w:hAnsi="Times New Roman" w:cs="Times New Roman"/>
          <w:sz w:val="28"/>
          <w:szCs w:val="28"/>
        </w:rPr>
        <w:t xml:space="preserve"> </w:t>
      </w:r>
      <w:proofErr w:type="spellStart"/>
      <w:r w:rsidRPr="00CC4A02">
        <w:rPr>
          <w:rFonts w:ascii="Times New Roman" w:hAnsi="Times New Roman" w:cs="Times New Roman"/>
          <w:sz w:val="28"/>
          <w:szCs w:val="28"/>
        </w:rPr>
        <w:t>Родайкин</w:t>
      </w:r>
      <w:proofErr w:type="spellEnd"/>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w:t>
      </w:r>
    </w:p>
    <w:p w:rsidR="00CC4A02" w:rsidRPr="00CC4A02" w:rsidRDefault="00CC4A02" w:rsidP="00CC4A02">
      <w:pPr>
        <w:widowControl/>
        <w:autoSpaceDE/>
        <w:autoSpaceDN/>
        <w:jc w:val="right"/>
        <w:rPr>
          <w:rFonts w:ascii="Times New Roman" w:hAnsi="Times New Roman" w:cs="Times New Roman"/>
          <w:sz w:val="28"/>
          <w:szCs w:val="28"/>
        </w:rPr>
      </w:pP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Приложение №1</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к Постановлению </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администрации Темниковского</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муниципального района</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№______от ___________2025 г.</w:t>
      </w:r>
    </w:p>
    <w:p w:rsidR="00CC4A02" w:rsidRPr="00CC4A02" w:rsidRDefault="00CC4A02" w:rsidP="00CC4A02">
      <w:pPr>
        <w:widowControl/>
        <w:autoSpaceDE/>
        <w:autoSpaceDN/>
        <w:jc w:val="right"/>
        <w:rPr>
          <w:rFonts w:ascii="Times New Roman" w:hAnsi="Times New Roman" w:cs="Times New Roman"/>
          <w:sz w:val="28"/>
          <w:szCs w:val="28"/>
        </w:rPr>
      </w:pPr>
    </w:p>
    <w:p w:rsidR="00CC4A02" w:rsidRPr="00CC4A02" w:rsidRDefault="00CC4A02" w:rsidP="00CC4A02">
      <w:pPr>
        <w:widowControl/>
        <w:autoSpaceDE/>
        <w:autoSpaceDN/>
        <w:jc w:val="right"/>
        <w:rPr>
          <w:rFonts w:ascii="Times New Roman" w:hAnsi="Times New Roman" w:cs="Times New Roman"/>
          <w:sz w:val="24"/>
          <w:szCs w:val="24"/>
        </w:rPr>
      </w:pPr>
      <w:r w:rsidRPr="00CC4A02">
        <w:rPr>
          <w:rFonts w:ascii="Times New Roman" w:hAnsi="Times New Roman" w:cs="Times New Roman"/>
          <w:sz w:val="24"/>
          <w:szCs w:val="24"/>
        </w:rPr>
        <w:t xml:space="preserve">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 xml:space="preserve">Распределение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 xml:space="preserve">иных межбюджетных трансфертов из районного бюджета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и плановый период 2026 и 2027 годов</w:t>
      </w:r>
    </w:p>
    <w:p w:rsidR="00CC4A02" w:rsidRPr="00CC4A02" w:rsidRDefault="00CC4A02" w:rsidP="00CC4A02">
      <w:pPr>
        <w:widowControl/>
        <w:autoSpaceDE/>
        <w:autoSpaceDN/>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06"/>
        <w:gridCol w:w="2064"/>
        <w:gridCol w:w="2063"/>
        <w:gridCol w:w="2064"/>
      </w:tblGrid>
      <w:tr w:rsidR="00CC4A02" w:rsidRPr="00CC4A02" w:rsidTr="00CC4A02">
        <w:tc>
          <w:tcPr>
            <w:tcW w:w="567" w:type="dxa"/>
            <w:vMerge w:val="restart"/>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 </w:t>
            </w:r>
            <w:proofErr w:type="gramStart"/>
            <w:r w:rsidRPr="00CC4A02">
              <w:rPr>
                <w:rFonts w:ascii="Times New Roman" w:hAnsi="Times New Roman" w:cs="Times New Roman"/>
                <w:sz w:val="26"/>
                <w:szCs w:val="26"/>
              </w:rPr>
              <w:t>п</w:t>
            </w:r>
            <w:proofErr w:type="gramEnd"/>
            <w:r w:rsidRPr="00CC4A02">
              <w:rPr>
                <w:rFonts w:ascii="Times New Roman" w:hAnsi="Times New Roman" w:cs="Times New Roman"/>
                <w:sz w:val="26"/>
                <w:szCs w:val="26"/>
              </w:rPr>
              <w:t>/п</w:t>
            </w:r>
          </w:p>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3621" w:type="dxa"/>
            <w:vMerge w:val="restart"/>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Наименование учреждений</w:t>
            </w:r>
          </w:p>
        </w:tc>
        <w:tc>
          <w:tcPr>
            <w:tcW w:w="6233" w:type="dxa"/>
            <w:gridSpan w:val="3"/>
          </w:tcPr>
          <w:p w:rsidR="00CC4A02" w:rsidRPr="00CC4A02" w:rsidRDefault="00CC4A02" w:rsidP="00CC4A02">
            <w:pPr>
              <w:widowControl/>
              <w:tabs>
                <w:tab w:val="left" w:pos="102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 xml:space="preserve">Размер иного межбюджетного трансферта, </w:t>
            </w:r>
            <w:proofErr w:type="spellStart"/>
            <w:r w:rsidRPr="00CC4A02">
              <w:rPr>
                <w:rFonts w:ascii="Times New Roman" w:hAnsi="Times New Roman" w:cs="Times New Roman"/>
                <w:sz w:val="26"/>
                <w:szCs w:val="26"/>
              </w:rPr>
              <w:t>тыс</w:t>
            </w:r>
            <w:proofErr w:type="gramStart"/>
            <w:r w:rsidRPr="00CC4A02">
              <w:rPr>
                <w:rFonts w:ascii="Times New Roman" w:hAnsi="Times New Roman" w:cs="Times New Roman"/>
                <w:sz w:val="26"/>
                <w:szCs w:val="26"/>
              </w:rPr>
              <w:t>.р</w:t>
            </w:r>
            <w:proofErr w:type="gramEnd"/>
            <w:r w:rsidRPr="00CC4A02">
              <w:rPr>
                <w:rFonts w:ascii="Times New Roman" w:hAnsi="Times New Roman" w:cs="Times New Roman"/>
                <w:sz w:val="26"/>
                <w:szCs w:val="26"/>
              </w:rPr>
              <w:t>уб</w:t>
            </w:r>
            <w:proofErr w:type="spellEnd"/>
          </w:p>
          <w:p w:rsidR="00CC4A02" w:rsidRPr="00CC4A02" w:rsidRDefault="00CC4A02" w:rsidP="00CC4A02">
            <w:pPr>
              <w:widowControl/>
              <w:tabs>
                <w:tab w:val="left" w:pos="1020"/>
              </w:tabs>
              <w:autoSpaceDE/>
              <w:autoSpaceDN/>
              <w:jc w:val="center"/>
              <w:rPr>
                <w:rFonts w:ascii="Times New Roman" w:hAnsi="Times New Roman" w:cs="Times New Roman"/>
                <w:sz w:val="26"/>
                <w:szCs w:val="26"/>
              </w:rPr>
            </w:pPr>
          </w:p>
        </w:tc>
      </w:tr>
      <w:tr w:rsidR="00CC4A02" w:rsidRPr="00CC4A02" w:rsidTr="00CC4A02">
        <w:tc>
          <w:tcPr>
            <w:tcW w:w="567" w:type="dxa"/>
            <w:vMerge/>
          </w:tcPr>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3621" w:type="dxa"/>
            <w:vMerge/>
          </w:tcPr>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2025 год</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2026 год</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2027 год</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1</w:t>
            </w:r>
          </w:p>
        </w:tc>
        <w:tc>
          <w:tcPr>
            <w:tcW w:w="3621"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БМОУ </w:t>
            </w:r>
            <w:proofErr w:type="spellStart"/>
            <w:r w:rsidRPr="00CC4A02">
              <w:rPr>
                <w:rFonts w:ascii="Times New Roman" w:hAnsi="Times New Roman" w:cs="Times New Roman"/>
                <w:sz w:val="26"/>
                <w:szCs w:val="26"/>
              </w:rPr>
              <w:t>Аксельская</w:t>
            </w:r>
            <w:proofErr w:type="spellEnd"/>
            <w:r w:rsidRPr="00CC4A02">
              <w:rPr>
                <w:rFonts w:ascii="Times New Roman" w:hAnsi="Times New Roman" w:cs="Times New Roman"/>
                <w:sz w:val="26"/>
                <w:szCs w:val="26"/>
              </w:rPr>
              <w:t xml:space="preserve"> средняя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120,772</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122,772</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125,772</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2</w:t>
            </w:r>
          </w:p>
        </w:tc>
        <w:tc>
          <w:tcPr>
            <w:tcW w:w="3621"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МБОУ Андреевская основная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120,772</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122,772</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125,772</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3</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Кушкинская</w:t>
            </w:r>
            <w:proofErr w:type="spellEnd"/>
            <w:r w:rsidRPr="00CC4A02">
              <w:rPr>
                <w:rFonts w:ascii="Times New Roman" w:hAnsi="Times New Roman" w:cs="Times New Roman"/>
                <w:sz w:val="26"/>
                <w:szCs w:val="26"/>
              </w:rPr>
              <w:t xml:space="preserve"> основная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120,772</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122,772</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125,772</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4</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Пурдошанская</w:t>
            </w:r>
            <w:proofErr w:type="spellEnd"/>
            <w:r w:rsidRPr="00CC4A02">
              <w:rPr>
                <w:rFonts w:ascii="Times New Roman" w:hAnsi="Times New Roman" w:cs="Times New Roman"/>
                <w:sz w:val="26"/>
                <w:szCs w:val="26"/>
              </w:rPr>
              <w:t xml:space="preserve"> средняя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120,772</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122,772</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125,772</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5</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Старогородская</w:t>
            </w:r>
            <w:proofErr w:type="spellEnd"/>
            <w:r w:rsidRPr="00CC4A02">
              <w:rPr>
                <w:rFonts w:ascii="Times New Roman" w:hAnsi="Times New Roman" w:cs="Times New Roman"/>
                <w:sz w:val="26"/>
                <w:szCs w:val="26"/>
              </w:rPr>
              <w:t xml:space="preserve"> основная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120,772</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122,772</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1250,772</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6</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Темниковская</w:t>
            </w:r>
            <w:proofErr w:type="spellEnd"/>
            <w:r w:rsidRPr="00CC4A02">
              <w:rPr>
                <w:rFonts w:ascii="Times New Roman" w:hAnsi="Times New Roman" w:cs="Times New Roman"/>
                <w:sz w:val="26"/>
                <w:szCs w:val="26"/>
              </w:rPr>
              <w:t xml:space="preserve"> средняя общеобразовательная школа №1</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261,131</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264,131</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268,131</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7</w:t>
            </w:r>
          </w:p>
        </w:tc>
        <w:tc>
          <w:tcPr>
            <w:tcW w:w="3621"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МБОУ "</w:t>
            </w:r>
            <w:proofErr w:type="spellStart"/>
            <w:r w:rsidRPr="00CC4A02">
              <w:rPr>
                <w:rFonts w:ascii="Times New Roman" w:hAnsi="Times New Roman" w:cs="Times New Roman"/>
                <w:sz w:val="26"/>
                <w:szCs w:val="26"/>
              </w:rPr>
              <w:t>Темниковская</w:t>
            </w:r>
            <w:proofErr w:type="spellEnd"/>
            <w:r w:rsidRPr="00CC4A02">
              <w:rPr>
                <w:rFonts w:ascii="Times New Roman" w:hAnsi="Times New Roman" w:cs="Times New Roman"/>
                <w:sz w:val="26"/>
                <w:szCs w:val="26"/>
              </w:rPr>
              <w:t xml:space="preserve"> средняя общеобразовательная школа имени героя Советского Союза </w:t>
            </w:r>
            <w:proofErr w:type="spellStart"/>
            <w:r w:rsidRPr="00CC4A02">
              <w:rPr>
                <w:rFonts w:ascii="Times New Roman" w:hAnsi="Times New Roman" w:cs="Times New Roman"/>
                <w:sz w:val="26"/>
                <w:szCs w:val="26"/>
              </w:rPr>
              <w:lastRenderedPageBreak/>
              <w:t>А.И.Семикова</w:t>
            </w:r>
            <w:proofErr w:type="spellEnd"/>
            <w:r w:rsidRPr="00CC4A02">
              <w:rPr>
                <w:rFonts w:ascii="Times New Roman" w:hAnsi="Times New Roman" w:cs="Times New Roman"/>
                <w:sz w:val="26"/>
                <w:szCs w:val="26"/>
              </w:rPr>
              <w:t>"</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388,709</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394,809</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399,009</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3621"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ИТОГО</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1253,700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1272,800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1296,000</w:t>
            </w:r>
          </w:p>
        </w:tc>
      </w:tr>
    </w:tbl>
    <w:p w:rsidR="00CC4A02" w:rsidRPr="00CC4A02" w:rsidRDefault="00CC4A02" w:rsidP="00CC4A02">
      <w:pPr>
        <w:widowControl/>
        <w:autoSpaceDE/>
        <w:autoSpaceDN/>
        <w:jc w:val="right"/>
        <w:rPr>
          <w:rFonts w:ascii="Times New Roman" w:hAnsi="Times New Roman" w:cs="Times New Roman"/>
          <w:sz w:val="28"/>
          <w:szCs w:val="28"/>
        </w:rPr>
      </w:pPr>
    </w:p>
    <w:p w:rsidR="00CC4A02" w:rsidRPr="00CC4A02" w:rsidRDefault="00CC4A02" w:rsidP="00CC4A02">
      <w:pPr>
        <w:widowControl/>
        <w:tabs>
          <w:tab w:val="left" w:pos="330"/>
        </w:tabs>
        <w:autoSpaceDE/>
        <w:autoSpaceDN/>
        <w:rPr>
          <w:rFonts w:ascii="Times New Roman" w:hAnsi="Times New Roman" w:cs="Times New Roman"/>
          <w:sz w:val="24"/>
          <w:szCs w:val="24"/>
        </w:rPr>
      </w:pPr>
      <w:r w:rsidRPr="00CC4A02">
        <w:rPr>
          <w:rFonts w:ascii="Times New Roman" w:hAnsi="Times New Roman" w:cs="Times New Roman"/>
          <w:sz w:val="24"/>
          <w:szCs w:val="24"/>
        </w:rPr>
        <w:tab/>
      </w: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r w:rsidRPr="00CC4A02">
        <w:rPr>
          <w:rFonts w:ascii="Times New Roman" w:hAnsi="Times New Roman" w:cs="Times New Roman"/>
          <w:sz w:val="28"/>
          <w:szCs w:val="28"/>
        </w:rPr>
        <w:t>Ведущий экономист</w:t>
      </w:r>
    </w:p>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8"/>
          <w:szCs w:val="28"/>
        </w:rPr>
        <w:t>Синельникова Л.В.</w:t>
      </w:r>
    </w:p>
    <w:p w:rsidR="00CC4A02" w:rsidRPr="00CC4A02" w:rsidRDefault="00CC4A02" w:rsidP="00CC4A02">
      <w:pPr>
        <w:widowControl/>
        <w:adjustRightInd w:val="0"/>
        <w:jc w:val="center"/>
        <w:rPr>
          <w:rFonts w:ascii="Times New Roman" w:hAnsi="Times New Roman" w:cs="Times New Roman"/>
          <w:sz w:val="28"/>
          <w:szCs w:val="28"/>
        </w:rPr>
      </w:pPr>
      <w:r w:rsidRPr="00CC4A02">
        <w:rPr>
          <w:rFonts w:ascii="Times New Roman" w:hAnsi="Times New Roman" w:cs="Times New Roman"/>
          <w:sz w:val="28"/>
          <w:szCs w:val="28"/>
        </w:rPr>
        <w:t>АДМИНИСТРАЦИЯ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r w:rsidRPr="00CC4A02">
        <w:rPr>
          <w:rFonts w:ascii="Times New Roman" w:hAnsi="Times New Roman" w:cs="Times New Roman"/>
          <w:sz w:val="28"/>
          <w:szCs w:val="28"/>
        </w:rPr>
        <w:t>РЕСПУБЛИКИ МОРДОВИЯ</w:t>
      </w: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center"/>
        <w:rPr>
          <w:rFonts w:ascii="Times New Roman" w:hAnsi="Times New Roman" w:cs="Times New Roman"/>
          <w:b/>
          <w:sz w:val="34"/>
          <w:szCs w:val="34"/>
        </w:rPr>
      </w:pPr>
      <w:proofErr w:type="gramStart"/>
      <w:r w:rsidRPr="00CC4A02">
        <w:rPr>
          <w:rFonts w:ascii="Times New Roman" w:hAnsi="Times New Roman" w:cs="Times New Roman"/>
          <w:b/>
          <w:sz w:val="34"/>
          <w:szCs w:val="34"/>
        </w:rPr>
        <w:t>П</w:t>
      </w:r>
      <w:proofErr w:type="gramEnd"/>
      <w:r w:rsidRPr="00CC4A02">
        <w:rPr>
          <w:rFonts w:ascii="Times New Roman" w:hAnsi="Times New Roman" w:cs="Times New Roman"/>
          <w:b/>
          <w:sz w:val="34"/>
          <w:szCs w:val="34"/>
        </w:rPr>
        <w:t xml:space="preserve"> О С Т А Н О В Л Е Н И Е</w:t>
      </w:r>
    </w:p>
    <w:p w:rsidR="00CC4A02" w:rsidRPr="00CC4A02" w:rsidRDefault="00CC4A02" w:rsidP="00CC4A02">
      <w:pPr>
        <w:widowControl/>
        <w:adjustRightInd w:val="0"/>
        <w:jc w:val="center"/>
        <w:rPr>
          <w:rFonts w:ascii="Times New Roman" w:hAnsi="Times New Roman" w:cs="Times New Roman"/>
          <w:bCs/>
          <w:sz w:val="28"/>
          <w:szCs w:val="28"/>
        </w:rPr>
      </w:pPr>
    </w:p>
    <w:p w:rsidR="00CC4A02" w:rsidRPr="00CC4A02" w:rsidRDefault="00CC4A02" w:rsidP="00CC4A02">
      <w:pPr>
        <w:widowControl/>
        <w:adjustRightInd w:val="0"/>
        <w:rPr>
          <w:rFonts w:ascii="Times New Roman" w:hAnsi="Times New Roman" w:cs="Times New Roman"/>
          <w:bCs/>
          <w:sz w:val="28"/>
          <w:szCs w:val="28"/>
        </w:rPr>
      </w:pPr>
      <w:r w:rsidRPr="00CC4A02">
        <w:rPr>
          <w:rFonts w:ascii="Times New Roman" w:hAnsi="Times New Roman" w:cs="Times New Roman"/>
          <w:bCs/>
          <w:sz w:val="28"/>
          <w:szCs w:val="28"/>
        </w:rPr>
        <w:t>«24» января  2025 г                                                                               № 32</w:t>
      </w:r>
    </w:p>
    <w:p w:rsidR="00CC4A02" w:rsidRPr="00CC4A02" w:rsidRDefault="00CC4A02" w:rsidP="00CC4A02">
      <w:pPr>
        <w:widowControl/>
        <w:adjustRightInd w:val="0"/>
        <w:rPr>
          <w:rFonts w:ascii="Times New Roman" w:hAnsi="Times New Roman" w:cs="Times New Roman"/>
          <w:bCs/>
          <w:sz w:val="28"/>
          <w:szCs w:val="28"/>
        </w:rPr>
      </w:pPr>
    </w:p>
    <w:p w:rsidR="00CC4A02" w:rsidRPr="00CC4A02" w:rsidRDefault="00CC4A02" w:rsidP="00CC4A02">
      <w:pPr>
        <w:widowControl/>
        <w:adjustRightInd w:val="0"/>
        <w:rPr>
          <w:rFonts w:ascii="Times New Roman" w:hAnsi="Times New Roman" w:cs="Times New Roman"/>
          <w:b/>
          <w:bCs/>
          <w:sz w:val="28"/>
          <w:szCs w:val="28"/>
        </w:rPr>
      </w:pPr>
      <w:r w:rsidRPr="00CC4A02">
        <w:rPr>
          <w:rFonts w:ascii="Times New Roman" w:hAnsi="Times New Roman" w:cs="Times New Roman"/>
          <w:bCs/>
          <w:sz w:val="28"/>
          <w:szCs w:val="28"/>
        </w:rPr>
        <w:t xml:space="preserve">                                                       </w:t>
      </w:r>
      <w:r w:rsidRPr="00CC4A02">
        <w:rPr>
          <w:rFonts w:ascii="Times New Roman" w:hAnsi="Times New Roman" w:cs="Times New Roman"/>
          <w:b/>
          <w:bCs/>
          <w:sz w:val="28"/>
          <w:szCs w:val="28"/>
        </w:rPr>
        <w:t>г. Темников</w:t>
      </w: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 xml:space="preserve">О распределение 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на 2025 год и плановый период 2026 и 2027 годов</w:t>
      </w:r>
    </w:p>
    <w:p w:rsidR="00CC4A02" w:rsidRPr="00CC4A02" w:rsidRDefault="00CC4A02" w:rsidP="00CC4A02">
      <w:pPr>
        <w:widowControl/>
        <w:adjustRightInd w:val="0"/>
        <w:jc w:val="center"/>
        <w:rPr>
          <w:rFonts w:ascii="Times New Roman" w:hAnsi="Times New Roman" w:cs="Times New Roman"/>
          <w:sz w:val="28"/>
          <w:szCs w:val="28"/>
        </w:rPr>
      </w:pPr>
    </w:p>
    <w:p w:rsidR="00CC4A02" w:rsidRPr="00CC4A02" w:rsidRDefault="00CC4A02" w:rsidP="00CC4A02">
      <w:pPr>
        <w:widowControl/>
        <w:adjustRightInd w:val="0"/>
        <w:jc w:val="both"/>
        <w:rPr>
          <w:rFonts w:ascii="Times New Roman" w:hAnsi="Times New Roman" w:cs="Times New Roman"/>
          <w:sz w:val="28"/>
          <w:szCs w:val="28"/>
        </w:rPr>
      </w:pPr>
    </w:p>
    <w:p w:rsidR="00CC4A02" w:rsidRPr="00CC4A02" w:rsidRDefault="00CC4A02" w:rsidP="00CC4A02">
      <w:pPr>
        <w:widowControl/>
        <w:autoSpaceDE/>
        <w:autoSpaceDN/>
        <w:jc w:val="both"/>
        <w:rPr>
          <w:rFonts w:ascii="Times New Roman" w:hAnsi="Times New Roman" w:cs="Times New Roman"/>
          <w:sz w:val="28"/>
          <w:szCs w:val="28"/>
        </w:rPr>
      </w:pPr>
      <w:proofErr w:type="gramStart"/>
      <w:r w:rsidRPr="00CC4A02">
        <w:rPr>
          <w:rFonts w:ascii="Times New Roman" w:hAnsi="Times New Roman" w:cs="Times New Roman"/>
          <w:sz w:val="28"/>
          <w:szCs w:val="28"/>
        </w:rPr>
        <w:t>В соответствии со статьей 139.1 Бюджетного кодекса Российской  Федерации и Правилами предоставления 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утвержденными постановлением Администрации Темниковского муниципального района №48  от 08 февраля 2023 г. №652 «Об утверждении Порядка определения объема и условий предоставления из бюджета</w:t>
      </w:r>
      <w:proofErr w:type="gramEnd"/>
      <w:r w:rsidRPr="00CC4A02">
        <w:rPr>
          <w:rFonts w:ascii="Times New Roman" w:hAnsi="Times New Roman" w:cs="Times New Roman"/>
          <w:sz w:val="28"/>
          <w:szCs w:val="28"/>
        </w:rPr>
        <w:t xml:space="preserve"> Темниковского муниципального района Республики Мордовия субсидии на иные цели муниципальным учреждениям Темниковского муниципального района Республики Мордовия» в целях повышения эффективности и результативности деятельности муниципальных учреждений Темниковского муниципального района, администрация Темниковского муниципального  района </w:t>
      </w:r>
      <w:proofErr w:type="gramStart"/>
      <w:r w:rsidRPr="00CC4A02">
        <w:rPr>
          <w:rFonts w:ascii="Times New Roman" w:hAnsi="Times New Roman" w:cs="Times New Roman"/>
          <w:sz w:val="28"/>
          <w:szCs w:val="28"/>
        </w:rPr>
        <w:t>п</w:t>
      </w:r>
      <w:proofErr w:type="gramEnd"/>
      <w:r w:rsidRPr="00CC4A02">
        <w:rPr>
          <w:rFonts w:ascii="Times New Roman" w:hAnsi="Times New Roman" w:cs="Times New Roman"/>
          <w:sz w:val="28"/>
          <w:szCs w:val="28"/>
        </w:rPr>
        <w:t xml:space="preserve"> о с т а н о в л я е т:</w:t>
      </w:r>
    </w:p>
    <w:p w:rsidR="00CC4A02" w:rsidRPr="00CC4A02" w:rsidRDefault="00CC4A02" w:rsidP="00CC4A02">
      <w:pPr>
        <w:widowControl/>
        <w:autoSpaceDE/>
        <w:autoSpaceDN/>
        <w:jc w:val="both"/>
        <w:rPr>
          <w:rFonts w:ascii="Times New Roman" w:hAnsi="Times New Roman" w:cs="Times New Roman"/>
          <w:sz w:val="28"/>
          <w:szCs w:val="28"/>
        </w:rPr>
      </w:pPr>
      <w:r w:rsidRPr="00CC4A02">
        <w:rPr>
          <w:rFonts w:ascii="Times New Roman" w:hAnsi="Times New Roman" w:cs="Times New Roman"/>
          <w:sz w:val="28"/>
          <w:szCs w:val="28"/>
        </w:rPr>
        <w:t xml:space="preserve">       1.Утвердить распределение иных межбюджетных трансфертов из районного бюджета на обеспечение выплат ежемесячного денежного вознаграждения </w:t>
      </w:r>
      <w:r w:rsidRPr="00CC4A02">
        <w:rPr>
          <w:rFonts w:ascii="Times New Roman" w:hAnsi="Times New Roman" w:cs="Times New Roman"/>
          <w:sz w:val="28"/>
          <w:szCs w:val="28"/>
        </w:rPr>
        <w:lastRenderedPageBreak/>
        <w:t>советникам директора по воспитанию и взаимодействию с детскими общественными объединениями муниципальных общеобразовательных организаций на 2025 год и плановый период 2026 и 2027 годов (Приложений №1).</w:t>
      </w:r>
    </w:p>
    <w:p w:rsidR="00CC4A02" w:rsidRPr="00CC4A02" w:rsidRDefault="00CC4A02" w:rsidP="00CC4A02">
      <w:pPr>
        <w:widowControl/>
        <w:adjustRightInd w:val="0"/>
        <w:ind w:firstLine="540"/>
        <w:jc w:val="both"/>
        <w:rPr>
          <w:rFonts w:ascii="Times New Roman" w:hAnsi="Times New Roman" w:cs="Times New Roman"/>
          <w:sz w:val="28"/>
          <w:szCs w:val="28"/>
        </w:rPr>
      </w:pPr>
      <w:r w:rsidRPr="00CC4A02">
        <w:rPr>
          <w:rFonts w:ascii="Times New Roman" w:hAnsi="Times New Roman" w:cs="Times New Roman"/>
          <w:sz w:val="28"/>
          <w:szCs w:val="28"/>
        </w:rPr>
        <w:t xml:space="preserve">2.Настоящее постановление вступает в силу со дня его официального опубликования в </w:t>
      </w:r>
      <w:proofErr w:type="gramStart"/>
      <w:r w:rsidRPr="00CC4A02">
        <w:rPr>
          <w:rFonts w:ascii="Times New Roman" w:hAnsi="Times New Roman" w:cs="Times New Roman"/>
          <w:sz w:val="28"/>
          <w:szCs w:val="28"/>
        </w:rPr>
        <w:t>информационном</w:t>
      </w:r>
      <w:proofErr w:type="gramEnd"/>
      <w:r w:rsidRPr="00CC4A02">
        <w:rPr>
          <w:rFonts w:ascii="Times New Roman" w:hAnsi="Times New Roman" w:cs="Times New Roman"/>
          <w:sz w:val="28"/>
          <w:szCs w:val="28"/>
        </w:rPr>
        <w:t xml:space="preserve"> бюллетени администрации Темниковского муниципального района.</w:t>
      </w:r>
    </w:p>
    <w:p w:rsidR="00CC4A02" w:rsidRPr="00CC4A02" w:rsidRDefault="00CC4A02" w:rsidP="00CC4A02">
      <w:pPr>
        <w:widowControl/>
        <w:adjustRightInd w:val="0"/>
        <w:ind w:firstLine="720"/>
        <w:rPr>
          <w:rFonts w:ascii="Times New Roman" w:hAnsi="Times New Roman" w:cs="Times New Roman"/>
          <w:sz w:val="28"/>
          <w:szCs w:val="28"/>
        </w:rPr>
      </w:pPr>
    </w:p>
    <w:p w:rsidR="00CC4A02" w:rsidRPr="00CC4A02" w:rsidRDefault="00CC4A02" w:rsidP="00CC4A02">
      <w:pPr>
        <w:widowControl/>
        <w:adjustRightInd w:val="0"/>
        <w:ind w:firstLine="720"/>
        <w:rPr>
          <w:rFonts w:ascii="Times New Roman" w:hAnsi="Times New Roman" w:cs="Times New Roman"/>
          <w:sz w:val="28"/>
          <w:szCs w:val="28"/>
        </w:rPr>
      </w:pPr>
    </w:p>
    <w:p w:rsidR="00CC4A02" w:rsidRPr="00CC4A02" w:rsidRDefault="00CC4A02" w:rsidP="00CC4A02">
      <w:pPr>
        <w:widowControl/>
        <w:adjustRightInd w:val="0"/>
        <w:ind w:firstLine="720"/>
        <w:rPr>
          <w:rFonts w:ascii="Times New Roman" w:hAnsi="Times New Roman" w:cs="Times New Roman"/>
          <w:sz w:val="28"/>
          <w:szCs w:val="28"/>
        </w:rPr>
      </w:pPr>
    </w:p>
    <w:p w:rsidR="00CC4A02" w:rsidRPr="00CC4A02" w:rsidRDefault="00CC4A02" w:rsidP="00CC4A02">
      <w:pPr>
        <w:widowControl/>
        <w:tabs>
          <w:tab w:val="left" w:pos="7725"/>
        </w:tabs>
        <w:adjustRightInd w:val="0"/>
        <w:rPr>
          <w:rFonts w:ascii="Times New Roman" w:hAnsi="Times New Roman" w:cs="Times New Roman"/>
          <w:sz w:val="28"/>
          <w:szCs w:val="28"/>
        </w:rPr>
      </w:pPr>
      <w:r w:rsidRPr="00CC4A02">
        <w:rPr>
          <w:rFonts w:ascii="Times New Roman" w:hAnsi="Times New Roman" w:cs="Times New Roman"/>
          <w:sz w:val="28"/>
          <w:szCs w:val="28"/>
        </w:rPr>
        <w:t xml:space="preserve">Глава Темниковского </w:t>
      </w:r>
    </w:p>
    <w:p w:rsidR="00CC4A02" w:rsidRPr="00CC4A02" w:rsidRDefault="00CC4A02" w:rsidP="00CC4A02">
      <w:pPr>
        <w:widowControl/>
        <w:tabs>
          <w:tab w:val="left" w:pos="7725"/>
        </w:tabs>
        <w:adjustRightInd w:val="0"/>
        <w:rPr>
          <w:rFonts w:ascii="Times New Roman" w:hAnsi="Times New Roman" w:cs="Times New Roman"/>
          <w:sz w:val="28"/>
          <w:szCs w:val="28"/>
        </w:rPr>
      </w:pPr>
      <w:r w:rsidRPr="00CC4A02">
        <w:rPr>
          <w:rFonts w:ascii="Times New Roman" w:hAnsi="Times New Roman" w:cs="Times New Roman"/>
          <w:sz w:val="28"/>
          <w:szCs w:val="28"/>
        </w:rPr>
        <w:t xml:space="preserve">муниципального района                                                </w:t>
      </w:r>
      <w:r w:rsidR="00D76296">
        <w:rPr>
          <w:rFonts w:ascii="Times New Roman" w:hAnsi="Times New Roman" w:cs="Times New Roman"/>
          <w:sz w:val="28"/>
          <w:szCs w:val="28"/>
        </w:rPr>
        <w:t xml:space="preserve">                             </w:t>
      </w:r>
      <w:r w:rsidRPr="00CC4A02">
        <w:rPr>
          <w:rFonts w:ascii="Times New Roman" w:hAnsi="Times New Roman" w:cs="Times New Roman"/>
          <w:sz w:val="28"/>
          <w:szCs w:val="28"/>
        </w:rPr>
        <w:t>О.Н.</w:t>
      </w:r>
      <w:r w:rsidR="00D76296">
        <w:rPr>
          <w:rFonts w:ascii="Times New Roman" w:hAnsi="Times New Roman" w:cs="Times New Roman"/>
          <w:sz w:val="28"/>
          <w:szCs w:val="28"/>
        </w:rPr>
        <w:t xml:space="preserve"> </w:t>
      </w:r>
      <w:proofErr w:type="spellStart"/>
      <w:r w:rsidRPr="00CC4A02">
        <w:rPr>
          <w:rFonts w:ascii="Times New Roman" w:hAnsi="Times New Roman" w:cs="Times New Roman"/>
          <w:sz w:val="28"/>
          <w:szCs w:val="28"/>
        </w:rPr>
        <w:t>Родайкин</w:t>
      </w:r>
      <w:proofErr w:type="spellEnd"/>
    </w:p>
    <w:p w:rsidR="00CC4A02" w:rsidRPr="00CC4A02" w:rsidRDefault="00CC4A02" w:rsidP="00CC4A02">
      <w:pPr>
        <w:widowControl/>
        <w:autoSpaceDE/>
        <w:autoSpaceDN/>
        <w:jc w:val="right"/>
        <w:rPr>
          <w:rFonts w:ascii="Times New Roman" w:hAnsi="Times New Roman" w:cs="Times New Roman"/>
          <w:sz w:val="28"/>
          <w:szCs w:val="28"/>
        </w:rPr>
      </w:pP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Приложение №1</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к Постановлению </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администрации Темниковского</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муниципального района</w:t>
      </w:r>
    </w:p>
    <w:p w:rsidR="00CC4A02" w:rsidRPr="00CC4A02" w:rsidRDefault="00CC4A02" w:rsidP="00CC4A02">
      <w:pPr>
        <w:widowControl/>
        <w:autoSpaceDE/>
        <w:autoSpaceDN/>
        <w:jc w:val="right"/>
        <w:rPr>
          <w:rFonts w:ascii="Times New Roman" w:hAnsi="Times New Roman" w:cs="Times New Roman"/>
          <w:sz w:val="28"/>
          <w:szCs w:val="28"/>
        </w:rPr>
      </w:pPr>
      <w:r w:rsidRPr="00CC4A02">
        <w:rPr>
          <w:rFonts w:ascii="Times New Roman" w:hAnsi="Times New Roman" w:cs="Times New Roman"/>
          <w:sz w:val="28"/>
          <w:szCs w:val="28"/>
        </w:rPr>
        <w:t xml:space="preserve">                                                                       №______от ___________2025 г.</w:t>
      </w:r>
    </w:p>
    <w:p w:rsidR="00CC4A02" w:rsidRPr="00CC4A02" w:rsidRDefault="00CC4A02" w:rsidP="00CC4A02">
      <w:pPr>
        <w:widowControl/>
        <w:autoSpaceDE/>
        <w:autoSpaceDN/>
        <w:jc w:val="right"/>
        <w:rPr>
          <w:rFonts w:ascii="Times New Roman" w:hAnsi="Times New Roman" w:cs="Times New Roman"/>
          <w:sz w:val="28"/>
          <w:szCs w:val="28"/>
        </w:rPr>
      </w:pPr>
    </w:p>
    <w:p w:rsidR="00CC4A02" w:rsidRPr="00CC4A02" w:rsidRDefault="00CC4A02" w:rsidP="00CC4A02">
      <w:pPr>
        <w:widowControl/>
        <w:autoSpaceDE/>
        <w:autoSpaceDN/>
        <w:jc w:val="right"/>
        <w:rPr>
          <w:rFonts w:ascii="Times New Roman" w:hAnsi="Times New Roman" w:cs="Times New Roman"/>
          <w:sz w:val="24"/>
          <w:szCs w:val="24"/>
        </w:rPr>
      </w:pPr>
      <w:r w:rsidRPr="00CC4A02">
        <w:rPr>
          <w:rFonts w:ascii="Times New Roman" w:hAnsi="Times New Roman" w:cs="Times New Roman"/>
          <w:sz w:val="24"/>
          <w:szCs w:val="24"/>
        </w:rPr>
        <w:t xml:space="preserve">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 xml:space="preserve">Распределение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 xml:space="preserve"> на 2025 год и плановый период 2026 и 2027 годов</w:t>
      </w:r>
    </w:p>
    <w:p w:rsidR="00CC4A02" w:rsidRPr="00CC4A02" w:rsidRDefault="00CC4A02" w:rsidP="00CC4A02">
      <w:pPr>
        <w:widowControl/>
        <w:autoSpaceDE/>
        <w:autoSpaceDN/>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07"/>
        <w:gridCol w:w="2064"/>
        <w:gridCol w:w="2063"/>
        <w:gridCol w:w="2064"/>
      </w:tblGrid>
      <w:tr w:rsidR="00CC4A02" w:rsidRPr="00CC4A02" w:rsidTr="00CC4A02">
        <w:tc>
          <w:tcPr>
            <w:tcW w:w="567" w:type="dxa"/>
            <w:vMerge w:val="restart"/>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 </w:t>
            </w:r>
            <w:proofErr w:type="gramStart"/>
            <w:r w:rsidRPr="00CC4A02">
              <w:rPr>
                <w:rFonts w:ascii="Times New Roman" w:hAnsi="Times New Roman" w:cs="Times New Roman"/>
                <w:sz w:val="26"/>
                <w:szCs w:val="26"/>
              </w:rPr>
              <w:t>п</w:t>
            </w:r>
            <w:proofErr w:type="gramEnd"/>
            <w:r w:rsidRPr="00CC4A02">
              <w:rPr>
                <w:rFonts w:ascii="Times New Roman" w:hAnsi="Times New Roman" w:cs="Times New Roman"/>
                <w:sz w:val="26"/>
                <w:szCs w:val="26"/>
              </w:rPr>
              <w:t>/п</w:t>
            </w:r>
          </w:p>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3621" w:type="dxa"/>
            <w:vMerge w:val="restart"/>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Наименование учреждений</w:t>
            </w:r>
          </w:p>
        </w:tc>
        <w:tc>
          <w:tcPr>
            <w:tcW w:w="6233" w:type="dxa"/>
            <w:gridSpan w:val="3"/>
          </w:tcPr>
          <w:p w:rsidR="00CC4A02" w:rsidRPr="00CC4A02" w:rsidRDefault="00CC4A02" w:rsidP="00CC4A02">
            <w:pPr>
              <w:widowControl/>
              <w:tabs>
                <w:tab w:val="left" w:pos="102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 xml:space="preserve">Размер иного межбюджетного трансферта, </w:t>
            </w:r>
            <w:proofErr w:type="spellStart"/>
            <w:r w:rsidRPr="00CC4A02">
              <w:rPr>
                <w:rFonts w:ascii="Times New Roman" w:hAnsi="Times New Roman" w:cs="Times New Roman"/>
                <w:sz w:val="26"/>
                <w:szCs w:val="26"/>
              </w:rPr>
              <w:t>тыс</w:t>
            </w:r>
            <w:proofErr w:type="gramStart"/>
            <w:r w:rsidRPr="00CC4A02">
              <w:rPr>
                <w:rFonts w:ascii="Times New Roman" w:hAnsi="Times New Roman" w:cs="Times New Roman"/>
                <w:sz w:val="26"/>
                <w:szCs w:val="26"/>
              </w:rPr>
              <w:t>.р</w:t>
            </w:r>
            <w:proofErr w:type="gramEnd"/>
            <w:r w:rsidRPr="00CC4A02">
              <w:rPr>
                <w:rFonts w:ascii="Times New Roman" w:hAnsi="Times New Roman" w:cs="Times New Roman"/>
                <w:sz w:val="26"/>
                <w:szCs w:val="26"/>
              </w:rPr>
              <w:t>уб</w:t>
            </w:r>
            <w:proofErr w:type="spellEnd"/>
          </w:p>
          <w:p w:rsidR="00CC4A02" w:rsidRPr="00CC4A02" w:rsidRDefault="00CC4A02" w:rsidP="00CC4A02">
            <w:pPr>
              <w:widowControl/>
              <w:tabs>
                <w:tab w:val="left" w:pos="1020"/>
              </w:tabs>
              <w:autoSpaceDE/>
              <w:autoSpaceDN/>
              <w:jc w:val="center"/>
              <w:rPr>
                <w:rFonts w:ascii="Times New Roman" w:hAnsi="Times New Roman" w:cs="Times New Roman"/>
                <w:sz w:val="26"/>
                <w:szCs w:val="26"/>
              </w:rPr>
            </w:pPr>
          </w:p>
        </w:tc>
      </w:tr>
      <w:tr w:rsidR="00CC4A02" w:rsidRPr="00CC4A02" w:rsidTr="00CC4A02">
        <w:tc>
          <w:tcPr>
            <w:tcW w:w="567" w:type="dxa"/>
            <w:vMerge/>
          </w:tcPr>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3621" w:type="dxa"/>
            <w:vMerge/>
          </w:tcPr>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2025 год</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2026 год</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2027 год</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1</w:t>
            </w:r>
          </w:p>
        </w:tc>
        <w:tc>
          <w:tcPr>
            <w:tcW w:w="3621"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БМОУ </w:t>
            </w:r>
            <w:proofErr w:type="spellStart"/>
            <w:r w:rsidRPr="00CC4A02">
              <w:rPr>
                <w:rFonts w:ascii="Times New Roman" w:hAnsi="Times New Roman" w:cs="Times New Roman"/>
                <w:sz w:val="26"/>
                <w:szCs w:val="26"/>
              </w:rPr>
              <w:t>Аксельская</w:t>
            </w:r>
            <w:proofErr w:type="spellEnd"/>
            <w:r w:rsidRPr="00CC4A02">
              <w:rPr>
                <w:rFonts w:ascii="Times New Roman" w:hAnsi="Times New Roman" w:cs="Times New Roman"/>
                <w:sz w:val="26"/>
                <w:szCs w:val="26"/>
              </w:rPr>
              <w:t xml:space="preserve"> средняя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2</w:t>
            </w:r>
          </w:p>
        </w:tc>
        <w:tc>
          <w:tcPr>
            <w:tcW w:w="3621"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МБОУ Андреевская основная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3</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Кушкинская</w:t>
            </w:r>
            <w:proofErr w:type="spellEnd"/>
            <w:r w:rsidRPr="00CC4A02">
              <w:rPr>
                <w:rFonts w:ascii="Times New Roman" w:hAnsi="Times New Roman" w:cs="Times New Roman"/>
                <w:sz w:val="26"/>
                <w:szCs w:val="26"/>
              </w:rPr>
              <w:t xml:space="preserve"> основная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65,100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65,100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65,100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4</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Пурдошанская</w:t>
            </w:r>
            <w:proofErr w:type="spellEnd"/>
            <w:r w:rsidRPr="00CC4A02">
              <w:rPr>
                <w:rFonts w:ascii="Times New Roman" w:hAnsi="Times New Roman" w:cs="Times New Roman"/>
                <w:sz w:val="26"/>
                <w:szCs w:val="26"/>
              </w:rPr>
              <w:t xml:space="preserve"> средняя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5</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Старогородская</w:t>
            </w:r>
            <w:proofErr w:type="spellEnd"/>
            <w:r w:rsidRPr="00CC4A02">
              <w:rPr>
                <w:rFonts w:ascii="Times New Roman" w:hAnsi="Times New Roman" w:cs="Times New Roman"/>
                <w:sz w:val="26"/>
                <w:szCs w:val="26"/>
              </w:rPr>
              <w:t xml:space="preserve"> основная общеобразовательная школа</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65,100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65,100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65,100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6</w:t>
            </w:r>
          </w:p>
        </w:tc>
        <w:tc>
          <w:tcPr>
            <w:tcW w:w="3621" w:type="dxa"/>
          </w:tcPr>
          <w:p w:rsidR="00CC4A02" w:rsidRPr="00CC4A02" w:rsidRDefault="00CC4A02" w:rsidP="00CC4A02">
            <w:pPr>
              <w:widowControl/>
              <w:autoSpaceDE/>
              <w:autoSpaceDN/>
              <w:rPr>
                <w:rFonts w:ascii="Times New Roman" w:hAnsi="Times New Roman" w:cs="Times New Roman"/>
                <w:sz w:val="26"/>
                <w:szCs w:val="26"/>
              </w:rPr>
            </w:pPr>
            <w:r w:rsidRPr="00CC4A02">
              <w:rPr>
                <w:rFonts w:ascii="Times New Roman" w:hAnsi="Times New Roman" w:cs="Times New Roman"/>
                <w:sz w:val="26"/>
                <w:szCs w:val="26"/>
              </w:rPr>
              <w:t xml:space="preserve">МБОУ </w:t>
            </w:r>
            <w:proofErr w:type="spellStart"/>
            <w:r w:rsidRPr="00CC4A02">
              <w:rPr>
                <w:rFonts w:ascii="Times New Roman" w:hAnsi="Times New Roman" w:cs="Times New Roman"/>
                <w:sz w:val="26"/>
                <w:szCs w:val="26"/>
              </w:rPr>
              <w:t>Темниковская</w:t>
            </w:r>
            <w:proofErr w:type="spellEnd"/>
            <w:r w:rsidRPr="00CC4A02">
              <w:rPr>
                <w:rFonts w:ascii="Times New Roman" w:hAnsi="Times New Roman" w:cs="Times New Roman"/>
                <w:sz w:val="26"/>
                <w:szCs w:val="26"/>
              </w:rPr>
              <w:t xml:space="preserve"> средняя общеобразовательная школа №1</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7</w:t>
            </w:r>
          </w:p>
        </w:tc>
        <w:tc>
          <w:tcPr>
            <w:tcW w:w="3621" w:type="dxa"/>
          </w:tcPr>
          <w:p w:rsidR="00CC4A02" w:rsidRPr="00CC4A02" w:rsidRDefault="00CC4A02" w:rsidP="00CC4A02">
            <w:pPr>
              <w:widowControl/>
              <w:tabs>
                <w:tab w:val="left" w:pos="330"/>
              </w:tabs>
              <w:autoSpaceDE/>
              <w:autoSpaceDN/>
              <w:rPr>
                <w:rFonts w:ascii="Times New Roman" w:hAnsi="Times New Roman" w:cs="Times New Roman"/>
                <w:sz w:val="26"/>
                <w:szCs w:val="26"/>
              </w:rPr>
            </w:pPr>
            <w:r w:rsidRPr="00CC4A02">
              <w:rPr>
                <w:rFonts w:ascii="Times New Roman" w:hAnsi="Times New Roman" w:cs="Times New Roman"/>
                <w:sz w:val="26"/>
                <w:szCs w:val="26"/>
              </w:rPr>
              <w:t>МБОУ "</w:t>
            </w:r>
            <w:proofErr w:type="spellStart"/>
            <w:r w:rsidRPr="00CC4A02">
              <w:rPr>
                <w:rFonts w:ascii="Times New Roman" w:hAnsi="Times New Roman" w:cs="Times New Roman"/>
                <w:sz w:val="26"/>
                <w:szCs w:val="26"/>
              </w:rPr>
              <w:t>Темниковская</w:t>
            </w:r>
            <w:proofErr w:type="spellEnd"/>
            <w:r w:rsidRPr="00CC4A02">
              <w:rPr>
                <w:rFonts w:ascii="Times New Roman" w:hAnsi="Times New Roman" w:cs="Times New Roman"/>
                <w:sz w:val="26"/>
                <w:szCs w:val="26"/>
              </w:rPr>
              <w:t xml:space="preserve"> </w:t>
            </w:r>
            <w:r w:rsidRPr="00CC4A02">
              <w:rPr>
                <w:rFonts w:ascii="Times New Roman" w:hAnsi="Times New Roman" w:cs="Times New Roman"/>
                <w:sz w:val="26"/>
                <w:szCs w:val="26"/>
              </w:rPr>
              <w:lastRenderedPageBreak/>
              <w:t xml:space="preserve">средняя общеобразовательная школа имени героя Советского Союза </w:t>
            </w:r>
            <w:proofErr w:type="spellStart"/>
            <w:r w:rsidRPr="00CC4A02">
              <w:rPr>
                <w:rFonts w:ascii="Times New Roman" w:hAnsi="Times New Roman" w:cs="Times New Roman"/>
                <w:sz w:val="26"/>
                <w:szCs w:val="26"/>
              </w:rPr>
              <w:t>А.И.Семикова</w:t>
            </w:r>
            <w:proofErr w:type="spellEnd"/>
            <w:r w:rsidRPr="00CC4A02">
              <w:rPr>
                <w:rFonts w:ascii="Times New Roman" w:hAnsi="Times New Roman" w:cs="Times New Roman"/>
                <w:sz w:val="26"/>
                <w:szCs w:val="26"/>
              </w:rPr>
              <w:t>"</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p>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76,300</w:t>
            </w:r>
          </w:p>
        </w:tc>
      </w:tr>
      <w:tr w:rsidR="00CC4A02" w:rsidRPr="00CC4A02" w:rsidTr="00CC4A02">
        <w:tc>
          <w:tcPr>
            <w:tcW w:w="567" w:type="dxa"/>
          </w:tcPr>
          <w:p w:rsidR="00CC4A02" w:rsidRPr="00CC4A02" w:rsidRDefault="00CC4A02" w:rsidP="00CC4A02">
            <w:pPr>
              <w:widowControl/>
              <w:tabs>
                <w:tab w:val="left" w:pos="330"/>
              </w:tabs>
              <w:autoSpaceDE/>
              <w:autoSpaceDN/>
              <w:rPr>
                <w:rFonts w:ascii="Times New Roman" w:hAnsi="Times New Roman" w:cs="Times New Roman"/>
                <w:sz w:val="26"/>
                <w:szCs w:val="26"/>
              </w:rPr>
            </w:pPr>
          </w:p>
        </w:tc>
        <w:tc>
          <w:tcPr>
            <w:tcW w:w="3621"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ИТОГО</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511,700</w:t>
            </w:r>
          </w:p>
        </w:tc>
        <w:tc>
          <w:tcPr>
            <w:tcW w:w="2077"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511,700</w:t>
            </w:r>
          </w:p>
        </w:tc>
        <w:tc>
          <w:tcPr>
            <w:tcW w:w="2078" w:type="dxa"/>
          </w:tcPr>
          <w:p w:rsidR="00CC4A02" w:rsidRPr="00CC4A02" w:rsidRDefault="00CC4A02" w:rsidP="00CC4A02">
            <w:pPr>
              <w:widowControl/>
              <w:tabs>
                <w:tab w:val="left" w:pos="330"/>
              </w:tabs>
              <w:autoSpaceDE/>
              <w:autoSpaceDN/>
              <w:jc w:val="center"/>
              <w:rPr>
                <w:rFonts w:ascii="Times New Roman" w:hAnsi="Times New Roman" w:cs="Times New Roman"/>
                <w:sz w:val="26"/>
                <w:szCs w:val="26"/>
              </w:rPr>
            </w:pPr>
            <w:r w:rsidRPr="00CC4A02">
              <w:rPr>
                <w:rFonts w:ascii="Times New Roman" w:hAnsi="Times New Roman" w:cs="Times New Roman"/>
                <w:sz w:val="26"/>
                <w:szCs w:val="26"/>
              </w:rPr>
              <w:t>511,700</w:t>
            </w:r>
          </w:p>
        </w:tc>
      </w:tr>
    </w:tbl>
    <w:p w:rsidR="00CC4A02" w:rsidRPr="00CC4A02" w:rsidRDefault="00CC4A02" w:rsidP="00CC4A02">
      <w:pPr>
        <w:widowControl/>
        <w:autoSpaceDE/>
        <w:autoSpaceDN/>
        <w:jc w:val="right"/>
        <w:rPr>
          <w:rFonts w:ascii="Times New Roman" w:hAnsi="Times New Roman" w:cs="Times New Roman"/>
          <w:sz w:val="28"/>
          <w:szCs w:val="28"/>
        </w:rPr>
      </w:pPr>
    </w:p>
    <w:p w:rsidR="00CC4A02" w:rsidRPr="00CC4A02" w:rsidRDefault="00CC4A02" w:rsidP="00CC4A02">
      <w:pPr>
        <w:widowControl/>
        <w:tabs>
          <w:tab w:val="left" w:pos="330"/>
        </w:tabs>
        <w:autoSpaceDE/>
        <w:autoSpaceDN/>
        <w:rPr>
          <w:rFonts w:ascii="Times New Roman" w:hAnsi="Times New Roman" w:cs="Times New Roman"/>
          <w:sz w:val="24"/>
          <w:szCs w:val="24"/>
        </w:rPr>
      </w:pPr>
      <w:r w:rsidRPr="00CC4A02">
        <w:rPr>
          <w:rFonts w:ascii="Times New Roman" w:hAnsi="Times New Roman" w:cs="Times New Roman"/>
          <w:sz w:val="24"/>
          <w:szCs w:val="24"/>
        </w:rPr>
        <w:tab/>
      </w: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p>
    <w:p w:rsidR="00CC4A02" w:rsidRPr="00CC4A02" w:rsidRDefault="00CC4A02" w:rsidP="00CC4A02">
      <w:pPr>
        <w:widowControl/>
        <w:autoSpaceDE/>
        <w:autoSpaceDN/>
        <w:rPr>
          <w:rFonts w:ascii="Times New Roman" w:hAnsi="Times New Roman" w:cs="Times New Roman"/>
          <w:sz w:val="28"/>
          <w:szCs w:val="28"/>
        </w:rPr>
      </w:pPr>
      <w:r w:rsidRPr="00CC4A02">
        <w:rPr>
          <w:rFonts w:ascii="Times New Roman" w:hAnsi="Times New Roman" w:cs="Times New Roman"/>
          <w:sz w:val="28"/>
          <w:szCs w:val="28"/>
        </w:rPr>
        <w:t>Ведущий экономист</w:t>
      </w:r>
    </w:p>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8"/>
          <w:szCs w:val="28"/>
        </w:rPr>
        <w:t>Синельникова Л.В.</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АДМИНИСТРАЦИЯ ТЕМНИКОВСКОГО МУНИЦИПАЛЬНОГО РАЙОНА</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РЕСПУБЛИКИ МОРДОВИЯ</w:t>
      </w:r>
    </w:p>
    <w:p w:rsidR="00CC4A02" w:rsidRPr="00CC4A02" w:rsidRDefault="00CC4A02" w:rsidP="00CC4A02">
      <w:pPr>
        <w:adjustRightInd w:val="0"/>
        <w:jc w:val="center"/>
        <w:rPr>
          <w:rFonts w:ascii="Times New Roman" w:hAnsi="Times New Roman" w:cs="Times New Roman"/>
          <w:sz w:val="28"/>
          <w:szCs w:val="28"/>
        </w:rPr>
      </w:pPr>
    </w:p>
    <w:p w:rsidR="00CC4A02" w:rsidRPr="00CC4A02" w:rsidRDefault="00CC4A02" w:rsidP="00CC4A02">
      <w:pPr>
        <w:adjustRightInd w:val="0"/>
        <w:jc w:val="center"/>
        <w:rPr>
          <w:rFonts w:ascii="Times New Roman" w:hAnsi="Times New Roman" w:cs="Times New Roman"/>
          <w:sz w:val="28"/>
          <w:szCs w:val="28"/>
        </w:rPr>
      </w:pPr>
    </w:p>
    <w:p w:rsidR="00CC4A02" w:rsidRPr="00CC4A02" w:rsidRDefault="00CC4A02" w:rsidP="00CC4A02">
      <w:pPr>
        <w:tabs>
          <w:tab w:val="left" w:pos="709"/>
        </w:tabs>
        <w:adjustRightInd w:val="0"/>
        <w:jc w:val="center"/>
        <w:rPr>
          <w:rFonts w:ascii="Times New Roman" w:hAnsi="Times New Roman" w:cs="Times New Roman"/>
          <w:b/>
          <w:sz w:val="34"/>
          <w:szCs w:val="28"/>
        </w:rPr>
      </w:pPr>
      <w:proofErr w:type="gramStart"/>
      <w:r w:rsidRPr="00CC4A02">
        <w:rPr>
          <w:rFonts w:ascii="Times New Roman" w:hAnsi="Times New Roman" w:cs="Times New Roman"/>
          <w:b/>
          <w:sz w:val="34"/>
          <w:szCs w:val="28"/>
        </w:rPr>
        <w:t>П</w:t>
      </w:r>
      <w:proofErr w:type="gramEnd"/>
      <w:r w:rsidRPr="00CC4A02">
        <w:rPr>
          <w:rFonts w:ascii="Times New Roman" w:hAnsi="Times New Roman" w:cs="Times New Roman"/>
          <w:b/>
          <w:sz w:val="34"/>
          <w:szCs w:val="28"/>
        </w:rPr>
        <w:t xml:space="preserve"> О С Т А Н О В Л Е Н И Е</w:t>
      </w:r>
    </w:p>
    <w:p w:rsidR="00CC4A02" w:rsidRPr="00CC4A02" w:rsidRDefault="00CC4A02" w:rsidP="00CC4A02">
      <w:pPr>
        <w:adjustRightInd w:val="0"/>
        <w:jc w:val="center"/>
        <w:rPr>
          <w:rFonts w:ascii="Times New Roman" w:hAnsi="Times New Roman" w:cs="Times New Roman"/>
          <w:b/>
          <w:sz w:val="28"/>
          <w:szCs w:val="28"/>
        </w:rPr>
      </w:pP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24 января 2025 г.                                                                                                    № 35</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г. Темников</w:t>
      </w:r>
    </w:p>
    <w:p w:rsidR="00CC4A02" w:rsidRPr="00CC4A02" w:rsidRDefault="00CC4A02" w:rsidP="00CC4A02">
      <w:pPr>
        <w:adjustRightInd w:val="0"/>
        <w:rPr>
          <w:rFonts w:ascii="Times New Roman" w:hAnsi="Times New Roman" w:cs="Times New Roman"/>
          <w:b/>
          <w:bCs/>
          <w:sz w:val="28"/>
          <w:szCs w:val="28"/>
        </w:rPr>
      </w:pPr>
    </w:p>
    <w:p w:rsidR="00CC4A02" w:rsidRPr="00CC4A02" w:rsidRDefault="00CC4A02" w:rsidP="00CC4A02">
      <w:pPr>
        <w:adjustRightInd w:val="0"/>
        <w:rPr>
          <w:rFonts w:ascii="Times New Roman" w:hAnsi="Times New Roman" w:cs="Times New Roman"/>
          <w:b/>
          <w:bCs/>
          <w:sz w:val="28"/>
          <w:szCs w:val="28"/>
        </w:rPr>
      </w:pPr>
    </w:p>
    <w:p w:rsidR="00CC4A02" w:rsidRPr="00CC4A02" w:rsidRDefault="00CC4A02" w:rsidP="00CC4A02">
      <w:pPr>
        <w:adjustRightInd w:val="0"/>
        <w:jc w:val="center"/>
        <w:rPr>
          <w:rFonts w:ascii="Times New Roman" w:hAnsi="Times New Roman" w:cs="Times New Roman"/>
          <w:b/>
          <w:bCs/>
          <w:sz w:val="28"/>
          <w:szCs w:val="28"/>
        </w:rPr>
      </w:pPr>
      <w:r w:rsidRPr="00CC4A02">
        <w:rPr>
          <w:rFonts w:ascii="Times New Roman" w:hAnsi="Times New Roman" w:cs="Times New Roman"/>
          <w:b/>
          <w:bCs/>
          <w:sz w:val="28"/>
          <w:szCs w:val="28"/>
        </w:rPr>
        <w:t xml:space="preserve">   О внесении изменений в постановление Администрации Темниковского муниципального района Республики Мордовия от 20.06.2018 года №317 «Об утверждении плана мероприятий («дорожной карты) по содействию развитию конкуренции Темниковского муниципального района»</w:t>
      </w:r>
    </w:p>
    <w:p w:rsidR="00CC4A02" w:rsidRPr="00CC4A02" w:rsidRDefault="00CC4A02" w:rsidP="00CC4A02">
      <w:pPr>
        <w:adjustRightInd w:val="0"/>
        <w:jc w:val="center"/>
        <w:rPr>
          <w:rFonts w:ascii="Times New Roman" w:hAnsi="Times New Roman" w:cs="Times New Roman"/>
          <w:b/>
          <w:bCs/>
          <w:sz w:val="28"/>
          <w:szCs w:val="28"/>
        </w:rPr>
      </w:pPr>
    </w:p>
    <w:p w:rsidR="00CC4A02" w:rsidRPr="00CC4A02" w:rsidRDefault="00CC4A02" w:rsidP="00CC4A02">
      <w:pPr>
        <w:tabs>
          <w:tab w:val="left" w:pos="709"/>
        </w:tabs>
        <w:adjustRightInd w:val="0"/>
        <w:rPr>
          <w:rFonts w:ascii="Times New Roman" w:hAnsi="Times New Roman" w:cs="Times New Roman"/>
          <w:b/>
          <w:bCs/>
          <w:sz w:val="28"/>
          <w:szCs w:val="28"/>
        </w:rPr>
      </w:pPr>
    </w:p>
    <w:p w:rsidR="00CC4A02" w:rsidRPr="00CC4A02" w:rsidRDefault="00CC4A02" w:rsidP="00CC4A02">
      <w:pPr>
        <w:tabs>
          <w:tab w:val="left" w:pos="720"/>
          <w:tab w:val="left" w:pos="900"/>
        </w:tabs>
        <w:adjustRightInd w:val="0"/>
        <w:ind w:firstLine="720"/>
        <w:jc w:val="both"/>
        <w:rPr>
          <w:rFonts w:ascii="Times New Roman" w:hAnsi="Times New Roman" w:cs="Times New Roman"/>
          <w:bCs/>
          <w:sz w:val="28"/>
          <w:szCs w:val="28"/>
        </w:rPr>
      </w:pPr>
      <w:proofErr w:type="gramStart"/>
      <w:r w:rsidRPr="00CC4A02">
        <w:rPr>
          <w:rFonts w:ascii="Times New Roman" w:hAnsi="Times New Roman" w:cs="Times New Roman"/>
          <w:sz w:val="28"/>
          <w:szCs w:val="28"/>
        </w:rPr>
        <w:t>В целях реализации Указа Президента Российской Федерации от 21.12.2017 г. №618 «Об основных направлениях государственной политики по развитию конкуренции» и в соответствии с новым Стандартом развития конкуренции в  субъектах Российской Федерации, утверждённым Распоряжением Правительства Российской Федерации от 17 апреля 2019 года №768-р, в целях актуализации Плана мероприятий («дорожной карты») по содействию развитию конкуренции Темниковского муниципального района и в соответствии с</w:t>
      </w:r>
      <w:proofErr w:type="gramEnd"/>
      <w:r w:rsidRPr="00CC4A02">
        <w:rPr>
          <w:rFonts w:ascii="Times New Roman" w:hAnsi="Times New Roman" w:cs="Times New Roman"/>
          <w:bCs/>
          <w:sz w:val="28"/>
          <w:szCs w:val="28"/>
        </w:rPr>
        <w:t xml:space="preserve"> Уставом </w:t>
      </w:r>
      <w:r w:rsidRPr="00CC4A02">
        <w:rPr>
          <w:rFonts w:ascii="Times New Roman" w:hAnsi="Times New Roman" w:cs="Times New Roman"/>
          <w:sz w:val="28"/>
          <w:szCs w:val="28"/>
        </w:rPr>
        <w:t>Темниковского муниципального района</w:t>
      </w:r>
      <w:r w:rsidRPr="00CC4A02">
        <w:rPr>
          <w:rFonts w:ascii="Times New Roman" w:hAnsi="Times New Roman" w:cs="Times New Roman"/>
          <w:bCs/>
          <w:sz w:val="28"/>
          <w:szCs w:val="28"/>
        </w:rPr>
        <w:t>, А</w:t>
      </w:r>
      <w:r w:rsidRPr="00CC4A02">
        <w:rPr>
          <w:rFonts w:ascii="Times New Roman" w:hAnsi="Times New Roman" w:cs="Times New Roman"/>
          <w:sz w:val="28"/>
          <w:szCs w:val="28"/>
        </w:rPr>
        <w:t>дминистрация Темниковского муниципального района</w:t>
      </w:r>
      <w:r w:rsidRPr="00CC4A02">
        <w:rPr>
          <w:rFonts w:ascii="Times New Roman" w:hAnsi="Times New Roman" w:cs="Times New Roman"/>
          <w:b/>
          <w:bCs/>
          <w:sz w:val="28"/>
          <w:szCs w:val="28"/>
        </w:rPr>
        <w:t xml:space="preserve"> </w:t>
      </w:r>
      <w:r w:rsidRPr="00CC4A02">
        <w:rPr>
          <w:rFonts w:ascii="Times New Roman" w:hAnsi="Times New Roman" w:cs="Times New Roman"/>
          <w:bCs/>
          <w:sz w:val="28"/>
          <w:szCs w:val="28"/>
        </w:rPr>
        <w:t>Республики Мордовия</w:t>
      </w:r>
      <w:r w:rsidRPr="00CC4A02">
        <w:rPr>
          <w:rFonts w:ascii="Times New Roman" w:hAnsi="Times New Roman" w:cs="Times New Roman"/>
          <w:b/>
          <w:bCs/>
          <w:sz w:val="28"/>
          <w:szCs w:val="28"/>
        </w:rPr>
        <w:t xml:space="preserve"> </w:t>
      </w:r>
      <w:proofErr w:type="gramStart"/>
      <w:r w:rsidRPr="00CC4A02">
        <w:rPr>
          <w:rFonts w:ascii="Times New Roman" w:hAnsi="Times New Roman" w:cs="Times New Roman"/>
          <w:bCs/>
          <w:sz w:val="28"/>
          <w:szCs w:val="28"/>
        </w:rPr>
        <w:t>п</w:t>
      </w:r>
      <w:proofErr w:type="gramEnd"/>
      <w:r w:rsidRPr="00CC4A02">
        <w:rPr>
          <w:rFonts w:ascii="Times New Roman" w:hAnsi="Times New Roman" w:cs="Times New Roman"/>
          <w:bCs/>
          <w:sz w:val="28"/>
          <w:szCs w:val="28"/>
        </w:rPr>
        <w:t xml:space="preserve"> о с т а н о в л я е т:</w:t>
      </w:r>
    </w:p>
    <w:p w:rsidR="00CC4A02" w:rsidRPr="00CC4A02" w:rsidRDefault="00CC4A02" w:rsidP="00CC4A02">
      <w:pPr>
        <w:tabs>
          <w:tab w:val="left" w:pos="709"/>
        </w:tabs>
        <w:adjustRightInd w:val="0"/>
        <w:jc w:val="both"/>
        <w:rPr>
          <w:rFonts w:ascii="Times New Roman" w:hAnsi="Times New Roman" w:cs="Times New Roman"/>
          <w:bCs/>
          <w:sz w:val="28"/>
          <w:szCs w:val="28"/>
        </w:rPr>
      </w:pPr>
      <w:r w:rsidRPr="00CC4A02">
        <w:rPr>
          <w:rFonts w:ascii="Times New Roman" w:hAnsi="Times New Roman" w:cs="Times New Roman"/>
          <w:bCs/>
          <w:sz w:val="28"/>
          <w:szCs w:val="28"/>
        </w:rPr>
        <w:t xml:space="preserve">          1. Внести в постановление Администрации Темниковского муниципального района Республики Мордовия от 20.06.2018 года №317 «Об утверждении плана мероприятий («дорожной карты) по содействию развитию конкуренции Темниковского муниципального района» следующие изменения:</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bCs/>
          <w:sz w:val="28"/>
          <w:szCs w:val="28"/>
        </w:rPr>
        <w:t xml:space="preserve">            1) Приложение План</w:t>
      </w:r>
      <w:r w:rsidRPr="00CC4A02">
        <w:rPr>
          <w:rFonts w:ascii="Times New Roman" w:hAnsi="Times New Roman" w:cs="Times New Roman"/>
          <w:sz w:val="28"/>
          <w:szCs w:val="28"/>
        </w:rPr>
        <w:t xml:space="preserve"> мероприятий («дорожная карта») по содействию развитию конкуренции Темниковского муниципального района к </w:t>
      </w:r>
      <w:r w:rsidRPr="00CC4A02">
        <w:rPr>
          <w:rFonts w:ascii="Times New Roman" w:hAnsi="Times New Roman" w:cs="Times New Roman"/>
          <w:bCs/>
          <w:sz w:val="28"/>
          <w:szCs w:val="28"/>
        </w:rPr>
        <w:t xml:space="preserve">постановлению Администрации Темниковского муниципального района Республики Мордовия от </w:t>
      </w:r>
      <w:r w:rsidRPr="00CC4A02">
        <w:rPr>
          <w:rFonts w:ascii="Times New Roman" w:hAnsi="Times New Roman" w:cs="Times New Roman"/>
          <w:bCs/>
          <w:sz w:val="28"/>
          <w:szCs w:val="28"/>
        </w:rPr>
        <w:lastRenderedPageBreak/>
        <w:t>20.06.2018 года №317 «Об утверждении плана мероприятий («дорожной карты) по содействию развитию конкуренции Темниковского муниципального района», изложить в следующей редакции:</w:t>
      </w:r>
    </w:p>
    <w:p w:rsidR="00CC4A02" w:rsidRPr="00CC4A02" w:rsidRDefault="00CC4A02" w:rsidP="00CC4A02">
      <w:pPr>
        <w:tabs>
          <w:tab w:val="left" w:pos="9923"/>
        </w:tabs>
        <w:adjustRightInd w:val="0"/>
        <w:rPr>
          <w:rFonts w:ascii="Times New Roman" w:hAnsi="Times New Roman" w:cs="Times New Roman"/>
          <w:sz w:val="28"/>
          <w:szCs w:val="28"/>
        </w:rPr>
        <w:sectPr w:rsidR="00CC4A02" w:rsidRPr="00CC4A02" w:rsidSect="00CC4A02">
          <w:headerReference w:type="even" r:id="rId9"/>
          <w:headerReference w:type="default" r:id="rId10"/>
          <w:headerReference w:type="first" r:id="rId11"/>
          <w:pgSz w:w="11907" w:h="16839" w:code="9"/>
          <w:pgMar w:top="1134" w:right="624" w:bottom="1134" w:left="1134" w:header="0" w:footer="0" w:gutter="0"/>
          <w:cols w:space="720"/>
          <w:titlePg/>
          <w:docGrid w:linePitch="272"/>
        </w:sectPr>
      </w:pPr>
    </w:p>
    <w:p w:rsidR="00CC4A02" w:rsidRPr="00CC4A02" w:rsidRDefault="00CC4A02" w:rsidP="00CC4A02">
      <w:pPr>
        <w:tabs>
          <w:tab w:val="left" w:pos="9923"/>
        </w:tabs>
        <w:adjustRightInd w:val="0"/>
        <w:jc w:val="right"/>
        <w:rPr>
          <w:rFonts w:ascii="Times New Roman" w:hAnsi="Times New Roman" w:cs="Times New Roman"/>
          <w:sz w:val="28"/>
          <w:szCs w:val="28"/>
        </w:rPr>
      </w:pPr>
    </w:p>
    <w:p w:rsidR="00CC4A02" w:rsidRPr="00CC4A02" w:rsidRDefault="00CC4A02" w:rsidP="00CC4A02">
      <w:pPr>
        <w:tabs>
          <w:tab w:val="left" w:pos="9923"/>
        </w:tabs>
        <w:adjustRightInd w:val="0"/>
        <w:rPr>
          <w:rFonts w:ascii="Times New Roman" w:hAnsi="Times New Roman" w:cs="Times New Roman"/>
          <w:sz w:val="24"/>
          <w:szCs w:val="24"/>
        </w:rPr>
      </w:pPr>
      <w:r w:rsidRPr="00CC4A02">
        <w:rPr>
          <w:rFonts w:ascii="Times New Roman" w:hAnsi="Times New Roman" w:cs="Times New Roman"/>
          <w:sz w:val="28"/>
          <w:szCs w:val="28"/>
        </w:rPr>
        <w:t xml:space="preserve">                                                                                                                                                                   </w:t>
      </w:r>
      <w:r w:rsidRPr="00CC4A02">
        <w:rPr>
          <w:rFonts w:ascii="Times New Roman" w:hAnsi="Times New Roman" w:cs="Times New Roman"/>
          <w:sz w:val="24"/>
          <w:szCs w:val="24"/>
        </w:rPr>
        <w:t xml:space="preserve">Приложение </w:t>
      </w:r>
    </w:p>
    <w:p w:rsidR="00CC4A02" w:rsidRPr="00CC4A02" w:rsidRDefault="00CC4A02" w:rsidP="00CC4A02">
      <w:pPr>
        <w:shd w:val="clear" w:color="auto" w:fill="FFFFFF"/>
        <w:tabs>
          <w:tab w:val="left" w:pos="6804"/>
          <w:tab w:val="left" w:pos="8820"/>
          <w:tab w:val="left" w:pos="9781"/>
        </w:tabs>
        <w:adjustRightInd w:val="0"/>
        <w:ind w:left="6946" w:right="-170"/>
        <w:rPr>
          <w:rFonts w:ascii="Times New Roman" w:hAnsi="Times New Roman" w:cs="Times New Roman"/>
          <w:color w:val="000000"/>
          <w:sz w:val="24"/>
          <w:szCs w:val="24"/>
        </w:rPr>
      </w:pPr>
      <w:r w:rsidRPr="00CC4A02">
        <w:rPr>
          <w:rFonts w:ascii="Times New Roman" w:hAnsi="Times New Roman" w:cs="Times New Roman"/>
          <w:color w:val="000000"/>
          <w:sz w:val="24"/>
          <w:szCs w:val="24"/>
        </w:rPr>
        <w:t xml:space="preserve">                                                                           к постановлению Администрации                    </w:t>
      </w:r>
    </w:p>
    <w:p w:rsidR="00CC4A02" w:rsidRPr="00CC4A02" w:rsidRDefault="00CC4A02" w:rsidP="00CC4A02">
      <w:pPr>
        <w:shd w:val="clear" w:color="auto" w:fill="FFFFFF"/>
        <w:tabs>
          <w:tab w:val="left" w:pos="6804"/>
          <w:tab w:val="left" w:pos="8820"/>
        </w:tabs>
        <w:adjustRightInd w:val="0"/>
        <w:ind w:left="6946" w:right="-170"/>
        <w:rPr>
          <w:rFonts w:ascii="Times New Roman" w:hAnsi="Times New Roman" w:cs="Times New Roman"/>
          <w:color w:val="000000"/>
          <w:sz w:val="24"/>
          <w:szCs w:val="24"/>
        </w:rPr>
      </w:pPr>
      <w:r w:rsidRPr="00CC4A02">
        <w:rPr>
          <w:rFonts w:ascii="Times New Roman" w:hAnsi="Times New Roman" w:cs="Times New Roman"/>
          <w:color w:val="000000"/>
          <w:sz w:val="24"/>
          <w:szCs w:val="24"/>
        </w:rPr>
        <w:t xml:space="preserve">                                                                           Темниковского муниципального района</w:t>
      </w:r>
    </w:p>
    <w:p w:rsidR="00CC4A02" w:rsidRPr="00CC4A02" w:rsidRDefault="00CC4A02" w:rsidP="00CC4A02">
      <w:pPr>
        <w:shd w:val="clear" w:color="auto" w:fill="FFFFFF"/>
        <w:tabs>
          <w:tab w:val="left" w:pos="6804"/>
          <w:tab w:val="left" w:pos="8820"/>
          <w:tab w:val="left" w:pos="9923"/>
        </w:tabs>
        <w:adjustRightInd w:val="0"/>
        <w:ind w:right="-170"/>
        <w:jc w:val="center"/>
        <w:rPr>
          <w:rFonts w:ascii="Times New Roman" w:hAnsi="Times New Roman" w:cs="Times New Roman"/>
          <w:color w:val="000000"/>
          <w:sz w:val="24"/>
          <w:szCs w:val="24"/>
        </w:rPr>
      </w:pPr>
      <w:r w:rsidRPr="00CC4A02">
        <w:rPr>
          <w:rFonts w:ascii="Times New Roman" w:hAnsi="Times New Roman" w:cs="Times New Roman"/>
          <w:color w:val="000000"/>
          <w:sz w:val="24"/>
          <w:szCs w:val="24"/>
        </w:rPr>
        <w:t xml:space="preserve">                                                                                                                                                                 Республики Мордовия</w:t>
      </w:r>
    </w:p>
    <w:p w:rsidR="00CC4A02" w:rsidRPr="00CC4A02" w:rsidRDefault="00CC4A02" w:rsidP="00CC4A02">
      <w:pPr>
        <w:tabs>
          <w:tab w:val="left" w:pos="8820"/>
          <w:tab w:val="left" w:pos="9923"/>
        </w:tabs>
        <w:adjustRightInd w:val="0"/>
        <w:ind w:right="-170"/>
        <w:jc w:val="center"/>
        <w:rPr>
          <w:rFonts w:ascii="Times New Roman" w:hAnsi="Times New Roman" w:cs="Times New Roman"/>
          <w:color w:val="000000"/>
          <w:sz w:val="24"/>
          <w:szCs w:val="24"/>
        </w:rPr>
      </w:pPr>
      <w:r w:rsidRPr="00CC4A02">
        <w:rPr>
          <w:rFonts w:ascii="Times New Roman" w:hAnsi="Times New Roman" w:cs="Times New Roman"/>
          <w:color w:val="000000"/>
          <w:sz w:val="24"/>
          <w:szCs w:val="24"/>
        </w:rPr>
        <w:t xml:space="preserve">                                                                                                                                                                        от 24 января 2025 г.  № 35</w:t>
      </w:r>
    </w:p>
    <w:p w:rsidR="00CC4A02" w:rsidRPr="00CC4A02" w:rsidRDefault="00CC4A02" w:rsidP="00CC4A02">
      <w:pPr>
        <w:shd w:val="clear" w:color="auto" w:fill="FFFFFF"/>
        <w:tabs>
          <w:tab w:val="left" w:pos="6804"/>
          <w:tab w:val="left" w:pos="8820"/>
          <w:tab w:val="left" w:pos="9781"/>
        </w:tabs>
        <w:adjustRightInd w:val="0"/>
        <w:ind w:left="6946" w:right="-170"/>
        <w:jc w:val="center"/>
        <w:rPr>
          <w:rFonts w:ascii="Times New Roman" w:hAnsi="Times New Roman" w:cs="Times New Roman"/>
          <w:color w:val="000000"/>
          <w:sz w:val="24"/>
          <w:szCs w:val="24"/>
        </w:rPr>
      </w:pPr>
      <w:r w:rsidRPr="00CC4A02">
        <w:rPr>
          <w:rFonts w:ascii="Times New Roman" w:hAnsi="Times New Roman" w:cs="Times New Roman"/>
          <w:color w:val="000000"/>
          <w:sz w:val="24"/>
          <w:szCs w:val="24"/>
        </w:rPr>
        <w:t xml:space="preserve">                                                                    </w:t>
      </w:r>
    </w:p>
    <w:p w:rsidR="00CC4A02" w:rsidRPr="00CC4A02" w:rsidRDefault="00CC4A02" w:rsidP="00CC4A02">
      <w:pPr>
        <w:tabs>
          <w:tab w:val="left" w:pos="8820"/>
          <w:tab w:val="left" w:pos="9923"/>
        </w:tabs>
        <w:adjustRightInd w:val="0"/>
        <w:ind w:right="-170"/>
        <w:rPr>
          <w:rFonts w:ascii="Times New Roman" w:hAnsi="Times New Roman" w:cs="Times New Roman"/>
          <w:sz w:val="24"/>
          <w:szCs w:val="24"/>
        </w:rPr>
      </w:pPr>
    </w:p>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4"/>
          <w:szCs w:val="24"/>
        </w:rPr>
        <w:t xml:space="preserve">План мероприятий («дорожная карта») </w:t>
      </w:r>
    </w:p>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4"/>
          <w:szCs w:val="24"/>
        </w:rPr>
        <w:t xml:space="preserve">по содействию развитию конкуренции в </w:t>
      </w:r>
      <w:proofErr w:type="spellStart"/>
      <w:r w:rsidRPr="00CC4A02">
        <w:rPr>
          <w:rFonts w:ascii="Times New Roman" w:hAnsi="Times New Roman" w:cs="Times New Roman"/>
          <w:b/>
          <w:sz w:val="24"/>
          <w:szCs w:val="24"/>
        </w:rPr>
        <w:t>Темниковском</w:t>
      </w:r>
      <w:proofErr w:type="spellEnd"/>
      <w:r w:rsidRPr="00CC4A02">
        <w:rPr>
          <w:rFonts w:ascii="Times New Roman" w:hAnsi="Times New Roman" w:cs="Times New Roman"/>
          <w:b/>
          <w:sz w:val="24"/>
          <w:szCs w:val="24"/>
        </w:rPr>
        <w:t xml:space="preserve"> муниципальном районе</w:t>
      </w:r>
    </w:p>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4"/>
          <w:szCs w:val="24"/>
        </w:rPr>
        <w:t>Республики Мордовия на 2025-2027 годы</w:t>
      </w:r>
    </w:p>
    <w:p w:rsidR="00CC4A02" w:rsidRPr="00CC4A02" w:rsidRDefault="00CC4A02" w:rsidP="00CC4A02">
      <w:pPr>
        <w:widowControl/>
        <w:suppressAutoHyphens/>
        <w:autoSpaceDE/>
        <w:autoSpaceDN/>
        <w:ind w:left="1080"/>
        <w:contextualSpacing/>
        <w:rPr>
          <w:rFonts w:ascii="Times New Roman" w:hAnsi="Times New Roman" w:cs="Times New Roman"/>
          <w:color w:val="000000"/>
          <w:sz w:val="24"/>
          <w:szCs w:val="24"/>
        </w:rPr>
      </w:pPr>
    </w:p>
    <w:p w:rsidR="00CC4A02" w:rsidRPr="00CC4A02" w:rsidRDefault="00CC4A02" w:rsidP="00CC4A02">
      <w:pPr>
        <w:widowControl/>
        <w:numPr>
          <w:ilvl w:val="0"/>
          <w:numId w:val="2"/>
        </w:numPr>
        <w:tabs>
          <w:tab w:val="left" w:pos="709"/>
        </w:tabs>
        <w:suppressAutoHyphens/>
        <w:autoSpaceDE/>
        <w:autoSpaceDN/>
        <w:adjustRightInd w:val="0"/>
        <w:ind w:left="1080" w:hanging="720"/>
        <w:contextualSpacing/>
        <w:jc w:val="center"/>
        <w:rPr>
          <w:rFonts w:ascii="Times New Roman" w:hAnsi="Times New Roman" w:cs="Times New Roman"/>
          <w:color w:val="000000"/>
          <w:sz w:val="24"/>
          <w:szCs w:val="24"/>
        </w:rPr>
      </w:pPr>
      <w:r w:rsidRPr="00CC4A02">
        <w:rPr>
          <w:rFonts w:ascii="Times New Roman" w:hAnsi="Times New Roman" w:cs="Times New Roman"/>
          <w:b/>
          <w:color w:val="000000"/>
          <w:sz w:val="24"/>
          <w:szCs w:val="24"/>
        </w:rPr>
        <w:t>Рынки товаров и услуг</w:t>
      </w:r>
    </w:p>
    <w:p w:rsidR="00CC4A02" w:rsidRPr="00CC4A02" w:rsidRDefault="00CC4A02" w:rsidP="00CC4A02">
      <w:pPr>
        <w:adjustRightInd w:val="0"/>
        <w:spacing w:line="240" w:lineRule="exact"/>
        <w:jc w:val="center"/>
        <w:rPr>
          <w:rFonts w:ascii="Times New Roman" w:hAnsi="Times New Roman" w:cs="Times New Roman"/>
          <w:b/>
          <w:sz w:val="24"/>
          <w:szCs w:val="24"/>
        </w:rPr>
      </w:pPr>
    </w:p>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b/>
          <w:sz w:val="24"/>
          <w:szCs w:val="24"/>
        </w:rPr>
        <w:t>1. Рынок медицинских услуг</w:t>
      </w:r>
    </w:p>
    <w:p w:rsidR="00CC4A02" w:rsidRPr="00CC4A02" w:rsidRDefault="00CC4A02" w:rsidP="00CC4A02">
      <w:pPr>
        <w:adjustRightInd w:val="0"/>
        <w:spacing w:line="240" w:lineRule="exact"/>
        <w:jc w:val="center"/>
        <w:rPr>
          <w:rFonts w:ascii="Times New Roman" w:hAnsi="Times New Roman" w:cs="Times New Roman"/>
          <w:b/>
          <w:sz w:val="24"/>
          <w:szCs w:val="24"/>
        </w:rPr>
      </w:pPr>
    </w:p>
    <w:p w:rsidR="00CC4A02" w:rsidRPr="00CC4A02" w:rsidRDefault="00CC4A02" w:rsidP="00CC4A02">
      <w:pPr>
        <w:tabs>
          <w:tab w:val="left" w:pos="709"/>
        </w:tabs>
        <w:adjustRightInd w:val="0"/>
        <w:spacing w:line="240" w:lineRule="exact"/>
        <w:ind w:right="-57"/>
        <w:jc w:val="both"/>
        <w:textAlignment w:val="baseline"/>
        <w:rPr>
          <w:rFonts w:ascii="Times New Roman" w:eastAsia="SimSun" w:hAnsi="Times New Roman" w:cs="Times New Roman"/>
          <w:i/>
          <w:sz w:val="24"/>
          <w:szCs w:val="24"/>
        </w:rPr>
      </w:pPr>
      <w:r w:rsidRPr="00CC4A02">
        <w:rPr>
          <w:rFonts w:ascii="Times New Roman" w:hAnsi="Times New Roman" w:cs="Times New Roman"/>
          <w:sz w:val="24"/>
          <w:szCs w:val="24"/>
        </w:rPr>
        <w:t xml:space="preserve">           </w:t>
      </w:r>
    </w:p>
    <w:p w:rsidR="00CC4A02" w:rsidRPr="00CC4A02" w:rsidRDefault="00CC4A02" w:rsidP="00CC4A02">
      <w:pPr>
        <w:tabs>
          <w:tab w:val="left" w:pos="709"/>
        </w:tabs>
        <w:adjustRightInd w:val="0"/>
        <w:jc w:val="both"/>
        <w:rPr>
          <w:rFonts w:ascii="Times New Roman" w:hAnsi="Times New Roman" w:cs="Times New Roman"/>
          <w:sz w:val="24"/>
          <w:szCs w:val="24"/>
        </w:rPr>
      </w:pPr>
      <w:r w:rsidRPr="00CC4A02">
        <w:rPr>
          <w:rFonts w:ascii="Times New Roman" w:hAnsi="Times New Roman" w:cs="Times New Roman"/>
          <w:sz w:val="24"/>
          <w:szCs w:val="24"/>
        </w:rPr>
        <w:t xml:space="preserve">           В </w:t>
      </w:r>
      <w:proofErr w:type="spellStart"/>
      <w:r w:rsidRPr="00CC4A02">
        <w:rPr>
          <w:rFonts w:ascii="Times New Roman" w:hAnsi="Times New Roman" w:cs="Times New Roman"/>
          <w:sz w:val="24"/>
          <w:szCs w:val="24"/>
        </w:rPr>
        <w:t>Темниковском</w:t>
      </w:r>
      <w:proofErr w:type="spellEnd"/>
      <w:r w:rsidRPr="00CC4A02">
        <w:rPr>
          <w:rFonts w:ascii="Times New Roman" w:hAnsi="Times New Roman" w:cs="Times New Roman"/>
          <w:sz w:val="24"/>
          <w:szCs w:val="24"/>
        </w:rPr>
        <w:t xml:space="preserve"> муниципальном районе созданы условия для развития конкуренции на рынке медицинских услуг, в </w:t>
      </w:r>
      <w:proofErr w:type="spellStart"/>
      <w:r w:rsidRPr="00CC4A02">
        <w:rPr>
          <w:rFonts w:ascii="Times New Roman" w:hAnsi="Times New Roman" w:cs="Times New Roman"/>
          <w:sz w:val="24"/>
          <w:szCs w:val="24"/>
        </w:rPr>
        <w:t>т.ч</w:t>
      </w:r>
      <w:proofErr w:type="spellEnd"/>
      <w:r w:rsidRPr="00CC4A02">
        <w:rPr>
          <w:rFonts w:ascii="Times New Roman" w:hAnsi="Times New Roman" w:cs="Times New Roman"/>
          <w:sz w:val="24"/>
          <w:szCs w:val="24"/>
        </w:rPr>
        <w:t xml:space="preserve">. для негосударственных медицинских организаций. </w:t>
      </w:r>
      <w:r w:rsidRPr="00CC4A02">
        <w:rPr>
          <w:rFonts w:ascii="Times New Roman" w:hAnsi="Times New Roman" w:cs="Times New Roman"/>
          <w:color w:val="2D2D2D"/>
          <w:spacing w:val="1"/>
          <w:sz w:val="24"/>
          <w:szCs w:val="24"/>
          <w:shd w:val="clear" w:color="auto" w:fill="FFFFFF"/>
        </w:rPr>
        <w:t xml:space="preserve">Рынок медицинских услуг в </w:t>
      </w:r>
      <w:proofErr w:type="spellStart"/>
      <w:r w:rsidRPr="00CC4A02">
        <w:rPr>
          <w:rFonts w:ascii="Times New Roman" w:hAnsi="Times New Roman" w:cs="Times New Roman"/>
          <w:color w:val="2D2D2D"/>
          <w:spacing w:val="1"/>
          <w:sz w:val="24"/>
          <w:szCs w:val="24"/>
          <w:shd w:val="clear" w:color="auto" w:fill="FFFFFF"/>
        </w:rPr>
        <w:t>Темниковском</w:t>
      </w:r>
      <w:proofErr w:type="spellEnd"/>
      <w:r w:rsidRPr="00CC4A02">
        <w:rPr>
          <w:rFonts w:ascii="Times New Roman" w:hAnsi="Times New Roman" w:cs="Times New Roman"/>
          <w:color w:val="2D2D2D"/>
          <w:spacing w:val="1"/>
          <w:sz w:val="24"/>
          <w:szCs w:val="24"/>
          <w:shd w:val="clear" w:color="auto" w:fill="FFFFFF"/>
        </w:rPr>
        <w:t xml:space="preserve"> муниципальном районе по состоянию на 01.01.2025 г. представлен: ГБУЗ РМ </w:t>
      </w:r>
      <w:proofErr w:type="spellStart"/>
      <w:r w:rsidRPr="00CC4A02">
        <w:rPr>
          <w:rFonts w:ascii="Times New Roman" w:hAnsi="Times New Roman" w:cs="Times New Roman"/>
          <w:color w:val="2D2D2D"/>
          <w:spacing w:val="1"/>
          <w:sz w:val="24"/>
          <w:szCs w:val="24"/>
          <w:shd w:val="clear" w:color="auto" w:fill="FFFFFF"/>
        </w:rPr>
        <w:t>Темниковская</w:t>
      </w:r>
      <w:proofErr w:type="spellEnd"/>
      <w:r w:rsidRPr="00CC4A02">
        <w:rPr>
          <w:rFonts w:ascii="Times New Roman" w:hAnsi="Times New Roman" w:cs="Times New Roman"/>
          <w:color w:val="2D2D2D"/>
          <w:spacing w:val="1"/>
          <w:sz w:val="24"/>
          <w:szCs w:val="24"/>
          <w:shd w:val="clear" w:color="auto" w:fill="FFFFFF"/>
        </w:rPr>
        <w:t xml:space="preserve"> районная больница им. А.И. </w:t>
      </w:r>
      <w:proofErr w:type="spellStart"/>
      <w:r w:rsidRPr="00CC4A02">
        <w:rPr>
          <w:rFonts w:ascii="Times New Roman" w:hAnsi="Times New Roman" w:cs="Times New Roman"/>
          <w:color w:val="2D2D2D"/>
          <w:spacing w:val="1"/>
          <w:sz w:val="24"/>
          <w:szCs w:val="24"/>
          <w:shd w:val="clear" w:color="auto" w:fill="FFFFFF"/>
        </w:rPr>
        <w:t>Рудявского</w:t>
      </w:r>
      <w:proofErr w:type="spellEnd"/>
      <w:r w:rsidRPr="00CC4A02">
        <w:rPr>
          <w:rFonts w:ascii="Times New Roman" w:hAnsi="Times New Roman" w:cs="Times New Roman"/>
          <w:color w:val="2D2D2D"/>
          <w:spacing w:val="1"/>
          <w:sz w:val="24"/>
          <w:szCs w:val="24"/>
          <w:shd w:val="clear" w:color="auto" w:fill="FFFFFF"/>
        </w:rPr>
        <w:t>, ООО</w:t>
      </w:r>
      <w:r w:rsidRPr="00CC4A02">
        <w:rPr>
          <w:rFonts w:ascii="Times New Roman" w:hAnsi="Times New Roman" w:cs="Times New Roman"/>
          <w:sz w:val="24"/>
          <w:szCs w:val="24"/>
        </w:rPr>
        <w:t xml:space="preserve"> «Здоровье плюс» и 2 индивидуальных предпринимателя, оказывающих медицинские услуги в области стоматологии, гинекологии. </w:t>
      </w:r>
      <w:r w:rsidRPr="00CC4A02">
        <w:rPr>
          <w:rFonts w:ascii="Times New Roman" w:hAnsi="Times New Roman" w:cs="Times New Roman"/>
          <w:color w:val="2D2D2D"/>
          <w:spacing w:val="1"/>
          <w:sz w:val="24"/>
          <w:szCs w:val="24"/>
          <w:shd w:val="clear" w:color="auto" w:fill="FFFFFF"/>
        </w:rPr>
        <w:t xml:space="preserve">В районной больнице имеется стационар на 53 койки </w:t>
      </w:r>
      <w:r w:rsidRPr="00CC4A02">
        <w:rPr>
          <w:rFonts w:ascii="Times New Roman" w:eastAsia="SimSun" w:hAnsi="Times New Roman" w:cs="Times New Roman"/>
          <w:sz w:val="24"/>
          <w:szCs w:val="24"/>
        </w:rPr>
        <w:t>круглосуточного пребывания и дневной стационар на 25 коек</w:t>
      </w: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sz w:val="24"/>
          <w:szCs w:val="24"/>
        </w:rPr>
        <w:t>поликлиника рассчитана на 290 посещений в смену,</w:t>
      </w:r>
      <w:r w:rsidRPr="00CC4A02">
        <w:rPr>
          <w:rFonts w:ascii="Times New Roman" w:hAnsi="Times New Roman" w:cs="Times New Roman"/>
          <w:sz w:val="24"/>
          <w:szCs w:val="24"/>
        </w:rPr>
        <w:t xml:space="preserve"> 24 фельдшерско-акушерских пунктов. В системе здравоохранения работают 31 врач, 88 человек среднего, 7 человек младшего и 54 человек прочего персонала. О</w:t>
      </w:r>
      <w:r w:rsidRPr="00CC4A02">
        <w:rPr>
          <w:rFonts w:ascii="Times New Roman" w:eastAsia="SimSun" w:hAnsi="Times New Roman" w:cs="Times New Roman"/>
          <w:sz w:val="24"/>
          <w:szCs w:val="24"/>
        </w:rPr>
        <w:t>тделение скорой медицинской помощи. Обслуживаемое население составляет 12696 человек. В районе остро стоит проблема нехватки кадров, жителям нередко приходиться обращаться за консультацией в республиканский центр г.  Саранска или в медицинский центр ООО</w:t>
      </w:r>
      <w:r w:rsidRPr="00CC4A02">
        <w:rPr>
          <w:rFonts w:ascii="Times New Roman" w:hAnsi="Times New Roman" w:cs="Times New Roman"/>
          <w:sz w:val="24"/>
          <w:szCs w:val="24"/>
        </w:rPr>
        <w:t xml:space="preserve"> «Здоровье плюс» г. Темников, где оказывается широкий спектр медицинских услуг.</w:t>
      </w:r>
    </w:p>
    <w:p w:rsidR="00CC4A02" w:rsidRPr="00CC4A02" w:rsidRDefault="00CC4A02" w:rsidP="00CC4A02">
      <w:pPr>
        <w:tabs>
          <w:tab w:val="left" w:pos="709"/>
        </w:tabs>
        <w:adjustRightInd w:val="0"/>
        <w:jc w:val="both"/>
        <w:rPr>
          <w:rFonts w:ascii="Times New Roman" w:hAnsi="Times New Roman" w:cs="Times New Roman"/>
          <w:sz w:val="24"/>
          <w:szCs w:val="24"/>
        </w:rPr>
      </w:pPr>
      <w:r w:rsidRPr="00CC4A02">
        <w:rPr>
          <w:rFonts w:ascii="Times New Roman" w:hAnsi="Times New Roman" w:cs="Times New Roman"/>
          <w:sz w:val="24"/>
          <w:szCs w:val="24"/>
        </w:rPr>
        <w:t xml:space="preserve">   </w:t>
      </w:r>
      <w:r w:rsidRPr="00CC4A02">
        <w:rPr>
          <w:rFonts w:ascii="Times New Roman" w:eastAsia="SimSun" w:hAnsi="Times New Roman" w:cs="Times New Roman"/>
          <w:i/>
          <w:sz w:val="24"/>
          <w:szCs w:val="24"/>
        </w:rPr>
        <w:t xml:space="preserve">       </w:t>
      </w:r>
      <w:proofErr w:type="gramStart"/>
      <w:r w:rsidRPr="00CC4A02">
        <w:rPr>
          <w:rFonts w:ascii="Times New Roman" w:eastAsia="SimSun" w:hAnsi="Times New Roman" w:cs="Times New Roman"/>
          <w:sz w:val="24"/>
          <w:szCs w:val="24"/>
        </w:rPr>
        <w:t>Исходя из этого на данном рынке есть</w:t>
      </w:r>
      <w:proofErr w:type="gramEnd"/>
      <w:r w:rsidRPr="00CC4A02">
        <w:rPr>
          <w:rFonts w:ascii="Times New Roman" w:eastAsia="SimSun" w:hAnsi="Times New Roman" w:cs="Times New Roman"/>
          <w:sz w:val="24"/>
          <w:szCs w:val="24"/>
        </w:rPr>
        <w:t xml:space="preserve"> определенная перспектива развития</w:t>
      </w:r>
      <w:r w:rsidRPr="00CC4A02">
        <w:rPr>
          <w:rFonts w:ascii="Times New Roman" w:eastAsia="SimSun" w:hAnsi="Times New Roman" w:cs="Times New Roman"/>
          <w:i/>
          <w:sz w:val="24"/>
          <w:szCs w:val="24"/>
        </w:rPr>
        <w:t>.</w:t>
      </w:r>
      <w:r w:rsidRPr="00CC4A02">
        <w:rPr>
          <w:rFonts w:ascii="Times New Roman" w:hAnsi="Times New Roman" w:cs="Times New Roman"/>
          <w:sz w:val="24"/>
          <w:szCs w:val="24"/>
        </w:rPr>
        <w:t xml:space="preserve"> </w:t>
      </w:r>
      <w:r w:rsidRPr="00CC4A02">
        <w:rPr>
          <w:rFonts w:ascii="Times New Roman" w:hAnsi="Times New Roman" w:cs="Times New Roman"/>
          <w:color w:val="2D2D2D"/>
          <w:spacing w:val="1"/>
          <w:sz w:val="24"/>
          <w:szCs w:val="24"/>
          <w:shd w:val="clear" w:color="auto" w:fill="FFFFFF"/>
        </w:rPr>
        <w:t>Существует необходимость создания благоприятной конкурентной среды в сельской местности на территориях, удаленных от районного центра для развития частной системы здравоохранения.</w:t>
      </w:r>
      <w:r w:rsidRPr="00CC4A02">
        <w:rPr>
          <w:rFonts w:ascii="Times New Roman" w:hAnsi="Times New Roman" w:cs="Times New Roman"/>
          <w:sz w:val="24"/>
          <w:szCs w:val="24"/>
        </w:rPr>
        <w:t xml:space="preserve"> </w:t>
      </w:r>
    </w:p>
    <w:p w:rsidR="00CC4A02" w:rsidRPr="00CC4A02" w:rsidRDefault="00CC4A02" w:rsidP="00CC4A02">
      <w:pPr>
        <w:tabs>
          <w:tab w:val="left" w:pos="709"/>
        </w:tabs>
        <w:adjustRightInd w:val="0"/>
        <w:jc w:val="both"/>
        <w:rPr>
          <w:rFonts w:ascii="Times New Roman" w:hAnsi="Times New Roman" w:cs="Times New Roman"/>
          <w:sz w:val="24"/>
          <w:szCs w:val="24"/>
        </w:rPr>
      </w:pPr>
      <w:r w:rsidRPr="00CC4A02">
        <w:rPr>
          <w:rFonts w:ascii="Times New Roman" w:hAnsi="Times New Roman" w:cs="Times New Roman"/>
          <w:sz w:val="24"/>
          <w:szCs w:val="24"/>
        </w:rPr>
        <w:t xml:space="preserve">          Расширение инфраструктуры объектов в сфере медицинских услуг является хорошей дополнительной базой для медицинского обслуживания населения и положительной практикой для социально-экономического развития Темниковского муниципального района.</w:t>
      </w:r>
    </w:p>
    <w:p w:rsidR="00CC4A02" w:rsidRPr="00CC4A02" w:rsidRDefault="00CC4A02" w:rsidP="00CC4A02">
      <w:pPr>
        <w:adjustRightInd w:val="0"/>
        <w:spacing w:line="240" w:lineRule="exact"/>
        <w:ind w:right="-57"/>
        <w:textAlignment w:val="baseline"/>
        <w:rPr>
          <w:rFonts w:ascii="Times New Roman" w:eastAsia="SimSun" w:hAnsi="Times New Roman" w:cs="Times New Roman"/>
          <w:b/>
          <w:sz w:val="24"/>
          <w:szCs w:val="24"/>
        </w:rPr>
      </w:pPr>
    </w:p>
    <w:p w:rsidR="00CC4A02" w:rsidRPr="00CC4A02" w:rsidRDefault="00CC4A02" w:rsidP="00CC4A02">
      <w:pPr>
        <w:adjustRightInd w:val="0"/>
        <w:spacing w:line="240" w:lineRule="exact"/>
        <w:ind w:right="-57"/>
        <w:textAlignment w:val="baseline"/>
        <w:rPr>
          <w:rFonts w:ascii="Times New Roman" w:eastAsia="SimSun" w:hAnsi="Times New Roman" w:cs="Times New Roman"/>
          <w:b/>
          <w:sz w:val="24"/>
          <w:szCs w:val="24"/>
        </w:rPr>
      </w:pPr>
    </w:p>
    <w:tbl>
      <w:tblPr>
        <w:tblW w:w="0" w:type="auto"/>
        <w:tblInd w:w="-15" w:type="dxa"/>
        <w:tblLayout w:type="fixed"/>
        <w:tblCellMar>
          <w:left w:w="103" w:type="dxa"/>
        </w:tblCellMar>
        <w:tblLook w:val="0000" w:firstRow="0" w:lastRow="0" w:firstColumn="0" w:lastColumn="0" w:noHBand="0" w:noVBand="0"/>
      </w:tblPr>
      <w:tblGrid>
        <w:gridCol w:w="651"/>
        <w:gridCol w:w="2698"/>
        <w:gridCol w:w="2345"/>
        <w:gridCol w:w="1379"/>
        <w:gridCol w:w="1326"/>
        <w:gridCol w:w="791"/>
        <w:gridCol w:w="880"/>
        <w:gridCol w:w="883"/>
        <w:gridCol w:w="2493"/>
        <w:gridCol w:w="2162"/>
      </w:tblGrid>
      <w:tr w:rsidR="00CC4A02" w:rsidRPr="00CC4A02" w:rsidTr="00CC4A02">
        <w:trPr>
          <w:trHeight w:val="420"/>
        </w:trPr>
        <w:tc>
          <w:tcPr>
            <w:tcW w:w="65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69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34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Базовое значение ключевого (целевого) показателя </w:t>
            </w:r>
            <w:r w:rsidRPr="00CC4A02">
              <w:rPr>
                <w:rFonts w:ascii="Times New Roman" w:hAnsi="Times New Roman" w:cs="Times New Roman"/>
                <w:sz w:val="24"/>
                <w:szCs w:val="24"/>
              </w:rPr>
              <w:lastRenderedPageBreak/>
              <w:t>в 2024г.</w:t>
            </w:r>
          </w:p>
        </w:tc>
        <w:tc>
          <w:tcPr>
            <w:tcW w:w="2554"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Значения ключевых (целевых) показателей</w:t>
            </w:r>
          </w:p>
        </w:tc>
        <w:tc>
          <w:tcPr>
            <w:tcW w:w="24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5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69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34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79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8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4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1</w:t>
            </w:r>
          </w:p>
        </w:tc>
        <w:tc>
          <w:tcPr>
            <w:tcW w:w="26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3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79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88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4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1.1</w:t>
            </w:r>
          </w:p>
        </w:tc>
        <w:tc>
          <w:tcPr>
            <w:tcW w:w="26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Информирование органами местного самоуправления субъектов предпринимательства о действующих программах развития предпринимательства, наличии финансовой поддержки, кредитных ресурсах</w:t>
            </w:r>
          </w:p>
        </w:tc>
        <w:tc>
          <w:tcPr>
            <w:tcW w:w="23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медицинских организаций частной формы собственности, оказывающие физическим лицам платные медицинские услуги, в общем количестве медицинских организаций всех форм собственности,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2025 -2027г.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75</w:t>
            </w:r>
          </w:p>
        </w:tc>
        <w:tc>
          <w:tcPr>
            <w:tcW w:w="79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75</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75</w:t>
            </w:r>
          </w:p>
        </w:tc>
        <w:tc>
          <w:tcPr>
            <w:tcW w:w="88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75</w:t>
            </w:r>
          </w:p>
        </w:tc>
        <w:tc>
          <w:tcPr>
            <w:tcW w:w="24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shd w:val="clear" w:color="auto" w:fill="FFFF00"/>
              </w:rPr>
            </w:pPr>
            <w:r w:rsidRPr="00CC4A02">
              <w:rPr>
                <w:rFonts w:ascii="Times New Roman" w:hAnsi="Times New Roman" w:cs="Times New Roman"/>
                <w:sz w:val="24"/>
                <w:szCs w:val="24"/>
              </w:rPr>
              <w:t>Рост доли частных организаций; увеличение охвата населения медицинским обслуживанием</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социальной работе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2. </w:t>
      </w:r>
      <w:r w:rsidRPr="00CC4A02">
        <w:rPr>
          <w:rFonts w:ascii="Times New Roman" w:hAnsi="Times New Roman" w:cs="Times New Roman"/>
          <w:b/>
          <w:sz w:val="24"/>
          <w:szCs w:val="24"/>
        </w:rPr>
        <w:t>Рынок услуг розничной торговли лекарственными препаратами, медицинскими изделиями и</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сопутствующими товарами</w:t>
      </w:r>
    </w:p>
    <w:p w:rsidR="00CC4A02" w:rsidRPr="00CC4A02" w:rsidRDefault="00CC4A02" w:rsidP="00CC4A02">
      <w:pPr>
        <w:tabs>
          <w:tab w:val="left" w:pos="709"/>
        </w:tabs>
        <w:adjustRightInd w:val="0"/>
        <w:ind w:right="-57"/>
        <w:jc w:val="both"/>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rPr>
        <w:t xml:space="preserve">На территории Темниковского муниципального района года рынок </w:t>
      </w:r>
      <w:r w:rsidRPr="00CC4A02">
        <w:rPr>
          <w:rFonts w:ascii="Times New Roman" w:hAnsi="Times New Roman" w:cs="Times New Roman"/>
          <w:color w:val="2D2D2D"/>
          <w:spacing w:val="1"/>
          <w:sz w:val="24"/>
          <w:szCs w:val="24"/>
          <w:shd w:val="clear" w:color="auto" w:fill="FFFFFF"/>
        </w:rPr>
        <w:t>розничной продажи</w:t>
      </w:r>
      <w:r w:rsidRPr="00CC4A02">
        <w:rPr>
          <w:rFonts w:ascii="Times New Roman" w:hAnsi="Times New Roman" w:cs="Times New Roman"/>
          <w:sz w:val="24"/>
          <w:szCs w:val="24"/>
        </w:rPr>
        <w:t xml:space="preserve"> лекарственных препаратов,</w:t>
      </w:r>
      <w:r w:rsidRPr="00CC4A02">
        <w:rPr>
          <w:rFonts w:ascii="Times New Roman" w:hAnsi="Times New Roman" w:cs="Times New Roman"/>
          <w:b/>
          <w:sz w:val="24"/>
          <w:szCs w:val="24"/>
        </w:rPr>
        <w:t xml:space="preserve"> </w:t>
      </w:r>
      <w:r w:rsidRPr="00CC4A02">
        <w:rPr>
          <w:rFonts w:ascii="Times New Roman" w:hAnsi="Times New Roman" w:cs="Times New Roman"/>
          <w:sz w:val="24"/>
          <w:szCs w:val="24"/>
        </w:rPr>
        <w:t>медицинских изделий и сопутствующих товаров осуществляют 4 организации (9 аптек). Одна из организаций является государственной организацией. Доля организаций частной формы собственности в сфере услуг розничной</w:t>
      </w:r>
      <w:r w:rsidRPr="00CC4A02">
        <w:rPr>
          <w:rFonts w:ascii="Times New Roman" w:hAnsi="Times New Roman" w:cs="Times New Roman"/>
          <w:i/>
          <w:sz w:val="24"/>
          <w:szCs w:val="24"/>
        </w:rPr>
        <w:t xml:space="preserve"> </w:t>
      </w:r>
      <w:r w:rsidRPr="00CC4A02">
        <w:rPr>
          <w:rFonts w:ascii="Times New Roman" w:hAnsi="Times New Roman" w:cs="Times New Roman"/>
          <w:sz w:val="24"/>
          <w:szCs w:val="24"/>
        </w:rPr>
        <w:t xml:space="preserve">торговли лекарственными препаратами, медицинскими изделиями и сопутствующими товарами составляет 75%. </w:t>
      </w:r>
    </w:p>
    <w:p w:rsidR="00CC4A02" w:rsidRPr="00CC4A02" w:rsidRDefault="00CC4A02" w:rsidP="00CC4A02">
      <w:pPr>
        <w:adjustRightInd w:val="0"/>
        <w:ind w:right="-57"/>
        <w:jc w:val="both"/>
        <w:rPr>
          <w:rFonts w:ascii="Times New Roman" w:hAnsi="Times New Roman" w:cs="Times New Roman"/>
          <w:sz w:val="24"/>
          <w:szCs w:val="24"/>
        </w:rPr>
      </w:pPr>
      <w:r w:rsidRPr="00CC4A02">
        <w:rPr>
          <w:rFonts w:ascii="Times New Roman" w:hAnsi="Times New Roman" w:cs="Times New Roman"/>
          <w:sz w:val="24"/>
          <w:szCs w:val="24"/>
        </w:rPr>
        <w:t xml:space="preserve">         </w:t>
      </w:r>
      <w:r w:rsidRPr="00CC4A02">
        <w:rPr>
          <w:rFonts w:ascii="Times New Roman" w:eastAsia="SimSun" w:hAnsi="Times New Roman" w:cs="Times New Roman"/>
          <w:sz w:val="24"/>
          <w:szCs w:val="24"/>
        </w:rPr>
        <w:t>Основная проблема развития данного направления: низкая доступность лекарственной помощи в сельской местности, обусловленная невысокой численностью в административно территориальных образованиях (ограниченная емкость рынка) и их низкая платежеспособность, особенно в отдаленных и труднодоступных населенных пунктах, являющихся экономически непривлекательными для участников рынка.</w:t>
      </w:r>
      <w:r w:rsidRPr="00CC4A02">
        <w:rPr>
          <w:rFonts w:ascii="Times New Roman" w:hAnsi="Times New Roman" w:cs="Times New Roman"/>
          <w:sz w:val="24"/>
          <w:szCs w:val="24"/>
        </w:rPr>
        <w:t xml:space="preserve"> </w:t>
      </w:r>
    </w:p>
    <w:p w:rsidR="00CC4A02" w:rsidRPr="00CC4A02" w:rsidRDefault="00CC4A02" w:rsidP="00CC4A02">
      <w:pPr>
        <w:tabs>
          <w:tab w:val="left" w:pos="709"/>
        </w:tabs>
        <w:adjustRightInd w:val="0"/>
        <w:ind w:right="-57"/>
        <w:jc w:val="both"/>
        <w:rPr>
          <w:rFonts w:ascii="Times New Roman" w:hAnsi="Times New Roman" w:cs="Times New Roman"/>
          <w:sz w:val="24"/>
          <w:szCs w:val="24"/>
        </w:rPr>
      </w:pPr>
      <w:r w:rsidRPr="00CC4A02">
        <w:rPr>
          <w:rFonts w:ascii="Times New Roman" w:hAnsi="Times New Roman" w:cs="Times New Roman"/>
          <w:sz w:val="24"/>
          <w:szCs w:val="24"/>
        </w:rPr>
        <w:t xml:space="preserve">         Так как услуги рынка розничной торговли лекарственными препаратами пользуется большим спросом среди населения и субъекты предпринимательства, осуществляющие деятельность в данной сфере, имеют значительные объёмы оборотных средств от реализации продукции, предполагается, что в последующие периоды показатель не уменьшится.   </w:t>
      </w:r>
    </w:p>
    <w:p w:rsidR="00CC4A02" w:rsidRPr="00CC4A02" w:rsidRDefault="00CC4A02" w:rsidP="00CC4A02">
      <w:pPr>
        <w:adjustRightInd w:val="0"/>
        <w:spacing w:line="240" w:lineRule="exact"/>
        <w:ind w:right="-57"/>
        <w:textAlignment w:val="baseline"/>
        <w:rPr>
          <w:rFonts w:ascii="Times New Roman" w:eastAsia="SimSun" w:hAnsi="Times New Roman" w:cs="Times New Roman"/>
          <w:b/>
          <w:i/>
          <w:sz w:val="24"/>
          <w:szCs w:val="24"/>
        </w:rPr>
      </w:pPr>
    </w:p>
    <w:tbl>
      <w:tblPr>
        <w:tblW w:w="0" w:type="auto"/>
        <w:tblInd w:w="-15" w:type="dxa"/>
        <w:tblLayout w:type="fixed"/>
        <w:tblCellMar>
          <w:left w:w="103" w:type="dxa"/>
        </w:tblCellMar>
        <w:tblLook w:val="0000" w:firstRow="0" w:lastRow="0" w:firstColumn="0" w:lastColumn="0" w:noHBand="0" w:noVBand="0"/>
      </w:tblPr>
      <w:tblGrid>
        <w:gridCol w:w="672"/>
        <w:gridCol w:w="2785"/>
        <w:gridCol w:w="2432"/>
        <w:gridCol w:w="1379"/>
        <w:gridCol w:w="1326"/>
        <w:gridCol w:w="815"/>
        <w:gridCol w:w="925"/>
        <w:gridCol w:w="929"/>
        <w:gridCol w:w="2132"/>
        <w:gridCol w:w="2213"/>
      </w:tblGrid>
      <w:tr w:rsidR="00CC4A02" w:rsidRPr="00CC4A02" w:rsidTr="00CC4A02">
        <w:trPr>
          <w:trHeight w:val="420"/>
        </w:trPr>
        <w:tc>
          <w:tcPr>
            <w:tcW w:w="67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8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3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Базовое значение ключевого (целевого) показателя </w:t>
            </w:r>
            <w:r w:rsidRPr="00CC4A02">
              <w:rPr>
                <w:rFonts w:ascii="Times New Roman" w:hAnsi="Times New Roman" w:cs="Times New Roman"/>
                <w:sz w:val="24"/>
                <w:szCs w:val="24"/>
              </w:rPr>
              <w:lastRenderedPageBreak/>
              <w:t>в 2024г.</w:t>
            </w:r>
          </w:p>
        </w:tc>
        <w:tc>
          <w:tcPr>
            <w:tcW w:w="2669"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Значения ключевых (целевых) показателей</w:t>
            </w:r>
          </w:p>
        </w:tc>
        <w:tc>
          <w:tcPr>
            <w:tcW w:w="213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7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8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3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1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2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13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1</w:t>
            </w:r>
          </w:p>
        </w:tc>
        <w:tc>
          <w:tcPr>
            <w:tcW w:w="27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3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1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2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13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2.1.</w:t>
            </w:r>
          </w:p>
        </w:tc>
        <w:tc>
          <w:tcPr>
            <w:tcW w:w="27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Информирование органами местного самоуправления субъектов предпринимательства о действующих программах развития предпринимательства, наличии финансовой поддержки, кредитных ресурсах и т.д.</w:t>
            </w:r>
          </w:p>
        </w:tc>
        <w:tc>
          <w:tcPr>
            <w:tcW w:w="243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объектов торговли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в сфере услуг розничной</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торговли лекарственными препаратами,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медицинскими изделиями и сопутствующими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товарами,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2025 -2027гг.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78</w:t>
            </w:r>
          </w:p>
        </w:tc>
        <w:tc>
          <w:tcPr>
            <w:tcW w:w="81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78</w:t>
            </w:r>
          </w:p>
        </w:tc>
        <w:tc>
          <w:tcPr>
            <w:tcW w:w="92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78</w:t>
            </w:r>
          </w:p>
        </w:tc>
        <w:tc>
          <w:tcPr>
            <w:tcW w:w="9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79</w:t>
            </w:r>
          </w:p>
        </w:tc>
        <w:tc>
          <w:tcPr>
            <w:tcW w:w="213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Сокращение присутствия государства </w:t>
            </w:r>
            <w:proofErr w:type="gramStart"/>
            <w:r w:rsidRPr="00CC4A02">
              <w:rPr>
                <w:rFonts w:ascii="Times New Roman" w:hAnsi="Times New Roman" w:cs="Times New Roman"/>
                <w:sz w:val="24"/>
                <w:szCs w:val="24"/>
              </w:rPr>
              <w:t>на рынке розничной торговли фармацевтической продукцией до необходимого для обеспечения законодательства в области контроля за распространением</w:t>
            </w:r>
            <w:proofErr w:type="gramEnd"/>
            <w:r w:rsidRPr="00CC4A02">
              <w:rPr>
                <w:rFonts w:ascii="Times New Roman" w:hAnsi="Times New Roman" w:cs="Times New Roman"/>
                <w:sz w:val="24"/>
                <w:szCs w:val="24"/>
              </w:rPr>
              <w:t xml:space="preserve"> наркотических веществ минимума</w:t>
            </w:r>
          </w:p>
        </w:tc>
        <w:tc>
          <w:tcPr>
            <w:tcW w:w="221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управления по экономике Администрации Темниковского муниципального района </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Социальные услуги</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3. </w:t>
      </w:r>
      <w:r w:rsidRPr="00CC4A02">
        <w:rPr>
          <w:rFonts w:ascii="Times New Roman" w:hAnsi="Times New Roman" w:cs="Times New Roman"/>
          <w:b/>
          <w:sz w:val="24"/>
          <w:szCs w:val="24"/>
        </w:rPr>
        <w:t xml:space="preserve">Рынок социальных услуг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p>
    <w:p w:rsidR="00CC4A02" w:rsidRPr="00CC4A02" w:rsidRDefault="00CC4A02" w:rsidP="00CC4A02">
      <w:pPr>
        <w:adjustRightInd w:val="0"/>
        <w:ind w:right="-57"/>
        <w:jc w:val="both"/>
        <w:rPr>
          <w:rFonts w:ascii="Times New Roman" w:eastAsia="SimSun" w:hAnsi="Times New Roman" w:cs="Times New Roman"/>
          <w:sz w:val="24"/>
          <w:szCs w:val="24"/>
        </w:rPr>
      </w:pPr>
      <w:r w:rsidRPr="00CC4A02">
        <w:rPr>
          <w:rFonts w:ascii="Times New Roman" w:hAnsi="Times New Roman" w:cs="Times New Roman"/>
          <w:sz w:val="24"/>
          <w:szCs w:val="24"/>
        </w:rPr>
        <w:t xml:space="preserve">          В районе созданы условия для развития конкуренции в сфере социального обслуживания. Социальные услуги оказывают ГКУ «Социальная защита в </w:t>
      </w:r>
      <w:proofErr w:type="spellStart"/>
      <w:r w:rsidRPr="00CC4A02">
        <w:rPr>
          <w:rFonts w:ascii="Times New Roman" w:hAnsi="Times New Roman" w:cs="Times New Roman"/>
          <w:sz w:val="24"/>
          <w:szCs w:val="24"/>
        </w:rPr>
        <w:t>Темниковском</w:t>
      </w:r>
      <w:proofErr w:type="spellEnd"/>
      <w:r w:rsidRPr="00CC4A02">
        <w:rPr>
          <w:rFonts w:ascii="Times New Roman" w:hAnsi="Times New Roman" w:cs="Times New Roman"/>
          <w:sz w:val="24"/>
          <w:szCs w:val="24"/>
        </w:rPr>
        <w:t xml:space="preserve"> муниципальном районе Республики Мордовия», АНО СОГ «Милосердие», ООО «Добро» и ИП </w:t>
      </w:r>
      <w:proofErr w:type="spellStart"/>
      <w:r w:rsidRPr="00CC4A02">
        <w:rPr>
          <w:rFonts w:ascii="Times New Roman" w:hAnsi="Times New Roman" w:cs="Times New Roman"/>
          <w:sz w:val="24"/>
          <w:szCs w:val="24"/>
        </w:rPr>
        <w:t>Афанкова</w:t>
      </w:r>
      <w:proofErr w:type="spellEnd"/>
      <w:r w:rsidRPr="00CC4A02">
        <w:rPr>
          <w:rFonts w:ascii="Times New Roman" w:hAnsi="Times New Roman" w:cs="Times New Roman"/>
          <w:sz w:val="24"/>
          <w:szCs w:val="24"/>
        </w:rPr>
        <w:t xml:space="preserve"> Т.А. (парикмахерские услуги слабозащищенному населению по сниженным расценкам).  </w:t>
      </w:r>
      <w:r w:rsidRPr="00CC4A02">
        <w:rPr>
          <w:rFonts w:ascii="Times New Roman" w:eastAsia="SimSun" w:hAnsi="Times New Roman" w:cs="Times New Roman"/>
          <w:sz w:val="24"/>
          <w:szCs w:val="24"/>
        </w:rPr>
        <w:t xml:space="preserve">В учреждении можно оформить детские пособия, субсидии на жилищно-коммунальные услуги, компенсацию части родительской платы за содержание детей в детских садах, пособие по уходу за детьми до 1,5 лет и др. большое внимание уделяется работе с многодетными, неполными, неблагополучными и малоимущими семьями. На базе ГКУ «Социальная защита» проводятся ежегодные мероприятия, такие как месячник пожилых людей, декадник инвалидов, День матери, День семьи. </w:t>
      </w:r>
    </w:p>
    <w:p w:rsidR="00CC4A02" w:rsidRPr="00CC4A02" w:rsidRDefault="00CC4A02" w:rsidP="00CC4A02">
      <w:pPr>
        <w:adjustRightInd w:val="0"/>
        <w:ind w:right="-57"/>
        <w:jc w:val="both"/>
        <w:rPr>
          <w:rFonts w:ascii="Times New Roman" w:eastAsia="SimSun" w:hAnsi="Times New Roman" w:cs="Times New Roman"/>
          <w:sz w:val="24"/>
          <w:szCs w:val="24"/>
        </w:rPr>
      </w:pPr>
      <w:r w:rsidRPr="00CC4A02">
        <w:rPr>
          <w:rFonts w:ascii="Times New Roman" w:eastAsia="SimSun" w:hAnsi="Times New Roman" w:cs="Times New Roman"/>
          <w:sz w:val="24"/>
          <w:szCs w:val="24"/>
        </w:rPr>
        <w:t xml:space="preserve">          Основным направлением ГКУ «Социальная защита населения </w:t>
      </w:r>
      <w:r w:rsidRPr="00CC4A02">
        <w:rPr>
          <w:rFonts w:ascii="Times New Roman" w:hAnsi="Times New Roman" w:cs="Times New Roman"/>
          <w:sz w:val="24"/>
          <w:szCs w:val="24"/>
        </w:rPr>
        <w:t xml:space="preserve">в </w:t>
      </w:r>
      <w:proofErr w:type="spellStart"/>
      <w:r w:rsidRPr="00CC4A02">
        <w:rPr>
          <w:rFonts w:ascii="Times New Roman" w:hAnsi="Times New Roman" w:cs="Times New Roman"/>
          <w:sz w:val="24"/>
          <w:szCs w:val="24"/>
        </w:rPr>
        <w:t>Темниковском</w:t>
      </w:r>
      <w:proofErr w:type="spellEnd"/>
      <w:r w:rsidRPr="00CC4A02">
        <w:rPr>
          <w:rFonts w:ascii="Times New Roman" w:hAnsi="Times New Roman" w:cs="Times New Roman"/>
          <w:sz w:val="24"/>
          <w:szCs w:val="24"/>
        </w:rPr>
        <w:t xml:space="preserve"> муниципальном районе </w:t>
      </w:r>
      <w:r w:rsidRPr="00CC4A02">
        <w:rPr>
          <w:rFonts w:ascii="Times New Roman" w:eastAsia="SimSun" w:hAnsi="Times New Roman" w:cs="Times New Roman"/>
          <w:sz w:val="24"/>
          <w:szCs w:val="24"/>
        </w:rPr>
        <w:t xml:space="preserve">Республики Мордовия» является повышение эффективности и качества услуг в сфере социального обслуживания населения Республики Мордовия, обеспечение адресности и доступности социальных услуг для населения, обеспечение оперативности в решении острых социальных проблем граждан в трудной жизненной ситуации. Основным направлением деятельности АНО СОГ </w:t>
      </w:r>
      <w:r w:rsidRPr="00CC4A02">
        <w:rPr>
          <w:rFonts w:ascii="Times New Roman" w:hAnsi="Times New Roman" w:cs="Times New Roman"/>
          <w:sz w:val="24"/>
          <w:szCs w:val="24"/>
        </w:rPr>
        <w:t xml:space="preserve">«Милосердие», </w:t>
      </w:r>
      <w:r w:rsidRPr="00CC4A02">
        <w:rPr>
          <w:rFonts w:ascii="Times New Roman" w:eastAsia="SimSun" w:hAnsi="Times New Roman" w:cs="Times New Roman"/>
          <w:sz w:val="24"/>
          <w:szCs w:val="24"/>
        </w:rPr>
        <w:t>является предоставление социально-бытовых, и социально-медицинских услуг без обеспечения проживания инвалидам и пенсионерам. Работа отделений направлена на создание благоприятных условий, обеспечивающих инвалидам и пожилым людям как можно дольше жить в домашней обстановке. На данный момент</w:t>
      </w:r>
      <w:r w:rsidRPr="00CC4A02">
        <w:rPr>
          <w:rFonts w:ascii="Times New Roman" w:hAnsi="Times New Roman" w:cs="Times New Roman"/>
          <w:sz w:val="24"/>
          <w:szCs w:val="24"/>
        </w:rPr>
        <w:t xml:space="preserve"> в форме социального обслуживания на дому услуги оказываются 248 гражданам пожилого возраста.</w:t>
      </w:r>
      <w:r w:rsidRPr="00CC4A02">
        <w:rPr>
          <w:rFonts w:ascii="Times New Roman" w:eastAsia="SimSun" w:hAnsi="Times New Roman" w:cs="Times New Roman"/>
          <w:sz w:val="24"/>
          <w:szCs w:val="24"/>
        </w:rPr>
        <w:t xml:space="preserve"> </w:t>
      </w:r>
    </w:p>
    <w:p w:rsidR="00CC4A02" w:rsidRPr="00CC4A02" w:rsidRDefault="00CC4A02" w:rsidP="00CC4A02">
      <w:pPr>
        <w:tabs>
          <w:tab w:val="left" w:pos="709"/>
        </w:tabs>
        <w:adjustRightInd w:val="0"/>
        <w:ind w:right="-57"/>
        <w:jc w:val="both"/>
        <w:rPr>
          <w:rFonts w:ascii="Times New Roman" w:hAnsi="Times New Roman" w:cs="Times New Roman"/>
          <w:sz w:val="24"/>
          <w:szCs w:val="24"/>
        </w:rPr>
      </w:pPr>
      <w:r w:rsidRPr="00CC4A02">
        <w:rPr>
          <w:rFonts w:ascii="Times New Roman" w:eastAsia="SimSun" w:hAnsi="Times New Roman" w:cs="Times New Roman"/>
          <w:sz w:val="24"/>
          <w:szCs w:val="24"/>
        </w:rPr>
        <w:t xml:space="preserve">      О</w:t>
      </w:r>
      <w:r w:rsidRPr="00CC4A02">
        <w:rPr>
          <w:rFonts w:ascii="Times New Roman" w:hAnsi="Times New Roman" w:cs="Times New Roman"/>
          <w:sz w:val="24"/>
          <w:szCs w:val="24"/>
        </w:rPr>
        <w:t xml:space="preserve">сновными проблемами развития конкуренции на рынках социальных услуг и появления новых хозяйствующих субъектов являются: </w:t>
      </w:r>
      <w:r w:rsidRPr="00CC4A02">
        <w:rPr>
          <w:rFonts w:ascii="Times New Roman" w:hAnsi="Times New Roman" w:cs="Times New Roman"/>
          <w:sz w:val="24"/>
          <w:szCs w:val="24"/>
        </w:rPr>
        <w:lastRenderedPageBreak/>
        <w:t>доминирование действующих поставщиков услуг; необходимость вложения собственных или заемных первоначальных денежных средств (существенных для многих видов услуг) при длительных сроках их окупаемости.</w:t>
      </w:r>
    </w:p>
    <w:p w:rsidR="00CC4A02" w:rsidRPr="00CC4A02" w:rsidRDefault="00CC4A02" w:rsidP="00CC4A02">
      <w:pPr>
        <w:adjustRightInd w:val="0"/>
        <w:rPr>
          <w:rFonts w:ascii="Times New Roman" w:hAnsi="Times New Roman" w:cs="Times New Roman"/>
          <w:sz w:val="24"/>
          <w:szCs w:val="24"/>
        </w:rPr>
      </w:pPr>
    </w:p>
    <w:tbl>
      <w:tblPr>
        <w:tblW w:w="0" w:type="auto"/>
        <w:tblInd w:w="-15" w:type="dxa"/>
        <w:tblLayout w:type="fixed"/>
        <w:tblCellMar>
          <w:left w:w="103" w:type="dxa"/>
        </w:tblCellMar>
        <w:tblLook w:val="0000" w:firstRow="0" w:lastRow="0" w:firstColumn="0" w:lastColumn="0" w:noHBand="0" w:noVBand="0"/>
      </w:tblPr>
      <w:tblGrid>
        <w:gridCol w:w="660"/>
        <w:gridCol w:w="2824"/>
        <w:gridCol w:w="2455"/>
        <w:gridCol w:w="1379"/>
        <w:gridCol w:w="1326"/>
        <w:gridCol w:w="806"/>
        <w:gridCol w:w="907"/>
        <w:gridCol w:w="911"/>
        <w:gridCol w:w="2147"/>
        <w:gridCol w:w="2193"/>
      </w:tblGrid>
      <w:tr w:rsidR="00CC4A02" w:rsidRPr="00CC4A02" w:rsidTr="00CC4A02">
        <w:trPr>
          <w:trHeight w:val="420"/>
        </w:trPr>
        <w:tc>
          <w:tcPr>
            <w:tcW w:w="66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82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5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624"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14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6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82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5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0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0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14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8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5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0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0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14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3.1</w:t>
            </w:r>
          </w:p>
        </w:tc>
        <w:tc>
          <w:tcPr>
            <w:tcW w:w="28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adjustRightInd w:val="0"/>
              <w:rPr>
                <w:rFonts w:ascii="Times New Roman" w:hAnsi="Times New Roman" w:cs="Times New Roman"/>
                <w:sz w:val="24"/>
                <w:szCs w:val="24"/>
              </w:rPr>
            </w:pPr>
            <w:r w:rsidRPr="00CC4A02">
              <w:rPr>
                <w:rFonts w:ascii="Times New Roman" w:hAnsi="Times New Roman" w:cs="Times New Roman"/>
                <w:sz w:val="24"/>
                <w:szCs w:val="24"/>
              </w:rPr>
              <w:t>Привлечение некоммерческих организаций и индивидуальных предпринимателей в сферу социального обслуживания населения Темниковского муниципального района</w:t>
            </w:r>
          </w:p>
        </w:tc>
        <w:tc>
          <w:tcPr>
            <w:tcW w:w="245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lang w:eastAsia="en-US"/>
              </w:rPr>
              <w:t xml:space="preserve">Доля негосударственных организаций социального обслуживания, предоставляющих социальные услуги, </w:t>
            </w:r>
            <w:r w:rsidRPr="00CC4A02">
              <w:rPr>
                <w:rFonts w:ascii="Times New Roman" w:hAnsi="Times New Roman" w:cs="Times New Roman"/>
                <w:sz w:val="24"/>
                <w:szCs w:val="24"/>
              </w:rPr>
              <w:t xml:space="preserve">в общем количестве организаций социального обслуживания всех форм собственности в </w:t>
            </w:r>
            <w:proofErr w:type="spellStart"/>
            <w:r w:rsidRPr="00CC4A02">
              <w:rPr>
                <w:rFonts w:ascii="Times New Roman" w:hAnsi="Times New Roman" w:cs="Times New Roman"/>
                <w:sz w:val="24"/>
                <w:szCs w:val="24"/>
              </w:rPr>
              <w:t>Темниковском</w:t>
            </w:r>
            <w:proofErr w:type="spellEnd"/>
            <w:r w:rsidRPr="00CC4A02">
              <w:rPr>
                <w:rFonts w:ascii="Times New Roman" w:hAnsi="Times New Roman" w:cs="Times New Roman"/>
                <w:sz w:val="24"/>
                <w:szCs w:val="24"/>
              </w:rPr>
              <w:t xml:space="preserve"> муниципальном районе,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2025 -2027гг.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75</w:t>
            </w:r>
          </w:p>
        </w:tc>
        <w:tc>
          <w:tcPr>
            <w:tcW w:w="80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75</w:t>
            </w:r>
          </w:p>
        </w:tc>
        <w:tc>
          <w:tcPr>
            <w:tcW w:w="90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75</w:t>
            </w:r>
          </w:p>
        </w:tc>
        <w:tc>
          <w:tcPr>
            <w:tcW w:w="9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80</w:t>
            </w:r>
          </w:p>
        </w:tc>
        <w:tc>
          <w:tcPr>
            <w:tcW w:w="214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Создание условий для привлечения негосударственных организаций, в том числе социально ориентированных некоммерческих организаций, в сферу оказания социальных услуг</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социальной работе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Жилищно-коммунальные услуги</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4. </w:t>
      </w:r>
      <w:r w:rsidRPr="00CC4A02">
        <w:rPr>
          <w:rFonts w:ascii="Times New Roman" w:hAnsi="Times New Roman" w:cs="Times New Roman"/>
          <w:b/>
          <w:sz w:val="24"/>
          <w:szCs w:val="24"/>
        </w:rPr>
        <w:t xml:space="preserve">Рынок ритуальных услуг </w:t>
      </w:r>
    </w:p>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color w:val="2D2D2D"/>
          <w:spacing w:val="1"/>
          <w:sz w:val="24"/>
          <w:szCs w:val="24"/>
          <w:shd w:val="clear" w:color="auto" w:fill="FFFFFF"/>
        </w:rPr>
        <w:t>Рынок сферы ритуальных услуг представлен не только тремя торговыми точками индивидуальных предпринимателей, но и</w:t>
      </w:r>
      <w:r w:rsidRPr="00CC4A02">
        <w:rPr>
          <w:rFonts w:ascii="Times New Roman" w:hAnsi="Times New Roman" w:cs="Times New Roman"/>
          <w:sz w:val="24"/>
          <w:szCs w:val="24"/>
        </w:rPr>
        <w:t xml:space="preserve"> о</w:t>
      </w:r>
      <w:r w:rsidRPr="00CC4A02">
        <w:rPr>
          <w:rFonts w:ascii="Times New Roman" w:hAnsi="Times New Roman" w:cs="Times New Roman"/>
          <w:color w:val="000000"/>
          <w:sz w:val="24"/>
          <w:szCs w:val="24"/>
        </w:rPr>
        <w:t>рганизацией похорон и представление связанных с ними услуг</w:t>
      </w:r>
      <w:r w:rsidRPr="00CC4A02">
        <w:rPr>
          <w:rFonts w:ascii="Times New Roman" w:hAnsi="Times New Roman" w:cs="Times New Roman"/>
          <w:color w:val="2D2D2D"/>
          <w:spacing w:val="1"/>
          <w:sz w:val="24"/>
          <w:szCs w:val="24"/>
          <w:shd w:val="clear" w:color="auto" w:fill="FFFFFF"/>
        </w:rPr>
        <w:t>,</w:t>
      </w:r>
      <w:r w:rsidRPr="00CC4A02">
        <w:rPr>
          <w:rFonts w:ascii="Times New Roman" w:hAnsi="Times New Roman" w:cs="Times New Roman"/>
          <w:sz w:val="24"/>
          <w:szCs w:val="24"/>
        </w:rPr>
        <w:t xml:space="preserve"> производственным цехом по производству и реализацией товара, связанного с оказанием ритуальных услуг. </w:t>
      </w:r>
      <w:r w:rsidRPr="00CC4A02">
        <w:rPr>
          <w:rFonts w:ascii="Times New Roman" w:hAnsi="Times New Roman" w:cs="Times New Roman"/>
          <w:color w:val="2D2D2D"/>
          <w:spacing w:val="1"/>
          <w:sz w:val="24"/>
          <w:szCs w:val="24"/>
          <w:shd w:val="clear" w:color="auto" w:fill="FFFFFF"/>
        </w:rPr>
        <w:t xml:space="preserve">Тем не менее, существует необходимость создания благоприятной конкурентной среды в сельской местности на территориях, удаленных от районного центра, </w:t>
      </w:r>
      <w:r w:rsidRPr="00CC4A02">
        <w:rPr>
          <w:rFonts w:ascii="Times New Roman" w:hAnsi="Times New Roman" w:cs="Times New Roman"/>
          <w:sz w:val="24"/>
          <w:szCs w:val="24"/>
        </w:rPr>
        <w:t>относительно оказания услуг по погребению и захоронению,</w:t>
      </w:r>
    </w:p>
    <w:p w:rsidR="00CC4A02" w:rsidRPr="00CC4A02" w:rsidRDefault="00CC4A02" w:rsidP="00CC4A02">
      <w:pPr>
        <w:adjustRightInd w:val="0"/>
        <w:spacing w:line="240" w:lineRule="exact"/>
        <w:ind w:right="-57"/>
        <w:textAlignment w:val="baseline"/>
        <w:rPr>
          <w:rFonts w:ascii="Times New Roman" w:eastAsia="SimSun" w:hAnsi="Times New Roman" w:cs="Times New Roman"/>
          <w:b/>
          <w:sz w:val="24"/>
          <w:szCs w:val="24"/>
        </w:rPr>
      </w:pPr>
    </w:p>
    <w:tbl>
      <w:tblPr>
        <w:tblW w:w="0" w:type="auto"/>
        <w:tblInd w:w="-15" w:type="dxa"/>
        <w:tblLayout w:type="fixed"/>
        <w:tblCellMar>
          <w:left w:w="103" w:type="dxa"/>
        </w:tblCellMar>
        <w:tblLook w:val="0000" w:firstRow="0" w:lastRow="0" w:firstColumn="0" w:lastColumn="0" w:noHBand="0" w:noVBand="0"/>
      </w:tblPr>
      <w:tblGrid>
        <w:gridCol w:w="682"/>
        <w:gridCol w:w="2867"/>
        <w:gridCol w:w="2418"/>
        <w:gridCol w:w="1379"/>
        <w:gridCol w:w="1326"/>
        <w:gridCol w:w="825"/>
        <w:gridCol w:w="943"/>
        <w:gridCol w:w="948"/>
        <w:gridCol w:w="1981"/>
        <w:gridCol w:w="2239"/>
      </w:tblGrid>
      <w:tr w:rsidR="00CC4A02" w:rsidRPr="00CC4A02" w:rsidTr="00CC4A02">
        <w:trPr>
          <w:trHeight w:val="420"/>
        </w:trPr>
        <w:tc>
          <w:tcPr>
            <w:tcW w:w="68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867"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1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Базовое значение ключевого </w:t>
            </w:r>
            <w:r w:rsidRPr="00CC4A02">
              <w:rPr>
                <w:rFonts w:ascii="Times New Roman" w:hAnsi="Times New Roman" w:cs="Times New Roman"/>
                <w:sz w:val="24"/>
                <w:szCs w:val="24"/>
              </w:rPr>
              <w:lastRenderedPageBreak/>
              <w:t>(целевого) показателя в 2024г.</w:t>
            </w:r>
          </w:p>
        </w:tc>
        <w:tc>
          <w:tcPr>
            <w:tcW w:w="2716"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Значения ключевых (целевых) показателей</w:t>
            </w:r>
          </w:p>
        </w:tc>
        <w:tc>
          <w:tcPr>
            <w:tcW w:w="19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8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867"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1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2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год</w:t>
            </w:r>
          </w:p>
        </w:tc>
        <w:tc>
          <w:tcPr>
            <w:tcW w:w="9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год</w:t>
            </w:r>
          </w:p>
        </w:tc>
        <w:tc>
          <w:tcPr>
            <w:tcW w:w="94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год</w:t>
            </w:r>
          </w:p>
        </w:tc>
        <w:tc>
          <w:tcPr>
            <w:tcW w:w="19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8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1</w:t>
            </w:r>
          </w:p>
        </w:tc>
        <w:tc>
          <w:tcPr>
            <w:tcW w:w="286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2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4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9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8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4.1</w:t>
            </w:r>
          </w:p>
        </w:tc>
        <w:tc>
          <w:tcPr>
            <w:tcW w:w="286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Информирование субъектов, осуществляющих деятельность по оказанию ритуальных услуг, о существующих мерах поддержки малого и среднего предпринимательства</w:t>
            </w:r>
          </w:p>
        </w:tc>
        <w:tc>
          <w:tcPr>
            <w:tcW w:w="24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в сфере ритуальных услуг,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2025 -2027гг.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2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4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19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Увеличение организаций частной собственности, оказывающие ритуальные услуги</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5. </w:t>
      </w:r>
      <w:r w:rsidRPr="00CC4A02">
        <w:rPr>
          <w:rFonts w:ascii="Times New Roman" w:hAnsi="Times New Roman" w:cs="Times New Roman"/>
          <w:b/>
          <w:sz w:val="24"/>
          <w:szCs w:val="24"/>
        </w:rPr>
        <w:t>Рынок выполнения работ по благоустройству городской среды</w:t>
      </w:r>
    </w:p>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sz w:val="24"/>
          <w:szCs w:val="24"/>
        </w:rPr>
        <w:t xml:space="preserve">Ежегодно в г. Темников проводятся различные работы по благоустройству городской среды. Данные мероприятия осуществляются благодаря участию в федеральных и республиканских программах по благоустройству городской среды.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hAnsi="Times New Roman" w:cs="Times New Roman"/>
          <w:sz w:val="24"/>
          <w:szCs w:val="24"/>
        </w:rPr>
        <w:t xml:space="preserve">   </w:t>
      </w:r>
      <w:r w:rsidRPr="00CC4A02">
        <w:rPr>
          <w:rFonts w:ascii="Times New Roman" w:eastAsia="SimSun" w:hAnsi="Times New Roman" w:cs="Times New Roman"/>
          <w:sz w:val="24"/>
          <w:szCs w:val="24"/>
        </w:rPr>
        <w:t>Помимо капитальных работ по благоустройству территории ежегодно ведутся текущие работы по содержанию территории на должном уровне (</w:t>
      </w:r>
      <w:proofErr w:type="spellStart"/>
      <w:r w:rsidRPr="00CC4A02">
        <w:rPr>
          <w:rFonts w:ascii="Times New Roman" w:eastAsia="SimSun" w:hAnsi="Times New Roman" w:cs="Times New Roman"/>
          <w:sz w:val="24"/>
          <w:szCs w:val="24"/>
        </w:rPr>
        <w:t>обкос</w:t>
      </w:r>
      <w:proofErr w:type="spellEnd"/>
      <w:r w:rsidRPr="00CC4A02">
        <w:rPr>
          <w:rFonts w:ascii="Times New Roman" w:eastAsia="SimSun" w:hAnsi="Times New Roman" w:cs="Times New Roman"/>
          <w:sz w:val="24"/>
          <w:szCs w:val="24"/>
        </w:rPr>
        <w:t xml:space="preserve"> травы, вывоз мусора и т.д.). Несмотря на активное проведение работ по благоустройству городской среды, в городе остается еще большой фронт работы в этой сфере.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hAnsi="Times New Roman" w:cs="Times New Roman"/>
          <w:sz w:val="24"/>
          <w:szCs w:val="24"/>
        </w:rPr>
        <w:t xml:space="preserve">   </w:t>
      </w:r>
      <w:r w:rsidRPr="00CC4A02">
        <w:rPr>
          <w:rFonts w:ascii="Times New Roman" w:eastAsia="SimSun" w:hAnsi="Times New Roman" w:cs="Times New Roman"/>
          <w:sz w:val="24"/>
          <w:szCs w:val="24"/>
        </w:rPr>
        <w:t xml:space="preserve">Задачи: создание комфортной среды обитания и жизнедеятельности населения; применение конкурентных способов при размещении государственных заказов на выполнение работ по благоустройству городской среды.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eastAsia="SimSun" w:hAnsi="Times New Roman" w:cs="Times New Roman"/>
          <w:sz w:val="24"/>
          <w:szCs w:val="24"/>
        </w:rPr>
        <w:t>________________________________________________________________</w:t>
      </w:r>
    </w:p>
    <w:tbl>
      <w:tblPr>
        <w:tblW w:w="0" w:type="auto"/>
        <w:tblInd w:w="-15" w:type="dxa"/>
        <w:tblLayout w:type="fixed"/>
        <w:tblCellMar>
          <w:left w:w="103" w:type="dxa"/>
        </w:tblCellMar>
        <w:tblLook w:val="0000" w:firstRow="0" w:lastRow="0" w:firstColumn="0" w:lastColumn="0" w:noHBand="0" w:noVBand="0"/>
      </w:tblPr>
      <w:tblGrid>
        <w:gridCol w:w="694"/>
        <w:gridCol w:w="2885"/>
        <w:gridCol w:w="2454"/>
        <w:gridCol w:w="1379"/>
        <w:gridCol w:w="1326"/>
        <w:gridCol w:w="826"/>
        <w:gridCol w:w="945"/>
        <w:gridCol w:w="949"/>
        <w:gridCol w:w="1909"/>
        <w:gridCol w:w="2241"/>
      </w:tblGrid>
      <w:tr w:rsidR="00CC4A02" w:rsidRPr="00CC4A02" w:rsidTr="00CC4A02">
        <w:trPr>
          <w:trHeight w:val="420"/>
        </w:trPr>
        <w:tc>
          <w:tcPr>
            <w:tcW w:w="69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88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5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20"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90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9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88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5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90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8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5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90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5.1.</w:t>
            </w:r>
          </w:p>
        </w:tc>
        <w:tc>
          <w:tcPr>
            <w:tcW w:w="28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Размещение в открытом доступе сети «Интернет» информации о мероприятиях по благоустройству </w:t>
            </w:r>
            <w:r w:rsidRPr="00CC4A02">
              <w:rPr>
                <w:rFonts w:ascii="Times New Roman" w:hAnsi="Times New Roman" w:cs="Times New Roman"/>
                <w:sz w:val="24"/>
                <w:szCs w:val="24"/>
              </w:rPr>
              <w:lastRenderedPageBreak/>
              <w:t>городской среды</w:t>
            </w:r>
          </w:p>
        </w:tc>
        <w:tc>
          <w:tcPr>
            <w:tcW w:w="245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собственности в сфере выполнения работ </w:t>
            </w:r>
            <w:proofErr w:type="gramStart"/>
            <w:r w:rsidRPr="00CC4A02">
              <w:rPr>
                <w:rFonts w:ascii="Times New Roman" w:hAnsi="Times New Roman" w:cs="Times New Roman"/>
                <w:sz w:val="24"/>
                <w:szCs w:val="24"/>
              </w:rPr>
              <w:t>по</w:t>
            </w:r>
            <w:proofErr w:type="gramEnd"/>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благоустройству городской среды,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2025 -2027гг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190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Развитие конкуренции в сфере благоустройства городской </w:t>
            </w:r>
            <w:r w:rsidRPr="00CC4A02">
              <w:rPr>
                <w:rFonts w:ascii="Times New Roman" w:hAnsi="Times New Roman" w:cs="Times New Roman"/>
                <w:sz w:val="24"/>
                <w:szCs w:val="24"/>
              </w:rPr>
              <w:lastRenderedPageBreak/>
              <w:t>среды</w:t>
            </w: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вопросам строительства и ЖКХ Администрации </w:t>
            </w:r>
            <w:r w:rsidRPr="00CC4A02">
              <w:rPr>
                <w:rFonts w:ascii="Times New Roman" w:hAnsi="Times New Roman" w:cs="Times New Roman"/>
                <w:sz w:val="24"/>
                <w:szCs w:val="24"/>
              </w:rPr>
              <w:lastRenderedPageBreak/>
              <w:t>Темниковского муниципального района</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6. </w:t>
      </w:r>
      <w:r w:rsidRPr="00CC4A02">
        <w:rPr>
          <w:rFonts w:ascii="Times New Roman" w:hAnsi="Times New Roman" w:cs="Times New Roman"/>
          <w:b/>
          <w:sz w:val="24"/>
          <w:szCs w:val="24"/>
        </w:rPr>
        <w:t>Рынок выполнения работ по содержанию и текущему ремонту общего имущества собственников помещений в многоквартирном доме</w:t>
      </w:r>
    </w:p>
    <w:p w:rsidR="00CC4A02" w:rsidRPr="00CC4A02" w:rsidRDefault="00CC4A02" w:rsidP="00CC4A02">
      <w:pPr>
        <w:adjustRightInd w:val="0"/>
        <w:spacing w:line="240" w:lineRule="exact"/>
        <w:ind w:right="-57"/>
        <w:textAlignment w:val="baseline"/>
        <w:rPr>
          <w:rFonts w:ascii="Times New Roman" w:eastAsia="SimSun" w:hAnsi="Times New Roman" w:cs="Times New Roman"/>
          <w:sz w:val="24"/>
          <w:szCs w:val="24"/>
        </w:rPr>
      </w:pP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eastAsia="SimSun" w:hAnsi="Times New Roman" w:cs="Times New Roman"/>
          <w:sz w:val="24"/>
          <w:szCs w:val="24"/>
        </w:rPr>
        <w:t xml:space="preserve">            Обслуживание и текущий ремонт общего имущества собственников помещений в многоквартирных домах г. Темников осуществляет одна управляющая компания ООО «Коммунальник». По состоянию на 01.01.2025 г. в районе насчитывается 82 жилых многоквартирных дома, общей площадью 86109 </w:t>
      </w:r>
      <w:proofErr w:type="spellStart"/>
      <w:r w:rsidRPr="00CC4A02">
        <w:rPr>
          <w:rFonts w:ascii="Times New Roman" w:eastAsia="SimSun" w:hAnsi="Times New Roman" w:cs="Times New Roman"/>
          <w:sz w:val="24"/>
          <w:szCs w:val="24"/>
        </w:rPr>
        <w:t>кв.м</w:t>
      </w:r>
      <w:proofErr w:type="spellEnd"/>
      <w:r w:rsidRPr="00CC4A02">
        <w:rPr>
          <w:rFonts w:ascii="Times New Roman" w:eastAsia="SimSun" w:hAnsi="Times New Roman" w:cs="Times New Roman"/>
          <w:sz w:val="24"/>
          <w:szCs w:val="24"/>
        </w:rPr>
        <w:t>., открыто 1692 лицевых счетов, проживающих 2455 человека. Процент оплаты составляет 99,4 %</w:t>
      </w:r>
    </w:p>
    <w:p w:rsidR="00CC4A02" w:rsidRPr="00CC4A02" w:rsidRDefault="00CC4A02" w:rsidP="00CC4A02">
      <w:pPr>
        <w:adjustRightInd w:val="0"/>
        <w:spacing w:line="240" w:lineRule="exact"/>
        <w:ind w:right="-57"/>
        <w:textAlignment w:val="baseline"/>
        <w:rPr>
          <w:rFonts w:ascii="Times New Roman" w:eastAsia="SimSun" w:hAnsi="Times New Roman" w:cs="Times New Roman"/>
          <w:sz w:val="24"/>
          <w:szCs w:val="24"/>
        </w:rPr>
      </w:pPr>
      <w:r w:rsidRPr="00CC4A02">
        <w:rPr>
          <w:rFonts w:ascii="Times New Roman" w:hAnsi="Times New Roman" w:cs="Times New Roman"/>
          <w:sz w:val="24"/>
          <w:szCs w:val="24"/>
        </w:rPr>
        <w:t xml:space="preserve">            В</w:t>
      </w:r>
      <w:r w:rsidRPr="00CC4A02">
        <w:rPr>
          <w:rFonts w:ascii="Times New Roman" w:eastAsia="SimSun" w:hAnsi="Times New Roman" w:cs="Times New Roman"/>
          <w:sz w:val="24"/>
          <w:szCs w:val="24"/>
        </w:rPr>
        <w:t xml:space="preserve"> 2024 году затраты на </w:t>
      </w:r>
      <w:r w:rsidRPr="00CC4A02">
        <w:rPr>
          <w:rFonts w:ascii="Times New Roman" w:hAnsi="Times New Roman" w:cs="Times New Roman"/>
          <w:sz w:val="24"/>
          <w:szCs w:val="24"/>
        </w:rPr>
        <w:t>содержание и текущему ремонту общего имущества собственников помещений в многоквартирном доме</w:t>
      </w:r>
      <w:r w:rsidRPr="00CC4A02">
        <w:rPr>
          <w:rFonts w:ascii="Times New Roman" w:eastAsia="SimSun" w:hAnsi="Times New Roman" w:cs="Times New Roman"/>
          <w:sz w:val="24"/>
          <w:szCs w:val="24"/>
        </w:rPr>
        <w:t xml:space="preserve"> составили в сумме 3 609,2 тыс. рублей.</w:t>
      </w:r>
    </w:p>
    <w:tbl>
      <w:tblPr>
        <w:tblW w:w="0" w:type="auto"/>
        <w:tblInd w:w="-15" w:type="dxa"/>
        <w:tblLayout w:type="fixed"/>
        <w:tblLook w:val="0000" w:firstRow="0" w:lastRow="0" w:firstColumn="0" w:lastColumn="0" w:noHBand="0" w:noVBand="0"/>
      </w:tblPr>
      <w:tblGrid>
        <w:gridCol w:w="709"/>
        <w:gridCol w:w="3085"/>
        <w:gridCol w:w="2550"/>
        <w:gridCol w:w="994"/>
        <w:gridCol w:w="1275"/>
        <w:gridCol w:w="850"/>
        <w:gridCol w:w="993"/>
        <w:gridCol w:w="994"/>
        <w:gridCol w:w="1873"/>
        <w:gridCol w:w="2287"/>
      </w:tblGrid>
      <w:tr w:rsidR="00CC4A02" w:rsidRPr="00CC4A02" w:rsidTr="00CC4A02">
        <w:trPr>
          <w:trHeight w:val="420"/>
        </w:trPr>
        <w:tc>
          <w:tcPr>
            <w:tcW w:w="709"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3085"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550"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994"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275"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837" w:type="dxa"/>
            <w:gridSpan w:val="3"/>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709"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3085"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2550"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994"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1275"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8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9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709"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308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5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27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9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709"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6.1</w:t>
            </w:r>
          </w:p>
        </w:tc>
        <w:tc>
          <w:tcPr>
            <w:tcW w:w="308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Размещение в государственных информационных системах и открытом доступе сети «Интернет» информации о состоянии жилищного фонда района и муниципальных программ развития ЖКХ</w:t>
            </w:r>
          </w:p>
        </w:tc>
        <w:tc>
          <w:tcPr>
            <w:tcW w:w="25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собственности в сфере выполнения работ </w:t>
            </w:r>
            <w:proofErr w:type="gramStart"/>
            <w:r w:rsidRPr="00CC4A02">
              <w:rPr>
                <w:rFonts w:ascii="Times New Roman" w:hAnsi="Times New Roman" w:cs="Times New Roman"/>
                <w:sz w:val="24"/>
                <w:szCs w:val="24"/>
              </w:rPr>
              <w:t>по</w:t>
            </w:r>
            <w:proofErr w:type="gramEnd"/>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содержанию и текущему ремонту общего</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имущества собственников помещений </w:t>
            </w:r>
            <w:proofErr w:type="gramStart"/>
            <w:r w:rsidRPr="00CC4A02">
              <w:rPr>
                <w:rFonts w:ascii="Times New Roman" w:hAnsi="Times New Roman" w:cs="Times New Roman"/>
                <w:sz w:val="24"/>
                <w:szCs w:val="24"/>
              </w:rPr>
              <w:t>в</w:t>
            </w:r>
            <w:proofErr w:type="gramEnd"/>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многоквартирном </w:t>
            </w:r>
            <w:proofErr w:type="gramStart"/>
            <w:r w:rsidRPr="00CC4A02">
              <w:rPr>
                <w:rFonts w:ascii="Times New Roman" w:hAnsi="Times New Roman" w:cs="Times New Roman"/>
                <w:sz w:val="24"/>
                <w:szCs w:val="24"/>
              </w:rPr>
              <w:t>доме</w:t>
            </w:r>
            <w:proofErr w:type="gramEnd"/>
            <w:r w:rsidRPr="00CC4A02">
              <w:rPr>
                <w:rFonts w:ascii="Times New Roman" w:hAnsi="Times New Roman" w:cs="Times New Roman"/>
                <w:sz w:val="24"/>
                <w:szCs w:val="24"/>
              </w:rPr>
              <w:t>, процент</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27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9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Появление новых организаций частной формы собственности на рынке по выполнению работ по содержанию и текущему ремонту общего имущества МКД, улучшение качества выполнения </w:t>
            </w:r>
            <w:r w:rsidRPr="00CC4A02">
              <w:rPr>
                <w:rFonts w:ascii="Times New Roman" w:hAnsi="Times New Roman" w:cs="Times New Roman"/>
                <w:sz w:val="24"/>
                <w:szCs w:val="24"/>
              </w:rPr>
              <w:lastRenderedPageBreak/>
              <w:t>данных работ</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вопросам строительства и ЖКХ Администрации Темниковского муниципального района </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ind w:right="-57"/>
        <w:textAlignment w:val="baseline"/>
        <w:rPr>
          <w:rFonts w:ascii="Times New Roman" w:hAnsi="Times New Roman" w:cs="Times New Roman"/>
          <w:sz w:val="24"/>
          <w:szCs w:val="24"/>
        </w:rPr>
      </w:pP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r>
      <w:r w:rsidRPr="00CC4A02">
        <w:rPr>
          <w:rFonts w:ascii="Times New Roman" w:eastAsia="SimSun" w:hAnsi="Times New Roman" w:cs="Times New Roman"/>
          <w:b/>
          <w:sz w:val="24"/>
          <w:szCs w:val="24"/>
        </w:rPr>
        <w:tab/>
        <w:t>Транспортные услуги</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7. </w:t>
      </w:r>
      <w:r w:rsidRPr="00CC4A02">
        <w:rPr>
          <w:rFonts w:ascii="Times New Roman" w:hAnsi="Times New Roman" w:cs="Times New Roman"/>
          <w:b/>
          <w:sz w:val="24"/>
          <w:szCs w:val="24"/>
        </w:rPr>
        <w:t>Рынок оказания услуг по перевозке пассажиров и багажа легковым такси на территории субъекта РФ</w:t>
      </w:r>
    </w:p>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eastAsia="SimSun" w:hAnsi="Times New Roman" w:cs="Times New Roman"/>
          <w:sz w:val="24"/>
          <w:szCs w:val="24"/>
        </w:rPr>
        <w:t xml:space="preserve">            </w:t>
      </w:r>
      <w:r w:rsidRPr="00CC4A02">
        <w:rPr>
          <w:rFonts w:ascii="Times New Roman" w:hAnsi="Times New Roman" w:cs="Times New Roman"/>
          <w:color w:val="2D2D2D"/>
          <w:spacing w:val="1"/>
          <w:sz w:val="24"/>
          <w:szCs w:val="24"/>
          <w:shd w:val="clear" w:color="auto" w:fill="FFFFFF"/>
        </w:rPr>
        <w:t xml:space="preserve">В районе созданы условия </w:t>
      </w:r>
      <w:r w:rsidRPr="00CC4A02">
        <w:rPr>
          <w:rFonts w:ascii="Times New Roman" w:hAnsi="Times New Roman" w:cs="Times New Roman"/>
          <w:sz w:val="24"/>
          <w:szCs w:val="24"/>
        </w:rPr>
        <w:t xml:space="preserve">для развития конкуренции на рынке услуг перевозок пассажиров наземным транспортом. На территории района два индивидуального предпринимателя имеют 5 комфортабельных автобусов для поездок по России (г. Москва (2-3 рейса ежедневно), г. Ростов на Дону (в летний сезон) и другие города по требованию пассажиров). Два индивидуальных предпринимателя имеют в собственности автомобили марки Газель и осуществляют заказные перевозки пассажиров по </w:t>
      </w:r>
      <w:proofErr w:type="spellStart"/>
      <w:r w:rsidRPr="00CC4A02">
        <w:rPr>
          <w:rFonts w:ascii="Times New Roman" w:hAnsi="Times New Roman" w:cs="Times New Roman"/>
          <w:sz w:val="24"/>
          <w:szCs w:val="24"/>
        </w:rPr>
        <w:t>Темниковскому</w:t>
      </w:r>
      <w:proofErr w:type="spellEnd"/>
      <w:r w:rsidRPr="00CC4A02">
        <w:rPr>
          <w:rFonts w:ascii="Times New Roman" w:hAnsi="Times New Roman" w:cs="Times New Roman"/>
          <w:sz w:val="24"/>
          <w:szCs w:val="24"/>
        </w:rPr>
        <w:t xml:space="preserve"> району, а также города Саранск, Н. Новгород и другие города по требованию пассажиров. Две службы «такси» с количеством более пяти индивидуальных предпринимателей на своих автомобилях-такси осуществляют перевозки пассажиров по городу и району, а также за пределы района и Республики Мордовия.</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            В настоящий момент ситуация в области пассажирских перевозок удовлетворительная. В районе принимаются все необходимые меры для развития малого бизнеса в представлении транспортных услуг.</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hAnsi="Times New Roman" w:cs="Times New Roman"/>
          <w:sz w:val="24"/>
          <w:szCs w:val="24"/>
        </w:rPr>
        <w:t xml:space="preserve"> </w:t>
      </w:r>
      <w:r w:rsidRPr="00CC4A02">
        <w:rPr>
          <w:rFonts w:ascii="Times New Roman" w:hAnsi="Times New Roman" w:cs="Times New Roman"/>
          <w:color w:val="2D2D2D"/>
          <w:spacing w:val="1"/>
          <w:sz w:val="24"/>
          <w:szCs w:val="24"/>
          <w:shd w:val="clear" w:color="auto" w:fill="FFFFFF"/>
        </w:rPr>
        <w:t xml:space="preserve">          Автотранспортный комплекс Темниковского муниципального района представлен частными предприятиями, оказывающими услуги населению. Доля негосударственных автотранспортных предприятий в настоящий момент составляет 100%.</w:t>
      </w:r>
    </w:p>
    <w:p w:rsidR="00CC4A02" w:rsidRPr="00CC4A02" w:rsidRDefault="00CC4A02" w:rsidP="00CC4A02">
      <w:pPr>
        <w:adjustRightInd w:val="0"/>
        <w:spacing w:line="240" w:lineRule="exact"/>
        <w:ind w:right="-57"/>
        <w:textAlignment w:val="baseline"/>
        <w:rPr>
          <w:rFonts w:ascii="Times New Roman" w:eastAsia="SimSun" w:hAnsi="Times New Roman" w:cs="Times New Roman"/>
          <w:i/>
          <w:sz w:val="24"/>
          <w:szCs w:val="24"/>
        </w:rPr>
      </w:pPr>
    </w:p>
    <w:tbl>
      <w:tblPr>
        <w:tblW w:w="0" w:type="auto"/>
        <w:tblInd w:w="-15" w:type="dxa"/>
        <w:tblLayout w:type="fixed"/>
        <w:tblLook w:val="0000" w:firstRow="0" w:lastRow="0" w:firstColumn="0" w:lastColumn="0" w:noHBand="0" w:noVBand="0"/>
      </w:tblPr>
      <w:tblGrid>
        <w:gridCol w:w="709"/>
        <w:gridCol w:w="3085"/>
        <w:gridCol w:w="2550"/>
        <w:gridCol w:w="994"/>
        <w:gridCol w:w="1275"/>
        <w:gridCol w:w="850"/>
        <w:gridCol w:w="991"/>
        <w:gridCol w:w="996"/>
        <w:gridCol w:w="1873"/>
        <w:gridCol w:w="2287"/>
      </w:tblGrid>
      <w:tr w:rsidR="00CC4A02" w:rsidRPr="00CC4A02" w:rsidTr="00CC4A02">
        <w:trPr>
          <w:trHeight w:val="420"/>
        </w:trPr>
        <w:tc>
          <w:tcPr>
            <w:tcW w:w="709"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3085"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550"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994"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275" w:type="dxa"/>
            <w:vMerge w:val="restart"/>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837" w:type="dxa"/>
            <w:gridSpan w:val="3"/>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709"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3085"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2550"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994"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1275" w:type="dxa"/>
            <w:vMerge/>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8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91"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96"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709"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308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5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27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91"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96"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709"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7.1</w:t>
            </w:r>
          </w:p>
        </w:tc>
        <w:tc>
          <w:tcPr>
            <w:tcW w:w="308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Размещение в открытом доступе на официальном сайте администрации информации о состоянии сферы малого и среднего предпринимательства</w:t>
            </w:r>
          </w:p>
        </w:tc>
        <w:tc>
          <w:tcPr>
            <w:tcW w:w="25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РФ, процент</w:t>
            </w:r>
          </w:p>
        </w:tc>
        <w:tc>
          <w:tcPr>
            <w:tcW w:w="994"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275"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50"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91"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96"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1873" w:type="dxa"/>
            <w:tcBorders>
              <w:top w:val="single" w:sz="4" w:space="0" w:color="000080"/>
              <w:left w:val="single" w:sz="4" w:space="0" w:color="000080"/>
              <w:bottom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Появление новых организаций частной формы собственности на рынке перевозок пассажиров и багажа легковым такси, </w:t>
            </w:r>
            <w:proofErr w:type="gramStart"/>
            <w:r w:rsidRPr="00CC4A02">
              <w:rPr>
                <w:rFonts w:ascii="Times New Roman" w:hAnsi="Times New Roman" w:cs="Times New Roman"/>
                <w:sz w:val="24"/>
                <w:szCs w:val="24"/>
              </w:rPr>
              <w:t xml:space="preserve">в </w:t>
            </w:r>
            <w:r w:rsidRPr="00CC4A02">
              <w:rPr>
                <w:rFonts w:ascii="Times New Roman" w:hAnsi="Times New Roman" w:cs="Times New Roman"/>
                <w:sz w:val="24"/>
                <w:szCs w:val="24"/>
              </w:rPr>
              <w:lastRenderedPageBreak/>
              <w:t>следствие</w:t>
            </w:r>
            <w:proofErr w:type="gramEnd"/>
            <w:r w:rsidRPr="00CC4A02">
              <w:rPr>
                <w:rFonts w:ascii="Times New Roman" w:hAnsi="Times New Roman" w:cs="Times New Roman"/>
                <w:sz w:val="24"/>
                <w:szCs w:val="24"/>
              </w:rPr>
              <w:t xml:space="preserve"> чего улучшение качества оказываемых услуг и снижение их стоимости</w:t>
            </w:r>
          </w:p>
        </w:tc>
        <w:tc>
          <w:tcPr>
            <w:tcW w:w="2287" w:type="dxa"/>
            <w:tcBorders>
              <w:top w:val="single" w:sz="4" w:space="0" w:color="000080"/>
              <w:left w:val="single" w:sz="4" w:space="0" w:color="000080"/>
              <w:bottom w:val="single" w:sz="4" w:space="0" w:color="000080"/>
              <w:right w:val="single" w:sz="4" w:space="0" w:color="000080"/>
            </w:tcBorders>
            <w:shd w:val="clear" w:color="auto" w:fill="FFFFFF"/>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вопросам строительства и ЖКХ Администрации Темниковского муниципального района </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8. Рынок оказания услуг по ремонту автотранспортных средств</w:t>
      </w:r>
    </w:p>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spacing w:line="240" w:lineRule="exact"/>
        <w:ind w:right="-57"/>
        <w:textAlignment w:val="baseline"/>
        <w:rPr>
          <w:rFonts w:ascii="Times New Roman" w:eastAsia="SimSu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color w:val="2D2D2D"/>
          <w:spacing w:val="1"/>
          <w:sz w:val="24"/>
          <w:szCs w:val="24"/>
          <w:shd w:val="clear" w:color="auto" w:fill="FFFFFF"/>
        </w:rPr>
        <w:t>Рынок сферы ремонта автотранспортных сре</w:t>
      </w:r>
      <w:proofErr w:type="gramStart"/>
      <w:r w:rsidRPr="00CC4A02">
        <w:rPr>
          <w:rFonts w:ascii="Times New Roman" w:hAnsi="Times New Roman" w:cs="Times New Roman"/>
          <w:color w:val="2D2D2D"/>
          <w:spacing w:val="1"/>
          <w:sz w:val="24"/>
          <w:szCs w:val="24"/>
          <w:shd w:val="clear" w:color="auto" w:fill="FFFFFF"/>
        </w:rPr>
        <w:t>дств пр</w:t>
      </w:r>
      <w:proofErr w:type="gramEnd"/>
      <w:r w:rsidRPr="00CC4A02">
        <w:rPr>
          <w:rFonts w:ascii="Times New Roman" w:hAnsi="Times New Roman" w:cs="Times New Roman"/>
          <w:color w:val="2D2D2D"/>
          <w:spacing w:val="1"/>
          <w:sz w:val="24"/>
          <w:szCs w:val="24"/>
          <w:shd w:val="clear" w:color="auto" w:fill="FFFFFF"/>
        </w:rPr>
        <w:t>едставлен одной организацией и девяти индивидуальными предпринимателями, все они являются частными.</w:t>
      </w: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sz w:val="24"/>
          <w:szCs w:val="24"/>
        </w:rPr>
        <w:t xml:space="preserve">В связи с тем, что в районе имеется большое количество личного автотранспорта, данная услуга пользуется спросом.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p>
    <w:tbl>
      <w:tblPr>
        <w:tblW w:w="0" w:type="auto"/>
        <w:tblInd w:w="-15" w:type="dxa"/>
        <w:tblLayout w:type="fixed"/>
        <w:tblCellMar>
          <w:left w:w="103" w:type="dxa"/>
        </w:tblCellMar>
        <w:tblLook w:val="0000" w:firstRow="0" w:lastRow="0" w:firstColumn="0" w:lastColumn="0" w:noHBand="0" w:noVBand="0"/>
      </w:tblPr>
      <w:tblGrid>
        <w:gridCol w:w="701"/>
        <w:gridCol w:w="2950"/>
        <w:gridCol w:w="2499"/>
        <w:gridCol w:w="1379"/>
        <w:gridCol w:w="1271"/>
        <w:gridCol w:w="834"/>
        <w:gridCol w:w="962"/>
        <w:gridCol w:w="966"/>
        <w:gridCol w:w="1808"/>
        <w:gridCol w:w="2238"/>
      </w:tblGrid>
      <w:tr w:rsidR="00CC4A02" w:rsidRPr="00CC4A02" w:rsidTr="00CC4A02">
        <w:trPr>
          <w:trHeight w:val="420"/>
        </w:trPr>
        <w:tc>
          <w:tcPr>
            <w:tcW w:w="70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95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9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27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62"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70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95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9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27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3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7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95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9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27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3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6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7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8.1</w:t>
            </w:r>
          </w:p>
        </w:tc>
        <w:tc>
          <w:tcPr>
            <w:tcW w:w="295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color w:val="000000"/>
                <w:sz w:val="24"/>
                <w:szCs w:val="24"/>
              </w:rPr>
              <w:t>Размещение в открытом доступе на официальном сайте Администрации информации о состоянии сферы малого и среднего предпринимательства</w:t>
            </w:r>
          </w:p>
        </w:tc>
        <w:tc>
          <w:tcPr>
            <w:tcW w:w="249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Доля организаций частной формы </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в сфере ремонта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автотранспортных средств,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27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3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6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18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Увеличение количества организаций по ремонту авт. сре</w:t>
            </w:r>
            <w:proofErr w:type="gramStart"/>
            <w:r w:rsidRPr="00CC4A02">
              <w:rPr>
                <w:rFonts w:ascii="Times New Roman" w:hAnsi="Times New Roman" w:cs="Times New Roman"/>
                <w:sz w:val="24"/>
                <w:szCs w:val="24"/>
              </w:rPr>
              <w:t>дств пр</w:t>
            </w:r>
            <w:proofErr w:type="gramEnd"/>
            <w:r w:rsidRPr="00CC4A02">
              <w:rPr>
                <w:rFonts w:ascii="Times New Roman" w:hAnsi="Times New Roman" w:cs="Times New Roman"/>
                <w:sz w:val="24"/>
                <w:szCs w:val="24"/>
              </w:rPr>
              <w:t xml:space="preserve">иведет к повышению качества оказываемых услуг, расширению спектра услуг и привлечению более </w:t>
            </w:r>
            <w:proofErr w:type="spellStart"/>
            <w:r w:rsidRPr="00CC4A02">
              <w:rPr>
                <w:rFonts w:ascii="Times New Roman" w:hAnsi="Times New Roman" w:cs="Times New Roman"/>
                <w:sz w:val="24"/>
                <w:szCs w:val="24"/>
              </w:rPr>
              <w:lastRenderedPageBreak/>
              <w:t>выскопрофильных</w:t>
            </w:r>
            <w:proofErr w:type="spellEnd"/>
            <w:r w:rsidRPr="00CC4A02">
              <w:rPr>
                <w:rFonts w:ascii="Times New Roman" w:hAnsi="Times New Roman" w:cs="Times New Roman"/>
                <w:sz w:val="24"/>
                <w:szCs w:val="24"/>
              </w:rPr>
              <w:t xml:space="preserve"> специалистов.</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вопросам строительства и ЖКХ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Рынок услуг строительства</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 xml:space="preserve">9. </w:t>
      </w:r>
      <w:r w:rsidRPr="00CC4A02">
        <w:rPr>
          <w:rFonts w:ascii="Times New Roman" w:hAnsi="Times New Roman" w:cs="Times New Roman"/>
          <w:b/>
          <w:sz w:val="24"/>
          <w:szCs w:val="24"/>
        </w:rPr>
        <w:t xml:space="preserve">Рынок строительных услуг </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Рынок строительных услуг района представлен одной организацией ООО "ПМК </w:t>
      </w:r>
      <w:proofErr w:type="spellStart"/>
      <w:r w:rsidRPr="00CC4A02">
        <w:rPr>
          <w:rFonts w:ascii="Times New Roman" w:hAnsi="Times New Roman" w:cs="Times New Roman"/>
          <w:sz w:val="24"/>
          <w:szCs w:val="24"/>
        </w:rPr>
        <w:t>Темниковская</w:t>
      </w:r>
      <w:proofErr w:type="spellEnd"/>
      <w:r w:rsidRPr="00CC4A02">
        <w:rPr>
          <w:rFonts w:ascii="Times New Roman" w:hAnsi="Times New Roman" w:cs="Times New Roman"/>
          <w:sz w:val="24"/>
          <w:szCs w:val="24"/>
        </w:rPr>
        <w:t xml:space="preserve">" и 1 индивидуальный предприниматель.  ООО "ПМК </w:t>
      </w:r>
      <w:proofErr w:type="spellStart"/>
      <w:r w:rsidRPr="00CC4A02">
        <w:rPr>
          <w:rFonts w:ascii="Times New Roman" w:hAnsi="Times New Roman" w:cs="Times New Roman"/>
          <w:sz w:val="24"/>
          <w:szCs w:val="24"/>
        </w:rPr>
        <w:t>Темниковская</w:t>
      </w:r>
      <w:proofErr w:type="spellEnd"/>
      <w:r w:rsidRPr="00CC4A02">
        <w:rPr>
          <w:rFonts w:ascii="Times New Roman" w:hAnsi="Times New Roman" w:cs="Times New Roman"/>
          <w:sz w:val="24"/>
          <w:szCs w:val="24"/>
        </w:rPr>
        <w:t>" выполнено строительно-монтажных работ в 2024 году на сумму 94,0 млн. руб.</w:t>
      </w:r>
    </w:p>
    <w:p w:rsidR="00CC4A02" w:rsidRPr="00CC4A02" w:rsidRDefault="00CC4A02" w:rsidP="00CC4A02">
      <w:pPr>
        <w:adjustRightInd w:val="0"/>
        <w:spacing w:line="240" w:lineRule="exact"/>
        <w:ind w:right="-57"/>
        <w:textAlignment w:val="baseline"/>
        <w:rPr>
          <w:rFonts w:ascii="Times New Roman" w:eastAsia="SimSun" w:hAnsi="Times New Roman" w:cs="Times New Roman"/>
          <w:b/>
          <w:sz w:val="24"/>
          <w:szCs w:val="24"/>
        </w:rPr>
      </w:pPr>
    </w:p>
    <w:tbl>
      <w:tblPr>
        <w:tblW w:w="0" w:type="auto"/>
        <w:tblInd w:w="-15" w:type="dxa"/>
        <w:tblLayout w:type="fixed"/>
        <w:tblCellMar>
          <w:left w:w="103" w:type="dxa"/>
        </w:tblCellMar>
        <w:tblLook w:val="0000" w:firstRow="0" w:lastRow="0" w:firstColumn="0" w:lastColumn="0" w:noHBand="0" w:noVBand="0"/>
      </w:tblPr>
      <w:tblGrid>
        <w:gridCol w:w="697"/>
        <w:gridCol w:w="2680"/>
        <w:gridCol w:w="2306"/>
        <w:gridCol w:w="1379"/>
        <w:gridCol w:w="1326"/>
        <w:gridCol w:w="801"/>
        <w:gridCol w:w="900"/>
        <w:gridCol w:w="903"/>
        <w:gridCol w:w="2402"/>
        <w:gridCol w:w="2214"/>
      </w:tblGrid>
      <w:tr w:rsidR="00CC4A02" w:rsidRPr="00CC4A02" w:rsidTr="00CC4A02">
        <w:trPr>
          <w:trHeight w:val="420"/>
        </w:trPr>
        <w:tc>
          <w:tcPr>
            <w:tcW w:w="697"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68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30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604"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4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97"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68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30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0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4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9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6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30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0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4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9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9.1.</w:t>
            </w:r>
          </w:p>
        </w:tc>
        <w:tc>
          <w:tcPr>
            <w:tcW w:w="26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Размещение в открытом доступе сети «Интернет» информации о финансовой поддержке предпринимательства, возможности получения кредитных ресурсов, </w:t>
            </w:r>
            <w:proofErr w:type="spellStart"/>
            <w:r w:rsidRPr="00CC4A02">
              <w:rPr>
                <w:rFonts w:ascii="Times New Roman" w:hAnsi="Times New Roman" w:cs="Times New Roman"/>
                <w:sz w:val="24"/>
                <w:szCs w:val="24"/>
              </w:rPr>
              <w:t>микрозаймов</w:t>
            </w:r>
            <w:proofErr w:type="spellEnd"/>
            <w:r w:rsidRPr="00CC4A02">
              <w:rPr>
                <w:rFonts w:ascii="Times New Roman" w:hAnsi="Times New Roman" w:cs="Times New Roman"/>
                <w:sz w:val="24"/>
                <w:szCs w:val="24"/>
              </w:rPr>
              <w:t xml:space="preserve"> поручительств</w:t>
            </w:r>
          </w:p>
        </w:tc>
        <w:tc>
          <w:tcPr>
            <w:tcW w:w="230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Рост числа строительных предприятий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оказывающие строительные услуги, ед.</w:t>
            </w:r>
          </w:p>
          <w:p w:rsidR="00CC4A02" w:rsidRPr="00CC4A02" w:rsidRDefault="00CC4A02" w:rsidP="00CC4A02">
            <w:pPr>
              <w:adjustRightInd w:val="0"/>
              <w:rPr>
                <w:rFonts w:ascii="Times New Roman" w:hAnsi="Times New Roman" w:cs="Times New Roman"/>
                <w:sz w:val="24"/>
                <w:szCs w:val="24"/>
              </w:rPr>
            </w:pP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2025 -2027гг.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8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90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9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24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Создание условий максимального благоприятствования хозяйствующих субъектов при входе на рынок, появление новых организаций частной формы собственности на рынке строительных услуг</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вопросам строительства и ЖКХ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10.</w:t>
      </w:r>
      <w:r w:rsidRPr="00CC4A02">
        <w:rPr>
          <w:rFonts w:ascii="Times New Roman" w:hAnsi="Times New Roman" w:cs="Times New Roman"/>
          <w:b/>
          <w:sz w:val="24"/>
          <w:szCs w:val="24"/>
        </w:rPr>
        <w:t xml:space="preserve"> Рынок кадастровых и землеустроительных работ </w:t>
      </w:r>
    </w:p>
    <w:p w:rsidR="00CC4A02" w:rsidRPr="00CC4A02" w:rsidRDefault="00CC4A02" w:rsidP="00CC4A02">
      <w:pPr>
        <w:adjustRightInd w:val="0"/>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rPr>
        <w:t>Рынок кадастровых и землеустроительных работ</w:t>
      </w:r>
      <w:r w:rsidRPr="00CC4A02">
        <w:rPr>
          <w:rFonts w:ascii="Times New Roman" w:hAnsi="Times New Roman" w:cs="Times New Roman"/>
          <w:b/>
          <w:sz w:val="24"/>
          <w:szCs w:val="24"/>
        </w:rPr>
        <w:t xml:space="preserve"> </w:t>
      </w:r>
      <w:r w:rsidRPr="00CC4A02">
        <w:rPr>
          <w:rFonts w:ascii="Times New Roman" w:hAnsi="Times New Roman" w:cs="Times New Roman"/>
          <w:sz w:val="24"/>
          <w:szCs w:val="24"/>
        </w:rPr>
        <w:t>района представлен одной организацией ООО "</w:t>
      </w:r>
      <w:proofErr w:type="spellStart"/>
      <w:r w:rsidRPr="00CC4A02">
        <w:rPr>
          <w:rFonts w:ascii="Times New Roman" w:hAnsi="Times New Roman" w:cs="Times New Roman"/>
          <w:sz w:val="24"/>
          <w:szCs w:val="24"/>
        </w:rPr>
        <w:t>Геомир</w:t>
      </w:r>
      <w:proofErr w:type="spellEnd"/>
      <w:r w:rsidRPr="00CC4A02">
        <w:rPr>
          <w:rFonts w:ascii="Times New Roman" w:hAnsi="Times New Roman" w:cs="Times New Roman"/>
          <w:sz w:val="24"/>
          <w:szCs w:val="24"/>
        </w:rPr>
        <w:t xml:space="preserve">" и 6 индивидуальных предпринимателей, </w:t>
      </w:r>
      <w:r w:rsidRPr="00CC4A02">
        <w:rPr>
          <w:rFonts w:ascii="Times New Roman" w:eastAsia="SimSun" w:hAnsi="Times New Roman" w:cs="Times New Roman"/>
          <w:sz w:val="24"/>
          <w:szCs w:val="24"/>
        </w:rPr>
        <w:t xml:space="preserve">которые оказывают широкий спектр услуг по межеванию земель, изготовлению технических планов, оценки недвижимости, изготовлению кадастровых паспортов и т.д. </w:t>
      </w:r>
      <w:r w:rsidRPr="00CC4A02">
        <w:rPr>
          <w:rFonts w:ascii="Times New Roman" w:hAnsi="Times New Roman" w:cs="Times New Roman"/>
          <w:sz w:val="24"/>
          <w:szCs w:val="24"/>
        </w:rPr>
        <w:t xml:space="preserve"> </w:t>
      </w:r>
      <w:r w:rsidRPr="00CC4A02">
        <w:rPr>
          <w:rFonts w:ascii="Times New Roman" w:hAnsi="Times New Roman" w:cs="Times New Roman"/>
          <w:color w:val="2D2D2D"/>
          <w:spacing w:val="2"/>
          <w:sz w:val="24"/>
          <w:szCs w:val="24"/>
          <w:shd w:val="clear" w:color="auto" w:fill="FFFFFF"/>
        </w:rPr>
        <w:t xml:space="preserve">В последнее время </w:t>
      </w:r>
      <w:r w:rsidRPr="00CC4A02">
        <w:rPr>
          <w:rFonts w:ascii="Times New Roman" w:hAnsi="Times New Roman" w:cs="Times New Roman"/>
          <w:sz w:val="24"/>
          <w:szCs w:val="24"/>
        </w:rPr>
        <w:t>рынок кадастровых и землеустроительных работ востребован.</w:t>
      </w:r>
    </w:p>
    <w:p w:rsidR="00CC4A02" w:rsidRPr="00CC4A02" w:rsidRDefault="00CC4A02" w:rsidP="00CC4A02">
      <w:pPr>
        <w:adjustRightInd w:val="0"/>
        <w:rPr>
          <w:rFonts w:ascii="Times New Roman" w:hAnsi="Times New Roman" w:cs="Times New Roman"/>
          <w:sz w:val="24"/>
          <w:szCs w:val="24"/>
        </w:rPr>
      </w:pPr>
    </w:p>
    <w:tbl>
      <w:tblPr>
        <w:tblW w:w="0" w:type="auto"/>
        <w:tblInd w:w="-15" w:type="dxa"/>
        <w:tblLayout w:type="fixed"/>
        <w:tblCellMar>
          <w:left w:w="103" w:type="dxa"/>
        </w:tblCellMar>
        <w:tblLook w:val="0000" w:firstRow="0" w:lastRow="0" w:firstColumn="0" w:lastColumn="0" w:noHBand="0" w:noVBand="0"/>
      </w:tblPr>
      <w:tblGrid>
        <w:gridCol w:w="684"/>
        <w:gridCol w:w="2784"/>
        <w:gridCol w:w="2449"/>
        <w:gridCol w:w="1379"/>
        <w:gridCol w:w="1261"/>
        <w:gridCol w:w="796"/>
        <w:gridCol w:w="889"/>
        <w:gridCol w:w="892"/>
        <w:gridCol w:w="2252"/>
        <w:gridCol w:w="2222"/>
      </w:tblGrid>
      <w:tr w:rsidR="00CC4A02" w:rsidRPr="00CC4A02" w:rsidTr="00CC4A02">
        <w:trPr>
          <w:trHeight w:val="420"/>
        </w:trPr>
        <w:tc>
          <w:tcPr>
            <w:tcW w:w="68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8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4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ключевых (целевых) </w:t>
            </w:r>
            <w:r w:rsidRPr="00CC4A02">
              <w:rPr>
                <w:rFonts w:ascii="Times New Roman" w:hAnsi="Times New Roman" w:cs="Times New Roman"/>
                <w:sz w:val="24"/>
                <w:szCs w:val="24"/>
              </w:rPr>
              <w:lastRenderedPageBreak/>
              <w:t>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26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Базовое значение </w:t>
            </w:r>
            <w:r w:rsidRPr="00CC4A02">
              <w:rPr>
                <w:rFonts w:ascii="Times New Roman" w:hAnsi="Times New Roman" w:cs="Times New Roman"/>
                <w:sz w:val="24"/>
                <w:szCs w:val="24"/>
              </w:rPr>
              <w:lastRenderedPageBreak/>
              <w:t>ключевого (целевого) показателя в 2024г.</w:t>
            </w:r>
          </w:p>
        </w:tc>
        <w:tc>
          <w:tcPr>
            <w:tcW w:w="2577"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Значения ключевых (целевых) показателей</w:t>
            </w:r>
          </w:p>
        </w:tc>
        <w:tc>
          <w:tcPr>
            <w:tcW w:w="22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8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8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4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26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79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8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2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8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1</w:t>
            </w:r>
          </w:p>
        </w:tc>
        <w:tc>
          <w:tcPr>
            <w:tcW w:w="278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26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79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8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8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2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8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10.1</w:t>
            </w:r>
          </w:p>
        </w:tc>
        <w:tc>
          <w:tcPr>
            <w:tcW w:w="278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Консультирование граждан, желающих организовать собственное дело, субъектов малого и среднего предпринимательства, в том числе начинающих предпринимателей, по вопросам ведения предпринимательской деятельности, формам и методам государственной и муниципальной поддержки.</w:t>
            </w:r>
          </w:p>
        </w:tc>
        <w:tc>
          <w:tcPr>
            <w:tcW w:w="24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собственности в сфере </w:t>
            </w:r>
            <w:proofErr w:type="gramStart"/>
            <w:r w:rsidRPr="00CC4A02">
              <w:rPr>
                <w:rFonts w:ascii="Times New Roman" w:hAnsi="Times New Roman" w:cs="Times New Roman"/>
                <w:sz w:val="24"/>
                <w:szCs w:val="24"/>
              </w:rPr>
              <w:t>кадастровых</w:t>
            </w:r>
            <w:proofErr w:type="gramEnd"/>
            <w:r w:rsidRPr="00CC4A02">
              <w:rPr>
                <w:rFonts w:ascii="Times New Roman" w:hAnsi="Times New Roman" w:cs="Times New Roman"/>
                <w:sz w:val="24"/>
                <w:szCs w:val="24"/>
              </w:rPr>
              <w:t xml:space="preserve"> 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землеустроительных работ,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2025 -2027гг.</w:t>
            </w:r>
          </w:p>
        </w:tc>
        <w:tc>
          <w:tcPr>
            <w:tcW w:w="126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79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8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22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появление новых организаций частной формы собственности на рынке кадастровых и</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землеустроительных работ</w:t>
            </w:r>
          </w:p>
        </w:tc>
        <w:tc>
          <w:tcPr>
            <w:tcW w:w="222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вопросам строительства и ЖКХ администрации Темниковского муниципального района </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Агропродовольственный комплекс</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11.</w:t>
      </w:r>
      <w:r w:rsidRPr="00CC4A02">
        <w:rPr>
          <w:rFonts w:ascii="Times New Roman" w:hAnsi="Times New Roman" w:cs="Times New Roman"/>
          <w:b/>
          <w:sz w:val="24"/>
          <w:szCs w:val="24"/>
        </w:rPr>
        <w:t xml:space="preserve"> Рынок производства и переработки молока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sz w:val="24"/>
          <w:szCs w:val="24"/>
        </w:rPr>
        <w:t>Основной отраслью экономики района является сельское хозяйство.  В 2024 году в состав агропромышленного комплекса района входило три сельскохозяйственных предприятий и девять крестьянских фермерских хозяйств, занимающихся производством сельскохозяйственной продукции. Основными направлениями развития являются молочное и мясное скотоводство, производство зерна и кормов. Одним из благоприятных условий увеличения производства сельскохозяйственной продукции является государственная поддержка в виде субсидий.</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hAnsi="Times New Roman" w:cs="Times New Roman"/>
          <w:sz w:val="24"/>
          <w:szCs w:val="24"/>
        </w:rPr>
        <w:t xml:space="preserve">          </w:t>
      </w:r>
      <w:r w:rsidRPr="00CC4A02">
        <w:rPr>
          <w:rFonts w:ascii="Times New Roman" w:eastAsia="SimSun" w:hAnsi="Times New Roman" w:cs="Times New Roman"/>
          <w:sz w:val="24"/>
          <w:szCs w:val="24"/>
        </w:rPr>
        <w:t xml:space="preserve">В районе два сельскохозяйственных предприятия и одно крестьянское фермерское хозяйство специализируются на производстве молока. Ими в 2024 году произведено 13358,7 тонн молока. </w:t>
      </w:r>
    </w:p>
    <w:p w:rsidR="00CC4A02" w:rsidRPr="00CC4A02" w:rsidRDefault="00CC4A02" w:rsidP="00CC4A02">
      <w:pPr>
        <w:adjustRightInd w:val="0"/>
        <w:spacing w:line="240" w:lineRule="exact"/>
        <w:ind w:right="-57"/>
        <w:textAlignment w:val="baseline"/>
        <w:rPr>
          <w:rFonts w:ascii="Times New Roman" w:eastAsia="SimSun" w:hAnsi="Times New Roman" w:cs="Times New Roman"/>
          <w:b/>
          <w:sz w:val="24"/>
          <w:szCs w:val="24"/>
        </w:rPr>
      </w:pPr>
    </w:p>
    <w:tbl>
      <w:tblPr>
        <w:tblW w:w="0" w:type="auto"/>
        <w:tblInd w:w="-15" w:type="dxa"/>
        <w:tblLayout w:type="fixed"/>
        <w:tblCellMar>
          <w:left w:w="103" w:type="dxa"/>
        </w:tblCellMar>
        <w:tblLook w:val="0000" w:firstRow="0" w:lastRow="0" w:firstColumn="0" w:lastColumn="0" w:noHBand="0" w:noVBand="0"/>
      </w:tblPr>
      <w:tblGrid>
        <w:gridCol w:w="680"/>
        <w:gridCol w:w="2714"/>
        <w:gridCol w:w="2540"/>
        <w:gridCol w:w="1379"/>
        <w:gridCol w:w="1169"/>
        <w:gridCol w:w="881"/>
        <w:gridCol w:w="880"/>
        <w:gridCol w:w="918"/>
        <w:gridCol w:w="2245"/>
        <w:gridCol w:w="2202"/>
      </w:tblGrid>
      <w:tr w:rsidR="00CC4A02" w:rsidRPr="00CC4A02" w:rsidTr="00CC4A02">
        <w:trPr>
          <w:trHeight w:val="420"/>
        </w:trPr>
        <w:tc>
          <w:tcPr>
            <w:tcW w:w="68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1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54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16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Базовое значение ключевого </w:t>
            </w:r>
            <w:r w:rsidRPr="00CC4A02">
              <w:rPr>
                <w:rFonts w:ascii="Times New Roman" w:hAnsi="Times New Roman" w:cs="Times New Roman"/>
                <w:sz w:val="24"/>
                <w:szCs w:val="24"/>
              </w:rPr>
              <w:lastRenderedPageBreak/>
              <w:t>(целевого) показателя в 2024г.</w:t>
            </w:r>
          </w:p>
        </w:tc>
        <w:tc>
          <w:tcPr>
            <w:tcW w:w="2679"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Значения ключевых (целевых) показателей</w:t>
            </w:r>
          </w:p>
        </w:tc>
        <w:tc>
          <w:tcPr>
            <w:tcW w:w="22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8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1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54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16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2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1</w:t>
            </w:r>
          </w:p>
        </w:tc>
        <w:tc>
          <w:tcPr>
            <w:tcW w:w="271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5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16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2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11.1</w:t>
            </w:r>
          </w:p>
        </w:tc>
        <w:tc>
          <w:tcPr>
            <w:tcW w:w="271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Содействие в создании благоприятных условий функционирования хозяйствующих субъектов, осуществляющих деятельность на рынке производства и переработки молока и способствующих развитию конкурентных отношений</w:t>
            </w:r>
          </w:p>
        </w:tc>
        <w:tc>
          <w:tcPr>
            <w:tcW w:w="25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Количество сельскохозяйственных организаций, осуществляющих деятельность по производству молока, ед.</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16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8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22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Развитие конкурентных условий на продовольственном рынке путем увеличения участников-производителей молочной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работе с отраслями АПК и ЛПХ граждан Администрации Темниковского муниципального района </w:t>
            </w:r>
          </w:p>
        </w:tc>
      </w:tr>
      <w:tr w:rsidR="00CC4A02" w:rsidRPr="00CC4A02" w:rsidTr="00CC4A02">
        <w:trPr>
          <w:trHeight w:val="420"/>
        </w:trPr>
        <w:tc>
          <w:tcPr>
            <w:tcW w:w="6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11.2</w:t>
            </w:r>
          </w:p>
        </w:tc>
        <w:tc>
          <w:tcPr>
            <w:tcW w:w="271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Содействие в росте производства молока в общественном секторе</w:t>
            </w:r>
          </w:p>
        </w:tc>
        <w:tc>
          <w:tcPr>
            <w:tcW w:w="25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Производство молока в общественном секторе, тонн</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16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13358,7</w:t>
            </w:r>
          </w:p>
        </w:tc>
        <w:tc>
          <w:tcPr>
            <w:tcW w:w="88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13235</w:t>
            </w:r>
          </w:p>
        </w:tc>
        <w:tc>
          <w:tcPr>
            <w:tcW w:w="8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13632</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13700</w:t>
            </w:r>
          </w:p>
        </w:tc>
        <w:tc>
          <w:tcPr>
            <w:tcW w:w="224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Увеличение объемов производства молока</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работе с отраслями АПК и ЛПХ граждан Администрации Темниковского муниципального района </w:t>
            </w:r>
          </w:p>
        </w:tc>
      </w:tr>
    </w:tbl>
    <w:p w:rsidR="00CC4A02" w:rsidRPr="00CC4A02" w:rsidRDefault="00CC4A02" w:rsidP="00CC4A02">
      <w:pPr>
        <w:adjustRightInd w:val="0"/>
        <w:ind w:right="-57"/>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12.</w:t>
      </w:r>
      <w:r w:rsidRPr="00CC4A02">
        <w:rPr>
          <w:rFonts w:ascii="Times New Roman" w:hAnsi="Times New Roman" w:cs="Times New Roman"/>
          <w:b/>
          <w:sz w:val="24"/>
          <w:szCs w:val="24"/>
        </w:rPr>
        <w:t xml:space="preserve"> Рынок нефтепродуктов </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ind w:right="-57"/>
        <w:rPr>
          <w:rFonts w:ascii="Times New Roman" w:hAnsi="Times New Roman" w:cs="Times New Roman"/>
          <w:sz w:val="24"/>
          <w:szCs w:val="24"/>
        </w:rPr>
      </w:pPr>
      <w:r w:rsidRPr="00CC4A02">
        <w:rPr>
          <w:rFonts w:ascii="Times New Roman" w:hAnsi="Times New Roman" w:cs="Times New Roman"/>
          <w:color w:val="2D2D2D"/>
          <w:spacing w:val="1"/>
          <w:sz w:val="24"/>
          <w:szCs w:val="24"/>
          <w:shd w:val="clear" w:color="auto" w:fill="FFFFFF"/>
        </w:rPr>
        <w:t xml:space="preserve">              Ситуация на рынке нефтепродуктов определяется наличием 4 автозаправочных станций частной формы собственности. Тем не менее, необходимо создание благоприятной конкурентной среды для</w:t>
      </w:r>
      <w:r w:rsidRPr="00CC4A02">
        <w:rPr>
          <w:rFonts w:ascii="Times New Roman" w:hAnsi="Times New Roman" w:cs="Times New Roman"/>
          <w:sz w:val="24"/>
          <w:szCs w:val="24"/>
        </w:rPr>
        <w:t xml:space="preserve"> улучшения условий функционирования хозяйствующих субъектов, осуществляющих деятельность на рынке нефтепродуктов и способствующих развитию конкурентных отношений.</w:t>
      </w:r>
      <w:r w:rsidRPr="00CC4A02">
        <w:rPr>
          <w:rFonts w:ascii="Times New Roman" w:hAnsi="Times New Roman" w:cs="Times New Roman"/>
          <w:color w:val="2D2D2D"/>
          <w:spacing w:val="1"/>
          <w:sz w:val="24"/>
          <w:szCs w:val="24"/>
          <w:shd w:val="clear" w:color="auto" w:fill="FFFFFF"/>
        </w:rPr>
        <w:t xml:space="preserve"> </w:t>
      </w:r>
    </w:p>
    <w:p w:rsidR="00CC4A02" w:rsidRPr="00CC4A02" w:rsidRDefault="00CC4A02" w:rsidP="00CC4A02">
      <w:pPr>
        <w:adjustRightInd w:val="0"/>
        <w:ind w:right="-57"/>
        <w:rPr>
          <w:rFonts w:ascii="Times New Roman" w:hAnsi="Times New Roman" w:cs="Times New Roman"/>
          <w:i/>
          <w:color w:val="2D2D2D"/>
          <w:spacing w:val="1"/>
          <w:sz w:val="24"/>
          <w:szCs w:val="24"/>
          <w:shd w:val="clear" w:color="auto" w:fill="FFFFFF"/>
        </w:rPr>
      </w:pPr>
    </w:p>
    <w:tbl>
      <w:tblPr>
        <w:tblW w:w="0" w:type="auto"/>
        <w:tblInd w:w="-10" w:type="dxa"/>
        <w:tblLayout w:type="fixed"/>
        <w:tblCellMar>
          <w:left w:w="10" w:type="dxa"/>
          <w:right w:w="10" w:type="dxa"/>
        </w:tblCellMar>
        <w:tblLook w:val="0000" w:firstRow="0" w:lastRow="0" w:firstColumn="0" w:lastColumn="0" w:noHBand="0" w:noVBand="0"/>
      </w:tblPr>
      <w:tblGrid>
        <w:gridCol w:w="647"/>
        <w:gridCol w:w="2540"/>
        <w:gridCol w:w="2243"/>
        <w:gridCol w:w="1526"/>
        <w:gridCol w:w="1505"/>
        <w:gridCol w:w="756"/>
        <w:gridCol w:w="840"/>
        <w:gridCol w:w="843"/>
        <w:gridCol w:w="2020"/>
        <w:gridCol w:w="2268"/>
      </w:tblGrid>
      <w:tr w:rsidR="00CC4A02" w:rsidRPr="00CC4A02" w:rsidTr="00CC4A02">
        <w:trPr>
          <w:trHeight w:val="420"/>
        </w:trPr>
        <w:tc>
          <w:tcPr>
            <w:tcW w:w="647"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54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Наименования мероприятий</w:t>
            </w:r>
          </w:p>
        </w:tc>
        <w:tc>
          <w:tcPr>
            <w:tcW w:w="2243"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ключевых (целевых) </w:t>
            </w:r>
            <w:r w:rsidRPr="00CC4A02">
              <w:rPr>
                <w:rFonts w:ascii="Times New Roman" w:hAnsi="Times New Roman" w:cs="Times New Roman"/>
                <w:sz w:val="24"/>
                <w:szCs w:val="24"/>
              </w:rPr>
              <w:lastRenderedPageBreak/>
              <w:t>показателей</w:t>
            </w:r>
          </w:p>
        </w:tc>
        <w:tc>
          <w:tcPr>
            <w:tcW w:w="15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50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Базовое значение </w:t>
            </w:r>
            <w:r w:rsidRPr="00CC4A02">
              <w:rPr>
                <w:rFonts w:ascii="Times New Roman" w:hAnsi="Times New Roman" w:cs="Times New Roman"/>
                <w:sz w:val="24"/>
                <w:szCs w:val="24"/>
              </w:rPr>
              <w:lastRenderedPageBreak/>
              <w:t>ключевого (целевого) показателя в 2024г.</w:t>
            </w:r>
          </w:p>
        </w:tc>
        <w:tc>
          <w:tcPr>
            <w:tcW w:w="2439"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Значения ключевых (целевых) показателей</w:t>
            </w:r>
          </w:p>
        </w:tc>
        <w:tc>
          <w:tcPr>
            <w:tcW w:w="202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47"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254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2243"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15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150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75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02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4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1</w:t>
            </w:r>
          </w:p>
        </w:tc>
        <w:tc>
          <w:tcPr>
            <w:tcW w:w="25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2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5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50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75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8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02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4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12.1</w:t>
            </w:r>
          </w:p>
        </w:tc>
        <w:tc>
          <w:tcPr>
            <w:tcW w:w="25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Размещение в открытом доступе сети «Интернет» информации о финансовой поддержке предпринимательства, возможности получения кредитных ресурсов, </w:t>
            </w:r>
            <w:proofErr w:type="spellStart"/>
            <w:r w:rsidRPr="00CC4A02">
              <w:rPr>
                <w:rFonts w:ascii="Times New Roman" w:hAnsi="Times New Roman" w:cs="Times New Roman"/>
                <w:sz w:val="24"/>
                <w:szCs w:val="24"/>
              </w:rPr>
              <w:t>микрозаймов</w:t>
            </w:r>
            <w:proofErr w:type="spellEnd"/>
            <w:r w:rsidRPr="00CC4A02">
              <w:rPr>
                <w:rFonts w:ascii="Times New Roman" w:hAnsi="Times New Roman" w:cs="Times New Roman"/>
                <w:sz w:val="24"/>
                <w:szCs w:val="24"/>
              </w:rPr>
              <w:t xml:space="preserve"> поручительств</w:t>
            </w:r>
          </w:p>
        </w:tc>
        <w:tc>
          <w:tcPr>
            <w:tcW w:w="22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на рынке нефтепродуктов,</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процент</w:t>
            </w:r>
          </w:p>
        </w:tc>
        <w:tc>
          <w:tcPr>
            <w:tcW w:w="15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50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75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4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202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Увеличение количества АЗС приведет к повышению качества, ассортимента и снижению цены на нефтепродукты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Товарные рынки промышленности</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 xml:space="preserve">13. Рынок легкой промышленности  </w:t>
      </w:r>
    </w:p>
    <w:p w:rsidR="00CC4A02" w:rsidRPr="00CC4A02" w:rsidRDefault="00CC4A02" w:rsidP="00CC4A02">
      <w:pPr>
        <w:adjustRightInd w:val="0"/>
        <w:spacing w:line="240" w:lineRule="exact"/>
        <w:ind w:right="-57"/>
        <w:textAlignment w:val="baseline"/>
        <w:rPr>
          <w:rFonts w:ascii="Times New Roman" w:eastAsia="SimSun" w:hAnsi="Times New Roman" w:cs="Times New Roman"/>
          <w:i/>
          <w:sz w:val="24"/>
          <w:szCs w:val="24"/>
        </w:rPr>
      </w:pPr>
    </w:p>
    <w:p w:rsidR="00CC4A02" w:rsidRPr="00CC4A02" w:rsidRDefault="00CC4A02" w:rsidP="00CC4A02">
      <w:pPr>
        <w:adjustRightInd w:val="0"/>
        <w:spacing w:line="240" w:lineRule="exact"/>
        <w:ind w:right="-57"/>
        <w:textAlignment w:val="baseline"/>
        <w:rPr>
          <w:rFonts w:ascii="Times New Roman" w:eastAsia="SimSun" w:hAnsi="Times New Roman" w:cs="Times New Roman"/>
          <w:color w:val="2D2D2D"/>
          <w:spacing w:val="1"/>
          <w:sz w:val="24"/>
          <w:szCs w:val="24"/>
          <w:shd w:val="clear" w:color="auto" w:fill="FFFFFF"/>
        </w:rPr>
      </w:pP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color w:val="2D2D2D"/>
          <w:spacing w:val="1"/>
          <w:sz w:val="24"/>
          <w:szCs w:val="24"/>
          <w:shd w:val="clear" w:color="auto" w:fill="FFFFFF"/>
        </w:rPr>
        <w:t>Ситуация на рынке легкой промышленности определяется наличием 2-х обществ с ограниченной ответственностью по производству товаров легкой промышленности: ООО «</w:t>
      </w:r>
      <w:proofErr w:type="spellStart"/>
      <w:r w:rsidRPr="00CC4A02">
        <w:rPr>
          <w:rFonts w:ascii="Times New Roman" w:eastAsia="SimSun" w:hAnsi="Times New Roman" w:cs="Times New Roman"/>
          <w:color w:val="2D2D2D"/>
          <w:spacing w:val="1"/>
          <w:sz w:val="24"/>
          <w:szCs w:val="24"/>
          <w:shd w:val="clear" w:color="auto" w:fill="FFFFFF"/>
        </w:rPr>
        <w:t>СпецВоенПром</w:t>
      </w:r>
      <w:proofErr w:type="spellEnd"/>
      <w:r w:rsidRPr="00CC4A02">
        <w:rPr>
          <w:rFonts w:ascii="Times New Roman" w:eastAsia="SimSun" w:hAnsi="Times New Roman" w:cs="Times New Roman"/>
          <w:color w:val="2D2D2D"/>
          <w:spacing w:val="1"/>
          <w:sz w:val="24"/>
          <w:szCs w:val="24"/>
          <w:shd w:val="clear" w:color="auto" w:fill="FFFFFF"/>
        </w:rPr>
        <w:t xml:space="preserve">» </w:t>
      </w:r>
      <w:proofErr w:type="gramStart"/>
      <w:r w:rsidRPr="00CC4A02">
        <w:rPr>
          <w:rFonts w:ascii="Times New Roman" w:eastAsia="SimSun" w:hAnsi="Times New Roman" w:cs="Times New Roman"/>
          <w:color w:val="2D2D2D"/>
          <w:spacing w:val="1"/>
          <w:sz w:val="24"/>
          <w:szCs w:val="24"/>
          <w:shd w:val="clear" w:color="auto" w:fill="FFFFFF"/>
        </w:rPr>
        <w:t>и ООО</w:t>
      </w:r>
      <w:proofErr w:type="gramEnd"/>
      <w:r w:rsidRPr="00CC4A02">
        <w:rPr>
          <w:rFonts w:ascii="Times New Roman" w:eastAsia="SimSun" w:hAnsi="Times New Roman" w:cs="Times New Roman"/>
          <w:color w:val="2D2D2D"/>
          <w:spacing w:val="1"/>
          <w:sz w:val="24"/>
          <w:szCs w:val="24"/>
          <w:shd w:val="clear" w:color="auto" w:fill="FFFFFF"/>
        </w:rPr>
        <w:t xml:space="preserve"> «Мордовия-</w:t>
      </w:r>
      <w:proofErr w:type="spellStart"/>
      <w:r w:rsidRPr="00CC4A02">
        <w:rPr>
          <w:rFonts w:ascii="Times New Roman" w:eastAsia="SimSun" w:hAnsi="Times New Roman" w:cs="Times New Roman"/>
          <w:color w:val="2D2D2D"/>
          <w:spacing w:val="1"/>
          <w:sz w:val="24"/>
          <w:szCs w:val="24"/>
          <w:shd w:val="clear" w:color="auto" w:fill="FFFFFF"/>
        </w:rPr>
        <w:t>Пром</w:t>
      </w:r>
      <w:proofErr w:type="spellEnd"/>
      <w:r w:rsidRPr="00CC4A02">
        <w:rPr>
          <w:rFonts w:ascii="Times New Roman" w:eastAsia="SimSun" w:hAnsi="Times New Roman" w:cs="Times New Roman"/>
          <w:color w:val="2D2D2D"/>
          <w:spacing w:val="1"/>
          <w:sz w:val="24"/>
          <w:szCs w:val="24"/>
          <w:shd w:val="clear" w:color="auto" w:fill="FFFFFF"/>
        </w:rPr>
        <w:t>». Тем не менее, необходимо создание благоприятной конкурентной среды для</w:t>
      </w:r>
      <w:r w:rsidRPr="00CC4A02">
        <w:rPr>
          <w:rFonts w:ascii="Times New Roman" w:eastAsia="SimSun" w:hAnsi="Times New Roman" w:cs="Times New Roman"/>
          <w:sz w:val="24"/>
          <w:szCs w:val="24"/>
        </w:rPr>
        <w:t xml:space="preserve"> улучшения условий функционирования хозяйствующих субъектов, осуществляющих деятельность на рынке легкой промышленности и способствующих развитию конкурентных отношений.</w:t>
      </w:r>
      <w:r w:rsidRPr="00CC4A02">
        <w:rPr>
          <w:rFonts w:ascii="Times New Roman" w:eastAsia="SimSun" w:hAnsi="Times New Roman" w:cs="Times New Roman"/>
          <w:color w:val="2D2D2D"/>
          <w:spacing w:val="1"/>
          <w:sz w:val="24"/>
          <w:szCs w:val="24"/>
          <w:shd w:val="clear" w:color="auto" w:fill="FFFFFF"/>
        </w:rPr>
        <w:t xml:space="preserve">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p>
    <w:tbl>
      <w:tblPr>
        <w:tblW w:w="0" w:type="auto"/>
        <w:tblInd w:w="-15" w:type="dxa"/>
        <w:tblLayout w:type="fixed"/>
        <w:tblCellMar>
          <w:left w:w="103" w:type="dxa"/>
        </w:tblCellMar>
        <w:tblLook w:val="0000" w:firstRow="0" w:lastRow="0" w:firstColumn="0" w:lastColumn="0" w:noHBand="0" w:noVBand="0"/>
      </w:tblPr>
      <w:tblGrid>
        <w:gridCol w:w="694"/>
        <w:gridCol w:w="2868"/>
        <w:gridCol w:w="2452"/>
        <w:gridCol w:w="1379"/>
        <w:gridCol w:w="1268"/>
        <w:gridCol w:w="822"/>
        <w:gridCol w:w="937"/>
        <w:gridCol w:w="941"/>
        <w:gridCol w:w="2021"/>
        <w:gridCol w:w="2045"/>
      </w:tblGrid>
      <w:tr w:rsidR="00CC4A02" w:rsidRPr="00CC4A02" w:rsidTr="00CC4A02">
        <w:trPr>
          <w:trHeight w:val="420"/>
        </w:trPr>
        <w:tc>
          <w:tcPr>
            <w:tcW w:w="69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86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5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26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00"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0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9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86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5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26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2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3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0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86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26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2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3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0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15.1</w:t>
            </w:r>
          </w:p>
        </w:tc>
        <w:tc>
          <w:tcPr>
            <w:tcW w:w="286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Размещение в открытом доступе сети «Интернет» информации о </w:t>
            </w:r>
            <w:r w:rsidRPr="00CC4A02">
              <w:rPr>
                <w:rFonts w:ascii="Times New Roman" w:hAnsi="Times New Roman" w:cs="Times New Roman"/>
                <w:sz w:val="24"/>
                <w:szCs w:val="24"/>
              </w:rPr>
              <w:lastRenderedPageBreak/>
              <w:t xml:space="preserve">финансовой поддержке предпринимательства, возможности получения кредитных ресурсов, </w:t>
            </w:r>
            <w:proofErr w:type="spellStart"/>
            <w:r w:rsidRPr="00CC4A02">
              <w:rPr>
                <w:rFonts w:ascii="Times New Roman" w:hAnsi="Times New Roman" w:cs="Times New Roman"/>
                <w:sz w:val="24"/>
                <w:szCs w:val="24"/>
              </w:rPr>
              <w:t>микрозаймов</w:t>
            </w:r>
            <w:proofErr w:type="spellEnd"/>
            <w:r w:rsidRPr="00CC4A02">
              <w:rPr>
                <w:rFonts w:ascii="Times New Roman" w:hAnsi="Times New Roman" w:cs="Times New Roman"/>
                <w:sz w:val="24"/>
                <w:szCs w:val="24"/>
              </w:rPr>
              <w:t xml:space="preserve"> поручительств</w:t>
            </w:r>
          </w:p>
        </w:tc>
        <w:tc>
          <w:tcPr>
            <w:tcW w:w="24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собственности в </w:t>
            </w:r>
            <w:r w:rsidRPr="00CC4A02">
              <w:rPr>
                <w:rFonts w:ascii="Times New Roman" w:hAnsi="Times New Roman" w:cs="Times New Roman"/>
                <w:sz w:val="24"/>
                <w:szCs w:val="24"/>
              </w:rPr>
              <w:lastRenderedPageBreak/>
              <w:t>сфере легкой промышленности,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2025-2027гг.</w:t>
            </w:r>
          </w:p>
        </w:tc>
        <w:tc>
          <w:tcPr>
            <w:tcW w:w="126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2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3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20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Увеличение количества предприятий </w:t>
            </w:r>
            <w:r w:rsidRPr="00CC4A02">
              <w:rPr>
                <w:rFonts w:ascii="Times New Roman" w:hAnsi="Times New Roman" w:cs="Times New Roman"/>
                <w:sz w:val="24"/>
                <w:szCs w:val="24"/>
              </w:rPr>
              <w:lastRenderedPageBreak/>
              <w:t>приведет к повышению качества, увеличению ассортимента и снижению цены на продукцию легкой промышленности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экономике Администрации </w:t>
            </w:r>
            <w:r w:rsidRPr="00CC4A02">
              <w:rPr>
                <w:rFonts w:ascii="Times New Roman" w:hAnsi="Times New Roman" w:cs="Times New Roman"/>
                <w:sz w:val="24"/>
                <w:szCs w:val="24"/>
              </w:rPr>
              <w:lastRenderedPageBreak/>
              <w:t xml:space="preserve">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color w:val="000000"/>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14.</w:t>
      </w:r>
      <w:r w:rsidRPr="00CC4A02">
        <w:rPr>
          <w:rFonts w:ascii="Times New Roman" w:hAnsi="Times New Roman" w:cs="Times New Roman"/>
          <w:b/>
          <w:sz w:val="24"/>
          <w:szCs w:val="24"/>
        </w:rPr>
        <w:t xml:space="preserve"> Рынок обработки древесины и производства изделий из дерева</w:t>
      </w:r>
    </w:p>
    <w:p w:rsidR="00CC4A02" w:rsidRPr="00CC4A02" w:rsidRDefault="00CC4A02" w:rsidP="00CC4A02">
      <w:pPr>
        <w:adjustRightInd w:val="0"/>
        <w:rPr>
          <w:rFonts w:ascii="Times New Roman" w:hAnsi="Times New Roman" w:cs="Times New Roman"/>
          <w:b/>
          <w:sz w:val="24"/>
          <w:szCs w:val="24"/>
        </w:rPr>
      </w:pPr>
    </w:p>
    <w:p w:rsidR="00CC4A02" w:rsidRPr="00CC4A02" w:rsidRDefault="00CC4A02" w:rsidP="00CC4A02">
      <w:pPr>
        <w:adjustRightInd w:val="0"/>
        <w:ind w:right="-57"/>
        <w:jc w:val="both"/>
        <w:rPr>
          <w:rFonts w:ascii="Times New Roman" w:hAnsi="Times New Roman" w:cs="Times New Roman"/>
          <w:bCs/>
          <w:iCs/>
          <w:color w:val="000000"/>
          <w:spacing w:val="-4"/>
          <w:sz w:val="24"/>
          <w:szCs w:val="24"/>
        </w:rPr>
      </w:pPr>
      <w:r w:rsidRPr="00CC4A02">
        <w:rPr>
          <w:rFonts w:ascii="Times New Roman" w:hAnsi="Times New Roman" w:cs="Times New Roman"/>
          <w:i/>
          <w:sz w:val="24"/>
          <w:szCs w:val="24"/>
        </w:rPr>
        <w:t xml:space="preserve">     </w:t>
      </w:r>
      <w:r w:rsidRPr="00CC4A02">
        <w:rPr>
          <w:rFonts w:ascii="Times New Roman" w:hAnsi="Times New Roman" w:cs="Times New Roman"/>
          <w:color w:val="2D2D2D"/>
          <w:spacing w:val="1"/>
          <w:sz w:val="24"/>
          <w:szCs w:val="24"/>
          <w:shd w:val="clear" w:color="auto" w:fill="FFFFFF"/>
        </w:rPr>
        <w:t xml:space="preserve">Ситуация на рынке обработки древесины определяется наличием 2-х организаций частной формы собственности и 3-х индивидуальных предпринимателей, которые занимаются лесозаготовками и производством изделий из дерева. </w:t>
      </w:r>
      <w:r w:rsidRPr="00CC4A02">
        <w:rPr>
          <w:rFonts w:ascii="Times New Roman" w:eastAsia="SimSun" w:hAnsi="Times New Roman" w:cs="Times New Roman"/>
          <w:sz w:val="24"/>
          <w:szCs w:val="24"/>
        </w:rPr>
        <w:t xml:space="preserve">В районе </w:t>
      </w:r>
      <w:r w:rsidRPr="00CC4A02">
        <w:rPr>
          <w:rFonts w:ascii="Times New Roman" w:hAnsi="Times New Roman" w:cs="Times New Roman"/>
          <w:bCs/>
          <w:iCs/>
          <w:color w:val="000000"/>
          <w:spacing w:val="-4"/>
          <w:sz w:val="24"/>
          <w:szCs w:val="24"/>
        </w:rPr>
        <w:t>имеются перспективы развития деревообрабатывающей отрасли, обусловленные близостью смешанных лесов и высоким спросом на продукцию данной отрасли.</w:t>
      </w:r>
    </w:p>
    <w:p w:rsidR="00CC4A02" w:rsidRPr="00CC4A02" w:rsidRDefault="00CC4A02" w:rsidP="00CC4A02">
      <w:pPr>
        <w:adjustRightInd w:val="0"/>
        <w:ind w:right="-57"/>
        <w:rPr>
          <w:rFonts w:ascii="Times New Roman" w:hAnsi="Times New Roman" w:cs="Times New Roman"/>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652"/>
        <w:gridCol w:w="2534"/>
        <w:gridCol w:w="2209"/>
        <w:gridCol w:w="1419"/>
        <w:gridCol w:w="1618"/>
        <w:gridCol w:w="762"/>
        <w:gridCol w:w="846"/>
        <w:gridCol w:w="850"/>
        <w:gridCol w:w="1679"/>
        <w:gridCol w:w="2619"/>
      </w:tblGrid>
      <w:tr w:rsidR="00CC4A02" w:rsidRPr="00CC4A02" w:rsidTr="00CC4A02">
        <w:trPr>
          <w:trHeight w:val="420"/>
        </w:trPr>
        <w:tc>
          <w:tcPr>
            <w:tcW w:w="65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53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Наименования мероприятий</w:t>
            </w:r>
          </w:p>
        </w:tc>
        <w:tc>
          <w:tcPr>
            <w:tcW w:w="220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41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61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458"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6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5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253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220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141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161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c>
          <w:tcPr>
            <w:tcW w:w="7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4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5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6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53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20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4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6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7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4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6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14.1</w:t>
            </w:r>
          </w:p>
        </w:tc>
        <w:tc>
          <w:tcPr>
            <w:tcW w:w="253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Размещение в открытом доступе сети «Интернет» информации о финансовой поддержке предпринимательства, возможности получения кредитных ресурсов, </w:t>
            </w:r>
            <w:proofErr w:type="spellStart"/>
            <w:r w:rsidRPr="00CC4A02">
              <w:rPr>
                <w:rFonts w:ascii="Times New Roman" w:hAnsi="Times New Roman" w:cs="Times New Roman"/>
                <w:sz w:val="24"/>
                <w:szCs w:val="24"/>
              </w:rPr>
              <w:t>микрозаймов</w:t>
            </w:r>
            <w:proofErr w:type="spellEnd"/>
            <w:r w:rsidRPr="00CC4A02">
              <w:rPr>
                <w:rFonts w:ascii="Times New Roman" w:hAnsi="Times New Roman" w:cs="Times New Roman"/>
                <w:sz w:val="24"/>
                <w:szCs w:val="24"/>
              </w:rPr>
              <w:t xml:space="preserve"> поручительств</w:t>
            </w:r>
          </w:p>
        </w:tc>
        <w:tc>
          <w:tcPr>
            <w:tcW w:w="220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на рынке обработки древесины,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процент</w:t>
            </w:r>
          </w:p>
        </w:tc>
        <w:tc>
          <w:tcPr>
            <w:tcW w:w="14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6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7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4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5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16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Увеличение количества организаций на рынке обработки древесины приведет к расширению ассортимента производимой продукции и снижению цены на товары из </w:t>
            </w:r>
            <w:r w:rsidRPr="00CC4A02">
              <w:rPr>
                <w:rFonts w:ascii="Times New Roman" w:hAnsi="Times New Roman" w:cs="Times New Roman"/>
                <w:sz w:val="24"/>
                <w:szCs w:val="24"/>
              </w:rPr>
              <w:lastRenderedPageBreak/>
              <w:t>древесины.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экономике Администрации Темниковского муниципального района </w:t>
            </w:r>
          </w:p>
        </w:tc>
      </w:tr>
    </w:tbl>
    <w:p w:rsidR="00CC4A02" w:rsidRPr="00CC4A02" w:rsidRDefault="00CC4A02" w:rsidP="00CC4A02">
      <w:pPr>
        <w:adjustRightInd w:val="0"/>
        <w:ind w:right="-57"/>
        <w:rPr>
          <w:rFonts w:ascii="Times New Roma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15.</w:t>
      </w:r>
      <w:r w:rsidRPr="00CC4A02">
        <w:rPr>
          <w:rFonts w:ascii="Times New Roman" w:hAnsi="Times New Roman" w:cs="Times New Roman"/>
          <w:b/>
          <w:sz w:val="24"/>
          <w:szCs w:val="24"/>
        </w:rPr>
        <w:t xml:space="preserve"> Рынок   производства тротуарной плитки</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sz w:val="24"/>
          <w:szCs w:val="24"/>
        </w:rPr>
        <w:t xml:space="preserve">В </w:t>
      </w:r>
      <w:proofErr w:type="spellStart"/>
      <w:r w:rsidRPr="00CC4A02">
        <w:rPr>
          <w:rFonts w:ascii="Times New Roman" w:eastAsia="SimSun" w:hAnsi="Times New Roman" w:cs="Times New Roman"/>
          <w:sz w:val="24"/>
          <w:szCs w:val="24"/>
        </w:rPr>
        <w:t>Темниковском</w:t>
      </w:r>
      <w:proofErr w:type="spellEnd"/>
      <w:r w:rsidRPr="00CC4A02">
        <w:rPr>
          <w:rFonts w:ascii="Times New Roman" w:eastAsia="SimSun" w:hAnsi="Times New Roman" w:cs="Times New Roman"/>
          <w:sz w:val="24"/>
          <w:szCs w:val="24"/>
        </w:rPr>
        <w:t xml:space="preserve"> муниципальном районе производством тротуарной плитки занимается</w:t>
      </w:r>
      <w:r w:rsidRPr="00CC4A02">
        <w:rPr>
          <w:rFonts w:ascii="Times New Roman" w:hAnsi="Times New Roman" w:cs="Times New Roman"/>
          <w:sz w:val="24"/>
          <w:szCs w:val="24"/>
        </w:rPr>
        <w:t xml:space="preserve"> </w:t>
      </w:r>
      <w:r w:rsidRPr="00CC4A02">
        <w:rPr>
          <w:rFonts w:ascii="Times New Roman" w:eastAsia="SimSun" w:hAnsi="Times New Roman" w:cs="Times New Roman"/>
          <w:sz w:val="24"/>
          <w:szCs w:val="24"/>
        </w:rPr>
        <w:t xml:space="preserve">одна организация. Ежегодно, с проведением благоустройства территории райцентра и сельских поселений, возрастает потребность в тротуарной плитке. </w:t>
      </w:r>
      <w:r w:rsidRPr="00CC4A02">
        <w:rPr>
          <w:rFonts w:ascii="Times New Roman" w:hAnsi="Times New Roman" w:cs="Times New Roman"/>
          <w:sz w:val="24"/>
          <w:szCs w:val="24"/>
        </w:rPr>
        <w:t xml:space="preserve">Проблемы: недостаточное количество производителей тротуарной плитки. Задача: развитие частного бизнеса по производству тротуарной плитки. </w:t>
      </w:r>
    </w:p>
    <w:p w:rsidR="00CC4A02" w:rsidRPr="00CC4A02" w:rsidRDefault="00CC4A02" w:rsidP="00CC4A02">
      <w:pPr>
        <w:adjustRightInd w:val="0"/>
        <w:spacing w:line="240" w:lineRule="exact"/>
        <w:ind w:right="-57"/>
        <w:textAlignment w:val="baseline"/>
        <w:rPr>
          <w:rFonts w:ascii="Times New Roman" w:hAnsi="Times New Roman" w:cs="Times New Roman"/>
          <w:sz w:val="24"/>
          <w:szCs w:val="24"/>
        </w:rPr>
      </w:pPr>
      <w:r w:rsidRPr="00CC4A02">
        <w:rPr>
          <w:rFonts w:ascii="Times New Roman" w:hAnsi="Times New Roman" w:cs="Times New Roman"/>
          <w:sz w:val="24"/>
          <w:szCs w:val="24"/>
        </w:rPr>
        <w:t xml:space="preserve"> </w:t>
      </w:r>
    </w:p>
    <w:p w:rsidR="00CC4A02" w:rsidRPr="00CC4A02" w:rsidRDefault="00CC4A02" w:rsidP="00CC4A02">
      <w:pPr>
        <w:adjustRightInd w:val="0"/>
        <w:spacing w:line="240" w:lineRule="exact"/>
        <w:ind w:right="-57"/>
        <w:textAlignment w:val="baseline"/>
        <w:rPr>
          <w:rFonts w:ascii="Times New Roman" w:eastAsia="SimSun" w:hAnsi="Times New Roman" w:cs="Times New Roman"/>
          <w:b/>
          <w:sz w:val="24"/>
          <w:szCs w:val="24"/>
        </w:rPr>
      </w:pPr>
    </w:p>
    <w:tbl>
      <w:tblPr>
        <w:tblW w:w="0" w:type="auto"/>
        <w:tblInd w:w="-15" w:type="dxa"/>
        <w:tblLayout w:type="fixed"/>
        <w:tblCellMar>
          <w:left w:w="103" w:type="dxa"/>
        </w:tblCellMar>
        <w:tblLook w:val="0000" w:firstRow="0" w:lastRow="0" w:firstColumn="0" w:lastColumn="0" w:noHBand="0" w:noVBand="0"/>
      </w:tblPr>
      <w:tblGrid>
        <w:gridCol w:w="701"/>
        <w:gridCol w:w="2941"/>
        <w:gridCol w:w="2462"/>
        <w:gridCol w:w="1379"/>
        <w:gridCol w:w="1326"/>
        <w:gridCol w:w="833"/>
        <w:gridCol w:w="960"/>
        <w:gridCol w:w="964"/>
        <w:gridCol w:w="1804"/>
        <w:gridCol w:w="2238"/>
      </w:tblGrid>
      <w:tr w:rsidR="00CC4A02" w:rsidRPr="00CC4A02" w:rsidTr="00CC4A02">
        <w:trPr>
          <w:trHeight w:val="420"/>
        </w:trPr>
        <w:tc>
          <w:tcPr>
            <w:tcW w:w="70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94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6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57"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70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94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6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3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r>
      <w:tr w:rsidR="00CC4A02" w:rsidRPr="00CC4A02" w:rsidTr="00CC4A02">
        <w:trPr>
          <w:trHeight w:val="420"/>
        </w:trPr>
        <w:tc>
          <w:tcPr>
            <w:tcW w:w="7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3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70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15.1.</w:t>
            </w:r>
          </w:p>
        </w:tc>
        <w:tc>
          <w:tcPr>
            <w:tcW w:w="2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color w:val="000000"/>
                <w:sz w:val="24"/>
                <w:szCs w:val="24"/>
              </w:rPr>
              <w:t>Размещение в открытом доступе на официальном сайте Администрации информации о состоянии сферы малого и среднего предпринимательства</w:t>
            </w:r>
          </w:p>
        </w:tc>
        <w:tc>
          <w:tcPr>
            <w:tcW w:w="24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на рынке производства тротуарной плитки,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100</w:t>
            </w:r>
          </w:p>
        </w:tc>
        <w:tc>
          <w:tcPr>
            <w:tcW w:w="83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100</w:t>
            </w:r>
          </w:p>
        </w:tc>
        <w:tc>
          <w:tcPr>
            <w:tcW w:w="9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100</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100</w:t>
            </w:r>
          </w:p>
        </w:tc>
        <w:tc>
          <w:tcPr>
            <w:tcW w:w="18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Обеспечение потребности населения района тротуарной плиткой, произведенной на территории района</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bl>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color w:val="000000"/>
          <w:sz w:val="24"/>
          <w:szCs w:val="24"/>
        </w:rPr>
        <w:t>16.</w:t>
      </w:r>
      <w:r w:rsidRPr="00CC4A02">
        <w:rPr>
          <w:rFonts w:ascii="Times New Roman" w:hAnsi="Times New Roman" w:cs="Times New Roman"/>
          <w:b/>
          <w:sz w:val="24"/>
          <w:szCs w:val="24"/>
        </w:rPr>
        <w:t xml:space="preserve"> Рынок   туристических услуг</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jc w:val="both"/>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rPr>
        <w:t>В последний год в районе проделана большая работа по развитию туризма. А именно, в структуре Администрации района создано муниципальное бюджетное учреждение «</w:t>
      </w:r>
      <w:proofErr w:type="spellStart"/>
      <w:r w:rsidRPr="00CC4A02">
        <w:rPr>
          <w:rFonts w:ascii="Times New Roman" w:hAnsi="Times New Roman" w:cs="Times New Roman"/>
          <w:sz w:val="24"/>
          <w:szCs w:val="24"/>
        </w:rPr>
        <w:t>Темниковский</w:t>
      </w:r>
      <w:proofErr w:type="spellEnd"/>
      <w:r w:rsidRPr="00CC4A02">
        <w:rPr>
          <w:rFonts w:ascii="Times New Roman" w:hAnsi="Times New Roman" w:cs="Times New Roman"/>
          <w:sz w:val="24"/>
          <w:szCs w:val="24"/>
        </w:rPr>
        <w:t xml:space="preserve"> туристический центр».  Разработана «Стратегия развития Темниковского муниципального района», одним из основных отделов которой является «Развитие туризма (сельского, событийного, гастрономического, православного и др.)» Сформирован реестр туристических маршрутов, информация о которых направлена в «</w:t>
      </w:r>
      <w:proofErr w:type="spellStart"/>
      <w:r w:rsidRPr="00CC4A02">
        <w:rPr>
          <w:rFonts w:ascii="Times New Roman" w:hAnsi="Times New Roman" w:cs="Times New Roman"/>
          <w:sz w:val="24"/>
          <w:szCs w:val="24"/>
        </w:rPr>
        <w:t>Туристко</w:t>
      </w:r>
      <w:proofErr w:type="spellEnd"/>
      <w:r w:rsidRPr="00CC4A02">
        <w:rPr>
          <w:rFonts w:ascii="Times New Roman" w:hAnsi="Times New Roman" w:cs="Times New Roman"/>
          <w:sz w:val="24"/>
          <w:szCs w:val="24"/>
        </w:rPr>
        <w:t xml:space="preserve">-информационный центр Республики Мордовии».   Ежегодно разрабатывается Календарь событийных культурно-досуговых туристских мероприятий на год.  На базе Темниковского сельскохозяйственного колледжа открыта новая специальность «Туризм». Проведена большая работа по привлечению </w:t>
      </w:r>
      <w:proofErr w:type="spellStart"/>
      <w:r w:rsidRPr="00CC4A02">
        <w:rPr>
          <w:rFonts w:ascii="Times New Roman" w:hAnsi="Times New Roman" w:cs="Times New Roman"/>
          <w:sz w:val="24"/>
          <w:szCs w:val="24"/>
        </w:rPr>
        <w:t>темниковских</w:t>
      </w:r>
      <w:proofErr w:type="spellEnd"/>
      <w:r w:rsidRPr="00CC4A02">
        <w:rPr>
          <w:rFonts w:ascii="Times New Roman" w:hAnsi="Times New Roman" w:cs="Times New Roman"/>
          <w:sz w:val="24"/>
          <w:szCs w:val="24"/>
        </w:rPr>
        <w:t xml:space="preserve"> мастеров и предпринимателей к созданию сувенирной продукции для реализации в сфере туризма.      </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 </w:t>
      </w:r>
    </w:p>
    <w:p w:rsidR="00CC4A02" w:rsidRPr="00CC4A02" w:rsidRDefault="00CC4A02" w:rsidP="00CC4A02">
      <w:pPr>
        <w:adjustRightInd w:val="0"/>
        <w:spacing w:line="240" w:lineRule="exact"/>
        <w:ind w:right="-57"/>
        <w:textAlignment w:val="baseline"/>
        <w:rPr>
          <w:rFonts w:ascii="Times New Roman" w:eastAsia="SimSun" w:hAnsi="Times New Roman" w:cs="Times New Roman"/>
          <w:sz w:val="24"/>
          <w:szCs w:val="24"/>
        </w:rPr>
      </w:pPr>
    </w:p>
    <w:tbl>
      <w:tblPr>
        <w:tblW w:w="0" w:type="auto"/>
        <w:tblInd w:w="-15" w:type="dxa"/>
        <w:tblLayout w:type="fixed"/>
        <w:tblCellMar>
          <w:left w:w="103" w:type="dxa"/>
        </w:tblCellMar>
        <w:tblLook w:val="0000" w:firstRow="0" w:lastRow="0" w:firstColumn="0" w:lastColumn="0" w:noHBand="0" w:noVBand="0"/>
      </w:tblPr>
      <w:tblGrid>
        <w:gridCol w:w="702"/>
        <w:gridCol w:w="2941"/>
        <w:gridCol w:w="2462"/>
        <w:gridCol w:w="1379"/>
        <w:gridCol w:w="1326"/>
        <w:gridCol w:w="833"/>
        <w:gridCol w:w="960"/>
        <w:gridCol w:w="964"/>
        <w:gridCol w:w="1803"/>
        <w:gridCol w:w="2238"/>
      </w:tblGrid>
      <w:tr w:rsidR="00CC4A02" w:rsidRPr="00CC4A02" w:rsidTr="00CC4A02">
        <w:trPr>
          <w:trHeight w:val="420"/>
        </w:trPr>
        <w:tc>
          <w:tcPr>
            <w:tcW w:w="70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94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6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57"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70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94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6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3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p>
        </w:tc>
      </w:tr>
      <w:tr w:rsidR="00CC4A02" w:rsidRPr="00CC4A02" w:rsidTr="00CC4A02">
        <w:trPr>
          <w:trHeight w:val="420"/>
        </w:trPr>
        <w:tc>
          <w:tcPr>
            <w:tcW w:w="7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3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7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18.1.</w:t>
            </w:r>
          </w:p>
        </w:tc>
        <w:tc>
          <w:tcPr>
            <w:tcW w:w="294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w:t>
            </w:r>
            <w:r w:rsidRPr="00CC4A02">
              <w:rPr>
                <w:rFonts w:ascii="Times New Roman" w:hAnsi="Times New Roman" w:cs="Times New Roman"/>
                <w:sz w:val="24"/>
                <w:szCs w:val="24"/>
              </w:rPr>
              <w:softHyphen/>
              <w:t>зда</w:t>
            </w:r>
            <w:r w:rsidRPr="00CC4A02">
              <w:rPr>
                <w:rFonts w:ascii="Times New Roman" w:hAnsi="Times New Roman" w:cs="Times New Roman"/>
                <w:sz w:val="24"/>
                <w:szCs w:val="24"/>
              </w:rPr>
              <w:softHyphen/>
              <w:t>ние бла</w:t>
            </w:r>
            <w:r w:rsidRPr="00CC4A02">
              <w:rPr>
                <w:rFonts w:ascii="Times New Roman" w:hAnsi="Times New Roman" w:cs="Times New Roman"/>
                <w:sz w:val="24"/>
                <w:szCs w:val="24"/>
              </w:rPr>
              <w:softHyphen/>
              <w:t>го</w:t>
            </w:r>
            <w:r w:rsidRPr="00CC4A02">
              <w:rPr>
                <w:rFonts w:ascii="Times New Roman" w:hAnsi="Times New Roman" w:cs="Times New Roman"/>
                <w:sz w:val="24"/>
                <w:szCs w:val="24"/>
              </w:rPr>
              <w:softHyphen/>
              <w:t>при</w:t>
            </w:r>
            <w:r w:rsidRPr="00CC4A02">
              <w:rPr>
                <w:rFonts w:ascii="Times New Roman" w:hAnsi="Times New Roman" w:cs="Times New Roman"/>
                <w:sz w:val="24"/>
                <w:szCs w:val="24"/>
              </w:rPr>
              <w:softHyphen/>
              <w:t>ят</w:t>
            </w:r>
            <w:r w:rsidRPr="00CC4A02">
              <w:rPr>
                <w:rFonts w:ascii="Times New Roman" w:hAnsi="Times New Roman" w:cs="Times New Roman"/>
                <w:sz w:val="24"/>
                <w:szCs w:val="24"/>
              </w:rPr>
              <w:softHyphen/>
              <w:t>ных усло</w:t>
            </w:r>
            <w:r w:rsidRPr="00CC4A02">
              <w:rPr>
                <w:rFonts w:ascii="Times New Roman" w:hAnsi="Times New Roman" w:cs="Times New Roman"/>
                <w:sz w:val="24"/>
                <w:szCs w:val="24"/>
              </w:rPr>
              <w:softHyphen/>
              <w:t>вий для при</w:t>
            </w:r>
            <w:r w:rsidRPr="00CC4A02">
              <w:rPr>
                <w:rFonts w:ascii="Times New Roman" w:hAnsi="Times New Roman" w:cs="Times New Roman"/>
                <w:sz w:val="24"/>
                <w:szCs w:val="24"/>
              </w:rPr>
              <w:softHyphen/>
              <w:t>вле</w:t>
            </w:r>
            <w:r w:rsidRPr="00CC4A02">
              <w:rPr>
                <w:rFonts w:ascii="Times New Roman" w:hAnsi="Times New Roman" w:cs="Times New Roman"/>
                <w:sz w:val="24"/>
                <w:szCs w:val="24"/>
              </w:rPr>
              <w:softHyphen/>
              <w:t>че</w:t>
            </w:r>
            <w:r w:rsidRPr="00CC4A02">
              <w:rPr>
                <w:rFonts w:ascii="Times New Roman" w:hAnsi="Times New Roman" w:cs="Times New Roman"/>
                <w:sz w:val="24"/>
                <w:szCs w:val="24"/>
              </w:rPr>
              <w:softHyphen/>
              <w:t>ния ин</w:t>
            </w:r>
            <w:r w:rsidRPr="00CC4A02">
              <w:rPr>
                <w:rFonts w:ascii="Times New Roman" w:hAnsi="Times New Roman" w:cs="Times New Roman"/>
                <w:sz w:val="24"/>
                <w:szCs w:val="24"/>
              </w:rPr>
              <w:softHyphen/>
              <w:t>ве</w:t>
            </w:r>
            <w:r w:rsidRPr="00CC4A02">
              <w:rPr>
                <w:rFonts w:ascii="Times New Roman" w:hAnsi="Times New Roman" w:cs="Times New Roman"/>
                <w:sz w:val="24"/>
                <w:szCs w:val="24"/>
              </w:rPr>
              <w:softHyphen/>
              <w:t>сти</w:t>
            </w:r>
            <w:r w:rsidRPr="00CC4A02">
              <w:rPr>
                <w:rFonts w:ascii="Times New Roman" w:hAnsi="Times New Roman" w:cs="Times New Roman"/>
                <w:sz w:val="24"/>
                <w:szCs w:val="24"/>
              </w:rPr>
              <w:softHyphen/>
              <w:t>ций в сферу туризма, по</w:t>
            </w:r>
            <w:r w:rsidRPr="00CC4A02">
              <w:rPr>
                <w:rFonts w:ascii="Times New Roman" w:hAnsi="Times New Roman" w:cs="Times New Roman"/>
                <w:sz w:val="24"/>
                <w:szCs w:val="24"/>
              </w:rPr>
              <w:softHyphen/>
              <w:t>вы</w:t>
            </w:r>
            <w:r w:rsidRPr="00CC4A02">
              <w:rPr>
                <w:rFonts w:ascii="Times New Roman" w:hAnsi="Times New Roman" w:cs="Times New Roman"/>
                <w:sz w:val="24"/>
                <w:szCs w:val="24"/>
              </w:rPr>
              <w:softHyphen/>
              <w:t>ше</w:t>
            </w:r>
            <w:r w:rsidRPr="00CC4A02">
              <w:rPr>
                <w:rFonts w:ascii="Times New Roman" w:hAnsi="Times New Roman" w:cs="Times New Roman"/>
                <w:sz w:val="24"/>
                <w:szCs w:val="24"/>
              </w:rPr>
              <w:softHyphen/>
              <w:t>ние ка</w:t>
            </w:r>
            <w:r w:rsidRPr="00CC4A02">
              <w:rPr>
                <w:rFonts w:ascii="Times New Roman" w:hAnsi="Times New Roman" w:cs="Times New Roman"/>
                <w:sz w:val="24"/>
                <w:szCs w:val="24"/>
              </w:rPr>
              <w:softHyphen/>
              <w:t>че</w:t>
            </w:r>
            <w:r w:rsidRPr="00CC4A02">
              <w:rPr>
                <w:rFonts w:ascii="Times New Roman" w:hAnsi="Times New Roman" w:cs="Times New Roman"/>
                <w:sz w:val="24"/>
                <w:szCs w:val="24"/>
              </w:rPr>
              <w:softHyphen/>
              <w:t>ства ту</w:t>
            </w:r>
            <w:r w:rsidRPr="00CC4A02">
              <w:rPr>
                <w:rFonts w:ascii="Times New Roman" w:hAnsi="Times New Roman" w:cs="Times New Roman"/>
                <w:sz w:val="24"/>
                <w:szCs w:val="24"/>
              </w:rPr>
              <w:softHyphen/>
              <w:t>рист</w:t>
            </w:r>
            <w:r w:rsidRPr="00CC4A02">
              <w:rPr>
                <w:rFonts w:ascii="Times New Roman" w:hAnsi="Times New Roman" w:cs="Times New Roman"/>
                <w:sz w:val="24"/>
                <w:szCs w:val="24"/>
              </w:rPr>
              <w:softHyphen/>
              <w:t>ских услуг на тер</w:t>
            </w:r>
            <w:r w:rsidRPr="00CC4A02">
              <w:rPr>
                <w:rFonts w:ascii="Times New Roman" w:hAnsi="Times New Roman" w:cs="Times New Roman"/>
                <w:sz w:val="24"/>
                <w:szCs w:val="24"/>
              </w:rPr>
              <w:softHyphen/>
              <w:t>ри</w:t>
            </w:r>
            <w:r w:rsidRPr="00CC4A02">
              <w:rPr>
                <w:rFonts w:ascii="Times New Roman" w:hAnsi="Times New Roman" w:cs="Times New Roman"/>
                <w:sz w:val="24"/>
                <w:szCs w:val="24"/>
              </w:rPr>
              <w:softHyphen/>
              <w:t>то</w:t>
            </w:r>
            <w:r w:rsidRPr="00CC4A02">
              <w:rPr>
                <w:rFonts w:ascii="Times New Roman" w:hAnsi="Times New Roman" w:cs="Times New Roman"/>
                <w:sz w:val="24"/>
                <w:szCs w:val="24"/>
              </w:rPr>
              <w:softHyphen/>
              <w:t>рии рай</w:t>
            </w:r>
            <w:r w:rsidRPr="00CC4A02">
              <w:rPr>
                <w:rFonts w:ascii="Times New Roman" w:hAnsi="Times New Roman" w:cs="Times New Roman"/>
                <w:sz w:val="24"/>
                <w:szCs w:val="24"/>
              </w:rPr>
              <w:softHyphen/>
              <w:t>о</w:t>
            </w:r>
            <w:r w:rsidRPr="00CC4A02">
              <w:rPr>
                <w:rFonts w:ascii="Times New Roman" w:hAnsi="Times New Roman" w:cs="Times New Roman"/>
                <w:sz w:val="24"/>
                <w:szCs w:val="24"/>
              </w:rPr>
              <w:softHyphen/>
              <w:t>на, вос</w:t>
            </w:r>
            <w:r w:rsidRPr="00CC4A02">
              <w:rPr>
                <w:rFonts w:ascii="Times New Roman" w:hAnsi="Times New Roman" w:cs="Times New Roman"/>
                <w:sz w:val="24"/>
                <w:szCs w:val="24"/>
              </w:rPr>
              <w:softHyphen/>
              <w:t>пи</w:t>
            </w:r>
            <w:r w:rsidRPr="00CC4A02">
              <w:rPr>
                <w:rFonts w:ascii="Times New Roman" w:hAnsi="Times New Roman" w:cs="Times New Roman"/>
                <w:sz w:val="24"/>
                <w:szCs w:val="24"/>
              </w:rPr>
              <w:softHyphen/>
              <w:t>та</w:t>
            </w:r>
            <w:r w:rsidRPr="00CC4A02">
              <w:rPr>
                <w:rFonts w:ascii="Times New Roman" w:hAnsi="Times New Roman" w:cs="Times New Roman"/>
                <w:sz w:val="24"/>
                <w:szCs w:val="24"/>
              </w:rPr>
              <w:softHyphen/>
              <w:t>ние мо</w:t>
            </w:r>
            <w:r w:rsidRPr="00CC4A02">
              <w:rPr>
                <w:rFonts w:ascii="Times New Roman" w:hAnsi="Times New Roman" w:cs="Times New Roman"/>
                <w:sz w:val="24"/>
                <w:szCs w:val="24"/>
              </w:rPr>
              <w:softHyphen/>
              <w:t>ло</w:t>
            </w:r>
            <w:r w:rsidRPr="00CC4A02">
              <w:rPr>
                <w:rFonts w:ascii="Times New Roman" w:hAnsi="Times New Roman" w:cs="Times New Roman"/>
                <w:sz w:val="24"/>
                <w:szCs w:val="24"/>
              </w:rPr>
              <w:softHyphen/>
              <w:t>до</w:t>
            </w:r>
            <w:r w:rsidRPr="00CC4A02">
              <w:rPr>
                <w:rFonts w:ascii="Times New Roman" w:hAnsi="Times New Roman" w:cs="Times New Roman"/>
                <w:sz w:val="24"/>
                <w:szCs w:val="24"/>
              </w:rPr>
              <w:softHyphen/>
              <w:t>го по</w:t>
            </w:r>
            <w:r w:rsidRPr="00CC4A02">
              <w:rPr>
                <w:rFonts w:ascii="Times New Roman" w:hAnsi="Times New Roman" w:cs="Times New Roman"/>
                <w:sz w:val="24"/>
                <w:szCs w:val="24"/>
              </w:rPr>
              <w:softHyphen/>
              <w:t>ко</w:t>
            </w:r>
            <w:r w:rsidRPr="00CC4A02">
              <w:rPr>
                <w:rFonts w:ascii="Times New Roman" w:hAnsi="Times New Roman" w:cs="Times New Roman"/>
                <w:sz w:val="24"/>
                <w:szCs w:val="24"/>
              </w:rPr>
              <w:softHyphen/>
              <w:t>ле</w:t>
            </w:r>
            <w:r w:rsidRPr="00CC4A02">
              <w:rPr>
                <w:rFonts w:ascii="Times New Roman" w:hAnsi="Times New Roman" w:cs="Times New Roman"/>
                <w:sz w:val="24"/>
                <w:szCs w:val="24"/>
              </w:rPr>
              <w:softHyphen/>
              <w:t>ния</w:t>
            </w:r>
          </w:p>
        </w:tc>
        <w:tc>
          <w:tcPr>
            <w:tcW w:w="246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организаций частной формы</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собственности на рынке туристических услуг,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50</w:t>
            </w:r>
          </w:p>
        </w:tc>
        <w:tc>
          <w:tcPr>
            <w:tcW w:w="83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56</w:t>
            </w:r>
          </w:p>
        </w:tc>
        <w:tc>
          <w:tcPr>
            <w:tcW w:w="96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56</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57</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Создание усло</w:t>
            </w:r>
            <w:r w:rsidRPr="00CC4A02">
              <w:rPr>
                <w:rFonts w:ascii="Times New Roman" w:hAnsi="Times New Roman" w:cs="Times New Roman"/>
                <w:sz w:val="24"/>
                <w:szCs w:val="24"/>
              </w:rPr>
              <w:softHyphen/>
              <w:t>вий для раз</w:t>
            </w:r>
            <w:r w:rsidRPr="00CC4A02">
              <w:rPr>
                <w:rFonts w:ascii="Times New Roman" w:hAnsi="Times New Roman" w:cs="Times New Roman"/>
                <w:sz w:val="24"/>
                <w:szCs w:val="24"/>
              </w:rPr>
              <w:softHyphen/>
              <w:t>ви</w:t>
            </w:r>
            <w:r w:rsidRPr="00CC4A02">
              <w:rPr>
                <w:rFonts w:ascii="Times New Roman" w:hAnsi="Times New Roman" w:cs="Times New Roman"/>
                <w:sz w:val="24"/>
                <w:szCs w:val="24"/>
              </w:rPr>
              <w:softHyphen/>
              <w:t>тия ту</w:t>
            </w:r>
            <w:r w:rsidRPr="00CC4A02">
              <w:rPr>
                <w:rFonts w:ascii="Times New Roman" w:hAnsi="Times New Roman" w:cs="Times New Roman"/>
                <w:sz w:val="24"/>
                <w:szCs w:val="24"/>
              </w:rPr>
              <w:softHyphen/>
              <w:t>риз</w:t>
            </w:r>
            <w:r w:rsidRPr="00CC4A02">
              <w:rPr>
                <w:rFonts w:ascii="Times New Roman" w:hAnsi="Times New Roman" w:cs="Times New Roman"/>
                <w:sz w:val="24"/>
                <w:szCs w:val="24"/>
              </w:rPr>
              <w:softHyphen/>
              <w:t>ма как эф</w:t>
            </w:r>
            <w:r w:rsidRPr="00CC4A02">
              <w:rPr>
                <w:rFonts w:ascii="Times New Roman" w:hAnsi="Times New Roman" w:cs="Times New Roman"/>
                <w:sz w:val="24"/>
                <w:szCs w:val="24"/>
              </w:rPr>
              <w:softHyphen/>
              <w:t>фек</w:t>
            </w:r>
            <w:r w:rsidRPr="00CC4A02">
              <w:rPr>
                <w:rFonts w:ascii="Times New Roman" w:hAnsi="Times New Roman" w:cs="Times New Roman"/>
                <w:sz w:val="24"/>
                <w:szCs w:val="24"/>
              </w:rPr>
              <w:softHyphen/>
              <w:t>тив</w:t>
            </w:r>
            <w:r w:rsidRPr="00CC4A02">
              <w:rPr>
                <w:rFonts w:ascii="Times New Roman" w:hAnsi="Times New Roman" w:cs="Times New Roman"/>
                <w:sz w:val="24"/>
                <w:szCs w:val="24"/>
              </w:rPr>
              <w:softHyphen/>
              <w:t>ной от</w:t>
            </w:r>
            <w:r w:rsidRPr="00CC4A02">
              <w:rPr>
                <w:rFonts w:ascii="Times New Roman" w:hAnsi="Times New Roman" w:cs="Times New Roman"/>
                <w:sz w:val="24"/>
                <w:szCs w:val="24"/>
              </w:rPr>
              <w:softHyphen/>
              <w:t>рас</w:t>
            </w:r>
            <w:r w:rsidRPr="00CC4A02">
              <w:rPr>
                <w:rFonts w:ascii="Times New Roman" w:hAnsi="Times New Roman" w:cs="Times New Roman"/>
                <w:sz w:val="24"/>
                <w:szCs w:val="24"/>
              </w:rPr>
              <w:softHyphen/>
              <w:t>ли эко</w:t>
            </w:r>
            <w:r w:rsidRPr="00CC4A02">
              <w:rPr>
                <w:rFonts w:ascii="Times New Roman" w:hAnsi="Times New Roman" w:cs="Times New Roman"/>
                <w:sz w:val="24"/>
                <w:szCs w:val="24"/>
              </w:rPr>
              <w:softHyphen/>
              <w:t>но</w:t>
            </w:r>
            <w:r w:rsidRPr="00CC4A02">
              <w:rPr>
                <w:rFonts w:ascii="Times New Roman" w:hAnsi="Times New Roman" w:cs="Times New Roman"/>
                <w:sz w:val="24"/>
                <w:szCs w:val="24"/>
              </w:rPr>
              <w:softHyphen/>
              <w:t>ми</w:t>
            </w:r>
            <w:r w:rsidRPr="00CC4A02">
              <w:rPr>
                <w:rFonts w:ascii="Times New Roman" w:hAnsi="Times New Roman" w:cs="Times New Roman"/>
                <w:sz w:val="24"/>
                <w:szCs w:val="24"/>
              </w:rPr>
              <w:softHyphen/>
              <w:t>ки рай</w:t>
            </w:r>
            <w:r w:rsidRPr="00CC4A02">
              <w:rPr>
                <w:rFonts w:ascii="Times New Roman" w:hAnsi="Times New Roman" w:cs="Times New Roman"/>
                <w:sz w:val="24"/>
                <w:szCs w:val="24"/>
              </w:rPr>
              <w:softHyphen/>
              <w:t>о</w:t>
            </w:r>
            <w:r w:rsidRPr="00CC4A02">
              <w:rPr>
                <w:rFonts w:ascii="Times New Roman" w:hAnsi="Times New Roman" w:cs="Times New Roman"/>
                <w:sz w:val="24"/>
                <w:szCs w:val="24"/>
              </w:rPr>
              <w:softHyphen/>
              <w:t>на</w:t>
            </w:r>
          </w:p>
          <w:p w:rsidR="00CC4A02" w:rsidRPr="00CC4A02" w:rsidRDefault="00CC4A02" w:rsidP="00CC4A02">
            <w:pPr>
              <w:adjustRightInd w:val="0"/>
              <w:rPr>
                <w:rFonts w:ascii="Times New Roman" w:hAnsi="Times New Roman" w:cs="Times New Roman"/>
                <w:sz w:val="24"/>
                <w:szCs w:val="24"/>
              </w:rPr>
            </w:pPr>
          </w:p>
        </w:tc>
        <w:tc>
          <w:tcPr>
            <w:tcW w:w="2238"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культуры, туризма, спорта и молодёжной политики; МБУ «</w:t>
            </w:r>
            <w:proofErr w:type="spellStart"/>
            <w:r w:rsidRPr="00CC4A02">
              <w:rPr>
                <w:rFonts w:ascii="Times New Roman" w:hAnsi="Times New Roman" w:cs="Times New Roman"/>
                <w:sz w:val="24"/>
                <w:szCs w:val="24"/>
              </w:rPr>
              <w:t>Темниковский</w:t>
            </w:r>
            <w:proofErr w:type="spellEnd"/>
            <w:r w:rsidRPr="00CC4A02">
              <w:rPr>
                <w:rFonts w:ascii="Times New Roman" w:hAnsi="Times New Roman" w:cs="Times New Roman"/>
                <w:sz w:val="24"/>
                <w:szCs w:val="24"/>
              </w:rPr>
              <w:t xml:space="preserve"> туристический центр». </w:t>
            </w:r>
          </w:p>
        </w:tc>
      </w:tr>
    </w:tbl>
    <w:p w:rsidR="00CC4A02" w:rsidRPr="00CC4A02" w:rsidRDefault="00CC4A02" w:rsidP="00CC4A02">
      <w:pPr>
        <w:adjustRightInd w:val="0"/>
        <w:rPr>
          <w:rFonts w:ascii="Times New Roman" w:hAnsi="Times New Roman" w:cs="Times New Roman"/>
          <w:sz w:val="24"/>
          <w:szCs w:val="24"/>
        </w:rPr>
        <w:sectPr w:rsidR="00CC4A02" w:rsidRPr="00CC4A02" w:rsidSect="00CC4A02">
          <w:headerReference w:type="default" r:id="rId12"/>
          <w:headerReference w:type="first" r:id="rId13"/>
          <w:pgSz w:w="16838" w:h="11906" w:orient="landscape"/>
          <w:pgMar w:top="677" w:right="678" w:bottom="850" w:left="709" w:header="284" w:footer="720" w:gutter="0"/>
          <w:cols w:space="720"/>
          <w:titlePg/>
          <w:docGrid w:linePitch="272"/>
        </w:sectPr>
      </w:pPr>
    </w:p>
    <w:tbl>
      <w:tblPr>
        <w:tblW w:w="15863" w:type="dxa"/>
        <w:tblInd w:w="-10" w:type="dxa"/>
        <w:tblLayout w:type="fixed"/>
        <w:tblCellMar>
          <w:left w:w="118" w:type="dxa"/>
        </w:tblCellMar>
        <w:tblLook w:val="0000" w:firstRow="0" w:lastRow="0" w:firstColumn="0" w:lastColumn="0" w:noHBand="0" w:noVBand="0"/>
      </w:tblPr>
      <w:tblGrid>
        <w:gridCol w:w="624"/>
        <w:gridCol w:w="2724"/>
        <w:gridCol w:w="2528"/>
        <w:gridCol w:w="1379"/>
        <w:gridCol w:w="1326"/>
        <w:gridCol w:w="811"/>
        <w:gridCol w:w="849"/>
        <w:gridCol w:w="851"/>
        <w:gridCol w:w="2685"/>
        <w:gridCol w:w="2066"/>
        <w:gridCol w:w="20"/>
      </w:tblGrid>
      <w:tr w:rsidR="00CC4A02" w:rsidRPr="00CC4A02" w:rsidTr="00CC4A02">
        <w:trPr>
          <w:gridAfter w:val="1"/>
          <w:wAfter w:w="20" w:type="dxa"/>
          <w:trHeight w:val="420"/>
        </w:trPr>
        <w:tc>
          <w:tcPr>
            <w:tcW w:w="15843" w:type="dxa"/>
            <w:gridSpan w:val="10"/>
            <w:tcBorders>
              <w:bottom w:val="single" w:sz="4" w:space="0" w:color="000000"/>
            </w:tcBorders>
            <w:shd w:val="clear" w:color="auto" w:fill="auto"/>
          </w:tcPr>
          <w:p w:rsidR="00CC4A02" w:rsidRPr="00CC4A02" w:rsidRDefault="00CC4A02" w:rsidP="00CC4A02">
            <w:pPr>
              <w:adjustRightInd w:val="0"/>
              <w:snapToGrid w:val="0"/>
              <w:ind w:right="-57"/>
              <w:jc w:val="center"/>
              <w:textAlignment w:val="baseline"/>
              <w:rPr>
                <w:rFonts w:ascii="Times New Roman" w:eastAsia="SimSun" w:hAnsi="Times New Roman" w:cs="Times New Roman"/>
                <w:b/>
                <w:sz w:val="24"/>
                <w:szCs w:val="24"/>
              </w:rPr>
            </w:pPr>
          </w:p>
          <w:p w:rsidR="00CC4A02" w:rsidRPr="00CC4A02" w:rsidRDefault="00CC4A02" w:rsidP="00CC4A02">
            <w:pPr>
              <w:numPr>
                <w:ilvl w:val="0"/>
                <w:numId w:val="2"/>
              </w:numPr>
              <w:suppressAutoHyphens/>
              <w:autoSpaceDE/>
              <w:autoSpaceDN/>
              <w:adjustRightInd w:val="0"/>
              <w:ind w:left="1080" w:right="-57" w:hanging="720"/>
              <w:contextualSpacing/>
              <w:jc w:val="center"/>
              <w:textAlignment w:val="baseline"/>
              <w:rPr>
                <w:rFonts w:ascii="Times New Roman" w:hAnsi="Times New Roman" w:cs="Times New Roman"/>
                <w:color w:val="000000"/>
                <w:sz w:val="24"/>
                <w:szCs w:val="24"/>
              </w:rPr>
            </w:pPr>
            <w:r w:rsidRPr="00CC4A02">
              <w:rPr>
                <w:rFonts w:ascii="Times New Roman" w:eastAsia="SimSun" w:hAnsi="Times New Roman" w:cs="Times New Roman"/>
                <w:b/>
                <w:color w:val="000000"/>
                <w:sz w:val="24"/>
                <w:szCs w:val="24"/>
              </w:rPr>
              <w:t>Системные показатели и мероприятия, направленные на развитие конкурентной среды</w:t>
            </w:r>
          </w:p>
          <w:p w:rsidR="00CC4A02" w:rsidRPr="00CC4A02" w:rsidRDefault="00CC4A02" w:rsidP="00CC4A02">
            <w:pPr>
              <w:adjustRightInd w:val="0"/>
              <w:ind w:right="-57"/>
              <w:jc w:val="center"/>
              <w:textAlignment w:val="baseline"/>
              <w:rPr>
                <w:rFonts w:ascii="Times New Roman" w:eastAsia="SimSun" w:hAnsi="Times New Roman" w:cs="Times New Roman"/>
                <w:b/>
                <w:sz w:val="24"/>
                <w:szCs w:val="24"/>
              </w:rPr>
            </w:pPr>
          </w:p>
          <w:p w:rsidR="00CC4A02" w:rsidRPr="00CC4A02" w:rsidRDefault="00CC4A02" w:rsidP="00CC4A02">
            <w:pPr>
              <w:adjustRightInd w:val="0"/>
              <w:ind w:right="-57"/>
              <w:jc w:val="center"/>
              <w:textAlignment w:val="baseline"/>
              <w:rPr>
                <w:rFonts w:ascii="Times New Roman" w:hAnsi="Times New Roman" w:cs="Times New Roman"/>
                <w:sz w:val="24"/>
                <w:szCs w:val="24"/>
              </w:rPr>
            </w:pPr>
            <w:r w:rsidRPr="00CC4A02">
              <w:rPr>
                <w:rFonts w:ascii="Times New Roman" w:eastAsia="SimSun" w:hAnsi="Times New Roman" w:cs="Times New Roman"/>
                <w:b/>
                <w:sz w:val="24"/>
                <w:szCs w:val="24"/>
              </w:rPr>
              <w:t>1. Мероприятия, направленные на развитие конкурентоспособности товаров, работ, услуг субъектов малого и среднего предпринимательства</w:t>
            </w:r>
          </w:p>
          <w:p w:rsidR="00CC4A02" w:rsidRPr="00CC4A02" w:rsidRDefault="00CC4A02" w:rsidP="00CC4A02">
            <w:pPr>
              <w:adjustRightInd w:val="0"/>
              <w:ind w:right="-57"/>
              <w:textAlignment w:val="baseline"/>
              <w:rPr>
                <w:rFonts w:ascii="Times New Roman" w:eastAsia="SimSun" w:hAnsi="Times New Roman" w:cs="Times New Roman"/>
                <w:b/>
                <w:sz w:val="24"/>
                <w:szCs w:val="24"/>
              </w:rPr>
            </w:pPr>
          </w:p>
          <w:p w:rsidR="00CC4A02" w:rsidRPr="00CC4A02" w:rsidRDefault="00CC4A02" w:rsidP="00CC4A02">
            <w:pPr>
              <w:adjustRightInd w:val="0"/>
              <w:ind w:right="-57"/>
              <w:jc w:val="both"/>
              <w:textAlignment w:val="baseline"/>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rPr>
              <w:t>На 1 января 2025 года на территории района зарегистрировано 353 субъекта малого и среднего предпринимательства, в том числе 299 индивидуальных предпринимателя, 54 малых и средних предприятий или 278 субъектов малого и среднего предпринимательства на 10 тысяч человек населения.  Отраслевое распределение малого и среднего бизнеса характеризуется высокой долей предприятий розничной торговли.</w:t>
            </w:r>
            <w:r w:rsidRPr="00CC4A02">
              <w:rPr>
                <w:rFonts w:ascii="Times New Roman" w:eastAsia="SimSun" w:hAnsi="Times New Roman" w:cs="Times New Roman"/>
                <w:i/>
                <w:sz w:val="24"/>
                <w:szCs w:val="24"/>
              </w:rPr>
              <w:t xml:space="preserve"> </w:t>
            </w:r>
            <w:r w:rsidRPr="00CC4A02">
              <w:rPr>
                <w:rFonts w:ascii="Times New Roman" w:eastAsia="SimSun" w:hAnsi="Times New Roman" w:cs="Times New Roman"/>
                <w:sz w:val="24"/>
                <w:szCs w:val="24"/>
              </w:rPr>
              <w:t>В районе для более тесного взаимодействия с представителями малого и среднего бизнеса создан и работает Совет предпринимателей при Администрации Темниковского муниципального района. С начала 2014 года работает общественный представитель Уполномоченного по защите прав предпринимателей в районе. Разработана и действует Муниципальная программа развития малого и среднего предпринимательства на 2024-2030 годы, которая предусматривает формирование благоприятных условий для развития малого и среднего предпринимательства и увеличение его вклада в социально-экономическое развитие района. Одним из важнейших направлений развития малого предпринимательства является создание крестьянских фермерских хозяйств по производству и реализации сельскохозяйственной продукции. Планируется расширение списка КФХ в рамках подпрограммы «Развитие отраслей агропромышленного комплекса» Муниципальной программы развития сельского хозяйства и регулирования рынков сельскохозяйственной продукции, сырья и продовольствия Темниковского муниципального района на 2023-2027 годы. На ближайшую перспективу планируется ежегодное участие в данной программе до двух новых крестьянских фермерских хозяйств</w:t>
            </w:r>
            <w:r w:rsidRPr="00CC4A02">
              <w:rPr>
                <w:rFonts w:ascii="Times New Roman" w:eastAsia="SimSun" w:hAnsi="Times New Roman" w:cs="Times New Roman"/>
                <w:i/>
                <w:sz w:val="24"/>
                <w:szCs w:val="24"/>
              </w:rPr>
              <w:t>.</w:t>
            </w:r>
            <w:r w:rsidRPr="00CC4A02">
              <w:rPr>
                <w:rFonts w:ascii="Times New Roman" w:hAnsi="Times New Roman" w:cs="Times New Roman"/>
                <w:sz w:val="24"/>
                <w:szCs w:val="24"/>
              </w:rPr>
              <w:t xml:space="preserve"> Субъектам малого и среднего предпринимательства оказывается консультативная, имущественная и финансовая поддержка.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  </w:t>
            </w:r>
          </w:p>
        </w:tc>
      </w:tr>
      <w:tr w:rsidR="00CC4A02" w:rsidRPr="00CC4A02" w:rsidTr="00CC4A02">
        <w:trPr>
          <w:trHeight w:val="420"/>
        </w:trPr>
        <w:tc>
          <w:tcPr>
            <w:tcW w:w="62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lastRenderedPageBreak/>
              <w:t>п</w:t>
            </w:r>
            <w:proofErr w:type="gramEnd"/>
            <w:r w:rsidRPr="00CC4A02">
              <w:rPr>
                <w:rFonts w:ascii="Times New Roman" w:hAnsi="Times New Roman" w:cs="Times New Roman"/>
                <w:sz w:val="24"/>
                <w:szCs w:val="24"/>
              </w:rPr>
              <w:t>/п</w:t>
            </w:r>
          </w:p>
        </w:tc>
        <w:tc>
          <w:tcPr>
            <w:tcW w:w="272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lastRenderedPageBreak/>
              <w:t xml:space="preserve">Наименования </w:t>
            </w:r>
            <w:r w:rsidRPr="00CC4A02">
              <w:rPr>
                <w:rFonts w:ascii="Times New Roman" w:hAnsi="Times New Roman" w:cs="Times New Roman"/>
                <w:iCs/>
                <w:sz w:val="24"/>
                <w:szCs w:val="24"/>
              </w:rPr>
              <w:lastRenderedPageBreak/>
              <w:t>мероприятий</w:t>
            </w:r>
          </w:p>
        </w:tc>
        <w:tc>
          <w:tcPr>
            <w:tcW w:w="252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Срок </w:t>
            </w:r>
            <w:r w:rsidRPr="00CC4A02">
              <w:rPr>
                <w:rFonts w:ascii="Times New Roman" w:hAnsi="Times New Roman" w:cs="Times New Roman"/>
                <w:sz w:val="24"/>
                <w:szCs w:val="24"/>
              </w:rPr>
              <w:lastRenderedPageBreak/>
              <w:t xml:space="preserve">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Базовое </w:t>
            </w:r>
            <w:r w:rsidRPr="00CC4A02">
              <w:rPr>
                <w:rFonts w:ascii="Times New Roman" w:hAnsi="Times New Roman" w:cs="Times New Roman"/>
                <w:sz w:val="24"/>
                <w:szCs w:val="24"/>
              </w:rPr>
              <w:lastRenderedPageBreak/>
              <w:t>значение ключевого (целевого) показателя в 2024г.</w:t>
            </w:r>
          </w:p>
        </w:tc>
        <w:tc>
          <w:tcPr>
            <w:tcW w:w="2511"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 xml:space="preserve">Значения ключевых </w:t>
            </w:r>
            <w:r w:rsidRPr="00CC4A02">
              <w:rPr>
                <w:rFonts w:ascii="Times New Roman" w:hAnsi="Times New Roman" w:cs="Times New Roman"/>
                <w:sz w:val="24"/>
                <w:szCs w:val="24"/>
              </w:rPr>
              <w:lastRenderedPageBreak/>
              <w:t>(целевых) показателей</w:t>
            </w:r>
          </w:p>
        </w:tc>
        <w:tc>
          <w:tcPr>
            <w:tcW w:w="268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Результат</w:t>
            </w:r>
          </w:p>
        </w:tc>
        <w:tc>
          <w:tcPr>
            <w:tcW w:w="20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исполнители</w:t>
            </w:r>
          </w:p>
        </w:tc>
      </w:tr>
      <w:tr w:rsidR="00CC4A02" w:rsidRPr="00CC4A02" w:rsidTr="00CC4A02">
        <w:trPr>
          <w:trHeight w:val="420"/>
        </w:trPr>
        <w:tc>
          <w:tcPr>
            <w:tcW w:w="62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2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52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68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0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7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52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6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086" w:type="dxa"/>
            <w:gridSpan w:val="2"/>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3234"/>
        </w:trPr>
        <w:tc>
          <w:tcPr>
            <w:tcW w:w="6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1.1</w:t>
            </w:r>
          </w:p>
        </w:tc>
        <w:tc>
          <w:tcPr>
            <w:tcW w:w="27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Предоставление на безвозмездной основе информационных, консультационных и прочих услуг субъектам малого и среднего бизнеса, осуществляющим хозяйственную деятельность в приоритетных для района видах деятельности. </w:t>
            </w:r>
          </w:p>
        </w:tc>
        <w:tc>
          <w:tcPr>
            <w:tcW w:w="252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субъектов малого и среднего предпринимательства,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получивших</w:t>
            </w:r>
          </w:p>
          <w:p w:rsidR="00CC4A02" w:rsidRPr="00CC4A02" w:rsidRDefault="00CC4A02" w:rsidP="00CC4A02">
            <w:pPr>
              <w:adjustRightInd w:val="0"/>
              <w:rPr>
                <w:rFonts w:ascii="Times New Roman" w:hAnsi="Times New Roman" w:cs="Times New Roman"/>
                <w:sz w:val="24"/>
                <w:szCs w:val="24"/>
              </w:rPr>
            </w:pPr>
            <w:proofErr w:type="gramStart"/>
            <w:r w:rsidRPr="00CC4A02">
              <w:rPr>
                <w:rFonts w:ascii="Times New Roman" w:hAnsi="Times New Roman" w:cs="Times New Roman"/>
                <w:sz w:val="24"/>
                <w:szCs w:val="24"/>
              </w:rPr>
              <w:t xml:space="preserve">комплекс услуг (в </w:t>
            </w:r>
            <w:proofErr w:type="spellStart"/>
            <w:r w:rsidRPr="00CC4A02">
              <w:rPr>
                <w:rFonts w:ascii="Times New Roman" w:hAnsi="Times New Roman" w:cs="Times New Roman"/>
                <w:sz w:val="24"/>
                <w:szCs w:val="24"/>
              </w:rPr>
              <w:t>т.ч</w:t>
            </w:r>
            <w:proofErr w:type="spellEnd"/>
            <w:r w:rsidRPr="00CC4A02">
              <w:rPr>
                <w:rFonts w:ascii="Times New Roman" w:hAnsi="Times New Roman" w:cs="Times New Roman"/>
                <w:sz w:val="24"/>
                <w:szCs w:val="24"/>
              </w:rPr>
              <w:t>.</w:t>
            </w:r>
            <w:proofErr w:type="gramEnd"/>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консультационной и образовательной поддержки)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от общего количества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субъектов малого 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среднего</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предпринимательства в районе, процент</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w:t>
            </w:r>
          </w:p>
        </w:tc>
        <w:tc>
          <w:tcPr>
            <w:tcW w:w="8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w:t>
            </w:r>
          </w:p>
        </w:tc>
        <w:tc>
          <w:tcPr>
            <w:tcW w:w="8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25</w:t>
            </w:r>
          </w:p>
        </w:tc>
        <w:tc>
          <w:tcPr>
            <w:tcW w:w="8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30</w:t>
            </w:r>
          </w:p>
        </w:tc>
        <w:tc>
          <w:tcPr>
            <w:tcW w:w="26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Поддержка интересов бизнеса. Развитие конкурентоспособности товаров и услуг.</w:t>
            </w:r>
          </w:p>
          <w:p w:rsidR="00CC4A02" w:rsidRPr="00CC4A02" w:rsidRDefault="00CC4A02" w:rsidP="00CC4A02">
            <w:pPr>
              <w:adjustRightInd w:val="0"/>
              <w:rPr>
                <w:rFonts w:ascii="Times New Roman" w:hAnsi="Times New Roman" w:cs="Times New Roman"/>
                <w:sz w:val="24"/>
                <w:szCs w:val="24"/>
              </w:rPr>
            </w:pPr>
          </w:p>
        </w:tc>
        <w:tc>
          <w:tcPr>
            <w:tcW w:w="2086" w:type="dxa"/>
            <w:gridSpan w:val="2"/>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r w:rsidR="00CC4A02" w:rsidRPr="00CC4A02" w:rsidTr="00CC4A02">
        <w:tblPrEx>
          <w:tblCellMar>
            <w:left w:w="103" w:type="dxa"/>
          </w:tblCellMar>
        </w:tblPrEx>
        <w:trPr>
          <w:trHeight w:val="420"/>
        </w:trPr>
        <w:tc>
          <w:tcPr>
            <w:tcW w:w="15863" w:type="dxa"/>
            <w:gridSpan w:val="11"/>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2.Мероприятия, направленные на обеспечение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ind w:right="-57"/>
              <w:jc w:val="both"/>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shd w:val="clear" w:color="auto" w:fill="FFFFFF"/>
              </w:rPr>
              <w:t xml:space="preserve">В сфере закупок администрация района и ее структурные подразделения, включая большинство бюджетных учреждений, работают в соответствии с 44 Федеральным законом «О контрактной системе в сфере закупок товаров, работ, услуг для обеспечения государственных и муниципальных нужд». Основные принципы 44 ФЗ: открытость, прозрачность, доступность, обеспечение честной конкуренции, экономия бюджетных средств. Сведения о закупке размещаются на официальном сайте </w:t>
            </w:r>
            <w:proofErr w:type="spellStart"/>
            <w:r w:rsidRPr="00CC4A02">
              <w:rPr>
                <w:rFonts w:ascii="Times New Roman" w:hAnsi="Times New Roman" w:cs="Times New Roman"/>
                <w:sz w:val="24"/>
                <w:szCs w:val="24"/>
                <w:shd w:val="clear" w:color="auto" w:fill="FFFFFF"/>
              </w:rPr>
              <w:t>госзакупок</w:t>
            </w:r>
            <w:proofErr w:type="spellEnd"/>
            <w:r w:rsidRPr="00CC4A02">
              <w:rPr>
                <w:rFonts w:ascii="Times New Roman" w:hAnsi="Times New Roman" w:cs="Times New Roman"/>
                <w:sz w:val="24"/>
                <w:szCs w:val="24"/>
                <w:shd w:val="clear" w:color="auto" w:fill="FFFFFF"/>
              </w:rPr>
              <w:t xml:space="preserve"> в плане-графике заказчика. Любой желающий может подавать заявку на участие в торгах.</w:t>
            </w:r>
          </w:p>
          <w:p w:rsidR="00CC4A02" w:rsidRPr="00CC4A02" w:rsidRDefault="00CC4A02" w:rsidP="00CC4A02">
            <w:pPr>
              <w:adjustRightInd w:val="0"/>
              <w:jc w:val="center"/>
              <w:rPr>
                <w:rFonts w:ascii="Times New Roman" w:hAnsi="Times New Roman" w:cs="Times New Roman"/>
                <w:i/>
                <w:sz w:val="24"/>
                <w:szCs w:val="24"/>
              </w:rPr>
            </w:pPr>
          </w:p>
        </w:tc>
      </w:tr>
      <w:tr w:rsidR="00CC4A02" w:rsidRPr="00CC4A02" w:rsidTr="00CC4A02">
        <w:trPr>
          <w:trHeight w:val="420"/>
        </w:trPr>
        <w:tc>
          <w:tcPr>
            <w:tcW w:w="62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2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52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511"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685"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08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2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2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iCs/>
                <w:sz w:val="24"/>
                <w:szCs w:val="24"/>
              </w:rPr>
            </w:pPr>
          </w:p>
        </w:tc>
        <w:tc>
          <w:tcPr>
            <w:tcW w:w="252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iCs/>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iCs/>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685"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08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2.1.</w:t>
            </w:r>
          </w:p>
        </w:tc>
        <w:tc>
          <w:tcPr>
            <w:tcW w:w="27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 xml:space="preserve">Повышение профессионализма </w:t>
            </w:r>
            <w:r w:rsidRPr="00CC4A02">
              <w:rPr>
                <w:rFonts w:ascii="Times New Roman" w:hAnsi="Times New Roman" w:cs="Times New Roman"/>
                <w:sz w:val="24"/>
                <w:szCs w:val="24"/>
              </w:rPr>
              <w:lastRenderedPageBreak/>
              <w:t>заказчиков</w:t>
            </w:r>
          </w:p>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путем проведения обучающих мероприятий для региональных и муниципальных заказчиков по актуальным изменениям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52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lastRenderedPageBreak/>
              <w:t xml:space="preserve">Количество муниципальных </w:t>
            </w:r>
            <w:r w:rsidRPr="00CC4A02">
              <w:rPr>
                <w:rFonts w:ascii="Times New Roman" w:hAnsi="Times New Roman" w:cs="Times New Roman"/>
                <w:sz w:val="24"/>
                <w:szCs w:val="24"/>
              </w:rPr>
              <w:lastRenderedPageBreak/>
              <w:t>служащих, прошедших обучение, переобучение по актуальным изменениям законодательства Российской Федерации о контракт-</w:t>
            </w:r>
          </w:p>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ной системе в сфере закупок товаров, работ, услуг для обеспечения государственных и муниципальных нужд, единиц</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2025-2027 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8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8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6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 xml:space="preserve">Обеспечение прозрачности и </w:t>
            </w:r>
            <w:r w:rsidRPr="00CC4A02">
              <w:rPr>
                <w:rFonts w:ascii="Times New Roman" w:hAnsi="Times New Roman" w:cs="Times New Roman"/>
                <w:sz w:val="24"/>
                <w:szCs w:val="24"/>
              </w:rPr>
              <w:lastRenderedPageBreak/>
              <w:t>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CC4A02" w:rsidRPr="00CC4A02" w:rsidRDefault="00CC4A02" w:rsidP="00CC4A02">
            <w:pPr>
              <w:adjustRightInd w:val="0"/>
              <w:jc w:val="both"/>
              <w:rPr>
                <w:rFonts w:ascii="Times New Roman" w:hAnsi="Times New Roman" w:cs="Times New Roman"/>
                <w:sz w:val="24"/>
                <w:szCs w:val="24"/>
              </w:rPr>
            </w:pPr>
          </w:p>
        </w:tc>
        <w:tc>
          <w:tcPr>
            <w:tcW w:w="2086" w:type="dxa"/>
            <w:gridSpan w:val="2"/>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lastRenderedPageBreak/>
              <w:t xml:space="preserve">юридическое управление </w:t>
            </w:r>
            <w:r w:rsidRPr="00CC4A02">
              <w:rPr>
                <w:rFonts w:ascii="Times New Roman" w:hAnsi="Times New Roman" w:cs="Times New Roman"/>
                <w:sz w:val="24"/>
                <w:szCs w:val="24"/>
              </w:rPr>
              <w:lastRenderedPageBreak/>
              <w:t>Администрации Темниковского муниципального района</w:t>
            </w:r>
          </w:p>
        </w:tc>
      </w:tr>
      <w:tr w:rsidR="00CC4A02" w:rsidRPr="00CC4A02" w:rsidTr="00CC4A02">
        <w:trPr>
          <w:trHeight w:val="420"/>
        </w:trPr>
        <w:tc>
          <w:tcPr>
            <w:tcW w:w="6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2.2</w:t>
            </w:r>
          </w:p>
        </w:tc>
        <w:tc>
          <w:tcPr>
            <w:tcW w:w="272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Развитие конкуренции при осуществлении процедур муниципальных закупок, в том числе, за счет расширения участия в процедурах субъектов малого и среднего предпринимательства</w:t>
            </w:r>
          </w:p>
        </w:tc>
        <w:tc>
          <w:tcPr>
            <w:tcW w:w="252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Объем закупок у субъектов среднего и малого предпринимательства, социально ориентированных некоммерческих организаций, осуществляемых муниципальными заказчиками, </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(не менее)</w:t>
            </w:r>
          </w:p>
          <w:p w:rsidR="00CC4A02" w:rsidRPr="00CC4A02" w:rsidRDefault="00CC4A02" w:rsidP="00CC4A02">
            <w:pPr>
              <w:adjustRightInd w:val="0"/>
              <w:rPr>
                <w:rFonts w:ascii="Times New Roman" w:hAnsi="Times New Roman" w:cs="Times New Roman"/>
                <w:color w:val="FF0000"/>
                <w:sz w:val="24"/>
                <w:szCs w:val="24"/>
              </w:rPr>
            </w:pP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2025-2027 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25,6</w:t>
            </w:r>
          </w:p>
        </w:tc>
        <w:tc>
          <w:tcPr>
            <w:tcW w:w="81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26</w:t>
            </w:r>
          </w:p>
        </w:tc>
        <w:tc>
          <w:tcPr>
            <w:tcW w:w="84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30</w:t>
            </w:r>
          </w:p>
        </w:tc>
        <w:tc>
          <w:tcPr>
            <w:tcW w:w="85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35</w:t>
            </w:r>
          </w:p>
        </w:tc>
        <w:tc>
          <w:tcPr>
            <w:tcW w:w="2685"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adjustRightInd w:val="0"/>
              <w:jc w:val="center"/>
              <w:rPr>
                <w:rFonts w:ascii="Times New Roman" w:hAnsi="Times New Roman" w:cs="Times New Roman"/>
                <w:color w:val="000000"/>
                <w:sz w:val="24"/>
                <w:szCs w:val="24"/>
              </w:rPr>
            </w:pPr>
            <w:r w:rsidRPr="00CC4A02">
              <w:rPr>
                <w:rFonts w:ascii="Times New Roman" w:hAnsi="Times New Roman" w:cs="Times New Roman"/>
                <w:color w:val="000000"/>
                <w:sz w:val="24"/>
                <w:szCs w:val="24"/>
              </w:rPr>
              <w:t>Развитие конкуренции при осуществлении процедур муниципальных закупок</w:t>
            </w:r>
          </w:p>
          <w:p w:rsidR="00CC4A02" w:rsidRPr="00CC4A02" w:rsidRDefault="00CC4A02" w:rsidP="00CC4A02">
            <w:pPr>
              <w:adjustRightInd w:val="0"/>
              <w:jc w:val="center"/>
              <w:rPr>
                <w:rFonts w:ascii="Times New Roman" w:hAnsi="Times New Roman" w:cs="Times New Roman"/>
                <w:sz w:val="24"/>
                <w:szCs w:val="24"/>
              </w:rPr>
            </w:pPr>
          </w:p>
        </w:tc>
        <w:tc>
          <w:tcPr>
            <w:tcW w:w="2086" w:type="dxa"/>
            <w:gridSpan w:val="2"/>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юридическое управление Администрации Темниковского муниципального района</w:t>
            </w:r>
          </w:p>
        </w:tc>
      </w:tr>
    </w:tbl>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rPr>
          <w:rFonts w:ascii="Times New Roman" w:hAnsi="Times New Roman" w:cs="Times New Roman"/>
          <w:b/>
          <w:sz w:val="24"/>
          <w:szCs w:val="24"/>
        </w:rPr>
      </w:pPr>
    </w:p>
    <w:p w:rsidR="00CC4A02" w:rsidRPr="00CC4A02" w:rsidRDefault="00CC4A02" w:rsidP="00CC4A02">
      <w:pPr>
        <w:adjustRightInd w:val="0"/>
        <w:rPr>
          <w:rFonts w:ascii="Times New Roman" w:hAnsi="Times New Roman" w:cs="Times New Roman"/>
          <w:sz w:val="24"/>
          <w:szCs w:val="24"/>
        </w:rPr>
        <w:sectPr w:rsidR="00CC4A02" w:rsidRPr="00CC4A02">
          <w:type w:val="continuous"/>
          <w:pgSz w:w="16838" w:h="11906" w:orient="landscape"/>
          <w:pgMar w:top="677" w:right="678" w:bottom="850" w:left="709" w:header="284" w:footer="720" w:gutter="0"/>
          <w:cols w:space="720"/>
          <w:docGrid w:linePitch="100"/>
        </w:sectPr>
      </w:pPr>
    </w:p>
    <w:tbl>
      <w:tblPr>
        <w:tblW w:w="15721" w:type="dxa"/>
        <w:tblInd w:w="-15" w:type="dxa"/>
        <w:tblLayout w:type="fixed"/>
        <w:tblCellMar>
          <w:left w:w="103" w:type="dxa"/>
        </w:tblCellMar>
        <w:tblLook w:val="0000" w:firstRow="0" w:lastRow="0" w:firstColumn="0" w:lastColumn="0" w:noHBand="0" w:noVBand="0"/>
      </w:tblPr>
      <w:tblGrid>
        <w:gridCol w:w="672"/>
        <w:gridCol w:w="2919"/>
        <w:gridCol w:w="2480"/>
        <w:gridCol w:w="1379"/>
        <w:gridCol w:w="1326"/>
        <w:gridCol w:w="810"/>
        <w:gridCol w:w="918"/>
        <w:gridCol w:w="918"/>
        <w:gridCol w:w="2172"/>
        <w:gridCol w:w="2127"/>
      </w:tblGrid>
      <w:tr w:rsidR="00CC4A02" w:rsidRPr="00CC4A02" w:rsidTr="00CC4A02">
        <w:trPr>
          <w:trHeight w:val="420"/>
        </w:trPr>
        <w:tc>
          <w:tcPr>
            <w:tcW w:w="15721" w:type="dxa"/>
            <w:gridSpan w:val="10"/>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ind w:right="-57"/>
              <w:jc w:val="center"/>
              <w:textAlignment w:val="baseline"/>
              <w:rPr>
                <w:rFonts w:ascii="Times New Roman" w:eastAsia="SimSun" w:hAnsi="Times New Roman" w:cs="Times New Roman"/>
                <w:b/>
                <w:sz w:val="24"/>
                <w:szCs w:val="24"/>
              </w:rPr>
            </w:pPr>
          </w:p>
          <w:p w:rsidR="00CC4A02" w:rsidRPr="00CC4A02" w:rsidRDefault="00CC4A02" w:rsidP="00CC4A02">
            <w:pPr>
              <w:adjustRightInd w:val="0"/>
              <w:ind w:right="-57"/>
              <w:jc w:val="center"/>
              <w:textAlignment w:val="baseline"/>
              <w:rPr>
                <w:rFonts w:ascii="Times New Roman" w:hAnsi="Times New Roman" w:cs="Times New Roman"/>
                <w:sz w:val="24"/>
                <w:szCs w:val="24"/>
              </w:rPr>
            </w:pPr>
            <w:r w:rsidRPr="00CC4A02">
              <w:rPr>
                <w:rFonts w:ascii="Times New Roman" w:eastAsia="SimSun" w:hAnsi="Times New Roman" w:cs="Times New Roman"/>
                <w:b/>
                <w:sz w:val="24"/>
                <w:szCs w:val="24"/>
              </w:rPr>
              <w:t xml:space="preserve">3. Мероприятия, направленные на устранение избыточного государственного и муниципального регулирования </w:t>
            </w:r>
          </w:p>
          <w:p w:rsidR="00CC4A02" w:rsidRPr="00CC4A02" w:rsidRDefault="00CC4A02" w:rsidP="00CC4A02">
            <w:pPr>
              <w:adjustRightInd w:val="0"/>
              <w:ind w:right="-57"/>
              <w:jc w:val="center"/>
              <w:textAlignment w:val="baseline"/>
              <w:rPr>
                <w:rFonts w:ascii="Times New Roman" w:hAnsi="Times New Roman" w:cs="Times New Roman"/>
                <w:sz w:val="24"/>
                <w:szCs w:val="24"/>
              </w:rPr>
            </w:pPr>
            <w:r w:rsidRPr="00CC4A02">
              <w:rPr>
                <w:rFonts w:ascii="Times New Roman" w:eastAsia="SimSun" w:hAnsi="Times New Roman" w:cs="Times New Roman"/>
                <w:b/>
                <w:sz w:val="24"/>
                <w:szCs w:val="24"/>
              </w:rPr>
              <w:t>и снижение административных барьеров</w:t>
            </w:r>
          </w:p>
          <w:p w:rsidR="00CC4A02" w:rsidRPr="00CC4A02" w:rsidRDefault="00CC4A02" w:rsidP="00CC4A02">
            <w:pPr>
              <w:adjustRightInd w:val="0"/>
              <w:ind w:right="-57"/>
              <w:jc w:val="center"/>
              <w:textAlignment w:val="baseline"/>
              <w:rPr>
                <w:rFonts w:ascii="Times New Roman" w:eastAsia="SimSun" w:hAnsi="Times New Roman" w:cs="Times New Roman"/>
                <w:b/>
                <w:sz w:val="24"/>
                <w:szCs w:val="24"/>
              </w:rPr>
            </w:pPr>
          </w:p>
          <w:p w:rsidR="00CC4A02" w:rsidRPr="00CC4A02" w:rsidRDefault="00CC4A02" w:rsidP="00CC4A02">
            <w:pPr>
              <w:adjustRightInd w:val="0"/>
              <w:ind w:right="-57"/>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rPr>
              <w:t xml:space="preserve">Среднее число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равно 2, тем не </w:t>
            </w:r>
            <w:proofErr w:type="gramStart"/>
            <w:r w:rsidRPr="00CC4A02">
              <w:rPr>
                <w:rFonts w:ascii="Times New Roman" w:hAnsi="Times New Roman" w:cs="Times New Roman"/>
                <w:sz w:val="24"/>
                <w:szCs w:val="24"/>
              </w:rPr>
              <w:t>менее</w:t>
            </w:r>
            <w:proofErr w:type="gramEnd"/>
            <w:r w:rsidRPr="00CC4A02">
              <w:rPr>
                <w:rFonts w:ascii="Times New Roman" w:hAnsi="Times New Roman" w:cs="Times New Roman"/>
                <w:sz w:val="24"/>
                <w:szCs w:val="24"/>
              </w:rPr>
              <w:t xml:space="preserve"> в целях устранения избыточного муниципального регулирования и снижения административных барьеров утвержден порядок проведения оценки регулирующего воздействия, утвержден и размещен план проведения экспертизы, затрагивающие вопросы осуществления предпринимательской и инвестиционной деятельности. Экспертиза проводится в установленном порядке. Несмотря на то, что в данном направлении ведется работа, необходимо увеличить количество проектов муниципальных нормативно-правовых актов при проведении оценки регулирующего воздействия.</w:t>
            </w:r>
            <w:r w:rsidRPr="00CC4A02">
              <w:rPr>
                <w:rFonts w:ascii="Times New Roman" w:hAnsi="Times New Roman" w:cs="Times New Roman"/>
                <w:sz w:val="24"/>
                <w:szCs w:val="24"/>
                <w:u w:val="single"/>
              </w:rPr>
              <w:t xml:space="preserve">  </w:t>
            </w:r>
          </w:p>
          <w:p w:rsidR="00CC4A02" w:rsidRPr="00CC4A02" w:rsidRDefault="00CC4A02" w:rsidP="00CC4A02">
            <w:pPr>
              <w:adjustRightInd w:val="0"/>
              <w:ind w:right="-57"/>
              <w:textAlignment w:val="baseline"/>
              <w:rPr>
                <w:rFonts w:ascii="Times New Roman" w:eastAsia="SimSun" w:hAnsi="Times New Roman" w:cs="Times New Roman"/>
                <w:b/>
                <w:i/>
                <w:sz w:val="24"/>
                <w:szCs w:val="24"/>
              </w:rPr>
            </w:pPr>
          </w:p>
          <w:p w:rsidR="00CC4A02" w:rsidRPr="00CC4A02" w:rsidRDefault="00CC4A02" w:rsidP="00CC4A02">
            <w:pPr>
              <w:adjustRightInd w:val="0"/>
              <w:ind w:right="-57"/>
              <w:textAlignment w:val="baseline"/>
              <w:rPr>
                <w:rFonts w:ascii="Times New Roman" w:eastAsia="SimSun" w:hAnsi="Times New Roman" w:cs="Times New Roman"/>
                <w:b/>
                <w:i/>
                <w:sz w:val="24"/>
                <w:szCs w:val="24"/>
              </w:rPr>
            </w:pPr>
          </w:p>
        </w:tc>
      </w:tr>
      <w:tr w:rsidR="00CC4A02" w:rsidRPr="00CC4A02" w:rsidTr="00CC4A02">
        <w:trPr>
          <w:trHeight w:val="420"/>
        </w:trPr>
        <w:tc>
          <w:tcPr>
            <w:tcW w:w="67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91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8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9"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646"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17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7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91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8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9"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1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17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9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1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1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3446"/>
        </w:trPr>
        <w:tc>
          <w:tcPr>
            <w:tcW w:w="6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3.1</w:t>
            </w:r>
          </w:p>
          <w:p w:rsidR="00CC4A02" w:rsidRPr="00CC4A02" w:rsidRDefault="00CC4A02" w:rsidP="00CC4A02">
            <w:pPr>
              <w:adjustRightInd w:val="0"/>
              <w:jc w:val="center"/>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Среднее число обращений представителей </w:t>
            </w:r>
            <w:proofErr w:type="gramStart"/>
            <w:r w:rsidRPr="00CC4A02">
              <w:rPr>
                <w:rFonts w:ascii="Times New Roman" w:hAnsi="Times New Roman" w:cs="Times New Roman"/>
                <w:sz w:val="24"/>
                <w:szCs w:val="24"/>
              </w:rPr>
              <w:t>бизнес-сообщества</w:t>
            </w:r>
            <w:proofErr w:type="gramEnd"/>
            <w:r w:rsidRPr="00CC4A02">
              <w:rPr>
                <w:rFonts w:ascii="Times New Roman" w:hAnsi="Times New Roman" w:cs="Times New Roman"/>
                <w:sz w:val="24"/>
                <w:szCs w:val="24"/>
              </w:rPr>
              <w:t xml:space="preserve"> в орган местного самоуправления для получения одной муниципальной услуги, связанной со сферой предпринимательской деятельности</w:t>
            </w:r>
          </w:p>
        </w:tc>
        <w:tc>
          <w:tcPr>
            <w:tcW w:w="24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Среднее число обращений для получения одной муниципальной услуги, ед. </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81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1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Устранение избыточного муниципального регулирования, снижение административных барьеров</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r w:rsidR="00CC4A02" w:rsidRPr="00CC4A02" w:rsidTr="00CC4A02">
        <w:trPr>
          <w:trHeight w:val="3446"/>
        </w:trPr>
        <w:tc>
          <w:tcPr>
            <w:tcW w:w="6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Проведение процедур оценки регулирующего воздействия (далее ОРВ) проектов нормативных правовых актов муниципального образования и экспертизы, действующих нормативных правовых актов на предмет развития конкуренции</w:t>
            </w:r>
          </w:p>
        </w:tc>
        <w:tc>
          <w:tcPr>
            <w:tcW w:w="248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 xml:space="preserve">Доля проектов нормативных актов, по которым проведена ОРВ от общего количества принятых нормативных актов (для актов, подлежащих ОРВ), % </w:t>
            </w:r>
          </w:p>
        </w:tc>
        <w:tc>
          <w:tcPr>
            <w:tcW w:w="137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100</w:t>
            </w:r>
          </w:p>
        </w:tc>
        <w:tc>
          <w:tcPr>
            <w:tcW w:w="81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100</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100</w:t>
            </w:r>
          </w:p>
        </w:tc>
        <w:tc>
          <w:tcPr>
            <w:tcW w:w="91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100</w:t>
            </w:r>
          </w:p>
        </w:tc>
        <w:tc>
          <w:tcPr>
            <w:tcW w:w="217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Повышение качества муниципального регулирования, обеспечение возможности учета мнений социальных групп и установление баланса интересов уже на стадии подготовки проекта нормативно правового акта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sz w:val="24"/>
          <w:szCs w:val="24"/>
        </w:rPr>
      </w:pPr>
    </w:p>
    <w:tbl>
      <w:tblPr>
        <w:tblW w:w="15677" w:type="dxa"/>
        <w:tblLayout w:type="fixed"/>
        <w:tblCellMar>
          <w:left w:w="118" w:type="dxa"/>
        </w:tblCellMar>
        <w:tblLook w:val="0000" w:firstRow="0" w:lastRow="0" w:firstColumn="0" w:lastColumn="0" w:noHBand="0" w:noVBand="0"/>
      </w:tblPr>
      <w:tblGrid>
        <w:gridCol w:w="15677"/>
      </w:tblGrid>
      <w:tr w:rsidR="00CC4A02" w:rsidRPr="00CC4A02" w:rsidTr="00CC4A02">
        <w:trPr>
          <w:trHeight w:val="420"/>
        </w:trPr>
        <w:tc>
          <w:tcPr>
            <w:tcW w:w="15677" w:type="dxa"/>
            <w:shd w:val="clear" w:color="auto" w:fill="auto"/>
          </w:tcPr>
          <w:p w:rsidR="00CC4A02" w:rsidRPr="00CC4A02" w:rsidRDefault="00CC4A02" w:rsidP="00CC4A02">
            <w:pPr>
              <w:adjustRightInd w:val="0"/>
              <w:snapToGrid w:val="0"/>
              <w:jc w:val="center"/>
              <w:rPr>
                <w:rFonts w:ascii="Times New Roma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4. Мероприятия, направленные на совершенствование процессов управления в рамках полномочий органов исполнительной власти РМ или органов местного самоуправления, закрепленных за ними законодательством РФ, объектами государственной собственности РМ и муниципальной собственности, а также на ограничение влияния государственных и муниципальных предприятий на конкуренцию</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eastAsia="SimSun" w:hAnsi="Times New Roman" w:cs="Times New Roman"/>
                <w:sz w:val="24"/>
                <w:szCs w:val="24"/>
              </w:rPr>
              <w:t xml:space="preserve">            В 2024 году </w:t>
            </w:r>
            <w:r w:rsidRPr="00CC4A02">
              <w:rPr>
                <w:rFonts w:ascii="Times New Roman" w:hAnsi="Times New Roman" w:cs="Times New Roman"/>
                <w:sz w:val="24"/>
                <w:szCs w:val="24"/>
              </w:rPr>
              <w:t xml:space="preserve">проведено межевание и постановка на кадастровый учет 106 земельных участков, заключено договоров аренды 36 ед., заключены договора купли-продажи 56 ед. </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    Работа в этом направлении будет продолжена.</w:t>
            </w:r>
          </w:p>
          <w:p w:rsidR="00CC4A02" w:rsidRPr="00CC4A02" w:rsidRDefault="00CC4A02" w:rsidP="00CC4A02">
            <w:pPr>
              <w:adjustRightInd w:val="0"/>
              <w:jc w:val="center"/>
              <w:rPr>
                <w:rFonts w:ascii="Times New Roman" w:eastAsia="SimSun" w:hAnsi="Times New Roman" w:cs="Times New Roman"/>
                <w:b/>
                <w:bCs/>
                <w:sz w:val="24"/>
                <w:szCs w:val="24"/>
              </w:rPr>
            </w:pPr>
          </w:p>
          <w:tbl>
            <w:tblPr>
              <w:tblW w:w="15304" w:type="dxa"/>
              <w:tblLayout w:type="fixed"/>
              <w:tblCellMar>
                <w:left w:w="98" w:type="dxa"/>
              </w:tblCellMar>
              <w:tblLook w:val="0000" w:firstRow="0" w:lastRow="0" w:firstColumn="0" w:lastColumn="0" w:noHBand="0" w:noVBand="0"/>
            </w:tblPr>
            <w:tblGrid>
              <w:gridCol w:w="692"/>
              <w:gridCol w:w="2938"/>
              <w:gridCol w:w="2470"/>
              <w:gridCol w:w="1374"/>
              <w:gridCol w:w="1321"/>
              <w:gridCol w:w="829"/>
              <w:gridCol w:w="952"/>
              <w:gridCol w:w="964"/>
              <w:gridCol w:w="1803"/>
              <w:gridCol w:w="1961"/>
            </w:tblGrid>
            <w:tr w:rsidR="00CC4A02" w:rsidRPr="00CC4A02" w:rsidTr="00CC4A02">
              <w:trPr>
                <w:trHeight w:val="420"/>
              </w:trPr>
              <w:tc>
                <w:tcPr>
                  <w:tcW w:w="69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93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7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45"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9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93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7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93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4.1.</w:t>
                  </w:r>
                </w:p>
                <w:p w:rsidR="00CC4A02" w:rsidRPr="00CC4A02" w:rsidRDefault="00CC4A02" w:rsidP="00CC4A02">
                  <w:pPr>
                    <w:adjustRightInd w:val="0"/>
                    <w:jc w:val="center"/>
                    <w:rPr>
                      <w:rFonts w:ascii="Times New Roman" w:hAnsi="Times New Roman" w:cs="Times New Roman"/>
                      <w:sz w:val="24"/>
                      <w:szCs w:val="24"/>
                    </w:rPr>
                  </w:pPr>
                </w:p>
              </w:tc>
              <w:tc>
                <w:tcPr>
                  <w:tcW w:w="293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color w:val="000000"/>
                      <w:sz w:val="24"/>
                      <w:szCs w:val="24"/>
                    </w:rPr>
                    <w:t>Заключение договоров аренды и договоров купли-продажи муниципального имущества</w:t>
                  </w:r>
                </w:p>
              </w:tc>
              <w:tc>
                <w:tcPr>
                  <w:tcW w:w="24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Выполнение плана по доходам районного бюджета Темниковского муниципального </w:t>
                  </w:r>
                  <w:r w:rsidRPr="00CC4A02">
                    <w:rPr>
                      <w:rFonts w:ascii="Times New Roman" w:hAnsi="Times New Roman" w:cs="Times New Roman"/>
                      <w:sz w:val="24"/>
                      <w:szCs w:val="24"/>
                    </w:rPr>
                    <w:lastRenderedPageBreak/>
                    <w:t>района от управления и распоряжения муниципальным имуществом (аренда, продажа), процент</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2025 -2027гг</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115,4</w:t>
                  </w: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116</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120</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125</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color w:val="000000"/>
                      <w:sz w:val="24"/>
                      <w:szCs w:val="24"/>
                    </w:rPr>
                    <w:t>Повышение эффективности управления объектами муниципально</w:t>
                  </w:r>
                  <w:r w:rsidRPr="00CC4A02">
                    <w:rPr>
                      <w:rFonts w:ascii="Times New Roman" w:hAnsi="Times New Roman" w:cs="Times New Roman"/>
                      <w:color w:val="000000"/>
                      <w:sz w:val="24"/>
                      <w:szCs w:val="24"/>
                    </w:rPr>
                    <w:lastRenderedPageBreak/>
                    <w:t>й собственности</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 xml:space="preserve">управление по экономике Администрации Темниковского муниципального </w:t>
                  </w:r>
                  <w:r w:rsidRPr="00CC4A02">
                    <w:rPr>
                      <w:rFonts w:ascii="Times New Roman" w:hAnsi="Times New Roman" w:cs="Times New Roman"/>
                      <w:sz w:val="24"/>
                      <w:szCs w:val="24"/>
                    </w:rPr>
                    <w:lastRenderedPageBreak/>
                    <w:t xml:space="preserve">района </w:t>
                  </w:r>
                </w:p>
              </w:tc>
            </w:tr>
            <w:tr w:rsidR="00CC4A02" w:rsidRPr="00CC4A02" w:rsidTr="00CC4A02">
              <w:trPr>
                <w:trHeight w:val="420"/>
              </w:trPr>
              <w:tc>
                <w:tcPr>
                  <w:tcW w:w="6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r w:rsidRPr="00CC4A02">
                    <w:rPr>
                      <w:rFonts w:ascii="Times New Roman" w:hAnsi="Times New Roman" w:cs="Times New Roman"/>
                      <w:sz w:val="24"/>
                      <w:szCs w:val="24"/>
                    </w:rPr>
                    <w:lastRenderedPageBreak/>
                    <w:t>4.2</w:t>
                  </w:r>
                </w:p>
              </w:tc>
              <w:tc>
                <w:tcPr>
                  <w:tcW w:w="293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Оптимизация объектов муниципальной собственности, путем включения в план приватизации неиспользуемого муниципального имущества.</w:t>
                  </w:r>
                </w:p>
              </w:tc>
              <w:tc>
                <w:tcPr>
                  <w:tcW w:w="24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 xml:space="preserve">Наличие утвержденного плана приватизации муниципального имущества </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ежегодно</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w:t>
                  </w: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center"/>
                    <w:rPr>
                      <w:rFonts w:ascii="Times New Roman" w:hAnsi="Times New Roman" w:cs="Times New Roman"/>
                      <w:sz w:val="24"/>
                      <w:szCs w:val="24"/>
                    </w:rPr>
                  </w:pPr>
                  <w:r w:rsidRPr="00CC4A02">
                    <w:rPr>
                      <w:rFonts w:ascii="Times New Roman" w:hAnsi="Times New Roman" w:cs="Times New Roman"/>
                      <w:color w:val="00000A"/>
                      <w:sz w:val="24"/>
                      <w:szCs w:val="24"/>
                    </w:rPr>
                    <w:t>1</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Пополнение доходной части бюджета муниципального образования</w:t>
                  </w:r>
                </w:p>
              </w:tc>
              <w:tc>
                <w:tcPr>
                  <w:tcW w:w="196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pacing w:line="240" w:lineRule="exact"/>
                    <w:jc w:val="both"/>
                    <w:rPr>
                      <w:rFonts w:ascii="Times New Roman" w:hAnsi="Times New Roman" w:cs="Times New Roman"/>
                      <w:sz w:val="24"/>
                      <w:szCs w:val="24"/>
                    </w:rPr>
                  </w:pPr>
                  <w:r w:rsidRPr="00CC4A02">
                    <w:rPr>
                      <w:rFonts w:ascii="Times New Roman" w:hAnsi="Times New Roman" w:cs="Times New Roman"/>
                      <w:color w:val="00000A"/>
                      <w:sz w:val="24"/>
                      <w:szCs w:val="24"/>
                    </w:rPr>
                    <w:t xml:space="preserve">отдел муниципального имущества и земельных отношений </w:t>
                  </w:r>
                  <w:r w:rsidRPr="00CC4A02">
                    <w:rPr>
                      <w:rFonts w:ascii="Times New Roman" w:hAnsi="Times New Roman" w:cs="Times New Roman"/>
                      <w:sz w:val="24"/>
                      <w:szCs w:val="24"/>
                    </w:rPr>
                    <w:t>Администрации Темниковского муниципального района</w:t>
                  </w:r>
                </w:p>
              </w:tc>
            </w:tr>
          </w:tbl>
          <w:p w:rsidR="00CC4A02" w:rsidRPr="00CC4A02" w:rsidRDefault="00CC4A02" w:rsidP="00CC4A02">
            <w:pPr>
              <w:adjustRightInd w:val="0"/>
              <w:rPr>
                <w:rFonts w:ascii="Times New Roman" w:hAnsi="Times New Roman" w:cs="Times New Roman"/>
                <w:b/>
                <w:sz w:val="24"/>
                <w:szCs w:val="24"/>
              </w:rPr>
            </w:pPr>
          </w:p>
        </w:tc>
      </w:tr>
    </w:tbl>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5. Мероприятия, направленные на повышение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ind w:right="-57"/>
        <w:jc w:val="both"/>
        <w:rPr>
          <w:rFonts w:ascii="Times New Roman" w:hAnsi="Times New Roman" w:cs="Times New Roman"/>
          <w:sz w:val="24"/>
          <w:szCs w:val="24"/>
        </w:rPr>
      </w:pPr>
      <w:r w:rsidRPr="00CC4A02">
        <w:rPr>
          <w:rFonts w:ascii="Times New Roman" w:hAnsi="Times New Roman" w:cs="Times New Roman"/>
          <w:i/>
          <w:sz w:val="24"/>
          <w:szCs w:val="24"/>
        </w:rPr>
        <w:t xml:space="preserve">        </w:t>
      </w:r>
      <w:r w:rsidRPr="00CC4A02">
        <w:rPr>
          <w:rFonts w:ascii="Times New Roman" w:hAnsi="Times New Roman" w:cs="Times New Roman"/>
          <w:sz w:val="24"/>
          <w:szCs w:val="24"/>
        </w:rPr>
        <w:t>В рамках повышения финансовой грамотности регулярно проводятся информационно-разъяснительные семинары с представителями органов местного самоуправления, руководителями учреждений и населения. Тематика семинаров разносторонняя. Все же существует необходимость периодического проведения семинаров, направленных на повышение финансовой грамотности населения.</w:t>
      </w:r>
    </w:p>
    <w:p w:rsidR="00CC4A02" w:rsidRPr="00CC4A02" w:rsidRDefault="00CC4A02" w:rsidP="00CC4A02">
      <w:pPr>
        <w:adjustRightInd w:val="0"/>
        <w:jc w:val="center"/>
        <w:rPr>
          <w:rFonts w:ascii="Times New Roman" w:hAnsi="Times New Roman" w:cs="Times New Roman"/>
          <w:bCs/>
          <w:i/>
          <w:sz w:val="24"/>
          <w:szCs w:val="24"/>
        </w:rPr>
      </w:pPr>
    </w:p>
    <w:tbl>
      <w:tblPr>
        <w:tblW w:w="15608" w:type="dxa"/>
        <w:tblInd w:w="-10" w:type="dxa"/>
        <w:tblLayout w:type="fixed"/>
        <w:tblCellMar>
          <w:left w:w="98" w:type="dxa"/>
        </w:tblCellMar>
        <w:tblLook w:val="0000" w:firstRow="0" w:lastRow="0" w:firstColumn="0" w:lastColumn="0" w:noHBand="0" w:noVBand="0"/>
      </w:tblPr>
      <w:tblGrid>
        <w:gridCol w:w="668"/>
        <w:gridCol w:w="2757"/>
        <w:gridCol w:w="2326"/>
        <w:gridCol w:w="1374"/>
        <w:gridCol w:w="1321"/>
        <w:gridCol w:w="802"/>
        <w:gridCol w:w="902"/>
        <w:gridCol w:w="912"/>
        <w:gridCol w:w="2316"/>
        <w:gridCol w:w="2230"/>
      </w:tblGrid>
      <w:tr w:rsidR="00CC4A02" w:rsidRPr="00CC4A02" w:rsidTr="00CC4A02">
        <w:trPr>
          <w:trHeight w:val="420"/>
        </w:trPr>
        <w:tc>
          <w:tcPr>
            <w:tcW w:w="66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57"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326"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616"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31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6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57"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326"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1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31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6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75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1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31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6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5.1.</w:t>
            </w:r>
          </w:p>
          <w:p w:rsidR="00CC4A02" w:rsidRPr="00CC4A02" w:rsidRDefault="00CC4A02" w:rsidP="00CC4A02">
            <w:pPr>
              <w:adjustRightInd w:val="0"/>
              <w:jc w:val="center"/>
              <w:rPr>
                <w:rFonts w:ascii="Times New Roman" w:hAnsi="Times New Roman" w:cs="Times New Roman"/>
                <w:sz w:val="24"/>
                <w:szCs w:val="24"/>
              </w:rPr>
            </w:pPr>
          </w:p>
        </w:tc>
        <w:tc>
          <w:tcPr>
            <w:tcW w:w="275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Проведение информационно-разъяснительных семинаров с представителями органов местного самоуправления, руководителями </w:t>
            </w:r>
            <w:r w:rsidRPr="00CC4A02">
              <w:rPr>
                <w:rFonts w:ascii="Times New Roman" w:hAnsi="Times New Roman" w:cs="Times New Roman"/>
                <w:sz w:val="24"/>
                <w:szCs w:val="24"/>
              </w:rPr>
              <w:lastRenderedPageBreak/>
              <w:t xml:space="preserve">учреждений и населения. </w:t>
            </w:r>
          </w:p>
        </w:tc>
        <w:tc>
          <w:tcPr>
            <w:tcW w:w="232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Количество проведенных семинаров, направленных на повышение финансовой грамотности населения, ед.</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 – 2027 гг.</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50</w:t>
            </w:r>
          </w:p>
        </w:tc>
        <w:tc>
          <w:tcPr>
            <w:tcW w:w="8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50</w:t>
            </w:r>
          </w:p>
        </w:tc>
        <w:tc>
          <w:tcPr>
            <w:tcW w:w="90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60</w:t>
            </w:r>
          </w:p>
        </w:tc>
        <w:tc>
          <w:tcPr>
            <w:tcW w:w="91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70</w:t>
            </w:r>
          </w:p>
        </w:tc>
        <w:tc>
          <w:tcPr>
            <w:tcW w:w="2316"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Повышение финансовой грамотности и информированности населения.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финансовое управление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 xml:space="preserve">6. </w:t>
      </w:r>
      <w:proofErr w:type="gramStart"/>
      <w:r w:rsidRPr="00CC4A02">
        <w:rPr>
          <w:rFonts w:ascii="Times New Roman" w:hAnsi="Times New Roman" w:cs="Times New Roman"/>
          <w:b/>
          <w:sz w:val="24"/>
          <w:szCs w:val="24"/>
        </w:rPr>
        <w:t>На обеспечение равных условий доступа к информации о государственном имуществе РМ и имуществе, находящимся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 предоставлении его во владении и (или) пользование, а также ресурсах всех видов, находящихся в государственной собственности РМ и муниципальной собственности</w:t>
      </w:r>
      <w:proofErr w:type="gramEnd"/>
      <w:r w:rsidRPr="00CC4A02">
        <w:rPr>
          <w:rFonts w:ascii="Times New Roman" w:hAnsi="Times New Roman" w:cs="Times New Roman"/>
          <w:b/>
          <w:sz w:val="24"/>
          <w:szCs w:val="24"/>
        </w:rPr>
        <w:t>, путем размещения указанной информации на официальном сайте РФ в сети «Интернет» для размещения информации о проведении торгов (</w:t>
      </w:r>
      <w:r w:rsidRPr="00CC4A02">
        <w:rPr>
          <w:rFonts w:ascii="Times New Roman" w:hAnsi="Times New Roman" w:cs="Times New Roman"/>
          <w:b/>
          <w:sz w:val="24"/>
          <w:szCs w:val="24"/>
          <w:lang w:val="en-US"/>
        </w:rPr>
        <w:t>www</w:t>
      </w:r>
      <w:r w:rsidRPr="00CC4A02">
        <w:rPr>
          <w:rFonts w:ascii="Times New Roman" w:hAnsi="Times New Roman" w:cs="Times New Roman"/>
          <w:b/>
          <w:sz w:val="24"/>
          <w:szCs w:val="24"/>
        </w:rPr>
        <w:t>.</w:t>
      </w:r>
      <w:proofErr w:type="spellStart"/>
      <w:r w:rsidRPr="00CC4A02">
        <w:rPr>
          <w:rFonts w:ascii="Times New Roman" w:hAnsi="Times New Roman" w:cs="Times New Roman"/>
          <w:b/>
          <w:sz w:val="24"/>
          <w:szCs w:val="24"/>
          <w:lang w:val="en-US"/>
        </w:rPr>
        <w:t>torgi</w:t>
      </w:r>
      <w:proofErr w:type="spellEnd"/>
      <w:r w:rsidRPr="00CC4A02">
        <w:rPr>
          <w:rFonts w:ascii="Times New Roman" w:hAnsi="Times New Roman" w:cs="Times New Roman"/>
          <w:b/>
          <w:sz w:val="24"/>
          <w:szCs w:val="24"/>
        </w:rPr>
        <w:t>.</w:t>
      </w:r>
      <w:proofErr w:type="spellStart"/>
      <w:r w:rsidRPr="00CC4A02">
        <w:rPr>
          <w:rFonts w:ascii="Times New Roman" w:hAnsi="Times New Roman" w:cs="Times New Roman"/>
          <w:b/>
          <w:sz w:val="24"/>
          <w:szCs w:val="24"/>
          <w:lang w:val="en-US"/>
        </w:rPr>
        <w:t>gov</w:t>
      </w:r>
      <w:proofErr w:type="spellEnd"/>
      <w:r w:rsidRPr="00CC4A02">
        <w:rPr>
          <w:rFonts w:ascii="Times New Roman" w:hAnsi="Times New Roman" w:cs="Times New Roman"/>
          <w:b/>
          <w:sz w:val="24"/>
          <w:szCs w:val="24"/>
        </w:rPr>
        <w:t>.</w:t>
      </w:r>
      <w:proofErr w:type="spellStart"/>
      <w:r w:rsidRPr="00CC4A02">
        <w:rPr>
          <w:rFonts w:ascii="Times New Roman" w:hAnsi="Times New Roman" w:cs="Times New Roman"/>
          <w:b/>
          <w:sz w:val="24"/>
          <w:szCs w:val="24"/>
          <w:lang w:val="en-US"/>
        </w:rPr>
        <w:t>ru</w:t>
      </w:r>
      <w:proofErr w:type="spellEnd"/>
      <w:r w:rsidRPr="00CC4A02">
        <w:rPr>
          <w:rFonts w:ascii="Times New Roman" w:hAnsi="Times New Roman" w:cs="Times New Roman"/>
          <w:b/>
          <w:sz w:val="24"/>
          <w:szCs w:val="24"/>
        </w:rPr>
        <w:t>) и на официальном сайте уполномоченного органа в сети «Интернет»</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ind w:right="-57"/>
        <w:jc w:val="both"/>
        <w:rPr>
          <w:rFonts w:ascii="Times New Roman" w:hAnsi="Times New Roman" w:cs="Times New Roman"/>
          <w:sz w:val="24"/>
          <w:szCs w:val="24"/>
        </w:rPr>
      </w:pPr>
      <w:r w:rsidRPr="00CC4A02">
        <w:rPr>
          <w:rFonts w:ascii="Times New Roman" w:eastAsia="SimSun" w:hAnsi="Times New Roman" w:cs="Times New Roman"/>
          <w:i/>
          <w:sz w:val="24"/>
          <w:szCs w:val="24"/>
        </w:rPr>
        <w:t xml:space="preserve">   </w:t>
      </w:r>
      <w:r w:rsidRPr="00CC4A02">
        <w:rPr>
          <w:rFonts w:ascii="Times New Roman" w:hAnsi="Times New Roman" w:cs="Times New Roman"/>
          <w:sz w:val="24"/>
          <w:szCs w:val="24"/>
        </w:rPr>
        <w:t>Постановлением Администрации Темниковского муниципального района утвержден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перечень вошли тринадцать объектов. Информация размещена в открытом доступе сети Интернет на официальном сайте администрации Темниковского муниципального района, а также размещена в системе АИС Мониторинг МСП, где отражены полные сведения о предоставляемом имуществе.</w:t>
      </w:r>
      <w:r w:rsidRPr="00CC4A02">
        <w:rPr>
          <w:rFonts w:ascii="Times New Roman" w:hAnsi="Times New Roman" w:cs="Times New Roman"/>
          <w:spacing w:val="1"/>
          <w:sz w:val="24"/>
          <w:szCs w:val="24"/>
          <w:shd w:val="clear" w:color="auto" w:fill="FFFFFF"/>
        </w:rPr>
        <w:t xml:space="preserve"> Необходимо ежегодно дополнять перечень муниципального имущества путем добавления в него новых объектов для предоставления субъектам малого и среднего бизнеса</w:t>
      </w:r>
    </w:p>
    <w:tbl>
      <w:tblPr>
        <w:tblW w:w="15608" w:type="dxa"/>
        <w:tblInd w:w="-10" w:type="dxa"/>
        <w:tblLayout w:type="fixed"/>
        <w:tblCellMar>
          <w:left w:w="98" w:type="dxa"/>
        </w:tblCellMar>
        <w:tblLook w:val="0000" w:firstRow="0" w:lastRow="0" w:firstColumn="0" w:lastColumn="0" w:noHBand="0" w:noVBand="0"/>
      </w:tblPr>
      <w:tblGrid>
        <w:gridCol w:w="692"/>
        <w:gridCol w:w="2938"/>
        <w:gridCol w:w="2470"/>
        <w:gridCol w:w="1374"/>
        <w:gridCol w:w="1321"/>
        <w:gridCol w:w="829"/>
        <w:gridCol w:w="952"/>
        <w:gridCol w:w="964"/>
        <w:gridCol w:w="1803"/>
        <w:gridCol w:w="2265"/>
      </w:tblGrid>
      <w:tr w:rsidR="00CC4A02" w:rsidRPr="00CC4A02" w:rsidTr="00CC4A02">
        <w:trPr>
          <w:trHeight w:val="420"/>
        </w:trPr>
        <w:tc>
          <w:tcPr>
            <w:tcW w:w="692"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93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47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745"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92"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93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7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93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4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9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6.1.</w:t>
            </w:r>
          </w:p>
          <w:p w:rsidR="00CC4A02" w:rsidRPr="00CC4A02" w:rsidRDefault="00CC4A02" w:rsidP="00CC4A02">
            <w:pPr>
              <w:adjustRightInd w:val="0"/>
              <w:jc w:val="center"/>
              <w:rPr>
                <w:rFonts w:ascii="Times New Roman" w:hAnsi="Times New Roman" w:cs="Times New Roman"/>
                <w:sz w:val="24"/>
                <w:szCs w:val="24"/>
              </w:rPr>
            </w:pPr>
          </w:p>
        </w:tc>
        <w:tc>
          <w:tcPr>
            <w:tcW w:w="293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Создание равных условий доступа к информации о государственном имуществе, включаемых в перечни муниципального имущества, предназначенных для передачи во владение или в пользование субъектам МСП.</w:t>
            </w:r>
          </w:p>
        </w:tc>
        <w:tc>
          <w:tcPr>
            <w:tcW w:w="24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Количество объектов, вошедших в перечень муниципального имущества, предназначенных для передачи во владение или в пользование, ед.</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 гг.</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15</w:t>
            </w:r>
          </w:p>
        </w:tc>
        <w:tc>
          <w:tcPr>
            <w:tcW w:w="82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15</w:t>
            </w:r>
          </w:p>
        </w:tc>
        <w:tc>
          <w:tcPr>
            <w:tcW w:w="952"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16</w:t>
            </w:r>
          </w:p>
        </w:tc>
        <w:tc>
          <w:tcPr>
            <w:tcW w:w="96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17</w:t>
            </w:r>
          </w:p>
        </w:tc>
        <w:tc>
          <w:tcPr>
            <w:tcW w:w="180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Увеличение кол-ва объектов, включенных в перечень муниципального имущества, предназначенных для передачи во владение или в пользование.</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отдел муниципального имущества и земельных отношений Администрации Темниковского муниципального района </w:t>
            </w:r>
          </w:p>
        </w:tc>
      </w:tr>
    </w:tbl>
    <w:p w:rsidR="00CC4A02" w:rsidRPr="00CC4A02" w:rsidRDefault="00CC4A02" w:rsidP="00CC4A02">
      <w:pPr>
        <w:keepNext/>
        <w:widowControl/>
        <w:numPr>
          <w:ilvl w:val="0"/>
          <w:numId w:val="2"/>
        </w:numPr>
        <w:suppressAutoHyphens/>
        <w:autoSpaceDE/>
        <w:autoSpaceDN/>
        <w:adjustRightInd w:val="0"/>
        <w:ind w:left="1080" w:hanging="720"/>
        <w:contextualSpacing/>
        <w:jc w:val="both"/>
        <w:rPr>
          <w:rFonts w:ascii="Times New Roman" w:hAnsi="Times New Roman" w:cs="Times New Roman"/>
          <w:color w:val="000000"/>
          <w:sz w:val="24"/>
          <w:szCs w:val="24"/>
        </w:rPr>
      </w:pPr>
      <w:r w:rsidRPr="00CC4A02">
        <w:rPr>
          <w:rFonts w:ascii="Times New Roman" w:hAnsi="Times New Roman" w:cs="Times New Roman"/>
          <w:b/>
          <w:color w:val="000000"/>
          <w:sz w:val="24"/>
          <w:szCs w:val="24"/>
        </w:rPr>
        <w:lastRenderedPageBreak/>
        <w:t xml:space="preserve">Реализация Национального плана развития конкуренции в Республике Мордовия по </w:t>
      </w:r>
      <w:proofErr w:type="spellStart"/>
      <w:r w:rsidRPr="00CC4A02">
        <w:rPr>
          <w:rFonts w:ascii="Times New Roman" w:hAnsi="Times New Roman" w:cs="Times New Roman"/>
          <w:b/>
          <w:color w:val="000000"/>
          <w:sz w:val="24"/>
          <w:szCs w:val="24"/>
        </w:rPr>
        <w:t>Темниковскому</w:t>
      </w:r>
      <w:proofErr w:type="spellEnd"/>
      <w:r w:rsidRPr="00CC4A02">
        <w:rPr>
          <w:rFonts w:ascii="Times New Roman" w:hAnsi="Times New Roman" w:cs="Times New Roman"/>
          <w:b/>
          <w:color w:val="000000"/>
          <w:sz w:val="24"/>
          <w:szCs w:val="24"/>
        </w:rPr>
        <w:t xml:space="preserve"> муниципальному району на 2025 - 2027 годы</w:t>
      </w:r>
    </w:p>
    <w:p w:rsidR="00CC4A02" w:rsidRPr="00CC4A02" w:rsidRDefault="00CC4A02" w:rsidP="00CC4A02">
      <w:pPr>
        <w:keepNext/>
        <w:adjustRightInd w:val="0"/>
        <w:jc w:val="center"/>
        <w:rPr>
          <w:rFonts w:ascii="Times New Roman" w:hAnsi="Times New Roman" w:cs="Times New Roman"/>
          <w:b/>
          <w:sz w:val="24"/>
          <w:szCs w:val="24"/>
        </w:rPr>
      </w:pPr>
    </w:p>
    <w:p w:rsidR="00CC4A02" w:rsidRPr="00CC4A02" w:rsidRDefault="00CC4A02" w:rsidP="00CC4A02">
      <w:pPr>
        <w:keepNext/>
        <w:adjustRightInd w:val="0"/>
        <w:jc w:val="center"/>
        <w:rPr>
          <w:rFonts w:ascii="Times New Roman" w:hAnsi="Times New Roman" w:cs="Times New Roman"/>
          <w:sz w:val="24"/>
          <w:szCs w:val="24"/>
        </w:rPr>
      </w:pPr>
      <w:r w:rsidRPr="00CC4A02">
        <w:rPr>
          <w:rFonts w:ascii="Times New Roman CYR" w:hAnsi="Times New Roman CYR" w:cs="Times New Roman CYR"/>
          <w:b/>
          <w:sz w:val="24"/>
          <w:szCs w:val="24"/>
        </w:rPr>
        <w:t xml:space="preserve">Мероприятия, направленные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w:t>
      </w:r>
      <w:r w:rsidRPr="00CC4A02">
        <w:rPr>
          <w:rFonts w:ascii="Times New Roman" w:hAnsi="Times New Roman" w:cs="Times New Roman"/>
          <w:b/>
          <w:sz w:val="24"/>
          <w:szCs w:val="24"/>
        </w:rPr>
        <w:t>от 21.12.2017 г. №618 «Об основных направлениях государственной политики по развитию конкуренции»</w:t>
      </w: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jc w:val="center"/>
        <w:rPr>
          <w:rFonts w:ascii="Times New Roman" w:hAnsi="Times New Roman" w:cs="Times New Roman"/>
          <w:b/>
          <w:sz w:val="24"/>
          <w:szCs w:val="24"/>
        </w:rPr>
      </w:pPr>
    </w:p>
    <w:tbl>
      <w:tblPr>
        <w:tblW w:w="0" w:type="auto"/>
        <w:tblInd w:w="-10" w:type="dxa"/>
        <w:tblLayout w:type="fixed"/>
        <w:tblCellMar>
          <w:left w:w="98" w:type="dxa"/>
        </w:tblCellMar>
        <w:tblLook w:val="0000" w:firstRow="0" w:lastRow="0" w:firstColumn="0" w:lastColumn="0" w:noHBand="0" w:noVBand="0"/>
      </w:tblPr>
      <w:tblGrid>
        <w:gridCol w:w="663"/>
        <w:gridCol w:w="2770"/>
        <w:gridCol w:w="2508"/>
        <w:gridCol w:w="1374"/>
        <w:gridCol w:w="1321"/>
        <w:gridCol w:w="798"/>
        <w:gridCol w:w="894"/>
        <w:gridCol w:w="904"/>
        <w:gridCol w:w="2140"/>
        <w:gridCol w:w="2236"/>
      </w:tblGrid>
      <w:tr w:rsidR="00CC4A02" w:rsidRPr="00CC4A02" w:rsidTr="00CC4A02">
        <w:trPr>
          <w:trHeight w:val="420"/>
        </w:trPr>
        <w:tc>
          <w:tcPr>
            <w:tcW w:w="663"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7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50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596"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21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63"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7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50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21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6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7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5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21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6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3.1</w:t>
            </w:r>
          </w:p>
          <w:p w:rsidR="00CC4A02" w:rsidRPr="00CC4A02" w:rsidRDefault="00CC4A02" w:rsidP="00CC4A02">
            <w:pPr>
              <w:adjustRightInd w:val="0"/>
              <w:jc w:val="center"/>
              <w:rPr>
                <w:rFonts w:ascii="Times New Roman" w:hAnsi="Times New Roman" w:cs="Times New Roman"/>
                <w:sz w:val="24"/>
                <w:szCs w:val="24"/>
              </w:rPr>
            </w:pPr>
          </w:p>
        </w:tc>
        <w:tc>
          <w:tcPr>
            <w:tcW w:w="27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Осуществление мероприятий </w:t>
            </w:r>
            <w:proofErr w:type="gramStart"/>
            <w:r w:rsidRPr="00CC4A02">
              <w:rPr>
                <w:rFonts w:ascii="Times New Roman" w:hAnsi="Times New Roman" w:cs="Times New Roman"/>
                <w:sz w:val="24"/>
                <w:szCs w:val="24"/>
              </w:rPr>
              <w:t>антимонопольного</w:t>
            </w:r>
            <w:proofErr w:type="gramEnd"/>
            <w:r w:rsidRPr="00CC4A02">
              <w:rPr>
                <w:rFonts w:ascii="Times New Roman" w:hAnsi="Times New Roman" w:cs="Times New Roman"/>
                <w:sz w:val="24"/>
                <w:szCs w:val="24"/>
              </w:rPr>
              <w:t xml:space="preserve"> </w:t>
            </w:r>
            <w:proofErr w:type="spellStart"/>
            <w:r w:rsidRPr="00CC4A02">
              <w:rPr>
                <w:rFonts w:ascii="Times New Roman" w:hAnsi="Times New Roman" w:cs="Times New Roman"/>
                <w:sz w:val="24"/>
                <w:szCs w:val="24"/>
              </w:rPr>
              <w:t>комплаенса</w:t>
            </w:r>
            <w:proofErr w:type="spellEnd"/>
          </w:p>
        </w:tc>
        <w:tc>
          <w:tcPr>
            <w:tcW w:w="25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Количество нарушений антимонопольного законодательства, ед.</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 гг.</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c>
          <w:tcPr>
            <w:tcW w:w="21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Недопущение нарушений антимонопольного законодательства</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r w:rsidR="00CC4A02" w:rsidRPr="00CC4A02" w:rsidTr="00CC4A02">
        <w:trPr>
          <w:trHeight w:val="420"/>
        </w:trPr>
        <w:tc>
          <w:tcPr>
            <w:tcW w:w="66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3.2</w:t>
            </w:r>
          </w:p>
        </w:tc>
        <w:tc>
          <w:tcPr>
            <w:tcW w:w="27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Содействие в проведении мониторинга удовлетворенности потребителей качеством официальной информации о состоянии конкурентной среды на рынках товаров и услуг, и деятельности по содействию развитию конкуренции, размещаемой муниципальными </w:t>
            </w:r>
            <w:r w:rsidRPr="00CC4A02">
              <w:rPr>
                <w:rFonts w:ascii="Times New Roman" w:hAnsi="Times New Roman" w:cs="Times New Roman"/>
                <w:sz w:val="24"/>
                <w:szCs w:val="24"/>
              </w:rPr>
              <w:lastRenderedPageBreak/>
              <w:t>образованиями.</w:t>
            </w:r>
          </w:p>
        </w:tc>
        <w:tc>
          <w:tcPr>
            <w:tcW w:w="25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Количество проведенных опросов в группе экспертов, ед.</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2025-2027 гг.</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14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 основании анкетирования группы экспертов дается оценка состояния и развития конкурентной среды на муниципальных рынках товаров и услуг.</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экономике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sz w:val="24"/>
          <w:szCs w:val="24"/>
        </w:rPr>
      </w:pP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lang w:val="en-US"/>
        </w:rPr>
        <w:t>IV</w:t>
      </w:r>
      <w:r w:rsidRPr="00CC4A02">
        <w:rPr>
          <w:rFonts w:ascii="Times New Roman" w:hAnsi="Times New Roman" w:cs="Times New Roman"/>
          <w:b/>
          <w:sz w:val="24"/>
          <w:szCs w:val="24"/>
        </w:rPr>
        <w:t xml:space="preserve">. </w:t>
      </w:r>
      <w:r w:rsidRPr="00CC4A02">
        <w:rPr>
          <w:rFonts w:ascii="Times New Roman" w:hAnsi="Times New Roman" w:cs="Times New Roman"/>
          <w:b/>
          <w:bCs/>
          <w:sz w:val="24"/>
          <w:szCs w:val="24"/>
        </w:rPr>
        <w:t>Лучшие муниципальные практики содействия развитию конкуренции, подлежащие оценке реализации Стандарта</w:t>
      </w:r>
    </w:p>
    <w:p w:rsidR="00CC4A02" w:rsidRPr="00CC4A02" w:rsidRDefault="00CC4A02" w:rsidP="00CC4A02">
      <w:pPr>
        <w:adjustRightInd w:val="0"/>
        <w:jc w:val="center"/>
        <w:rPr>
          <w:rFonts w:ascii="Times New Roman" w:hAnsi="Times New Roman" w:cs="Times New Roman"/>
          <w:b/>
          <w:bCs/>
          <w:sz w:val="24"/>
          <w:szCs w:val="24"/>
        </w:rPr>
      </w:pPr>
    </w:p>
    <w:tbl>
      <w:tblPr>
        <w:tblW w:w="15608" w:type="dxa"/>
        <w:tblInd w:w="-10" w:type="dxa"/>
        <w:tblLayout w:type="fixed"/>
        <w:tblCellMar>
          <w:left w:w="98" w:type="dxa"/>
        </w:tblCellMar>
        <w:tblLook w:val="0000" w:firstRow="0" w:lastRow="0" w:firstColumn="0" w:lastColumn="0" w:noHBand="0" w:noVBand="0"/>
      </w:tblPr>
      <w:tblGrid>
        <w:gridCol w:w="663"/>
        <w:gridCol w:w="2770"/>
        <w:gridCol w:w="2508"/>
        <w:gridCol w:w="1374"/>
        <w:gridCol w:w="1321"/>
        <w:gridCol w:w="798"/>
        <w:gridCol w:w="894"/>
        <w:gridCol w:w="904"/>
        <w:gridCol w:w="1917"/>
        <w:gridCol w:w="2459"/>
      </w:tblGrid>
      <w:tr w:rsidR="00CC4A02" w:rsidRPr="00CC4A02" w:rsidTr="00CC4A02">
        <w:trPr>
          <w:trHeight w:val="420"/>
        </w:trPr>
        <w:tc>
          <w:tcPr>
            <w:tcW w:w="663"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 </w:t>
            </w: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2770"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iCs/>
                <w:sz w:val="24"/>
                <w:szCs w:val="24"/>
              </w:rPr>
              <w:t>Наименования мероприятий</w:t>
            </w:r>
          </w:p>
        </w:tc>
        <w:tc>
          <w:tcPr>
            <w:tcW w:w="2508"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Наименование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ключевых (целевых) показателей</w:t>
            </w:r>
          </w:p>
        </w:tc>
        <w:tc>
          <w:tcPr>
            <w:tcW w:w="1374"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 xml:space="preserve">Срок реализации </w:t>
            </w:r>
          </w:p>
          <w:p w:rsidR="00CC4A02" w:rsidRPr="00CC4A02" w:rsidRDefault="00CC4A02" w:rsidP="00CC4A02">
            <w:pPr>
              <w:adjustRightInd w:val="0"/>
              <w:jc w:val="center"/>
              <w:rPr>
                <w:rFonts w:ascii="Times New Roman" w:hAnsi="Times New Roman" w:cs="Times New Roman"/>
                <w:sz w:val="24"/>
                <w:szCs w:val="24"/>
              </w:rPr>
            </w:pPr>
          </w:p>
        </w:tc>
        <w:tc>
          <w:tcPr>
            <w:tcW w:w="1321" w:type="dxa"/>
            <w:vMerge w:val="restart"/>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Базовое значение ключевого (целевого) показателя в 2024г.</w:t>
            </w:r>
          </w:p>
        </w:tc>
        <w:tc>
          <w:tcPr>
            <w:tcW w:w="2596" w:type="dxa"/>
            <w:gridSpan w:val="3"/>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Значения ключевых (целевых) показателей</w:t>
            </w:r>
          </w:p>
        </w:tc>
        <w:tc>
          <w:tcPr>
            <w:tcW w:w="191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Результат</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Ответственные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Исполнители</w:t>
            </w:r>
          </w:p>
        </w:tc>
      </w:tr>
      <w:tr w:rsidR="00CC4A02" w:rsidRPr="00CC4A02" w:rsidTr="00CC4A02">
        <w:trPr>
          <w:trHeight w:val="420"/>
        </w:trPr>
        <w:tc>
          <w:tcPr>
            <w:tcW w:w="663"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770"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508"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74"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1321" w:type="dxa"/>
            <w:vMerge/>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год</w:t>
            </w:r>
          </w:p>
        </w:tc>
        <w:tc>
          <w:tcPr>
            <w:tcW w:w="191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snapToGrid w:val="0"/>
              <w:jc w:val="center"/>
              <w:rPr>
                <w:rFonts w:ascii="Times New Roman" w:hAnsi="Times New Roman" w:cs="Times New Roman"/>
                <w:sz w:val="24"/>
                <w:szCs w:val="24"/>
              </w:rPr>
            </w:pPr>
          </w:p>
        </w:tc>
      </w:tr>
      <w:tr w:rsidR="00CC4A02" w:rsidRPr="00CC4A02" w:rsidTr="00CC4A02">
        <w:trPr>
          <w:trHeight w:val="420"/>
        </w:trPr>
        <w:tc>
          <w:tcPr>
            <w:tcW w:w="66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27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5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7</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8</w:t>
            </w:r>
          </w:p>
        </w:tc>
        <w:tc>
          <w:tcPr>
            <w:tcW w:w="191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9</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10</w:t>
            </w:r>
          </w:p>
        </w:tc>
      </w:tr>
      <w:tr w:rsidR="00CC4A02" w:rsidRPr="00CC4A02" w:rsidTr="00CC4A02">
        <w:trPr>
          <w:trHeight w:val="420"/>
        </w:trPr>
        <w:tc>
          <w:tcPr>
            <w:tcW w:w="66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4.1</w:t>
            </w:r>
          </w:p>
          <w:p w:rsidR="00CC4A02" w:rsidRPr="00CC4A02" w:rsidRDefault="00CC4A02" w:rsidP="00CC4A02">
            <w:pPr>
              <w:adjustRightInd w:val="0"/>
              <w:jc w:val="center"/>
              <w:rPr>
                <w:rFonts w:ascii="Times New Roman" w:hAnsi="Times New Roman" w:cs="Times New Roman"/>
                <w:sz w:val="24"/>
                <w:szCs w:val="24"/>
              </w:rPr>
            </w:pPr>
          </w:p>
        </w:tc>
        <w:tc>
          <w:tcPr>
            <w:tcW w:w="2770"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Осуществление мероприятий по организации Территориального общественного самоуправления (</w:t>
            </w:r>
            <w:proofErr w:type="spellStart"/>
            <w:r w:rsidRPr="00CC4A02">
              <w:rPr>
                <w:rFonts w:ascii="Times New Roman" w:hAnsi="Times New Roman" w:cs="Times New Roman"/>
                <w:sz w:val="24"/>
                <w:szCs w:val="24"/>
              </w:rPr>
              <w:t>ТОСов</w:t>
            </w:r>
            <w:proofErr w:type="spellEnd"/>
            <w:r w:rsidRPr="00CC4A02">
              <w:rPr>
                <w:rFonts w:ascii="Times New Roman" w:hAnsi="Times New Roman" w:cs="Times New Roman"/>
                <w:sz w:val="24"/>
                <w:szCs w:val="24"/>
              </w:rPr>
              <w:t>)</w:t>
            </w:r>
          </w:p>
        </w:tc>
        <w:tc>
          <w:tcPr>
            <w:tcW w:w="250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Количество </w:t>
            </w:r>
            <w:proofErr w:type="spellStart"/>
            <w:r w:rsidRPr="00CC4A02">
              <w:rPr>
                <w:rFonts w:ascii="Times New Roman" w:hAnsi="Times New Roman" w:cs="Times New Roman"/>
                <w:sz w:val="24"/>
                <w:szCs w:val="24"/>
              </w:rPr>
              <w:t>ТОСов</w:t>
            </w:r>
            <w:proofErr w:type="spellEnd"/>
            <w:r w:rsidRPr="00CC4A02">
              <w:rPr>
                <w:rFonts w:ascii="Times New Roman" w:hAnsi="Times New Roman" w:cs="Times New Roman"/>
                <w:sz w:val="24"/>
                <w:szCs w:val="24"/>
              </w:rPr>
              <w:t>, ед.</w:t>
            </w:r>
          </w:p>
        </w:tc>
        <w:tc>
          <w:tcPr>
            <w:tcW w:w="13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2025-2027гг.</w:t>
            </w:r>
          </w:p>
        </w:tc>
        <w:tc>
          <w:tcPr>
            <w:tcW w:w="1321"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21</w:t>
            </w:r>
          </w:p>
        </w:tc>
        <w:tc>
          <w:tcPr>
            <w:tcW w:w="798"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21</w:t>
            </w:r>
          </w:p>
        </w:tc>
        <w:tc>
          <w:tcPr>
            <w:tcW w:w="89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21</w:t>
            </w:r>
          </w:p>
        </w:tc>
        <w:tc>
          <w:tcPr>
            <w:tcW w:w="90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21</w:t>
            </w:r>
          </w:p>
        </w:tc>
        <w:tc>
          <w:tcPr>
            <w:tcW w:w="1917"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Недопущение нарушений антимонопольного законодательства</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управление по социальной работе Администрации Темниковского муниципального района. </w:t>
            </w:r>
          </w:p>
        </w:tc>
      </w:tr>
    </w:tbl>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jc w:val="center"/>
        <w:rPr>
          <w:rFonts w:ascii="Times New Roman" w:hAnsi="Times New Roman" w:cs="Times New Roman"/>
          <w:b/>
          <w:sz w:val="24"/>
          <w:szCs w:val="24"/>
        </w:rPr>
      </w:pPr>
    </w:p>
    <w:p w:rsidR="00CC4A02" w:rsidRPr="00CC4A02" w:rsidRDefault="00CC4A02" w:rsidP="00CC4A02">
      <w:pPr>
        <w:adjustRightInd w:val="0"/>
        <w:rPr>
          <w:rFonts w:ascii="Times New Roman" w:hAnsi="Times New Roman" w:cs="Times New Roman"/>
          <w:b/>
          <w:sz w:val="24"/>
          <w:szCs w:val="24"/>
        </w:rPr>
      </w:pPr>
    </w:p>
    <w:p w:rsidR="00CC4A02" w:rsidRPr="00CC4A02" w:rsidRDefault="00CC4A02" w:rsidP="00CC4A02">
      <w:pPr>
        <w:adjustRightInd w:val="0"/>
        <w:jc w:val="right"/>
        <w:rPr>
          <w:rFonts w:ascii="Times New Roman" w:hAnsi="Times New Roman" w:cs="Times New Roman"/>
          <w:sz w:val="28"/>
          <w:szCs w:val="28"/>
        </w:rPr>
        <w:sectPr w:rsidR="00CC4A02" w:rsidRPr="00CC4A02" w:rsidSect="00CC4A02">
          <w:pgSz w:w="16839" w:h="11907" w:orient="landscape" w:code="9"/>
          <w:pgMar w:top="624" w:right="1134" w:bottom="1134" w:left="1134" w:header="0" w:footer="0" w:gutter="0"/>
          <w:cols w:space="720"/>
          <w:titlePg/>
          <w:docGrid w:linePitch="272"/>
        </w:sectPr>
      </w:pP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lastRenderedPageBreak/>
        <w:t xml:space="preserve">        2.   Отменить постановление Администрации Темниковского муниципального района Республики Мордовия от 23.01.2024г. №35 «</w:t>
      </w:r>
      <w:r w:rsidRPr="00CC4A02">
        <w:rPr>
          <w:rFonts w:ascii="Times New Roman" w:hAnsi="Times New Roman" w:cs="Times New Roman"/>
          <w:bCs/>
          <w:sz w:val="28"/>
          <w:szCs w:val="28"/>
        </w:rPr>
        <w:t>О внесении изменений в постановление Администрации Темниковского муниципального района Республики Мордовия от 20.06.2018 года №317 «Об утверждении плана мероприятий («дорожной карты) по содействию развитию конкуренции Темниковского муниципального района».</w:t>
      </w:r>
    </w:p>
    <w:p w:rsidR="00CC4A02" w:rsidRPr="00CC4A02" w:rsidRDefault="00CC4A02" w:rsidP="00CC4A02">
      <w:pPr>
        <w:tabs>
          <w:tab w:val="left" w:pos="720"/>
        </w:tabs>
        <w:adjustRightInd w:val="0"/>
        <w:jc w:val="both"/>
        <w:rPr>
          <w:rFonts w:ascii="Times New Roman" w:hAnsi="Times New Roman" w:cs="Times New Roman"/>
          <w:sz w:val="28"/>
          <w:szCs w:val="28"/>
        </w:rPr>
      </w:pPr>
      <w:r w:rsidRPr="00CC4A02">
        <w:rPr>
          <w:rFonts w:ascii="Times New Roman" w:hAnsi="Times New Roman" w:cs="Times New Roman"/>
          <w:sz w:val="28"/>
          <w:szCs w:val="28"/>
        </w:rPr>
        <w:t xml:space="preserve">        3.  </w:t>
      </w:r>
      <w:proofErr w:type="gramStart"/>
      <w:r w:rsidRPr="00CC4A02">
        <w:rPr>
          <w:rFonts w:ascii="Times New Roman" w:hAnsi="Times New Roman" w:cs="Times New Roman"/>
          <w:sz w:val="28"/>
          <w:szCs w:val="28"/>
        </w:rPr>
        <w:t>Контроль за</w:t>
      </w:r>
      <w:proofErr w:type="gramEnd"/>
      <w:r w:rsidRPr="00CC4A02">
        <w:rPr>
          <w:rFonts w:ascii="Times New Roman" w:hAnsi="Times New Roman" w:cs="Times New Roman"/>
          <w:sz w:val="28"/>
          <w:szCs w:val="28"/>
        </w:rPr>
        <w:t xml:space="preserve"> исполнением настоящего постановления возложить на </w:t>
      </w:r>
      <w:proofErr w:type="spellStart"/>
      <w:r w:rsidRPr="00CC4A02">
        <w:rPr>
          <w:rFonts w:ascii="Times New Roman" w:hAnsi="Times New Roman" w:cs="Times New Roman"/>
          <w:sz w:val="28"/>
          <w:szCs w:val="28"/>
        </w:rPr>
        <w:t>Шачанину</w:t>
      </w:r>
      <w:proofErr w:type="spellEnd"/>
      <w:r w:rsidRPr="00CC4A02">
        <w:rPr>
          <w:rFonts w:ascii="Times New Roman" w:hAnsi="Times New Roman" w:cs="Times New Roman"/>
          <w:sz w:val="28"/>
          <w:szCs w:val="28"/>
        </w:rPr>
        <w:t xml:space="preserve"> И.В. – начальника управления по экономике Администрации Темниковского муниципального района.</w:t>
      </w:r>
    </w:p>
    <w:p w:rsidR="00CC4A02" w:rsidRPr="00CC4A02" w:rsidRDefault="00CC4A02" w:rsidP="00CC4A02">
      <w:pPr>
        <w:adjustRightInd w:val="0"/>
        <w:jc w:val="both"/>
        <w:outlineLvl w:val="0"/>
        <w:rPr>
          <w:rFonts w:ascii="Times New Roman" w:hAnsi="Times New Roman" w:cs="Times New Roman"/>
          <w:bCs/>
          <w:sz w:val="28"/>
          <w:szCs w:val="28"/>
        </w:rPr>
      </w:pPr>
      <w:r w:rsidRPr="00CC4A02">
        <w:rPr>
          <w:rFonts w:ascii="Times New Roman" w:hAnsi="Times New Roman" w:cs="Times New Roman"/>
          <w:bCs/>
          <w:sz w:val="28"/>
          <w:szCs w:val="28"/>
        </w:rPr>
        <w:t xml:space="preserve">        4. </w:t>
      </w:r>
      <w:r w:rsidRPr="00CC4A02">
        <w:rPr>
          <w:rFonts w:ascii="Times New Roman" w:hAnsi="Times New Roman" w:cs="Times New Roman"/>
          <w:color w:val="222222"/>
          <w:sz w:val="28"/>
          <w:szCs w:val="28"/>
        </w:rPr>
        <w:t>Настоящее постановление вступает в силу после его официального опубликования.</w:t>
      </w:r>
    </w:p>
    <w:p w:rsidR="00CC4A02" w:rsidRPr="00CC4A02" w:rsidRDefault="00CC4A02" w:rsidP="00CC4A02">
      <w:pPr>
        <w:adjustRightInd w:val="0"/>
        <w:spacing w:line="360" w:lineRule="auto"/>
        <w:jc w:val="both"/>
        <w:rPr>
          <w:rFonts w:ascii="Times New Roman" w:hAnsi="Times New Roman" w:cs="Times New Roman"/>
          <w:sz w:val="28"/>
          <w:szCs w:val="28"/>
        </w:rPr>
      </w:pPr>
    </w:p>
    <w:p w:rsidR="00CC4A02" w:rsidRPr="00CC4A02" w:rsidRDefault="00CC4A02" w:rsidP="00CC4A02">
      <w:pPr>
        <w:adjustRightInd w:val="0"/>
        <w:spacing w:line="360" w:lineRule="auto"/>
        <w:jc w:val="both"/>
        <w:rPr>
          <w:rFonts w:ascii="Times New Roman" w:hAnsi="Times New Roman" w:cs="Times New Roman"/>
          <w:sz w:val="28"/>
          <w:szCs w:val="28"/>
        </w:rPr>
      </w:pPr>
    </w:p>
    <w:p w:rsidR="00CC4A02" w:rsidRPr="00CC4A02" w:rsidRDefault="00CC4A02" w:rsidP="00CC4A02">
      <w:pPr>
        <w:adjustRightInd w:val="0"/>
        <w:spacing w:line="360" w:lineRule="auto"/>
        <w:jc w:val="both"/>
        <w:rPr>
          <w:rFonts w:ascii="Times New Roman" w:hAnsi="Times New Roman" w:cs="Times New Roman"/>
          <w:sz w:val="28"/>
          <w:szCs w:val="28"/>
        </w:rPr>
      </w:pPr>
    </w:p>
    <w:p w:rsidR="00CC4A02" w:rsidRPr="00CC4A02" w:rsidRDefault="00CC4A02" w:rsidP="00CC4A02">
      <w:pPr>
        <w:adjustRightInd w:val="0"/>
        <w:outlineLvl w:val="0"/>
        <w:rPr>
          <w:rFonts w:ascii="Times New Roman" w:hAnsi="Times New Roman" w:cs="Times New Roman"/>
          <w:bCs/>
          <w:sz w:val="28"/>
          <w:szCs w:val="20"/>
        </w:rPr>
      </w:pPr>
      <w:r w:rsidRPr="00CC4A02">
        <w:rPr>
          <w:rFonts w:ascii="Times New Roman" w:hAnsi="Times New Roman" w:cs="Times New Roman"/>
          <w:bCs/>
          <w:sz w:val="28"/>
          <w:szCs w:val="20"/>
        </w:rPr>
        <w:t xml:space="preserve"> Глава </w:t>
      </w:r>
      <w:r w:rsidRPr="00CC4A02">
        <w:rPr>
          <w:rFonts w:ascii="Times New Roman" w:hAnsi="Times New Roman" w:cs="Times New Roman"/>
          <w:sz w:val="28"/>
          <w:szCs w:val="28"/>
        </w:rPr>
        <w:t xml:space="preserve">Темниковского </w:t>
      </w:r>
    </w:p>
    <w:p w:rsidR="00CC4A02" w:rsidRDefault="00CC4A02" w:rsidP="00CC4A02">
      <w:pPr>
        <w:jc w:val="center"/>
        <w:rPr>
          <w:rFonts w:ascii="Times New Roman" w:hAnsi="Times New Roman" w:cs="Times New Roman"/>
          <w:sz w:val="28"/>
          <w:szCs w:val="28"/>
        </w:rPr>
      </w:pPr>
      <w:r w:rsidRPr="00CC4A02">
        <w:rPr>
          <w:rFonts w:ascii="Times New Roman" w:hAnsi="Times New Roman" w:cs="Times New Roman"/>
          <w:sz w:val="28"/>
          <w:szCs w:val="28"/>
        </w:rPr>
        <w:t xml:space="preserve"> муниципального района</w:t>
      </w:r>
      <w:r w:rsidRPr="00CC4A02">
        <w:rPr>
          <w:rFonts w:ascii="Times New Roman" w:hAnsi="Times New Roman" w:cs="Times New Roman"/>
          <w:sz w:val="20"/>
          <w:szCs w:val="20"/>
        </w:rPr>
        <w:tab/>
        <w:t xml:space="preserve">                       </w:t>
      </w:r>
      <w:r w:rsidRPr="00CC4A02">
        <w:rPr>
          <w:rFonts w:ascii="Times New Roman" w:hAnsi="Times New Roman" w:cs="Times New Roman"/>
          <w:sz w:val="20"/>
          <w:szCs w:val="20"/>
        </w:rPr>
        <w:tab/>
        <w:t xml:space="preserve">                            </w:t>
      </w:r>
      <w:r w:rsidRPr="00CC4A02">
        <w:rPr>
          <w:rFonts w:ascii="Times New Roman" w:hAnsi="Times New Roman" w:cs="Times New Roman"/>
          <w:sz w:val="20"/>
          <w:szCs w:val="20"/>
        </w:rPr>
        <w:tab/>
      </w:r>
      <w:r w:rsidRPr="00CC4A02">
        <w:rPr>
          <w:rFonts w:ascii="Times New Roman" w:hAnsi="Times New Roman" w:cs="Times New Roman"/>
          <w:sz w:val="28"/>
          <w:szCs w:val="28"/>
        </w:rPr>
        <w:t xml:space="preserve">                           О.Н. </w:t>
      </w:r>
      <w:proofErr w:type="spellStart"/>
      <w:r w:rsidRPr="00CC4A02">
        <w:rPr>
          <w:rFonts w:ascii="Times New Roman" w:hAnsi="Times New Roman" w:cs="Times New Roman"/>
          <w:sz w:val="28"/>
          <w:szCs w:val="28"/>
        </w:rPr>
        <w:t>Род</w:t>
      </w:r>
      <w:r>
        <w:rPr>
          <w:rFonts w:ascii="Times New Roman" w:hAnsi="Times New Roman" w:cs="Times New Roman"/>
          <w:sz w:val="28"/>
          <w:szCs w:val="28"/>
        </w:rPr>
        <w:t>айкин</w:t>
      </w:r>
      <w:proofErr w:type="spellEnd"/>
    </w:p>
    <w:p w:rsidR="00CC4A02" w:rsidRDefault="00CC4A02" w:rsidP="00CC4A02">
      <w:pPr>
        <w:rPr>
          <w:rFonts w:ascii="Times New Roman" w:hAnsi="Times New Roman" w:cs="Times New Roman"/>
          <w:sz w:val="28"/>
          <w:szCs w:val="28"/>
        </w:rPr>
      </w:pPr>
    </w:p>
    <w:p w:rsidR="00CC4A02" w:rsidRPr="00CC4A02" w:rsidRDefault="00CC4A02" w:rsidP="00CC4A02">
      <w:pPr>
        <w:jc w:val="center"/>
        <w:rPr>
          <w:rFonts w:ascii="Times New Roman" w:hAnsi="Times New Roman" w:cs="Times New Roman"/>
          <w:sz w:val="28"/>
          <w:szCs w:val="22"/>
        </w:rPr>
      </w:pPr>
      <w:r>
        <w:rPr>
          <w:rFonts w:ascii="Times New Roman" w:hAnsi="Times New Roman" w:cs="Times New Roman"/>
          <w:sz w:val="28"/>
          <w:szCs w:val="28"/>
        </w:rPr>
        <w:t xml:space="preserve">                                                                       </w:t>
      </w:r>
      <w:r w:rsidRPr="00CC4A02">
        <w:rPr>
          <w:rFonts w:ascii="Times New Roman" w:hAnsi="Times New Roman" w:cs="Times New Roman"/>
          <w:sz w:val="28"/>
          <w:szCs w:val="22"/>
        </w:rPr>
        <w:t>АДМИНИСТРАЦИЯ ТЕМНИКОВСКОГО МУНИЦИПАЛЬНОГО РАЙОНА РЕСПУБЛИКИ МОРДОВИЯ</w:t>
      </w:r>
    </w:p>
    <w:p w:rsidR="00CC4A02" w:rsidRPr="00CC4A02" w:rsidRDefault="00CC4A02" w:rsidP="00CC4A02">
      <w:pPr>
        <w:widowControl/>
        <w:autoSpaceDE/>
        <w:autoSpaceDN/>
        <w:ind w:firstLine="720"/>
        <w:jc w:val="center"/>
        <w:rPr>
          <w:rFonts w:ascii="Times New Roman" w:hAnsi="Times New Roman" w:cs="Times New Roman"/>
          <w:sz w:val="28"/>
          <w:szCs w:val="22"/>
        </w:rPr>
      </w:pPr>
    </w:p>
    <w:p w:rsidR="00CC4A02" w:rsidRPr="00CC4A02" w:rsidRDefault="00CC4A02" w:rsidP="00CC4A02">
      <w:pPr>
        <w:widowControl/>
        <w:autoSpaceDE/>
        <w:autoSpaceDN/>
        <w:spacing w:line="360" w:lineRule="auto"/>
        <w:ind w:firstLine="720"/>
        <w:jc w:val="center"/>
        <w:rPr>
          <w:rFonts w:ascii="Times New Roman" w:hAnsi="Times New Roman" w:cs="Times New Roman"/>
          <w:b/>
          <w:sz w:val="34"/>
          <w:szCs w:val="22"/>
        </w:rPr>
      </w:pPr>
      <w:proofErr w:type="gramStart"/>
      <w:r w:rsidRPr="00CC4A02">
        <w:rPr>
          <w:rFonts w:ascii="Times New Roman" w:hAnsi="Times New Roman" w:cs="Times New Roman"/>
          <w:b/>
          <w:sz w:val="34"/>
          <w:szCs w:val="22"/>
        </w:rPr>
        <w:t>П</w:t>
      </w:r>
      <w:proofErr w:type="gramEnd"/>
      <w:r w:rsidRPr="00CC4A02">
        <w:rPr>
          <w:rFonts w:ascii="Times New Roman" w:hAnsi="Times New Roman" w:cs="Times New Roman"/>
          <w:b/>
          <w:sz w:val="34"/>
          <w:szCs w:val="22"/>
        </w:rPr>
        <w:t xml:space="preserve"> О С Т А Н О В Л Е Н И Е</w:t>
      </w:r>
    </w:p>
    <w:p w:rsidR="00CC4A02" w:rsidRPr="00CC4A02" w:rsidRDefault="00CC4A02" w:rsidP="00CC4A02">
      <w:pPr>
        <w:widowControl/>
        <w:autoSpaceDE/>
        <w:autoSpaceDN/>
        <w:jc w:val="both"/>
        <w:rPr>
          <w:rFonts w:eastAsia="Arial"/>
          <w:sz w:val="20"/>
          <w:szCs w:val="22"/>
        </w:rPr>
      </w:pPr>
    </w:p>
    <w:p w:rsidR="00CC4A02" w:rsidRPr="00CC4A02" w:rsidRDefault="00CC4A02" w:rsidP="00CC4A02">
      <w:pPr>
        <w:widowControl/>
        <w:tabs>
          <w:tab w:val="left" w:pos="3195"/>
        </w:tabs>
        <w:autoSpaceDE/>
        <w:autoSpaceDN/>
        <w:spacing w:line="360" w:lineRule="auto"/>
        <w:jc w:val="center"/>
        <w:rPr>
          <w:rFonts w:ascii="Times New Roman" w:hAnsi="Times New Roman" w:cs="Times New Roman"/>
          <w:sz w:val="28"/>
          <w:szCs w:val="22"/>
        </w:rPr>
      </w:pPr>
      <w:r w:rsidRPr="00CC4A02">
        <w:rPr>
          <w:rFonts w:ascii="Times New Roman" w:hAnsi="Times New Roman" w:cs="Times New Roman"/>
          <w:sz w:val="28"/>
          <w:szCs w:val="22"/>
        </w:rPr>
        <w:t xml:space="preserve">     г. Темников</w:t>
      </w:r>
    </w:p>
    <w:p w:rsidR="00CC4A02" w:rsidRPr="00CC4A02" w:rsidRDefault="00CC4A02" w:rsidP="00CC4A02">
      <w:pPr>
        <w:widowControl/>
        <w:tabs>
          <w:tab w:val="left" w:pos="3195"/>
        </w:tabs>
        <w:autoSpaceDE/>
        <w:autoSpaceDN/>
        <w:spacing w:line="360" w:lineRule="auto"/>
        <w:rPr>
          <w:rFonts w:ascii="Times New Roman" w:hAnsi="Times New Roman" w:cs="Times New Roman"/>
          <w:sz w:val="28"/>
          <w:szCs w:val="22"/>
        </w:rPr>
      </w:pPr>
      <w:r w:rsidRPr="00CC4A02">
        <w:rPr>
          <w:rFonts w:ascii="Times New Roman" w:hAnsi="Times New Roman" w:cs="Times New Roman"/>
          <w:sz w:val="28"/>
          <w:szCs w:val="22"/>
        </w:rPr>
        <w:t xml:space="preserve">  27 января 2025г.</w:t>
      </w:r>
      <w:r w:rsidRPr="00CC4A02">
        <w:rPr>
          <w:rFonts w:ascii="Times New Roman" w:hAnsi="Times New Roman" w:cs="Times New Roman"/>
          <w:sz w:val="28"/>
          <w:szCs w:val="22"/>
        </w:rPr>
        <w:tab/>
        <w:t xml:space="preserve">                                                                                   № 38</w:t>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r w:rsidRPr="00CC4A02">
        <w:rPr>
          <w:rFonts w:ascii="Times New Roman" w:hAnsi="Times New Roman" w:cs="Times New Roman"/>
          <w:sz w:val="28"/>
          <w:szCs w:val="22"/>
        </w:rPr>
        <w:tab/>
      </w:r>
    </w:p>
    <w:p w:rsidR="00CC4A02" w:rsidRPr="00CC4A02" w:rsidRDefault="00CC4A02" w:rsidP="00CC4A02">
      <w:pPr>
        <w:widowControl/>
        <w:shd w:val="clear" w:color="auto" w:fill="FFFFFF"/>
        <w:autoSpaceDE/>
        <w:autoSpaceDN/>
        <w:spacing w:line="326" w:lineRule="exact"/>
        <w:jc w:val="center"/>
        <w:rPr>
          <w:rFonts w:ascii="Times New Roman" w:hAnsi="Times New Roman" w:cs="Times New Roman"/>
          <w:b/>
          <w:bCs/>
          <w:spacing w:val="-3"/>
          <w:sz w:val="28"/>
          <w:szCs w:val="28"/>
        </w:rPr>
      </w:pPr>
      <w:r w:rsidRPr="00CC4A02">
        <w:rPr>
          <w:rFonts w:ascii="Times New Roman" w:hAnsi="Times New Roman" w:cs="Times New Roman"/>
          <w:b/>
          <w:sz w:val="28"/>
          <w:szCs w:val="28"/>
        </w:rPr>
        <w:t>О внесении изменений в постановление Администрации Темниковского муниципального района Республики Мордовия от 25.11.2024 г.</w:t>
      </w:r>
      <w:r w:rsidRPr="00CC4A02">
        <w:rPr>
          <w:rFonts w:ascii="Times New Roman" w:eastAsia="Segoe UI Symbol" w:hAnsi="Times New Roman" w:cs="Times New Roman"/>
          <w:b/>
          <w:sz w:val="28"/>
          <w:szCs w:val="28"/>
        </w:rPr>
        <w:t>№</w:t>
      </w:r>
      <w:r w:rsidRPr="00CC4A02">
        <w:rPr>
          <w:rFonts w:ascii="Times New Roman" w:hAnsi="Times New Roman" w:cs="Times New Roman"/>
          <w:b/>
          <w:sz w:val="28"/>
          <w:szCs w:val="28"/>
        </w:rPr>
        <w:t xml:space="preserve">595 «Об утверждении муниципальной программы Темниковского муниципального района Республики Мордовия </w:t>
      </w:r>
      <w:r w:rsidRPr="00CC4A02">
        <w:rPr>
          <w:rFonts w:ascii="Times New Roman" w:hAnsi="Times New Roman" w:cs="Times New Roman"/>
          <w:b/>
          <w:bCs/>
          <w:spacing w:val="-3"/>
          <w:sz w:val="28"/>
          <w:szCs w:val="28"/>
        </w:rPr>
        <w:t>«Комплексное развитие сельских территорий</w:t>
      </w:r>
    </w:p>
    <w:p w:rsidR="00CC4A02" w:rsidRPr="00CC4A02" w:rsidRDefault="00CC4A02" w:rsidP="00CC4A02">
      <w:pPr>
        <w:widowControl/>
        <w:shd w:val="clear" w:color="auto" w:fill="FFFFFF"/>
        <w:autoSpaceDE/>
        <w:autoSpaceDN/>
        <w:spacing w:line="326" w:lineRule="exact"/>
        <w:jc w:val="center"/>
        <w:rPr>
          <w:rFonts w:ascii="Times New Roman" w:hAnsi="Times New Roman" w:cs="Times New Roman"/>
          <w:b/>
          <w:bCs/>
          <w:spacing w:val="-3"/>
          <w:sz w:val="28"/>
          <w:szCs w:val="28"/>
        </w:rPr>
      </w:pPr>
      <w:r w:rsidRPr="00CC4A02">
        <w:rPr>
          <w:rFonts w:ascii="Times New Roman" w:hAnsi="Times New Roman" w:cs="Times New Roman"/>
          <w:b/>
          <w:bCs/>
          <w:spacing w:val="-3"/>
          <w:sz w:val="28"/>
          <w:szCs w:val="28"/>
        </w:rPr>
        <w:t>на 2023-2030 годы</w:t>
      </w:r>
      <w:r w:rsidRPr="00CC4A02">
        <w:rPr>
          <w:rFonts w:ascii="Times New Roman" w:hAnsi="Times New Roman" w:cs="Times New Roman"/>
          <w:b/>
          <w:bCs/>
          <w:spacing w:val="1"/>
          <w:sz w:val="28"/>
          <w:szCs w:val="28"/>
        </w:rPr>
        <w:t>»</w:t>
      </w:r>
    </w:p>
    <w:p w:rsidR="00CC4A02" w:rsidRPr="00CC4A02" w:rsidRDefault="00CC4A02" w:rsidP="00CC4A02">
      <w:pPr>
        <w:widowControl/>
        <w:tabs>
          <w:tab w:val="left" w:pos="3195"/>
        </w:tabs>
        <w:autoSpaceDE/>
        <w:autoSpaceDN/>
        <w:jc w:val="center"/>
        <w:rPr>
          <w:rFonts w:ascii="Times New Roman" w:hAnsi="Times New Roman" w:cs="Times New Roman"/>
          <w:b/>
          <w:sz w:val="28"/>
          <w:szCs w:val="22"/>
        </w:rPr>
      </w:pPr>
    </w:p>
    <w:p w:rsidR="00CC4A02" w:rsidRPr="00CC4A02" w:rsidRDefault="00CC4A02" w:rsidP="00CC4A02">
      <w:pPr>
        <w:widowControl/>
        <w:tabs>
          <w:tab w:val="left" w:pos="3195"/>
        </w:tabs>
        <w:autoSpaceDE/>
        <w:autoSpaceDN/>
        <w:ind w:firstLine="709"/>
        <w:jc w:val="both"/>
        <w:rPr>
          <w:rFonts w:ascii="Times New Roman" w:hAnsi="Times New Roman" w:cs="Times New Roman"/>
          <w:sz w:val="28"/>
          <w:szCs w:val="28"/>
        </w:rPr>
      </w:pPr>
      <w:proofErr w:type="gramStart"/>
      <w:r w:rsidRPr="00CC4A02">
        <w:rPr>
          <w:rFonts w:ascii="Times New Roman" w:hAnsi="Times New Roman" w:cs="Times New Roman"/>
          <w:sz w:val="28"/>
          <w:szCs w:val="28"/>
        </w:rPr>
        <w:t>В соответствии с требованиями статьи 179 Бюджетного кодекса Российской Федерации и положений Федерального закона от 06.10.2003г.</w:t>
      </w:r>
      <w:r w:rsidRPr="00CC4A02">
        <w:rPr>
          <w:rFonts w:ascii="Times New Roman" w:eastAsia="Segoe UI Symbol" w:hAnsi="Times New Roman" w:cs="Times New Roman"/>
          <w:sz w:val="28"/>
          <w:szCs w:val="28"/>
        </w:rPr>
        <w:t xml:space="preserve">№ </w:t>
      </w:r>
      <w:r w:rsidRPr="00CC4A02">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02.08.2023г. </w:t>
      </w:r>
      <w:r w:rsidRPr="00CC4A02">
        <w:rPr>
          <w:rFonts w:ascii="Times New Roman" w:eastAsia="Segoe UI Symbol" w:hAnsi="Times New Roman" w:cs="Times New Roman"/>
          <w:sz w:val="28"/>
          <w:szCs w:val="28"/>
        </w:rPr>
        <w:t>№271</w:t>
      </w:r>
      <w:r w:rsidRPr="00CC4A02">
        <w:rPr>
          <w:rFonts w:ascii="Times New Roman" w:hAnsi="Times New Roman" w:cs="Times New Roman"/>
          <w:sz w:val="28"/>
          <w:szCs w:val="28"/>
        </w:rPr>
        <w:t xml:space="preserve"> «Об утверждении перечня муниципальных программ, предлагаемых к реализации с 2024 года на территории Темниковского муниципального района», Администрация Темниковского муниципального района по</w:t>
      </w:r>
      <w:proofErr w:type="gramEnd"/>
      <w:r w:rsidRPr="00CC4A02">
        <w:rPr>
          <w:rFonts w:ascii="Times New Roman" w:hAnsi="Times New Roman" w:cs="Times New Roman"/>
          <w:sz w:val="28"/>
          <w:szCs w:val="28"/>
        </w:rPr>
        <w:t xml:space="preserve"> с т а н </w:t>
      </w:r>
      <w:proofErr w:type="gramStart"/>
      <w:r w:rsidRPr="00CC4A02">
        <w:rPr>
          <w:rFonts w:ascii="Times New Roman" w:hAnsi="Times New Roman" w:cs="Times New Roman"/>
          <w:sz w:val="28"/>
          <w:szCs w:val="28"/>
        </w:rPr>
        <w:t>о</w:t>
      </w:r>
      <w:proofErr w:type="gramEnd"/>
      <w:r w:rsidRPr="00CC4A02">
        <w:rPr>
          <w:rFonts w:ascii="Times New Roman" w:hAnsi="Times New Roman" w:cs="Times New Roman"/>
          <w:sz w:val="28"/>
          <w:szCs w:val="28"/>
        </w:rPr>
        <w:t xml:space="preserve"> в л я е т:</w:t>
      </w:r>
    </w:p>
    <w:p w:rsidR="00CC4A02" w:rsidRPr="00CC4A02" w:rsidRDefault="00CC4A02" w:rsidP="00CC4A02">
      <w:pPr>
        <w:widowControl/>
        <w:tabs>
          <w:tab w:val="left" w:pos="3195"/>
        </w:tabs>
        <w:autoSpaceDE/>
        <w:autoSpaceDN/>
        <w:jc w:val="both"/>
        <w:rPr>
          <w:rFonts w:ascii="Times New Roman" w:hAnsi="Times New Roman" w:cs="Times New Roman"/>
          <w:sz w:val="28"/>
          <w:szCs w:val="28"/>
        </w:rPr>
      </w:pPr>
      <w:r w:rsidRPr="00CC4A02">
        <w:rPr>
          <w:rFonts w:ascii="Times New Roman" w:hAnsi="Times New Roman" w:cs="Times New Roman"/>
          <w:sz w:val="28"/>
          <w:szCs w:val="28"/>
        </w:rPr>
        <w:t xml:space="preserve">1.Внести в постановление Администрации Темниковского муниципального района Республики Мордовия от 25.11.2024 г. № 595 «Об утверждении муниципальной </w:t>
      </w:r>
      <w:r w:rsidRPr="00CC4A02">
        <w:rPr>
          <w:rFonts w:ascii="Times New Roman" w:hAnsi="Times New Roman" w:cs="Times New Roman"/>
          <w:sz w:val="28"/>
          <w:szCs w:val="28"/>
        </w:rPr>
        <w:lastRenderedPageBreak/>
        <w:t>программы Темниковского муниципального района Республики Мордовия «Комплексное развитие</w:t>
      </w:r>
      <w:r w:rsidR="00D76296">
        <w:rPr>
          <w:rFonts w:ascii="Times New Roman" w:hAnsi="Times New Roman" w:cs="Times New Roman"/>
          <w:sz w:val="28"/>
          <w:szCs w:val="28"/>
        </w:rPr>
        <w:t xml:space="preserve"> </w:t>
      </w:r>
      <w:r w:rsidRPr="00CC4A02">
        <w:rPr>
          <w:rFonts w:ascii="Times New Roman" w:hAnsi="Times New Roman" w:cs="Times New Roman"/>
          <w:sz w:val="28"/>
          <w:szCs w:val="28"/>
        </w:rPr>
        <w:t>сельских территорий на 2023-2030 годы», следующие изменения:</w:t>
      </w: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r w:rsidRPr="00CC4A02">
        <w:rPr>
          <w:rFonts w:ascii="Times New Roman" w:hAnsi="Times New Roman" w:cs="Times New Roman"/>
          <w:sz w:val="28"/>
          <w:szCs w:val="22"/>
        </w:rPr>
        <w:t xml:space="preserve"> 1).в Паспорте программы  позицию, касающуюся ресурсного обеспечения муниципальной программы, изложить в следующей редакции:</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5436"/>
      </w:tblGrid>
      <w:tr w:rsidR="00CC4A02" w:rsidRPr="00CC4A02" w:rsidTr="00CC4A02">
        <w:tc>
          <w:tcPr>
            <w:tcW w:w="3920" w:type="dxa"/>
            <w:tcBorders>
              <w:top w:val="nil"/>
              <w:left w:val="nil"/>
              <w:bottom w:val="nil"/>
              <w:right w:val="nil"/>
            </w:tcBorders>
          </w:tcPr>
          <w:p w:rsidR="00CC4A02" w:rsidRPr="00CC4A02" w:rsidRDefault="00CC4A02" w:rsidP="00CC4A02">
            <w:pPr>
              <w:adjustRightInd w:val="0"/>
              <w:jc w:val="both"/>
              <w:rPr>
                <w:rFonts w:ascii="Times New Roman" w:hAnsi="Times New Roman" w:cs="Times New Roman"/>
                <w:sz w:val="28"/>
                <w:szCs w:val="28"/>
              </w:rPr>
            </w:pPr>
            <w:bookmarkStart w:id="0" w:name="sub_1117"/>
            <w:r w:rsidRPr="00CC4A02">
              <w:rPr>
                <w:rFonts w:ascii="Times New Roman" w:hAnsi="Times New Roman" w:cs="Times New Roman"/>
                <w:b/>
                <w:color w:val="26282F"/>
                <w:sz w:val="28"/>
                <w:szCs w:val="28"/>
              </w:rPr>
              <w:t>«Объемы финансирования  Муниципальной  программы</w:t>
            </w:r>
            <w:bookmarkEnd w:id="0"/>
          </w:p>
        </w:tc>
        <w:tc>
          <w:tcPr>
            <w:tcW w:w="5436" w:type="dxa"/>
            <w:tcBorders>
              <w:top w:val="nil"/>
              <w:left w:val="nil"/>
              <w:bottom w:val="nil"/>
              <w:right w:val="nil"/>
            </w:tcBorders>
          </w:tcPr>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общий объем финансирования Муниципальной  программы составит:</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за счет всех источников финансирования – 665 890,7 тыс. рублей, в том числе:</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2023 год – 6661,0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2024 год – 55265,6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2025 год – 119663,3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2026 год – 134456,6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2027 год – 98243,6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2028 год – 109562,6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2029 год – 137998,0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2030 год – 4040,0 тыс. рублей,</w:t>
            </w:r>
          </w:p>
          <w:p w:rsidR="00CC4A02" w:rsidRPr="00CC4A02" w:rsidRDefault="00CC4A02" w:rsidP="00CC4A02">
            <w:pPr>
              <w:widowControl/>
              <w:autoSpaceDE/>
              <w:autoSpaceDN/>
              <w:spacing w:after="200" w:line="276" w:lineRule="auto"/>
              <w:rPr>
                <w:rFonts w:ascii="Calibri" w:hAnsi="Calibri" w:cs="Times New Roman"/>
                <w:sz w:val="22"/>
                <w:szCs w:val="22"/>
              </w:rPr>
            </w:pPr>
          </w:p>
          <w:p w:rsidR="00CC4A02" w:rsidRPr="00CC4A02" w:rsidRDefault="00CC4A02" w:rsidP="00CC4A02">
            <w:pPr>
              <w:widowControl/>
              <w:autoSpaceDE/>
              <w:autoSpaceDN/>
              <w:spacing w:after="200" w:line="276" w:lineRule="auto"/>
              <w:rPr>
                <w:rFonts w:ascii="Times New Roman" w:hAnsi="Times New Roman" w:cs="Times New Roman"/>
                <w:sz w:val="28"/>
                <w:szCs w:val="28"/>
              </w:rPr>
            </w:pPr>
            <w:proofErr w:type="gramStart"/>
            <w:r w:rsidRPr="00CC4A02">
              <w:rPr>
                <w:rFonts w:ascii="Times New Roman" w:hAnsi="Times New Roman" w:cs="Times New Roman"/>
                <w:sz w:val="28"/>
                <w:szCs w:val="28"/>
              </w:rPr>
              <w:t>в том числе:</w:t>
            </w:r>
            <w:r w:rsidR="00D76296">
              <w:rPr>
                <w:rFonts w:ascii="Times New Roman" w:hAnsi="Times New Roman" w:cs="Times New Roman"/>
                <w:sz w:val="28"/>
                <w:szCs w:val="28"/>
              </w:rPr>
              <w:t xml:space="preserve"> </w:t>
            </w:r>
            <w:r w:rsidRPr="00CC4A02">
              <w:rPr>
                <w:rFonts w:ascii="Times New Roman" w:hAnsi="Times New Roman" w:cs="Times New Roman"/>
                <w:sz w:val="28"/>
                <w:szCs w:val="28"/>
              </w:rPr>
              <w:t>за счет средств федерального, регионального бюджета – 655 164,8тыс. рублей, в том числе:                                2023 год – 4679,0 тыс. рублей,                2024 год – 54106,6 тыс. рублей,               2025 год – 118476,4 тыс. рублей,               2026 год - 133876,6 тыс. рублей,                                                2027 год – 97269,6 тыс. рублей,</w:t>
            </w:r>
            <w:proofErr w:type="gramEnd"/>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2028 год – 108476,6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2029 год – 134280,0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2030 год – 4000,0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за счет средств местных бюджетов – 5827,9 тыс. рублей, в том числе:</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2023 год – 67,0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2024 год – 527,0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2025 год – 1186,9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2026 год – 580,0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2027 год – 974,0 тыс. рублей,</w:t>
            </w:r>
          </w:p>
          <w:p w:rsidR="00CC4A02" w:rsidRPr="00CC4A02" w:rsidRDefault="00CC4A02" w:rsidP="00CC4A02">
            <w:pPr>
              <w:adjustRightInd w:val="0"/>
              <w:rPr>
                <w:rFonts w:ascii="Times New Roman" w:hAnsi="Times New Roman" w:cs="Times New Roman"/>
                <w:sz w:val="28"/>
                <w:szCs w:val="28"/>
              </w:rPr>
            </w:pPr>
            <w:proofErr w:type="gramStart"/>
            <w:r w:rsidRPr="00CC4A02">
              <w:rPr>
                <w:rFonts w:ascii="Times New Roman" w:hAnsi="Times New Roman" w:cs="Times New Roman"/>
                <w:sz w:val="28"/>
                <w:szCs w:val="28"/>
              </w:rPr>
              <w:t>2028 год – 1086,0 тыс. рублей,                    2029 год - 1367,0 тыс. рублей,                                                  2030 год – 40,0 тыс. рублей</w:t>
            </w:r>
            <w:proofErr w:type="gramEnd"/>
          </w:p>
          <w:p w:rsidR="00CC4A02" w:rsidRPr="00CC4A02" w:rsidRDefault="00CC4A02" w:rsidP="00CC4A02">
            <w:pPr>
              <w:adjustRightInd w:val="0"/>
              <w:rPr>
                <w:rFonts w:ascii="Times New Roman" w:hAnsi="Times New Roman" w:cs="Times New Roman"/>
                <w:sz w:val="28"/>
                <w:szCs w:val="28"/>
              </w:rPr>
            </w:pPr>
            <w:r w:rsidRPr="00CC4A02">
              <w:rPr>
                <w:rFonts w:ascii="Times New Roman" w:hAnsi="Times New Roman" w:cs="Times New Roman"/>
                <w:sz w:val="28"/>
                <w:szCs w:val="28"/>
              </w:rPr>
              <w:t>внебюджетные источники –2547,0 тыс. рублей, в том числе:</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2023 год – 1915,0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lastRenderedPageBreak/>
              <w:t>2024 год – 632,0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2025 год – 0,0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2026 год – 0,0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2027 год – 0,0 тыс. рублей,</w:t>
            </w:r>
          </w:p>
          <w:p w:rsidR="00CC4A02" w:rsidRPr="00CC4A02" w:rsidRDefault="00CC4A02" w:rsidP="00CC4A02">
            <w:pPr>
              <w:adjustRightInd w:val="0"/>
              <w:rPr>
                <w:rFonts w:ascii="Times New Roman" w:hAnsi="Times New Roman" w:cs="Times New Roman"/>
                <w:sz w:val="28"/>
                <w:szCs w:val="28"/>
              </w:rPr>
            </w:pPr>
            <w:proofErr w:type="gramStart"/>
            <w:r w:rsidRPr="00CC4A02">
              <w:rPr>
                <w:rFonts w:ascii="Times New Roman" w:hAnsi="Times New Roman" w:cs="Times New Roman"/>
                <w:sz w:val="28"/>
                <w:szCs w:val="28"/>
              </w:rPr>
              <w:t>2028 год – 0,0 тыс. рублей,             2029 год -  0,0 тыс. рублей,                                                     2030 год – 0,0 тыс. рублей,</w:t>
            </w:r>
            <w:proofErr w:type="gramEnd"/>
          </w:p>
          <w:p w:rsidR="00CC4A02" w:rsidRPr="00CC4A02" w:rsidRDefault="00CC4A02" w:rsidP="00CC4A02">
            <w:pPr>
              <w:widowControl/>
              <w:autoSpaceDE/>
              <w:autoSpaceDN/>
              <w:spacing w:after="200" w:line="276" w:lineRule="auto"/>
              <w:rPr>
                <w:rFonts w:ascii="Times New Roman" w:hAnsi="Times New Roman" w:cs="Times New Roman"/>
                <w:sz w:val="28"/>
                <w:szCs w:val="28"/>
              </w:rPr>
            </w:pPr>
            <w:r w:rsidRPr="00CC4A02">
              <w:rPr>
                <w:rFonts w:ascii="Times New Roman" w:hAnsi="Times New Roman" w:cs="Times New Roman"/>
                <w:sz w:val="28"/>
                <w:szCs w:val="28"/>
              </w:rPr>
              <w:t>в том числе:</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по подпрограмме «Создание условий для обеспечения доступным и комфортным жильем сельского населения» составляет 48668,4 тыс. рублей;</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по подпрограмме «Создание и развитие инфраструктуры на сельских территориях» составляет 595 529,0 тыс. рублей;</w:t>
            </w:r>
          </w:p>
          <w:p w:rsidR="00CC4A02" w:rsidRPr="00CC4A02" w:rsidRDefault="00CC4A02" w:rsidP="00CC4A02">
            <w:pPr>
              <w:widowControl/>
              <w:autoSpaceDE/>
              <w:autoSpaceDN/>
              <w:spacing w:after="200" w:line="276" w:lineRule="auto"/>
              <w:rPr>
                <w:rFonts w:ascii="Calibri" w:hAnsi="Calibri" w:cs="Times New Roman"/>
                <w:sz w:val="22"/>
                <w:szCs w:val="22"/>
              </w:rPr>
            </w:pPr>
          </w:p>
          <w:p w:rsidR="00CC4A02" w:rsidRPr="00CC4A02" w:rsidRDefault="00CC4A02" w:rsidP="00CC4A02">
            <w:pPr>
              <w:adjustRightInd w:val="0"/>
              <w:jc w:val="both"/>
              <w:rPr>
                <w:rFonts w:ascii="Times New Roman" w:hAnsi="Times New Roman" w:cs="Times New Roman"/>
                <w:sz w:val="28"/>
                <w:szCs w:val="28"/>
              </w:rPr>
            </w:pPr>
          </w:p>
        </w:tc>
      </w:tr>
    </w:tbl>
    <w:p w:rsidR="00CC4A02" w:rsidRPr="00CC4A02" w:rsidRDefault="00CC4A02" w:rsidP="00CC4A02">
      <w:pPr>
        <w:widowControl/>
        <w:autoSpaceDE/>
        <w:autoSpaceDN/>
        <w:jc w:val="both"/>
        <w:rPr>
          <w:rFonts w:ascii="Times New Roman" w:hAnsi="Times New Roman" w:cs="Times New Roman"/>
          <w:sz w:val="28"/>
          <w:szCs w:val="28"/>
        </w:rPr>
      </w:pPr>
      <w:r w:rsidRPr="00CC4A02">
        <w:rPr>
          <w:rFonts w:ascii="Times New Roman" w:hAnsi="Times New Roman" w:cs="Times New Roman"/>
          <w:sz w:val="28"/>
          <w:szCs w:val="22"/>
        </w:rPr>
        <w:lastRenderedPageBreak/>
        <w:t xml:space="preserve">2). Приложение 1 Ресурсное обеспечение и прогнозная (справочная) оценка расходов за счет всех источников финансирования на реализацию целей </w:t>
      </w:r>
      <w:r w:rsidRPr="00CC4A02">
        <w:rPr>
          <w:rFonts w:ascii="Times New Roman" w:hAnsi="Times New Roman" w:cs="Times New Roman"/>
          <w:sz w:val="28"/>
          <w:szCs w:val="28"/>
        </w:rPr>
        <w:t xml:space="preserve"> Муниципальной программы «Комплексное развитие сельских территорий на     2023-2030 годы»,  изложить в новой редакции:</w:t>
      </w:r>
    </w:p>
    <w:p w:rsidR="00CC4A02" w:rsidRPr="00CC4A02" w:rsidRDefault="00CC4A02" w:rsidP="00CC4A02">
      <w:pPr>
        <w:widowControl/>
        <w:autoSpaceDE/>
        <w:autoSpaceDN/>
        <w:rPr>
          <w:rFonts w:ascii="Times New Roman" w:hAnsi="Times New Roman" w:cs="Times New Roman"/>
          <w:sz w:val="34"/>
          <w:szCs w:val="34"/>
        </w:rPr>
        <w:sectPr w:rsidR="00CC4A02" w:rsidRPr="00CC4A02" w:rsidSect="00CC4A02">
          <w:headerReference w:type="default" r:id="rId14"/>
          <w:footerReference w:type="default" r:id="rId15"/>
          <w:headerReference w:type="first" r:id="rId16"/>
          <w:pgSz w:w="11906" w:h="16838"/>
          <w:pgMar w:top="1134" w:right="567" w:bottom="1134" w:left="1134" w:header="709" w:footer="709" w:gutter="0"/>
          <w:cols w:space="708"/>
          <w:titlePg/>
          <w:docGrid w:linePitch="360"/>
        </w:sectPr>
      </w:pPr>
      <w:bookmarkStart w:id="1" w:name="RANGE!A1:L71"/>
      <w:bookmarkEnd w:id="1"/>
    </w:p>
    <w:tbl>
      <w:tblPr>
        <w:tblW w:w="16160" w:type="dxa"/>
        <w:tblInd w:w="-601" w:type="dxa"/>
        <w:tblLayout w:type="fixed"/>
        <w:tblLook w:val="04A0" w:firstRow="1" w:lastRow="0" w:firstColumn="1" w:lastColumn="0" w:noHBand="0" w:noVBand="1"/>
      </w:tblPr>
      <w:tblGrid>
        <w:gridCol w:w="1790"/>
        <w:gridCol w:w="2321"/>
        <w:gridCol w:w="1418"/>
        <w:gridCol w:w="1133"/>
        <w:gridCol w:w="1149"/>
        <w:gridCol w:w="1181"/>
        <w:gridCol w:w="1246"/>
        <w:gridCol w:w="1100"/>
        <w:gridCol w:w="1197"/>
        <w:gridCol w:w="1074"/>
        <w:gridCol w:w="1134"/>
        <w:gridCol w:w="1417"/>
      </w:tblGrid>
      <w:tr w:rsidR="00CC4A02" w:rsidRPr="00CC4A02" w:rsidTr="00CC4A02">
        <w:trPr>
          <w:trHeight w:val="450"/>
        </w:trPr>
        <w:tc>
          <w:tcPr>
            <w:tcW w:w="179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7168" w:type="dxa"/>
            <w:gridSpan w:val="6"/>
            <w:vMerge w:val="restart"/>
            <w:tcBorders>
              <w:top w:val="nil"/>
              <w:left w:val="nil"/>
              <w:right w:val="nil"/>
            </w:tcBorders>
            <w:shd w:val="clear" w:color="auto" w:fill="auto"/>
            <w:noWrap/>
            <w:vAlign w:val="bottom"/>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Приложение 1</w:t>
            </w:r>
          </w:p>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к Муниципальной программе Темниковского муниципального района</w:t>
            </w:r>
          </w:p>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Республики Мордовия</w:t>
            </w:r>
          </w:p>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«Комплексное развитие сельских территорий на 2023 - 2030 годы»</w:t>
            </w:r>
          </w:p>
        </w:tc>
      </w:tr>
      <w:tr w:rsidR="00CC4A02" w:rsidRPr="00CC4A02" w:rsidTr="00CC4A02">
        <w:trPr>
          <w:trHeight w:val="450"/>
        </w:trPr>
        <w:tc>
          <w:tcPr>
            <w:tcW w:w="179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7168" w:type="dxa"/>
            <w:gridSpan w:val="6"/>
            <w:vMerge/>
            <w:tcBorders>
              <w:left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450"/>
        </w:trPr>
        <w:tc>
          <w:tcPr>
            <w:tcW w:w="179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7168" w:type="dxa"/>
            <w:gridSpan w:val="6"/>
            <w:vMerge/>
            <w:tcBorders>
              <w:left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450"/>
        </w:trPr>
        <w:tc>
          <w:tcPr>
            <w:tcW w:w="179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7168" w:type="dxa"/>
            <w:gridSpan w:val="6"/>
            <w:vMerge/>
            <w:tcBorders>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450"/>
        </w:trPr>
        <w:tc>
          <w:tcPr>
            <w:tcW w:w="179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246"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0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97"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074"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7"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435"/>
        </w:trPr>
        <w:tc>
          <w:tcPr>
            <w:tcW w:w="14743" w:type="dxa"/>
            <w:gridSpan w:val="11"/>
            <w:tcBorders>
              <w:top w:val="nil"/>
              <w:left w:val="nil"/>
              <w:bottom w:val="nil"/>
              <w:right w:val="nil"/>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b/>
                <w:bCs/>
                <w:sz w:val="22"/>
                <w:szCs w:val="22"/>
              </w:rPr>
            </w:pPr>
            <w:r w:rsidRPr="00CC4A02">
              <w:rPr>
                <w:rFonts w:ascii="Times New Roman" w:hAnsi="Times New Roman" w:cs="Times New Roman"/>
                <w:b/>
                <w:bCs/>
                <w:sz w:val="22"/>
                <w:szCs w:val="22"/>
              </w:rPr>
              <w:t>Ресурсное обеспечение</w:t>
            </w:r>
          </w:p>
        </w:tc>
        <w:tc>
          <w:tcPr>
            <w:tcW w:w="1417"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1275"/>
        </w:trPr>
        <w:tc>
          <w:tcPr>
            <w:tcW w:w="14743" w:type="dxa"/>
            <w:gridSpan w:val="11"/>
            <w:tcBorders>
              <w:top w:val="nil"/>
              <w:left w:val="nil"/>
              <w:bottom w:val="nil"/>
              <w:right w:val="nil"/>
            </w:tcBorders>
            <w:shd w:val="clear" w:color="auto" w:fill="auto"/>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и прогнозная (справочная) оценка расходов за счет всех источников финансирования на реализацию целей  Муниципальной  программы  Темниковского муниципального района Республики Мордовия «Комплексное развитие сельских территорий на 2023 - 2030 годы»</w:t>
            </w:r>
          </w:p>
        </w:tc>
        <w:tc>
          <w:tcPr>
            <w:tcW w:w="1417"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375"/>
        </w:trPr>
        <w:tc>
          <w:tcPr>
            <w:tcW w:w="179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246"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00"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97"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074"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134"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c>
          <w:tcPr>
            <w:tcW w:w="1417" w:type="dxa"/>
            <w:tcBorders>
              <w:top w:val="nil"/>
              <w:left w:val="nil"/>
              <w:bottom w:val="nil"/>
              <w:right w:val="nil"/>
            </w:tcBorders>
            <w:shd w:val="clear" w:color="auto" w:fill="auto"/>
            <w:noWrap/>
            <w:vAlign w:val="bottom"/>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315"/>
        </w:trPr>
        <w:tc>
          <w:tcPr>
            <w:tcW w:w="17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Статус</w:t>
            </w:r>
          </w:p>
        </w:tc>
        <w:tc>
          <w:tcPr>
            <w:tcW w:w="23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Наименование Муниципальной программы Темниковского муниципального района Республики Мордовия, подпрограммы муниципальной программы (в том числе ведомственной программы, основного мероприятия</w:t>
            </w:r>
            <w:proofErr w:type="gramStart"/>
            <w:r w:rsidRPr="00CC4A02">
              <w:rPr>
                <w:rFonts w:ascii="Times New Roman" w:hAnsi="Times New Roman" w:cs="Times New Roman"/>
                <w:sz w:val="22"/>
                <w:szCs w:val="22"/>
              </w:rPr>
              <w:t xml:space="preserve"> )</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Источник финансирования</w:t>
            </w:r>
          </w:p>
        </w:tc>
        <w:tc>
          <w:tcPr>
            <w:tcW w:w="10631" w:type="dxa"/>
            <w:gridSpan w:val="9"/>
            <w:tcBorders>
              <w:top w:val="single" w:sz="4" w:space="0" w:color="auto"/>
              <w:left w:val="nil"/>
              <w:bottom w:val="single" w:sz="4" w:space="0" w:color="auto"/>
              <w:right w:val="single" w:sz="4" w:space="0" w:color="000000"/>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Оценка расходов по годам, тыс. рублей</w:t>
            </w:r>
          </w:p>
        </w:tc>
      </w:tr>
      <w:tr w:rsidR="00CC4A02" w:rsidRPr="00CC4A02" w:rsidTr="00CC4A02">
        <w:trPr>
          <w:trHeight w:val="1815"/>
        </w:trPr>
        <w:tc>
          <w:tcPr>
            <w:tcW w:w="1790" w:type="dxa"/>
            <w:vMerge/>
            <w:tcBorders>
              <w:top w:val="single" w:sz="4" w:space="0" w:color="auto"/>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133"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 xml:space="preserve">2023 год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2024 год</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2025 год</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2026 год</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2027 год</w:t>
            </w:r>
          </w:p>
        </w:tc>
        <w:tc>
          <w:tcPr>
            <w:tcW w:w="1197"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2028 год</w:t>
            </w:r>
          </w:p>
        </w:tc>
        <w:tc>
          <w:tcPr>
            <w:tcW w:w="1074"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2029 год</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2030 год</w:t>
            </w:r>
          </w:p>
        </w:tc>
        <w:tc>
          <w:tcPr>
            <w:tcW w:w="1417" w:type="dxa"/>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Всего за 2023-2030 годы</w:t>
            </w:r>
          </w:p>
        </w:tc>
      </w:tr>
      <w:tr w:rsidR="00CC4A02" w:rsidRPr="00CC4A02" w:rsidTr="00CC4A02">
        <w:trPr>
          <w:trHeight w:val="315"/>
        </w:trPr>
        <w:tc>
          <w:tcPr>
            <w:tcW w:w="1790" w:type="dxa"/>
            <w:tcBorders>
              <w:top w:val="nil"/>
              <w:left w:val="single" w:sz="4" w:space="0" w:color="auto"/>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1</w:t>
            </w:r>
          </w:p>
        </w:tc>
        <w:tc>
          <w:tcPr>
            <w:tcW w:w="2321"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2</w:t>
            </w:r>
          </w:p>
        </w:tc>
        <w:tc>
          <w:tcPr>
            <w:tcW w:w="1418"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3</w:t>
            </w:r>
          </w:p>
        </w:tc>
        <w:tc>
          <w:tcPr>
            <w:tcW w:w="1133"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4</w:t>
            </w:r>
          </w:p>
        </w:tc>
        <w:tc>
          <w:tcPr>
            <w:tcW w:w="1149"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5</w:t>
            </w:r>
          </w:p>
        </w:tc>
        <w:tc>
          <w:tcPr>
            <w:tcW w:w="1181"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6</w:t>
            </w:r>
          </w:p>
        </w:tc>
        <w:tc>
          <w:tcPr>
            <w:tcW w:w="1246"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7</w:t>
            </w:r>
          </w:p>
        </w:tc>
        <w:tc>
          <w:tcPr>
            <w:tcW w:w="1100"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8</w:t>
            </w:r>
          </w:p>
        </w:tc>
        <w:tc>
          <w:tcPr>
            <w:tcW w:w="1134" w:type="dxa"/>
            <w:tcBorders>
              <w:top w:val="nil"/>
              <w:left w:val="nil"/>
              <w:bottom w:val="single" w:sz="4" w:space="0" w:color="auto"/>
              <w:right w:val="nil"/>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9</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Муниципальная </w:t>
            </w:r>
            <w:proofErr w:type="spellStart"/>
            <w:r w:rsidRPr="00CC4A02">
              <w:rPr>
                <w:rFonts w:ascii="Times New Roman" w:hAnsi="Times New Roman" w:cs="Times New Roman"/>
                <w:sz w:val="22"/>
                <w:szCs w:val="22"/>
              </w:rPr>
              <w:t>программв</w:t>
            </w:r>
            <w:proofErr w:type="spellEnd"/>
            <w:r w:rsidRPr="00CC4A02">
              <w:rPr>
                <w:rFonts w:ascii="Times New Roman" w:hAnsi="Times New Roman" w:cs="Times New Roman"/>
                <w:sz w:val="22"/>
                <w:szCs w:val="22"/>
              </w:rPr>
              <w:t xml:space="preserve">  Темниковского муниципального района  </w:t>
            </w:r>
            <w:r w:rsidRPr="00CC4A02">
              <w:rPr>
                <w:rFonts w:ascii="Times New Roman" w:hAnsi="Times New Roman" w:cs="Times New Roman"/>
                <w:sz w:val="22"/>
                <w:szCs w:val="22"/>
              </w:rPr>
              <w:lastRenderedPageBreak/>
              <w:t xml:space="preserve">Республики Мордовия  </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lastRenderedPageBreak/>
              <w:t>Комплексное развитие сельских территорий   на 2023 - 2030 годы</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6 661,0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55 265,6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119663,3</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134456,6</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98243,6</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109562,6</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137998</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jc w:val="right"/>
              <w:rPr>
                <w:rFonts w:ascii="Times New Roman" w:hAnsi="Times New Roman" w:cs="Times New Roman"/>
                <w:sz w:val="22"/>
                <w:szCs w:val="22"/>
              </w:rPr>
            </w:pPr>
            <w:r w:rsidRPr="00CC4A02">
              <w:rPr>
                <w:rFonts w:ascii="Times New Roman" w:hAnsi="Times New Roman" w:cs="Times New Roman"/>
                <w:sz w:val="22"/>
                <w:szCs w:val="22"/>
              </w:rPr>
              <w:t>4040</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665 890,7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4 679,0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54 106,6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118 476,4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133 876,6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97 269,6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108 476,6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134280,0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4 000,0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655 164,8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67,0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527,0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1 186,9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580,0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974,0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1 086,0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1 367,0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40,0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5 827,9   </w:t>
            </w:r>
          </w:p>
        </w:tc>
      </w:tr>
      <w:tr w:rsidR="00CC4A02" w:rsidRPr="00CC4A02" w:rsidTr="00CC4A02">
        <w:trPr>
          <w:trHeight w:val="79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1 915,0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632,0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2 547,0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Подпрограмма 1</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Создание условий для обеспечения доступным      и комфортным жильем сельского населения</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21 693,3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7 834,0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48 668,4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21 476,4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10 106,6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5 405,0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45 831,4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216,9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78,0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486,0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Основное мероприятие 1.2</w:t>
            </w:r>
          </w:p>
        </w:tc>
        <w:tc>
          <w:tcPr>
            <w:tcW w:w="2321" w:type="dxa"/>
            <w:vMerge w:val="restart"/>
            <w:tcBorders>
              <w:top w:val="nil"/>
              <w:left w:val="single" w:sz="4" w:space="0" w:color="auto"/>
              <w:bottom w:val="single" w:sz="4" w:space="0" w:color="000000"/>
              <w:right w:val="single" w:sz="4" w:space="0" w:color="auto"/>
            </w:tcBorders>
            <w:shd w:val="clear" w:color="000000" w:fill="FFFFFF"/>
            <w:noWrap/>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 xml:space="preserve">Строительство жилья, предоставляемого     по договору найма жилого помещения        17  квартир общей площадью 1224 </w:t>
            </w:r>
            <w:proofErr w:type="spellStart"/>
            <w:r w:rsidRPr="00CC4A02">
              <w:rPr>
                <w:rFonts w:ascii="Times New Roman" w:hAnsi="Times New Roman" w:cs="Times New Roman"/>
                <w:sz w:val="22"/>
                <w:szCs w:val="22"/>
              </w:rPr>
              <w:t>кв</w:t>
            </w:r>
            <w:proofErr w:type="spellEnd"/>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21 693,3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10 208,6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7 834,0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48 668,4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21 476,4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10 106,6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5 405,0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45 831,4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216,9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102,0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78,0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486,0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000000"/>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Подпрограмма 2</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Создание и развитие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6 661,0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45 057,0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97 970,0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124 248,0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88 035,0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99 354,0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130164,0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4 040,0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595 529,0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52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4 679,0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44 000,0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97 000,0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123 770,0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87 163,0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98 370,0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128875,0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4 000,0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587 857,0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67,0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425,0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970,0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478,0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872,0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984,0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1 289,0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40,0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5 125,0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1 915,0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632,0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2 547,0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Основное мероприятие 2.1</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Благоустройство сельских территорий</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6 661,0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4 657,0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29 694,0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19 311,0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25 250,0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15 150,0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12 120,0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4 040,0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116 883,0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4 679,0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4 000,0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29 400,0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19 120,0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25 000,0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15 000,0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12 000,0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4 000,0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113 199,0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67,0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25,0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294,0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191,0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250,0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150,0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120,0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40,0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1 137,0   </w:t>
            </w:r>
          </w:p>
        </w:tc>
      </w:tr>
      <w:tr w:rsidR="00CC4A02" w:rsidRPr="00CC4A02" w:rsidTr="00CC4A02">
        <w:trPr>
          <w:trHeight w:val="66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1 915,0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632,0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2 547,0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Основное мероприятие 2.2</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Развитие инженерной инфраструктуры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2 020,0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22 220,0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59 906,0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32 118,0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12 625,0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128 889,0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9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2 000,0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22 000,0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59 313,0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31 800,0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12 500,0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127 613,0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220,0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593,0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318,0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125,0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1 276,0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в том числе: развитие газификации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0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развитие водоснабжения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2 020,0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22 220,0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59 906,0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32 118,0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12 625,0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128 889,0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9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2 000,0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22 000,0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59 313,0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31 800,0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12 500,0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127 613,0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20,0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220,0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593,0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318,0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125,0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1 276,0   </w:t>
            </w:r>
          </w:p>
        </w:tc>
      </w:tr>
      <w:tr w:rsidR="00CC4A02" w:rsidRPr="00CC4A02" w:rsidTr="00CC4A02">
        <w:trPr>
          <w:trHeight w:val="64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реализация проектов комплексного обустройства площадок под компактную жилищную застройку на сельских территориях</w:t>
            </w: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6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70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p>
        </w:tc>
        <w:tc>
          <w:tcPr>
            <w:tcW w:w="1149"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50"/>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Основное мероприятие 2.3</w:t>
            </w:r>
          </w:p>
        </w:tc>
        <w:tc>
          <w:tcPr>
            <w:tcW w:w="2321"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Развитие транспортной инфраструктуры на сельских территориях</w:t>
            </w: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40 400,0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66 256,0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6 717,0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2 879,0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52 086,0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105419,0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273 757,0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8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40 000,0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65 600,0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6 650,0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2 850,0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51 570,0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104375,0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271 045,0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400,0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656,0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67,0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29,0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516,0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1 044,0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2 712,0   </w:t>
            </w:r>
          </w:p>
        </w:tc>
      </w:tr>
      <w:tr w:rsidR="00CC4A02" w:rsidRPr="00CC4A02" w:rsidTr="00CC4A02">
        <w:trPr>
          <w:trHeight w:val="87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Основное мероприятие 2.4</w:t>
            </w: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Современный облик сельских территорий</w:t>
            </w: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76 000,0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8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76 000,0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 xml:space="preserve">Модульное здание ветеринарной клиники районной ветеринарной </w:t>
            </w:r>
            <w:r w:rsidRPr="00CC4A02">
              <w:rPr>
                <w:rFonts w:ascii="Times New Roman" w:hAnsi="Times New Roman" w:cs="Times New Roman"/>
                <w:sz w:val="22"/>
                <w:szCs w:val="22"/>
              </w:rPr>
              <w:lastRenderedPageBreak/>
              <w:t>станции (с амбулаторным и вспомогательным корпусом)</w:t>
            </w: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lastRenderedPageBreak/>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55 000,0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1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0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w:t>
            </w:r>
            <w:r w:rsidRPr="00CC4A02">
              <w:rPr>
                <w:rFonts w:ascii="Times New Roman" w:hAnsi="Times New Roman" w:cs="Times New Roman"/>
                <w:sz w:val="22"/>
                <w:szCs w:val="22"/>
              </w:rPr>
              <w:lastRenderedPageBreak/>
              <w:t>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lastRenderedPageBreak/>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55 000,0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Мобильный ветеринарный пункт на колесном транспортном средстве с оснащением для оказания ветеринарной помощи и проведения профилактических мероприятий в количестве 3 ед.</w:t>
            </w: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6 000,0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48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jc w:val="center"/>
              <w:rPr>
                <w:rFonts w:ascii="Times New Roman" w:hAnsi="Times New Roman" w:cs="Times New Roman"/>
                <w:sz w:val="22"/>
                <w:szCs w:val="22"/>
              </w:rPr>
            </w:pPr>
            <w:r w:rsidRPr="00CC4A02">
              <w:rPr>
                <w:rFonts w:ascii="Times New Roman" w:hAnsi="Times New Roman" w:cs="Times New Roman"/>
                <w:sz w:val="22"/>
                <w:szCs w:val="22"/>
              </w:rPr>
              <w:t xml:space="preserve"> 6 000, 0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val="restart"/>
            <w:tcBorders>
              <w:top w:val="nil"/>
              <w:left w:val="single" w:sz="4" w:space="0" w:color="auto"/>
              <w:bottom w:val="single" w:sz="4" w:space="0" w:color="auto"/>
              <w:right w:val="single" w:sz="4" w:space="0" w:color="auto"/>
            </w:tcBorders>
            <w:shd w:val="clear" w:color="auto" w:fill="auto"/>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val="restart"/>
            <w:tcBorders>
              <w:top w:val="nil"/>
              <w:left w:val="single" w:sz="4" w:space="0" w:color="auto"/>
              <w:bottom w:val="single" w:sz="4" w:space="0" w:color="auto"/>
              <w:right w:val="single" w:sz="4" w:space="0" w:color="auto"/>
            </w:tcBorders>
            <w:shd w:val="clear" w:color="000000" w:fill="FFFFFF"/>
            <w:hideMark/>
          </w:tcPr>
          <w:p w:rsidR="00CC4A02" w:rsidRPr="00CC4A02" w:rsidRDefault="00CC4A02" w:rsidP="00CC4A02">
            <w:pPr>
              <w:widowControl/>
              <w:autoSpaceDE/>
              <w:autoSpaceDN/>
              <w:jc w:val="both"/>
              <w:rPr>
                <w:rFonts w:ascii="Times New Roman" w:hAnsi="Times New Roman" w:cs="Times New Roman"/>
                <w:sz w:val="22"/>
                <w:szCs w:val="22"/>
              </w:rPr>
            </w:pPr>
            <w:r w:rsidRPr="00CC4A02">
              <w:rPr>
                <w:rFonts w:ascii="Times New Roman" w:hAnsi="Times New Roman" w:cs="Times New Roman"/>
                <w:sz w:val="22"/>
                <w:szCs w:val="22"/>
              </w:rPr>
              <w:t>Мобильная утилизационная установка в количестве 1 ед.</w:t>
            </w: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всего</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15 000,0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 том числе:</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57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региональный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xml:space="preserve"> 15 000,0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375"/>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местный бюджет</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r w:rsidR="00CC4A02" w:rsidRPr="00CC4A02" w:rsidTr="00CC4A02">
        <w:trPr>
          <w:trHeight w:val="630"/>
        </w:trPr>
        <w:tc>
          <w:tcPr>
            <w:tcW w:w="1790"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2321" w:type="dxa"/>
            <w:vMerge/>
            <w:tcBorders>
              <w:top w:val="nil"/>
              <w:left w:val="single" w:sz="4" w:space="0" w:color="auto"/>
              <w:bottom w:val="single" w:sz="4" w:space="0" w:color="auto"/>
              <w:right w:val="single" w:sz="4" w:space="0" w:color="auto"/>
            </w:tcBorders>
            <w:vAlign w:val="center"/>
            <w:hideMark/>
          </w:tcPr>
          <w:p w:rsidR="00CC4A02" w:rsidRPr="00CC4A02" w:rsidRDefault="00CC4A02" w:rsidP="00CC4A02">
            <w:pPr>
              <w:widowControl/>
              <w:autoSpaceDE/>
              <w:autoSpaceDN/>
              <w:rPr>
                <w:rFonts w:ascii="Times New Roman" w:hAnsi="Times New Roman" w:cs="Times New Roman"/>
                <w:sz w:val="22"/>
                <w:szCs w:val="22"/>
              </w:rPr>
            </w:pPr>
          </w:p>
        </w:tc>
        <w:tc>
          <w:tcPr>
            <w:tcW w:w="1418" w:type="dxa"/>
            <w:tcBorders>
              <w:top w:val="nil"/>
              <w:left w:val="nil"/>
              <w:bottom w:val="single" w:sz="4" w:space="0" w:color="auto"/>
              <w:right w:val="single" w:sz="4" w:space="0" w:color="auto"/>
            </w:tcBorders>
            <w:shd w:val="clear" w:color="000000" w:fill="FFFFFF"/>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внебюджетные источники</w:t>
            </w:r>
          </w:p>
        </w:tc>
        <w:tc>
          <w:tcPr>
            <w:tcW w:w="1133"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49"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81"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246"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00"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97"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074" w:type="dxa"/>
            <w:tcBorders>
              <w:top w:val="nil"/>
              <w:left w:val="nil"/>
              <w:bottom w:val="single" w:sz="4" w:space="0" w:color="auto"/>
              <w:right w:val="single" w:sz="4" w:space="0" w:color="auto"/>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134" w:type="dxa"/>
            <w:tcBorders>
              <w:top w:val="nil"/>
              <w:left w:val="nil"/>
              <w:bottom w:val="single" w:sz="4" w:space="0" w:color="auto"/>
              <w:right w:val="nil"/>
            </w:tcBorders>
            <w:shd w:val="clear" w:color="000000" w:fill="FFFFFF"/>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c>
          <w:tcPr>
            <w:tcW w:w="1417" w:type="dxa"/>
            <w:tcBorders>
              <w:top w:val="nil"/>
              <w:left w:val="single" w:sz="4" w:space="0" w:color="auto"/>
              <w:bottom w:val="single" w:sz="4" w:space="0" w:color="auto"/>
              <w:right w:val="single" w:sz="4" w:space="0" w:color="auto"/>
            </w:tcBorders>
            <w:shd w:val="clear" w:color="auto" w:fill="auto"/>
            <w:noWrap/>
            <w:hideMark/>
          </w:tcPr>
          <w:p w:rsidR="00CC4A02" w:rsidRPr="00CC4A02" w:rsidRDefault="00CC4A02" w:rsidP="00CC4A02">
            <w:pPr>
              <w:widowControl/>
              <w:autoSpaceDE/>
              <w:autoSpaceDN/>
              <w:rPr>
                <w:rFonts w:ascii="Times New Roman" w:hAnsi="Times New Roman" w:cs="Times New Roman"/>
                <w:sz w:val="22"/>
                <w:szCs w:val="22"/>
              </w:rPr>
            </w:pPr>
            <w:r w:rsidRPr="00CC4A02">
              <w:rPr>
                <w:rFonts w:ascii="Times New Roman" w:hAnsi="Times New Roman" w:cs="Times New Roman"/>
                <w:sz w:val="22"/>
                <w:szCs w:val="22"/>
              </w:rPr>
              <w:t> </w:t>
            </w:r>
          </w:p>
        </w:tc>
      </w:tr>
    </w:tbl>
    <w:p w:rsidR="00CC4A02" w:rsidRPr="00CC4A02" w:rsidRDefault="00CC4A02" w:rsidP="00CC4A02">
      <w:pPr>
        <w:widowControl/>
        <w:autoSpaceDE/>
        <w:autoSpaceDN/>
        <w:jc w:val="both"/>
        <w:rPr>
          <w:rFonts w:ascii="Times New Roman" w:hAnsi="Times New Roman" w:cs="Times New Roman"/>
          <w:sz w:val="28"/>
          <w:szCs w:val="28"/>
        </w:rPr>
        <w:sectPr w:rsidR="00CC4A02" w:rsidRPr="00CC4A02" w:rsidSect="00CC4A02">
          <w:pgSz w:w="16838" w:h="11906" w:orient="landscape"/>
          <w:pgMar w:top="567" w:right="1134" w:bottom="1134" w:left="1134" w:header="709" w:footer="709" w:gutter="0"/>
          <w:cols w:space="708"/>
          <w:titlePg/>
          <w:docGrid w:linePitch="360"/>
        </w:sectPr>
      </w:pPr>
    </w:p>
    <w:p w:rsidR="00CC4A02" w:rsidRPr="00CC4A02" w:rsidRDefault="00CC4A02" w:rsidP="00CC4A02">
      <w:pPr>
        <w:widowControl/>
        <w:autoSpaceDE/>
        <w:autoSpaceDN/>
        <w:jc w:val="both"/>
        <w:rPr>
          <w:rFonts w:ascii="Times New Roman" w:hAnsi="Times New Roman" w:cs="Times New Roman"/>
          <w:sz w:val="28"/>
          <w:szCs w:val="28"/>
        </w:r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bookmarkStart w:id="2" w:name="RANGE!A1:J131"/>
      <w:bookmarkEnd w:id="2"/>
      <w:r w:rsidRPr="00CC4A02">
        <w:rPr>
          <w:rFonts w:ascii="Times New Roman" w:hAnsi="Times New Roman" w:cs="Times New Roman"/>
          <w:sz w:val="28"/>
          <w:szCs w:val="22"/>
        </w:rPr>
        <w:t xml:space="preserve">2. </w:t>
      </w:r>
      <w:proofErr w:type="gramStart"/>
      <w:r w:rsidRPr="00CC4A02">
        <w:rPr>
          <w:rFonts w:ascii="Times New Roman" w:hAnsi="Times New Roman" w:cs="Times New Roman"/>
          <w:sz w:val="28"/>
          <w:szCs w:val="22"/>
        </w:rPr>
        <w:t>Контроль за</w:t>
      </w:r>
      <w:proofErr w:type="gramEnd"/>
      <w:r w:rsidRPr="00CC4A02">
        <w:rPr>
          <w:rFonts w:ascii="Times New Roman" w:hAnsi="Times New Roman" w:cs="Times New Roman"/>
          <w:sz w:val="28"/>
          <w:szCs w:val="22"/>
        </w:rPr>
        <w:t xml:space="preserve"> исполнением настоящего постановления возложить на Лисина А.С. - начальника управления по работе с отраслями АПК и ЛПХ граждан администрации Темниковского муниципального района.</w:t>
      </w: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r w:rsidRPr="00CC4A02">
        <w:rPr>
          <w:rFonts w:ascii="Times New Roman" w:hAnsi="Times New Roman" w:cs="Times New Roman"/>
          <w:sz w:val="28"/>
          <w:szCs w:val="22"/>
        </w:rPr>
        <w:t>3. Настоящее постановление вступает в силу со дня его официального опубликования.</w:t>
      </w: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r w:rsidRPr="00CC4A02">
        <w:rPr>
          <w:rFonts w:ascii="Times New Roman" w:hAnsi="Times New Roman" w:cs="Times New Roman"/>
          <w:sz w:val="28"/>
          <w:szCs w:val="22"/>
        </w:rPr>
        <w:t>Глава Темниковского</w:t>
      </w:r>
    </w:p>
    <w:p w:rsidR="00CC4A02" w:rsidRDefault="00CC4A02" w:rsidP="00CC4A02">
      <w:pPr>
        <w:widowControl/>
        <w:tabs>
          <w:tab w:val="left" w:pos="8295"/>
        </w:tabs>
        <w:autoSpaceDE/>
        <w:autoSpaceDN/>
        <w:jc w:val="both"/>
        <w:rPr>
          <w:rFonts w:ascii="Times New Roman" w:hAnsi="Times New Roman" w:cs="Times New Roman"/>
          <w:sz w:val="28"/>
          <w:szCs w:val="22"/>
        </w:rPr>
      </w:pPr>
      <w:r w:rsidRPr="00CC4A02">
        <w:rPr>
          <w:rFonts w:ascii="Times New Roman" w:hAnsi="Times New Roman" w:cs="Times New Roman"/>
          <w:sz w:val="28"/>
          <w:szCs w:val="22"/>
        </w:rPr>
        <w:t>муниципального района</w:t>
      </w:r>
      <w:r w:rsidRPr="00CC4A02">
        <w:rPr>
          <w:rFonts w:ascii="Times New Roman" w:hAnsi="Times New Roman" w:cs="Times New Roman"/>
          <w:sz w:val="28"/>
          <w:szCs w:val="22"/>
        </w:rPr>
        <w:tab/>
        <w:t>О.Н.</w:t>
      </w:r>
      <w:r>
        <w:rPr>
          <w:rFonts w:ascii="Times New Roman" w:hAnsi="Times New Roman" w:cs="Times New Roman"/>
          <w:sz w:val="28"/>
          <w:szCs w:val="22"/>
        </w:rPr>
        <w:t xml:space="preserve"> </w:t>
      </w:r>
      <w:proofErr w:type="spellStart"/>
      <w:r w:rsidRPr="00CC4A02">
        <w:rPr>
          <w:rFonts w:ascii="Times New Roman" w:hAnsi="Times New Roman" w:cs="Times New Roman"/>
          <w:sz w:val="28"/>
          <w:szCs w:val="22"/>
        </w:rPr>
        <w:t>Родайкин</w:t>
      </w:r>
      <w:proofErr w:type="spellEnd"/>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2"/>
        </w:rPr>
      </w:pPr>
    </w:p>
    <w:p w:rsidR="00CC4A02" w:rsidRDefault="00CC4A02" w:rsidP="00CC4A02">
      <w:pPr>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8"/>
        </w:rPr>
      </w:pPr>
      <w:r>
        <w:rPr>
          <w:rFonts w:ascii="Times New Roman" w:hAnsi="Times New Roman" w:cs="Times New Roman"/>
          <w:sz w:val="28"/>
          <w:szCs w:val="22"/>
        </w:rPr>
        <w:tab/>
      </w:r>
      <w:r w:rsidRPr="00CC4A02">
        <w:rPr>
          <w:rFonts w:ascii="Times New Roman" w:hAnsi="Times New Roman" w:cs="Times New Roman"/>
          <w:sz w:val="28"/>
          <w:szCs w:val="28"/>
        </w:rPr>
        <w:t>АДМИНИСТРАЦИЯ ТЕМНИКОВСКОГО МУНИЦИПАЛЬНОГО РАЙОНА</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РЕСПУБЛИКИ МОРДОВИЯ</w:t>
      </w:r>
    </w:p>
    <w:p w:rsidR="00CC4A02" w:rsidRPr="00CC4A02" w:rsidRDefault="00CC4A02" w:rsidP="00CC4A02">
      <w:pPr>
        <w:adjustRightInd w:val="0"/>
        <w:jc w:val="center"/>
        <w:rPr>
          <w:rFonts w:ascii="Times New Roman" w:hAnsi="Times New Roman" w:cs="Times New Roman"/>
          <w:sz w:val="28"/>
          <w:szCs w:val="28"/>
        </w:rPr>
      </w:pPr>
    </w:p>
    <w:p w:rsidR="00CC4A02" w:rsidRPr="00CC4A02" w:rsidRDefault="00CC4A02" w:rsidP="00CC4A02">
      <w:pPr>
        <w:adjustRightInd w:val="0"/>
        <w:jc w:val="center"/>
        <w:rPr>
          <w:rFonts w:ascii="Times New Roman" w:hAnsi="Times New Roman" w:cs="Times New Roman"/>
          <w:b/>
          <w:sz w:val="34"/>
          <w:szCs w:val="28"/>
        </w:rPr>
      </w:pPr>
      <w:proofErr w:type="gramStart"/>
      <w:r w:rsidRPr="00CC4A02">
        <w:rPr>
          <w:rFonts w:ascii="Times New Roman" w:hAnsi="Times New Roman" w:cs="Times New Roman"/>
          <w:b/>
          <w:sz w:val="34"/>
          <w:szCs w:val="28"/>
        </w:rPr>
        <w:t>П</w:t>
      </w:r>
      <w:proofErr w:type="gramEnd"/>
      <w:r w:rsidRPr="00CC4A02">
        <w:rPr>
          <w:rFonts w:ascii="Times New Roman" w:hAnsi="Times New Roman" w:cs="Times New Roman"/>
          <w:b/>
          <w:sz w:val="34"/>
          <w:szCs w:val="28"/>
        </w:rPr>
        <w:t xml:space="preserve"> О С Т А Н О В Л Е Н И Е</w:t>
      </w:r>
    </w:p>
    <w:p w:rsidR="00CC4A02" w:rsidRPr="00CC4A02" w:rsidRDefault="00CC4A02" w:rsidP="00CC4A02">
      <w:pPr>
        <w:adjustRightInd w:val="0"/>
        <w:jc w:val="center"/>
        <w:rPr>
          <w:rFonts w:ascii="Times New Roman" w:hAnsi="Times New Roman" w:cs="Times New Roman"/>
          <w:b/>
          <w:sz w:val="28"/>
          <w:szCs w:val="28"/>
        </w:rPr>
      </w:pP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27 января 2025 г.                                                                                              № 39</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sz w:val="28"/>
          <w:szCs w:val="28"/>
        </w:rPr>
        <w:t>г. Темников</w:t>
      </w:r>
    </w:p>
    <w:p w:rsidR="00CC4A02" w:rsidRPr="00CC4A02" w:rsidRDefault="00CC4A02" w:rsidP="00CC4A02">
      <w:pPr>
        <w:adjustRightInd w:val="0"/>
        <w:jc w:val="center"/>
        <w:rPr>
          <w:rFonts w:ascii="Times New Roman" w:hAnsi="Times New Roman" w:cs="Times New Roman"/>
          <w:sz w:val="28"/>
          <w:szCs w:val="28"/>
        </w:rPr>
      </w:pPr>
    </w:p>
    <w:p w:rsidR="00CC4A02" w:rsidRPr="00CC4A02" w:rsidRDefault="00CC4A02" w:rsidP="00CC4A02">
      <w:pPr>
        <w:adjustRightInd w:val="0"/>
        <w:jc w:val="center"/>
        <w:rPr>
          <w:rFonts w:ascii="Times New Roman" w:hAnsi="Times New Roman" w:cs="Times New Roman"/>
          <w:b/>
          <w:sz w:val="28"/>
          <w:szCs w:val="28"/>
        </w:rPr>
      </w:pPr>
      <w:r w:rsidRPr="00CC4A02">
        <w:rPr>
          <w:rFonts w:ascii="Times New Roman" w:hAnsi="Times New Roman" w:cs="Times New Roman"/>
          <w:b/>
          <w:bCs/>
          <w:sz w:val="28"/>
          <w:szCs w:val="28"/>
        </w:rPr>
        <w:t xml:space="preserve">   </w:t>
      </w:r>
      <w:r w:rsidRPr="00CC4A02">
        <w:rPr>
          <w:rFonts w:ascii="Times New Roman" w:hAnsi="Times New Roman" w:cs="Times New Roman"/>
          <w:b/>
          <w:sz w:val="28"/>
          <w:szCs w:val="28"/>
        </w:rPr>
        <w:t xml:space="preserve">Об утверждении карты </w:t>
      </w:r>
      <w:proofErr w:type="spellStart"/>
      <w:r w:rsidRPr="00CC4A02">
        <w:rPr>
          <w:rFonts w:ascii="Times New Roman" w:hAnsi="Times New Roman" w:cs="Times New Roman"/>
          <w:b/>
          <w:sz w:val="28"/>
          <w:szCs w:val="28"/>
        </w:rPr>
        <w:t>комплаенса</w:t>
      </w:r>
      <w:proofErr w:type="spellEnd"/>
      <w:r w:rsidRPr="00CC4A02">
        <w:rPr>
          <w:rFonts w:ascii="Times New Roman" w:hAnsi="Times New Roman" w:cs="Times New Roman"/>
          <w:b/>
          <w:sz w:val="28"/>
          <w:szCs w:val="28"/>
        </w:rPr>
        <w:t xml:space="preserve"> рисков, плана мероприятий</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b/>
          <w:sz w:val="28"/>
          <w:szCs w:val="28"/>
        </w:rPr>
        <w:t xml:space="preserve"> («дорожной карты») по снижению </w:t>
      </w:r>
      <w:proofErr w:type="spellStart"/>
      <w:r w:rsidRPr="00CC4A02">
        <w:rPr>
          <w:rFonts w:ascii="Times New Roman" w:hAnsi="Times New Roman" w:cs="Times New Roman"/>
          <w:b/>
          <w:sz w:val="28"/>
          <w:szCs w:val="28"/>
        </w:rPr>
        <w:t>комплаенса</w:t>
      </w:r>
      <w:proofErr w:type="spellEnd"/>
      <w:r w:rsidRPr="00CC4A02">
        <w:rPr>
          <w:rFonts w:ascii="Times New Roman" w:hAnsi="Times New Roman" w:cs="Times New Roman"/>
          <w:b/>
          <w:sz w:val="28"/>
          <w:szCs w:val="28"/>
        </w:rPr>
        <w:t xml:space="preserve"> рисков и ключевых показателей эффективности антимонопольного законодательства (</w:t>
      </w:r>
      <w:proofErr w:type="spellStart"/>
      <w:r w:rsidRPr="00CC4A02">
        <w:rPr>
          <w:rFonts w:ascii="Times New Roman" w:hAnsi="Times New Roman" w:cs="Times New Roman"/>
          <w:b/>
          <w:sz w:val="28"/>
          <w:szCs w:val="28"/>
        </w:rPr>
        <w:t>комплаенса</w:t>
      </w:r>
      <w:proofErr w:type="spellEnd"/>
      <w:r w:rsidRPr="00CC4A02">
        <w:rPr>
          <w:rFonts w:ascii="Times New Roman" w:hAnsi="Times New Roman" w:cs="Times New Roman"/>
          <w:b/>
          <w:sz w:val="28"/>
          <w:szCs w:val="28"/>
        </w:rPr>
        <w:t>)</w:t>
      </w:r>
      <w:r w:rsidRPr="00CC4A02">
        <w:rPr>
          <w:rFonts w:ascii="Times New Roman" w:hAnsi="Times New Roman" w:cs="Times New Roman"/>
          <w:sz w:val="28"/>
          <w:szCs w:val="28"/>
        </w:rPr>
        <w:t xml:space="preserve"> </w:t>
      </w:r>
      <w:r w:rsidRPr="00CC4A02">
        <w:rPr>
          <w:rFonts w:ascii="Times New Roman" w:hAnsi="Times New Roman" w:cs="Times New Roman"/>
          <w:b/>
          <w:sz w:val="28"/>
          <w:szCs w:val="28"/>
        </w:rPr>
        <w:t xml:space="preserve">Администрации Темниковского муниципального района </w:t>
      </w:r>
    </w:p>
    <w:p w:rsidR="00CC4A02" w:rsidRPr="00CC4A02" w:rsidRDefault="00CC4A02" w:rsidP="00CC4A02">
      <w:pPr>
        <w:adjustRightInd w:val="0"/>
        <w:jc w:val="center"/>
        <w:rPr>
          <w:rFonts w:ascii="Times New Roman" w:hAnsi="Times New Roman" w:cs="Times New Roman"/>
          <w:sz w:val="28"/>
          <w:szCs w:val="28"/>
        </w:rPr>
      </w:pPr>
      <w:r w:rsidRPr="00CC4A02">
        <w:rPr>
          <w:rFonts w:ascii="Times New Roman" w:hAnsi="Times New Roman" w:cs="Times New Roman"/>
          <w:b/>
          <w:sz w:val="28"/>
          <w:szCs w:val="28"/>
        </w:rPr>
        <w:t>Республики Мордовия</w:t>
      </w:r>
    </w:p>
    <w:p w:rsidR="00CC4A02" w:rsidRPr="00CC4A02" w:rsidRDefault="00CC4A02" w:rsidP="00CC4A02">
      <w:pPr>
        <w:adjustRightInd w:val="0"/>
        <w:jc w:val="center"/>
        <w:rPr>
          <w:rFonts w:ascii="Times New Roman" w:hAnsi="Times New Roman" w:cs="Times New Roman"/>
          <w:b/>
        </w:rPr>
      </w:pPr>
    </w:p>
    <w:p w:rsidR="00CC4A02" w:rsidRPr="00CC4A02" w:rsidRDefault="00CC4A02" w:rsidP="00CC4A02">
      <w:pPr>
        <w:suppressAutoHyphens/>
        <w:adjustRightInd w:val="0"/>
        <w:ind w:right="4393" w:firstLine="360"/>
        <w:jc w:val="both"/>
        <w:rPr>
          <w:rFonts w:ascii="Times New Roman" w:hAnsi="Times New Roman" w:cs="Times New Roman"/>
          <w:sz w:val="20"/>
          <w:szCs w:val="28"/>
        </w:rPr>
      </w:pPr>
    </w:p>
    <w:p w:rsidR="00CC4A02" w:rsidRPr="00CC4A02" w:rsidRDefault="00CC4A02" w:rsidP="00CC4A02">
      <w:pPr>
        <w:tabs>
          <w:tab w:val="left" w:pos="709"/>
        </w:tabs>
        <w:adjustRightInd w:val="0"/>
        <w:jc w:val="both"/>
        <w:rPr>
          <w:rFonts w:ascii="Times New Roman" w:hAnsi="Times New Roman" w:cs="Times New Roman"/>
          <w:sz w:val="28"/>
          <w:szCs w:val="28"/>
        </w:rPr>
      </w:pPr>
      <w:r w:rsidRPr="00CC4A02">
        <w:rPr>
          <w:rFonts w:ascii="Times New Roman" w:hAnsi="Times New Roman" w:cs="Times New Roman"/>
          <w:sz w:val="28"/>
          <w:szCs w:val="28"/>
        </w:rPr>
        <w:t xml:space="preserve">        </w:t>
      </w:r>
      <w:proofErr w:type="gramStart"/>
      <w:r w:rsidRPr="00CC4A02">
        <w:rPr>
          <w:rFonts w:ascii="Times New Roman" w:hAnsi="Times New Roman" w:cs="Times New Roman"/>
          <w:sz w:val="28"/>
          <w:szCs w:val="28"/>
        </w:rPr>
        <w:t>В соответствии с Указом Президента Российской Федерации от 21 декабря 2017 г. №618 «Об основных направлениях государственной политики по развитию конкуренции», распоряжением Правительства Российской Федерации от 18 октября 2018 года № 2258-р «Об утверждении методических рекомендаций по создании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и распоряжением Правительства Республики Мордовия от 18 февраля 2019 года</w:t>
      </w:r>
      <w:proofErr w:type="gramEnd"/>
      <w:r w:rsidRPr="00CC4A02">
        <w:rPr>
          <w:rFonts w:ascii="Times New Roman" w:hAnsi="Times New Roman" w:cs="Times New Roman"/>
          <w:sz w:val="28"/>
          <w:szCs w:val="28"/>
        </w:rPr>
        <w:t xml:space="preserve"> № 135-Р, Администрация Темниковского муниципального района </w:t>
      </w:r>
      <w:proofErr w:type="gramStart"/>
      <w:r w:rsidRPr="00CC4A02">
        <w:rPr>
          <w:rFonts w:ascii="Times New Roman" w:hAnsi="Times New Roman" w:cs="Times New Roman"/>
          <w:sz w:val="28"/>
          <w:szCs w:val="28"/>
        </w:rPr>
        <w:t>п</w:t>
      </w:r>
      <w:proofErr w:type="gramEnd"/>
      <w:r w:rsidRPr="00CC4A02">
        <w:rPr>
          <w:rFonts w:ascii="Times New Roman" w:hAnsi="Times New Roman" w:cs="Times New Roman"/>
          <w:sz w:val="28"/>
          <w:szCs w:val="28"/>
        </w:rPr>
        <w:t xml:space="preserve"> о с т а н о в л я е т:</w:t>
      </w:r>
    </w:p>
    <w:p w:rsidR="00CC4A02" w:rsidRPr="00CC4A02" w:rsidRDefault="00CC4A02" w:rsidP="00CC4A02">
      <w:pPr>
        <w:tabs>
          <w:tab w:val="left" w:pos="709"/>
        </w:tabs>
        <w:adjustRightInd w:val="0"/>
        <w:jc w:val="both"/>
        <w:rPr>
          <w:rFonts w:ascii="Times New Roman" w:hAnsi="Times New Roman" w:cs="Times New Roman"/>
          <w:sz w:val="28"/>
          <w:szCs w:val="28"/>
        </w:rPr>
      </w:pPr>
      <w:r w:rsidRPr="00CC4A02">
        <w:rPr>
          <w:rFonts w:ascii="Times New Roman" w:hAnsi="Times New Roman" w:cs="Times New Roman"/>
          <w:sz w:val="28"/>
          <w:szCs w:val="28"/>
        </w:rPr>
        <w:lastRenderedPageBreak/>
        <w:t xml:space="preserve">        1. Утвердить карту </w:t>
      </w:r>
      <w:proofErr w:type="spellStart"/>
      <w:r w:rsidRPr="00CC4A02">
        <w:rPr>
          <w:rFonts w:ascii="Times New Roman" w:hAnsi="Times New Roman" w:cs="Times New Roman"/>
          <w:sz w:val="28"/>
          <w:szCs w:val="28"/>
        </w:rPr>
        <w:t>комплаенс</w:t>
      </w:r>
      <w:proofErr w:type="spellEnd"/>
      <w:r w:rsidRPr="00CC4A02">
        <w:rPr>
          <w:rFonts w:ascii="Times New Roman" w:hAnsi="Times New Roman" w:cs="Times New Roman"/>
          <w:sz w:val="28"/>
          <w:szCs w:val="28"/>
        </w:rPr>
        <w:t xml:space="preserve"> рисков Администрации Темниковского муниципального района Республики Мордовия, согласно приложению 1.</w:t>
      </w:r>
    </w:p>
    <w:p w:rsidR="00CC4A02" w:rsidRPr="00CC4A02" w:rsidRDefault="00CC4A02" w:rsidP="00CC4A02">
      <w:pPr>
        <w:tabs>
          <w:tab w:val="left" w:pos="709"/>
        </w:tabs>
        <w:adjustRightInd w:val="0"/>
        <w:jc w:val="both"/>
        <w:rPr>
          <w:rFonts w:ascii="Times New Roman" w:hAnsi="Times New Roman" w:cs="Times New Roman"/>
          <w:sz w:val="28"/>
          <w:szCs w:val="28"/>
        </w:rPr>
      </w:pPr>
      <w:r w:rsidRPr="00CC4A02">
        <w:rPr>
          <w:rFonts w:ascii="Times New Roman" w:hAnsi="Times New Roman" w:cs="Times New Roman"/>
          <w:sz w:val="28"/>
          <w:szCs w:val="28"/>
        </w:rPr>
        <w:t xml:space="preserve">        2. Утвердить план мероприятий («дорожную карту») по снижению </w:t>
      </w:r>
      <w:proofErr w:type="spellStart"/>
      <w:r w:rsidRPr="00CC4A02">
        <w:rPr>
          <w:rFonts w:ascii="Times New Roman" w:hAnsi="Times New Roman" w:cs="Times New Roman"/>
          <w:sz w:val="28"/>
          <w:szCs w:val="28"/>
        </w:rPr>
        <w:t>комплаенс</w:t>
      </w:r>
      <w:proofErr w:type="spellEnd"/>
      <w:r w:rsidRPr="00CC4A02">
        <w:rPr>
          <w:rFonts w:ascii="Times New Roman" w:hAnsi="Times New Roman" w:cs="Times New Roman"/>
          <w:sz w:val="28"/>
          <w:szCs w:val="28"/>
        </w:rPr>
        <w:t xml:space="preserve"> рисков Администрации Темниковского муниципального района Республики Мордовия, согласно приложению 2.</w:t>
      </w:r>
    </w:p>
    <w:p w:rsidR="00CC4A02" w:rsidRPr="00CC4A02" w:rsidRDefault="00CC4A02" w:rsidP="00CC4A02">
      <w:pPr>
        <w:suppressAutoHyphens/>
        <w:adjustRightInd w:val="0"/>
        <w:ind w:firstLine="540"/>
        <w:jc w:val="both"/>
        <w:rPr>
          <w:rFonts w:ascii="Times New Roman" w:hAnsi="Times New Roman" w:cs="Times New Roman"/>
          <w:sz w:val="28"/>
          <w:szCs w:val="28"/>
        </w:rPr>
      </w:pPr>
      <w:r w:rsidRPr="00CC4A02">
        <w:rPr>
          <w:rFonts w:ascii="Times New Roman" w:hAnsi="Times New Roman" w:cs="Times New Roman"/>
          <w:sz w:val="28"/>
          <w:szCs w:val="28"/>
        </w:rPr>
        <w:t xml:space="preserve"> 3. Утвердить ключевые показатели эффективности антимонопольного законодательства Администрации Темниковского муниципального района Республики Мордовия, согласно приложению № 3.</w:t>
      </w:r>
    </w:p>
    <w:p w:rsidR="00CC4A02" w:rsidRPr="00CC4A02" w:rsidRDefault="00CC4A02" w:rsidP="00CC4A02">
      <w:pPr>
        <w:adjustRightInd w:val="0"/>
        <w:jc w:val="both"/>
        <w:rPr>
          <w:rFonts w:ascii="Times New Roman" w:hAnsi="Times New Roman" w:cs="Times New Roman"/>
          <w:sz w:val="28"/>
          <w:szCs w:val="28"/>
        </w:rPr>
      </w:pPr>
      <w:r w:rsidRPr="00CC4A02">
        <w:rPr>
          <w:rFonts w:ascii="Times New Roman" w:hAnsi="Times New Roman" w:cs="Times New Roman"/>
          <w:sz w:val="28"/>
          <w:szCs w:val="28"/>
        </w:rPr>
        <w:t xml:space="preserve">        4. Признать утратившим силу постановление Администрации Темниковского муниципального района Республики Мордовия от 01 февраля 2024г. №45 «Об утверждении карты </w:t>
      </w:r>
      <w:proofErr w:type="spellStart"/>
      <w:r w:rsidRPr="00CC4A02">
        <w:rPr>
          <w:rFonts w:ascii="Times New Roman" w:hAnsi="Times New Roman" w:cs="Times New Roman"/>
          <w:sz w:val="28"/>
          <w:szCs w:val="28"/>
        </w:rPr>
        <w:t>комплаенса</w:t>
      </w:r>
      <w:proofErr w:type="spellEnd"/>
      <w:r w:rsidRPr="00CC4A02">
        <w:rPr>
          <w:rFonts w:ascii="Times New Roman" w:hAnsi="Times New Roman" w:cs="Times New Roman"/>
          <w:sz w:val="28"/>
          <w:szCs w:val="28"/>
        </w:rPr>
        <w:t xml:space="preserve"> рисков, плана мероприятий («дорожной карты») по снижению </w:t>
      </w:r>
      <w:proofErr w:type="spellStart"/>
      <w:r w:rsidRPr="00CC4A02">
        <w:rPr>
          <w:rFonts w:ascii="Times New Roman" w:hAnsi="Times New Roman" w:cs="Times New Roman"/>
          <w:sz w:val="28"/>
          <w:szCs w:val="28"/>
        </w:rPr>
        <w:t>комплаенса</w:t>
      </w:r>
      <w:proofErr w:type="spellEnd"/>
      <w:r w:rsidRPr="00CC4A02">
        <w:rPr>
          <w:rFonts w:ascii="Times New Roman" w:hAnsi="Times New Roman" w:cs="Times New Roman"/>
          <w:sz w:val="28"/>
          <w:szCs w:val="28"/>
        </w:rPr>
        <w:t xml:space="preserve"> рисков и ключевых показателей эффективности антимонопольного законодательства (</w:t>
      </w:r>
      <w:proofErr w:type="spellStart"/>
      <w:r w:rsidRPr="00CC4A02">
        <w:rPr>
          <w:rFonts w:ascii="Times New Roman" w:hAnsi="Times New Roman" w:cs="Times New Roman"/>
          <w:sz w:val="28"/>
          <w:szCs w:val="28"/>
        </w:rPr>
        <w:t>комплаенса</w:t>
      </w:r>
      <w:proofErr w:type="spellEnd"/>
      <w:r w:rsidRPr="00CC4A02">
        <w:rPr>
          <w:rFonts w:ascii="Times New Roman" w:hAnsi="Times New Roman" w:cs="Times New Roman"/>
          <w:sz w:val="28"/>
          <w:szCs w:val="28"/>
        </w:rPr>
        <w:t>) Администрации Темниковского муниципального района Республики Мордовия».</w:t>
      </w:r>
    </w:p>
    <w:p w:rsidR="00CC4A02" w:rsidRPr="00CC4A02" w:rsidRDefault="00CC4A02" w:rsidP="00CC4A02">
      <w:pPr>
        <w:suppressAutoHyphens/>
        <w:adjustRightInd w:val="0"/>
        <w:ind w:firstLine="540"/>
        <w:jc w:val="both"/>
        <w:rPr>
          <w:rFonts w:ascii="Times New Roman" w:hAnsi="Times New Roman" w:cs="Times New Roman"/>
          <w:sz w:val="28"/>
          <w:szCs w:val="28"/>
        </w:rPr>
      </w:pPr>
      <w:r w:rsidRPr="00CC4A02">
        <w:rPr>
          <w:rFonts w:ascii="Times New Roman" w:hAnsi="Times New Roman" w:cs="Times New Roman"/>
          <w:sz w:val="28"/>
          <w:szCs w:val="28"/>
        </w:rPr>
        <w:t xml:space="preserve"> 5. </w:t>
      </w:r>
      <w:proofErr w:type="gramStart"/>
      <w:r w:rsidRPr="00CC4A02">
        <w:rPr>
          <w:rFonts w:ascii="Times New Roman" w:hAnsi="Times New Roman" w:cs="Times New Roman"/>
          <w:sz w:val="28"/>
          <w:szCs w:val="28"/>
        </w:rPr>
        <w:t>Контроль за</w:t>
      </w:r>
      <w:proofErr w:type="gramEnd"/>
      <w:r w:rsidRPr="00CC4A02">
        <w:rPr>
          <w:rFonts w:ascii="Times New Roman" w:hAnsi="Times New Roman" w:cs="Times New Roman"/>
          <w:sz w:val="28"/>
          <w:szCs w:val="28"/>
        </w:rPr>
        <w:t xml:space="preserve"> исполнением настоящего постановления возложить на </w:t>
      </w:r>
      <w:proofErr w:type="spellStart"/>
      <w:r w:rsidRPr="00CC4A02">
        <w:rPr>
          <w:rFonts w:ascii="Times New Roman" w:hAnsi="Times New Roman" w:cs="Times New Roman"/>
          <w:sz w:val="28"/>
          <w:szCs w:val="28"/>
        </w:rPr>
        <w:t>Шачанину</w:t>
      </w:r>
      <w:proofErr w:type="spellEnd"/>
      <w:r w:rsidRPr="00CC4A02">
        <w:rPr>
          <w:rFonts w:ascii="Times New Roman" w:hAnsi="Times New Roman" w:cs="Times New Roman"/>
          <w:sz w:val="28"/>
          <w:szCs w:val="28"/>
        </w:rPr>
        <w:t xml:space="preserve"> И.В. – заместителя главы - начальника управления по экономике Администрации Темниковского муниципального района.</w:t>
      </w:r>
    </w:p>
    <w:p w:rsidR="00CC4A02" w:rsidRPr="00CC4A02" w:rsidRDefault="00CC4A02" w:rsidP="00CC4A02">
      <w:pPr>
        <w:tabs>
          <w:tab w:val="left" w:pos="709"/>
        </w:tabs>
        <w:suppressAutoHyphens/>
        <w:adjustRightInd w:val="0"/>
        <w:jc w:val="both"/>
        <w:rPr>
          <w:rFonts w:ascii="Times New Roman" w:hAnsi="Times New Roman" w:cs="Times New Roman"/>
          <w:sz w:val="28"/>
          <w:szCs w:val="28"/>
        </w:rPr>
      </w:pPr>
      <w:r w:rsidRPr="00CC4A02">
        <w:rPr>
          <w:rFonts w:ascii="Times New Roman" w:hAnsi="Times New Roman" w:cs="Times New Roman"/>
          <w:sz w:val="28"/>
          <w:szCs w:val="28"/>
        </w:rPr>
        <w:t xml:space="preserve">        6. </w:t>
      </w:r>
      <w:r w:rsidRPr="00CC4A02">
        <w:rPr>
          <w:rFonts w:ascii="Times New Roman" w:hAnsi="Times New Roman" w:cs="Times New Roman"/>
          <w:color w:val="222222"/>
          <w:sz w:val="28"/>
          <w:szCs w:val="28"/>
        </w:rPr>
        <w:t>Настоящее постановление вступает в силу после его официального опубликования.</w:t>
      </w:r>
    </w:p>
    <w:p w:rsidR="00CC4A02" w:rsidRPr="00CC4A02" w:rsidRDefault="00CC4A02" w:rsidP="00CC4A02">
      <w:pPr>
        <w:adjustRightInd w:val="0"/>
        <w:spacing w:line="360" w:lineRule="auto"/>
        <w:jc w:val="both"/>
        <w:rPr>
          <w:rFonts w:ascii="Times New Roman" w:hAnsi="Times New Roman" w:cs="Times New Roman"/>
          <w:sz w:val="28"/>
          <w:szCs w:val="28"/>
        </w:rPr>
      </w:pPr>
    </w:p>
    <w:p w:rsidR="00CC4A02" w:rsidRPr="00CC4A02" w:rsidRDefault="00CC4A02" w:rsidP="00CC4A02">
      <w:pPr>
        <w:adjustRightInd w:val="0"/>
        <w:outlineLvl w:val="0"/>
        <w:rPr>
          <w:rFonts w:ascii="Times New Roman" w:hAnsi="Times New Roman" w:cs="Times New Roman"/>
          <w:bCs/>
          <w:sz w:val="28"/>
          <w:szCs w:val="20"/>
        </w:rPr>
      </w:pPr>
      <w:r w:rsidRPr="00CC4A02">
        <w:rPr>
          <w:rFonts w:ascii="Times New Roman" w:hAnsi="Times New Roman" w:cs="Times New Roman"/>
          <w:bCs/>
          <w:sz w:val="28"/>
          <w:szCs w:val="20"/>
        </w:rPr>
        <w:t>Глава Темниковского</w:t>
      </w:r>
      <w:r w:rsidRPr="00CC4A02">
        <w:rPr>
          <w:rFonts w:ascii="Times New Roman" w:hAnsi="Times New Roman" w:cs="Times New Roman"/>
          <w:sz w:val="28"/>
          <w:szCs w:val="28"/>
        </w:rPr>
        <w:t xml:space="preserve"> </w:t>
      </w:r>
    </w:p>
    <w:p w:rsidR="00CC4A02" w:rsidRPr="00CC4A02" w:rsidRDefault="00CC4A02" w:rsidP="00CC4A02">
      <w:pPr>
        <w:adjustRightInd w:val="0"/>
        <w:rPr>
          <w:rFonts w:ascii="Times New Roman" w:hAnsi="Times New Roman" w:cs="Times New Roman"/>
          <w:sz w:val="28"/>
          <w:szCs w:val="28"/>
        </w:rPr>
      </w:pPr>
      <w:r w:rsidRPr="00CC4A02">
        <w:rPr>
          <w:rFonts w:ascii="Times New Roman" w:hAnsi="Times New Roman" w:cs="Times New Roman"/>
          <w:sz w:val="28"/>
          <w:szCs w:val="28"/>
        </w:rPr>
        <w:t xml:space="preserve">муниципального района                                                                              О.Н. </w:t>
      </w:r>
      <w:proofErr w:type="spellStart"/>
      <w:r w:rsidRPr="00CC4A02">
        <w:rPr>
          <w:rFonts w:ascii="Times New Roman" w:hAnsi="Times New Roman" w:cs="Times New Roman"/>
          <w:sz w:val="28"/>
          <w:szCs w:val="28"/>
        </w:rPr>
        <w:t>Родайкин</w:t>
      </w:r>
      <w:proofErr w:type="spellEnd"/>
      <w:r w:rsidRPr="00CC4A02">
        <w:rPr>
          <w:rFonts w:ascii="Times New Roman" w:hAnsi="Times New Roman" w:cs="Times New Roman"/>
          <w:sz w:val="28"/>
          <w:szCs w:val="28"/>
        </w:rPr>
        <w:t xml:space="preserve"> </w:t>
      </w:r>
    </w:p>
    <w:p w:rsidR="00CC4A02" w:rsidRPr="00CC4A02" w:rsidRDefault="00CC4A02" w:rsidP="00D76296">
      <w:pPr>
        <w:adjustRightInd w:val="0"/>
        <w:rPr>
          <w:rFonts w:ascii="Times New Roman" w:hAnsi="Times New Roman" w:cs="Times New Roman"/>
          <w:sz w:val="28"/>
          <w:szCs w:val="28"/>
        </w:rPr>
        <w:sectPr w:rsidR="00CC4A02" w:rsidRPr="00CC4A02" w:rsidSect="00CC4A02">
          <w:headerReference w:type="even" r:id="rId17"/>
          <w:headerReference w:type="default" r:id="rId18"/>
          <w:headerReference w:type="first" r:id="rId19"/>
          <w:pgSz w:w="11907" w:h="16840" w:code="9"/>
          <w:pgMar w:top="340" w:right="624" w:bottom="1134" w:left="1134" w:header="567" w:footer="720" w:gutter="0"/>
          <w:cols w:space="720"/>
          <w:noEndnote/>
          <w:titlePg/>
          <w:docGrid w:linePitch="272"/>
        </w:sectPr>
      </w:pPr>
    </w:p>
    <w:p w:rsidR="00CC4A02" w:rsidRDefault="00CC4A02" w:rsidP="00D76296">
      <w:pPr>
        <w:adjustRightInd w:val="0"/>
        <w:rPr>
          <w:rFonts w:ascii="Times New Roman" w:hAnsi="Times New Roman" w:cs="Times New Roman"/>
          <w:sz w:val="28"/>
          <w:szCs w:val="28"/>
        </w:rPr>
        <w:sectPr w:rsidR="00CC4A02" w:rsidSect="00CC4A02">
          <w:pgSz w:w="11906" w:h="16838"/>
          <w:pgMar w:top="1134" w:right="567" w:bottom="1134" w:left="1134" w:header="709" w:footer="709" w:gutter="0"/>
          <w:cols w:space="708"/>
          <w:titlePg/>
          <w:docGrid w:linePitch="360"/>
        </w:sectPr>
      </w:pPr>
      <w:r w:rsidRPr="00CC4A02">
        <w:rPr>
          <w:rFonts w:ascii="Times New Roman" w:hAnsi="Times New Roman" w:cs="Times New Roman"/>
          <w:sz w:val="28"/>
          <w:szCs w:val="28"/>
        </w:rPr>
        <w:lastRenderedPageBreak/>
        <w:t xml:space="preserve">                                    </w:t>
      </w:r>
    </w:p>
    <w:p w:rsidR="00CC4A02" w:rsidRPr="00CC4A02" w:rsidRDefault="00CC4A02" w:rsidP="00CC4A02">
      <w:pPr>
        <w:adjustRightInd w:val="0"/>
        <w:jc w:val="right"/>
        <w:rPr>
          <w:rFonts w:ascii="Times New Roman" w:hAnsi="Times New Roman" w:cs="Times New Roman"/>
          <w:sz w:val="26"/>
          <w:szCs w:val="26"/>
        </w:rPr>
      </w:pPr>
      <w:r w:rsidRPr="00CC4A02">
        <w:rPr>
          <w:rFonts w:ascii="Times New Roman" w:hAnsi="Times New Roman" w:cs="Times New Roman"/>
          <w:sz w:val="26"/>
          <w:szCs w:val="26"/>
        </w:rPr>
        <w:lastRenderedPageBreak/>
        <w:t>Приложение 1</w:t>
      </w:r>
    </w:p>
    <w:p w:rsidR="00CC4A02" w:rsidRPr="00CC4A02" w:rsidRDefault="00CC4A02" w:rsidP="00CC4A02">
      <w:pPr>
        <w:adjustRightInd w:val="0"/>
        <w:jc w:val="right"/>
        <w:rPr>
          <w:rFonts w:ascii="Times New Roman" w:hAnsi="Times New Roman" w:cs="Times New Roman"/>
          <w:sz w:val="26"/>
          <w:szCs w:val="26"/>
        </w:rPr>
      </w:pPr>
      <w:r w:rsidRPr="00CC4A02">
        <w:rPr>
          <w:rFonts w:ascii="Times New Roman" w:hAnsi="Times New Roman" w:cs="Times New Roman"/>
          <w:sz w:val="24"/>
          <w:szCs w:val="24"/>
        </w:rPr>
        <w:t xml:space="preserve">                                                                                                                             </w:t>
      </w:r>
      <w:r w:rsidRPr="00CC4A02">
        <w:rPr>
          <w:rFonts w:ascii="Times New Roman" w:hAnsi="Times New Roman" w:cs="Times New Roman"/>
          <w:sz w:val="26"/>
          <w:szCs w:val="26"/>
        </w:rPr>
        <w:t>УТВЕРЖДЕНО</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Постановлением Администрации</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Темниковского муниципального района</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от 27 января 2025г. г. №39</w:t>
      </w:r>
    </w:p>
    <w:p w:rsidR="00CC4A02" w:rsidRPr="00CC4A02" w:rsidRDefault="00CC4A02" w:rsidP="00CC4A02">
      <w:pPr>
        <w:suppressAutoHyphens/>
        <w:adjustRightInd w:val="0"/>
        <w:ind w:firstLine="360"/>
        <w:jc w:val="center"/>
        <w:rPr>
          <w:rFonts w:ascii="Times New Roman" w:hAnsi="Times New Roman" w:cs="Times New Roman"/>
          <w:sz w:val="24"/>
          <w:szCs w:val="24"/>
        </w:rPr>
      </w:pPr>
    </w:p>
    <w:p w:rsidR="00CC4A02" w:rsidRPr="00CC4A02" w:rsidRDefault="00CC4A02" w:rsidP="00CC4A02">
      <w:pPr>
        <w:adjustRightInd w:val="0"/>
        <w:jc w:val="center"/>
        <w:rPr>
          <w:rFonts w:ascii="Times New Roman" w:hAnsi="Times New Roman" w:cs="Times New Roman"/>
          <w:sz w:val="20"/>
          <w:szCs w:val="20"/>
        </w:rPr>
      </w:pPr>
      <w:r w:rsidRPr="00CC4A02">
        <w:rPr>
          <w:rFonts w:ascii="Times New Roman" w:hAnsi="Times New Roman" w:cs="Times New Roman"/>
          <w:b/>
          <w:sz w:val="26"/>
          <w:szCs w:val="26"/>
        </w:rPr>
        <w:t xml:space="preserve">Карта </w:t>
      </w:r>
      <w:proofErr w:type="spellStart"/>
      <w:r w:rsidRPr="00CC4A02">
        <w:rPr>
          <w:rFonts w:ascii="Times New Roman" w:hAnsi="Times New Roman" w:cs="Times New Roman"/>
          <w:b/>
          <w:sz w:val="26"/>
          <w:szCs w:val="26"/>
        </w:rPr>
        <w:t>комплаенс</w:t>
      </w:r>
      <w:proofErr w:type="spellEnd"/>
      <w:r w:rsidRPr="00CC4A02">
        <w:rPr>
          <w:rFonts w:ascii="Times New Roman" w:hAnsi="Times New Roman" w:cs="Times New Roman"/>
          <w:b/>
          <w:sz w:val="26"/>
          <w:szCs w:val="26"/>
        </w:rPr>
        <w:t xml:space="preserve"> рисков</w:t>
      </w:r>
    </w:p>
    <w:p w:rsidR="00CC4A02" w:rsidRPr="00CC4A02" w:rsidRDefault="00CC4A02" w:rsidP="00CC4A02">
      <w:pPr>
        <w:adjustRightInd w:val="0"/>
        <w:jc w:val="center"/>
        <w:rPr>
          <w:rFonts w:ascii="Times New Roman" w:hAnsi="Times New Roman" w:cs="Times New Roman"/>
          <w:b/>
          <w:sz w:val="26"/>
          <w:szCs w:val="26"/>
        </w:rPr>
      </w:pPr>
      <w:r w:rsidRPr="00CC4A02">
        <w:rPr>
          <w:rFonts w:ascii="Times New Roman" w:hAnsi="Times New Roman" w:cs="Times New Roman"/>
          <w:b/>
          <w:sz w:val="26"/>
          <w:szCs w:val="26"/>
        </w:rPr>
        <w:t>Администрации Темниковского муниципального района Республики Мордовия</w:t>
      </w: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tbl>
      <w:tblPr>
        <w:tblW w:w="15358" w:type="dxa"/>
        <w:tblInd w:w="59" w:type="dxa"/>
        <w:tblLayout w:type="fixed"/>
        <w:tblLook w:val="0000" w:firstRow="0" w:lastRow="0" w:firstColumn="0" w:lastColumn="0" w:noHBand="0" w:noVBand="0"/>
      </w:tblPr>
      <w:tblGrid>
        <w:gridCol w:w="559"/>
        <w:gridCol w:w="1453"/>
        <w:gridCol w:w="2693"/>
        <w:gridCol w:w="2574"/>
        <w:gridCol w:w="4819"/>
        <w:gridCol w:w="1559"/>
        <w:gridCol w:w="1701"/>
      </w:tblGrid>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w:t>
            </w:r>
          </w:p>
          <w:p w:rsidR="00CC4A02" w:rsidRPr="00CC4A02" w:rsidRDefault="00CC4A02" w:rsidP="00CC4A02">
            <w:pPr>
              <w:adjustRightInd w:val="0"/>
              <w:rPr>
                <w:rFonts w:ascii="Times New Roman" w:hAnsi="Times New Roman" w:cs="Times New Roman"/>
                <w:sz w:val="24"/>
                <w:szCs w:val="24"/>
              </w:rPr>
            </w:pPr>
            <w:proofErr w:type="gramStart"/>
            <w:r w:rsidRPr="00CC4A02">
              <w:rPr>
                <w:rFonts w:ascii="Times New Roman" w:hAnsi="Times New Roman" w:cs="Times New Roman"/>
                <w:sz w:val="24"/>
                <w:szCs w:val="24"/>
              </w:rPr>
              <w:t>п</w:t>
            </w:r>
            <w:proofErr w:type="gramEnd"/>
            <w:r w:rsidRPr="00CC4A02">
              <w:rPr>
                <w:rFonts w:ascii="Times New Roman" w:hAnsi="Times New Roman" w:cs="Times New Roman"/>
                <w:sz w:val="24"/>
                <w:szCs w:val="24"/>
              </w:rPr>
              <w:t>/п</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Уровень риска</w:t>
            </w: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ind w:left="-108" w:right="-108"/>
              <w:jc w:val="center"/>
              <w:rPr>
                <w:rFonts w:ascii="Times New Roman" w:hAnsi="Times New Roman" w:cs="Times New Roman"/>
                <w:sz w:val="24"/>
                <w:szCs w:val="24"/>
              </w:rPr>
            </w:pPr>
            <w:r w:rsidRPr="00CC4A02">
              <w:rPr>
                <w:rFonts w:ascii="Times New Roman" w:hAnsi="Times New Roman" w:cs="Times New Roman"/>
                <w:sz w:val="24"/>
                <w:szCs w:val="24"/>
              </w:rPr>
              <w:t>Вид</w:t>
            </w:r>
          </w:p>
          <w:p w:rsidR="00CC4A02" w:rsidRPr="00CC4A02" w:rsidRDefault="00CC4A02" w:rsidP="00CC4A02">
            <w:pPr>
              <w:adjustRightInd w:val="0"/>
              <w:ind w:left="-108" w:right="-108"/>
              <w:jc w:val="center"/>
              <w:rPr>
                <w:rFonts w:ascii="Times New Roman" w:hAnsi="Times New Roman" w:cs="Times New Roman"/>
                <w:sz w:val="24"/>
                <w:szCs w:val="24"/>
              </w:rPr>
            </w:pPr>
            <w:r w:rsidRPr="00CC4A02">
              <w:rPr>
                <w:rFonts w:ascii="Times New Roman" w:hAnsi="Times New Roman" w:cs="Times New Roman"/>
                <w:sz w:val="24"/>
                <w:szCs w:val="24"/>
              </w:rPr>
              <w:t>риска</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(описание)</w:t>
            </w: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Причины</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возникновения (описание)</w:t>
            </w: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Общие меры по минимизации и устранению рисков</w:t>
            </w: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ind w:left="-108" w:right="-108"/>
              <w:jc w:val="center"/>
              <w:rPr>
                <w:rFonts w:ascii="Times New Roman" w:hAnsi="Times New Roman" w:cs="Times New Roman"/>
                <w:sz w:val="24"/>
                <w:szCs w:val="24"/>
              </w:rPr>
            </w:pPr>
            <w:r w:rsidRPr="00CC4A02">
              <w:rPr>
                <w:rFonts w:ascii="Times New Roman" w:hAnsi="Times New Roman" w:cs="Times New Roman"/>
                <w:sz w:val="24"/>
                <w:szCs w:val="24"/>
              </w:rPr>
              <w:t>Наличие</w:t>
            </w:r>
          </w:p>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(отсутствие) остаточных рисков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ind w:left="-57" w:right="-57"/>
              <w:jc w:val="center"/>
              <w:rPr>
                <w:rFonts w:ascii="Times New Roman" w:hAnsi="Times New Roman" w:cs="Times New Roman"/>
                <w:sz w:val="24"/>
                <w:szCs w:val="24"/>
              </w:rPr>
            </w:pPr>
            <w:r w:rsidRPr="00CC4A02">
              <w:rPr>
                <w:rFonts w:ascii="Times New Roman" w:hAnsi="Times New Roman" w:cs="Times New Roman"/>
                <w:sz w:val="24"/>
                <w:szCs w:val="24"/>
              </w:rPr>
              <w:t>Вероятность повторного возникновения рисков</w:t>
            </w:r>
          </w:p>
        </w:tc>
      </w:tr>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ind w:left="-108" w:right="-108"/>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ind w:left="-108" w:right="-108"/>
              <w:jc w:val="center"/>
              <w:rPr>
                <w:rFonts w:ascii="Times New Roman" w:hAnsi="Times New Roman" w:cs="Times New Roman"/>
                <w:sz w:val="24"/>
                <w:szCs w:val="24"/>
              </w:rPr>
            </w:pPr>
            <w:r w:rsidRPr="00CC4A02">
              <w:rPr>
                <w:rFonts w:ascii="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ind w:left="-57" w:right="-57"/>
              <w:jc w:val="center"/>
              <w:rPr>
                <w:rFonts w:ascii="Times New Roman" w:hAnsi="Times New Roman" w:cs="Times New Roman"/>
                <w:sz w:val="24"/>
                <w:szCs w:val="24"/>
              </w:rPr>
            </w:pPr>
            <w:r w:rsidRPr="00CC4A02">
              <w:rPr>
                <w:rFonts w:ascii="Times New Roman" w:hAnsi="Times New Roman" w:cs="Times New Roman"/>
                <w:sz w:val="24"/>
                <w:szCs w:val="24"/>
              </w:rPr>
              <w:t>7</w:t>
            </w:r>
          </w:p>
        </w:tc>
      </w:tr>
      <w:tr w:rsidR="00CC4A02" w:rsidRPr="00CC4A02" w:rsidTr="00CC4A02">
        <w:tc>
          <w:tcPr>
            <w:tcW w:w="15358" w:type="dxa"/>
            <w:gridSpan w:val="7"/>
            <w:tcBorders>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4"/>
                <w:szCs w:val="24"/>
              </w:rPr>
              <w:t xml:space="preserve"> 1.В сфере формирования документов стратегического планирования</w:t>
            </w:r>
          </w:p>
        </w:tc>
      </w:tr>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tabs>
                <w:tab w:val="left" w:pos="83"/>
                <w:tab w:val="left" w:pos="426"/>
              </w:tabs>
              <w:autoSpaceDE/>
              <w:autoSpaceDN/>
              <w:snapToGrid w:val="0"/>
              <w:ind w:left="843"/>
              <w:rPr>
                <w:rFonts w:ascii="Times New Roman" w:eastAsia="Calibri" w:hAnsi="Times New Roman" w:cs="Times New Roman"/>
                <w:kern w:val="1"/>
                <w:sz w:val="24"/>
                <w:szCs w:val="24"/>
                <w:lang w:eastAsia="zh-CN"/>
              </w:rPr>
            </w:pPr>
            <w:r w:rsidRPr="00CC4A02">
              <w:rPr>
                <w:rFonts w:ascii="Times New Roman" w:eastAsia="Calibri" w:hAnsi="Times New Roman" w:cs="Times New Roman"/>
                <w:kern w:val="1"/>
                <w:sz w:val="24"/>
                <w:szCs w:val="24"/>
                <w:lang w:eastAsia="zh-CN"/>
              </w:rPr>
              <w:t>1.1</w:t>
            </w:r>
          </w:p>
          <w:p w:rsidR="00CC4A02" w:rsidRPr="00CC4A02" w:rsidRDefault="00CC4A02" w:rsidP="00CC4A02">
            <w:pPr>
              <w:adjustRightInd w:val="0"/>
              <w:rPr>
                <w:rFonts w:ascii="Times New Roman" w:hAnsi="Times New Roman" w:cs="Times New Roman"/>
                <w:sz w:val="20"/>
                <w:szCs w:val="20"/>
              </w:rPr>
            </w:pPr>
          </w:p>
          <w:p w:rsidR="00CC4A02" w:rsidRPr="00CC4A02" w:rsidRDefault="00CC4A02" w:rsidP="00CC4A02">
            <w:pPr>
              <w:adjustRightInd w:val="0"/>
              <w:rPr>
                <w:rFonts w:ascii="Times New Roman" w:hAnsi="Times New Roman" w:cs="Times New Roman"/>
                <w:sz w:val="20"/>
                <w:szCs w:val="20"/>
              </w:rPr>
            </w:pPr>
            <w:r w:rsidRPr="00CC4A02">
              <w:rPr>
                <w:rFonts w:ascii="Times New Roman" w:hAnsi="Times New Roman" w:cs="Times New Roman"/>
                <w:sz w:val="20"/>
                <w:szCs w:val="20"/>
              </w:rPr>
              <w:t>1.1</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Существенный</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Разработка документов системы стратегического планирования и</w:t>
            </w:r>
            <w:r w:rsidRPr="00CC4A02">
              <w:rPr>
                <w:rFonts w:ascii="Times New Roman" w:hAnsi="Times New Roman" w:cs="Times New Roman"/>
                <w:b/>
                <w:sz w:val="26"/>
                <w:szCs w:val="26"/>
              </w:rPr>
              <w:t xml:space="preserve"> </w:t>
            </w:r>
            <w:r w:rsidRPr="00CC4A02">
              <w:rPr>
                <w:rFonts w:ascii="Times New Roman" w:hAnsi="Times New Roman" w:cs="Times New Roman"/>
                <w:sz w:val="24"/>
                <w:szCs w:val="24"/>
              </w:rPr>
              <w:t>нормативных правовых актов, регламентирующих деятельность хозяйствующих субъектов, содержащих дискриминационные условия</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snapToGrid w:val="0"/>
              <w:rPr>
                <w:rFonts w:ascii="Times New Roman" w:hAnsi="Times New Roman" w:cs="Times New Roman"/>
                <w:sz w:val="24"/>
                <w:szCs w:val="24"/>
              </w:rPr>
            </w:pPr>
            <w:r w:rsidRPr="00CC4A02">
              <w:rPr>
                <w:rFonts w:ascii="Times New Roman" w:hAnsi="Times New Roman" w:cs="Times New Roman"/>
                <w:sz w:val="24"/>
                <w:szCs w:val="24"/>
              </w:rPr>
              <w:t>Недостаточное знание действующего законодательства;</w:t>
            </w:r>
          </w:p>
          <w:p w:rsidR="00CC4A02" w:rsidRPr="00CC4A02" w:rsidRDefault="00CC4A02" w:rsidP="00CC4A02">
            <w:pPr>
              <w:adjustRightInd w:val="0"/>
              <w:snapToGrid w:val="0"/>
              <w:rPr>
                <w:rFonts w:ascii="Times New Roman" w:hAnsi="Times New Roman" w:cs="Times New Roman"/>
                <w:sz w:val="24"/>
                <w:szCs w:val="24"/>
              </w:rPr>
            </w:pPr>
          </w:p>
          <w:p w:rsidR="00CC4A02" w:rsidRPr="00CC4A02" w:rsidRDefault="00CC4A02" w:rsidP="00CC4A02">
            <w:pPr>
              <w:adjustRightInd w:val="0"/>
              <w:snapToGrid w:val="0"/>
              <w:rPr>
                <w:rFonts w:ascii="Times New Roman" w:hAnsi="Times New Roman" w:cs="Times New Roman"/>
                <w:sz w:val="24"/>
                <w:szCs w:val="24"/>
              </w:rPr>
            </w:pPr>
            <w:r w:rsidRPr="00CC4A02">
              <w:rPr>
                <w:rFonts w:ascii="Times New Roman" w:hAnsi="Times New Roman" w:cs="Times New Roman"/>
                <w:sz w:val="24"/>
                <w:szCs w:val="24"/>
              </w:rPr>
              <w:t>Несвоевременное отслеживание изменений законодательства;</w:t>
            </w:r>
          </w:p>
          <w:p w:rsidR="00CC4A02" w:rsidRPr="00CC4A02" w:rsidRDefault="00CC4A02" w:rsidP="00CC4A02">
            <w:pPr>
              <w:adjustRightInd w:val="0"/>
              <w:snapToGrid w:val="0"/>
              <w:rPr>
                <w:rFonts w:ascii="Times New Roman" w:hAnsi="Times New Roman" w:cs="Times New Roman"/>
                <w:sz w:val="24"/>
                <w:szCs w:val="24"/>
              </w:rPr>
            </w:pPr>
          </w:p>
          <w:p w:rsidR="00CC4A02" w:rsidRPr="00CC4A02" w:rsidRDefault="00CC4A02" w:rsidP="00CC4A02">
            <w:pPr>
              <w:adjustRightInd w:val="0"/>
              <w:snapToGrid w:val="0"/>
              <w:rPr>
                <w:rFonts w:ascii="Times New Roman" w:hAnsi="Times New Roman" w:cs="Times New Roman"/>
                <w:sz w:val="24"/>
                <w:szCs w:val="24"/>
              </w:rPr>
            </w:pPr>
            <w:r w:rsidRPr="00CC4A02">
              <w:rPr>
                <w:rFonts w:ascii="Times New Roman" w:hAnsi="Times New Roman" w:cs="Times New Roman"/>
                <w:sz w:val="24"/>
                <w:szCs w:val="24"/>
              </w:rPr>
              <w:t>Не проведение оценки регулирующего воздействия</w:t>
            </w:r>
          </w:p>
          <w:p w:rsidR="00CC4A02" w:rsidRPr="00CC4A02" w:rsidRDefault="00CC4A02" w:rsidP="00CC4A02">
            <w:pPr>
              <w:adjustRightInd w:val="0"/>
              <w:snapToGrid w:val="0"/>
              <w:rPr>
                <w:rFonts w:ascii="Times New Roman" w:hAnsi="Times New Roman" w:cs="Times New Roman"/>
                <w:sz w:val="24"/>
                <w:szCs w:val="24"/>
              </w:rPr>
            </w:pPr>
          </w:p>
          <w:p w:rsidR="00CC4A02" w:rsidRPr="00CC4A02" w:rsidRDefault="00CC4A02" w:rsidP="00CC4A02">
            <w:pPr>
              <w:widowControl/>
              <w:adjustRightInd w:val="0"/>
              <w:snapToGrid w:val="0"/>
              <w:rPr>
                <w:rFonts w:ascii="Times New Roman" w:hAnsi="Times New Roman" w:cs="Times New Roman"/>
                <w:sz w:val="24"/>
                <w:szCs w:val="24"/>
              </w:rPr>
            </w:pPr>
            <w:r w:rsidRPr="00CC4A02">
              <w:rPr>
                <w:rFonts w:ascii="Times New Roman" w:hAnsi="Times New Roman" w:cs="Times New Roman"/>
                <w:sz w:val="24"/>
                <w:szCs w:val="24"/>
              </w:rPr>
              <w:t>Создание дискриминационных условий</w:t>
            </w:r>
          </w:p>
          <w:p w:rsidR="00CC4A02" w:rsidRPr="00CC4A02" w:rsidRDefault="00CC4A02" w:rsidP="00CC4A02">
            <w:pPr>
              <w:adjustRightInd w:val="0"/>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Регулярное обучение сотрудников (самообразование,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Периодическое обсуждение на общих собраниях сотрудников «отрицательной» практики;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  Соблюдение административных регламентов, наставничество;</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Анализ правовых актов на предмет соответствия требованиям антимонопольного законодательства, изучение правоприменительной практики и мониторинг изменений законодательства</w:t>
            </w: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Остаточный риск сохраняется, но снижается</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Сохраняется</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tc>
      </w:tr>
      <w:tr w:rsidR="00CC4A02" w:rsidRPr="00CC4A02" w:rsidTr="00CC4A02">
        <w:tc>
          <w:tcPr>
            <w:tcW w:w="15358" w:type="dxa"/>
            <w:gridSpan w:val="7"/>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b/>
                <w:sz w:val="24"/>
                <w:szCs w:val="24"/>
              </w:rPr>
              <w:t>2. В сфере инвестиционной и предпринимательской деятельности</w:t>
            </w:r>
          </w:p>
        </w:tc>
      </w:tr>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tabs>
                <w:tab w:val="left" w:pos="83"/>
                <w:tab w:val="left" w:pos="426"/>
              </w:tabs>
              <w:autoSpaceDE/>
              <w:autoSpaceDN/>
              <w:snapToGrid w:val="0"/>
              <w:ind w:left="843"/>
              <w:rPr>
                <w:rFonts w:ascii="Times New Roman" w:eastAsia="Calibri" w:hAnsi="Times New Roman" w:cs="Times New Roman"/>
                <w:kern w:val="1"/>
                <w:sz w:val="24"/>
                <w:szCs w:val="24"/>
                <w:lang w:eastAsia="zh-CN"/>
              </w:rPr>
            </w:pPr>
            <w:r w:rsidRPr="00CC4A02">
              <w:rPr>
                <w:rFonts w:ascii="Times New Roman" w:eastAsia="Calibri" w:hAnsi="Times New Roman" w:cs="Times New Roman"/>
                <w:kern w:val="1"/>
                <w:sz w:val="24"/>
                <w:szCs w:val="24"/>
                <w:lang w:eastAsia="zh-CN"/>
              </w:rPr>
              <w:t xml:space="preserve">                                 </w:t>
            </w:r>
          </w:p>
          <w:p w:rsidR="00CC4A02" w:rsidRPr="00CC4A02" w:rsidRDefault="00CC4A02" w:rsidP="00CC4A02">
            <w:pPr>
              <w:adjustRightInd w:val="0"/>
              <w:rPr>
                <w:rFonts w:ascii="Times New Roman" w:hAnsi="Times New Roman" w:cs="Times New Roman"/>
                <w:sz w:val="20"/>
                <w:szCs w:val="20"/>
              </w:rPr>
            </w:pPr>
            <w:r w:rsidRPr="00CC4A02">
              <w:rPr>
                <w:rFonts w:ascii="Times New Roman" w:hAnsi="Times New Roman" w:cs="Times New Roman"/>
                <w:sz w:val="20"/>
                <w:szCs w:val="20"/>
              </w:rPr>
              <w:lastRenderedPageBreak/>
              <w:t>2.1.</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center"/>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Существенный</w:t>
            </w:r>
          </w:p>
          <w:p w:rsidR="00CC4A02" w:rsidRPr="00CC4A02" w:rsidRDefault="00CC4A02" w:rsidP="00CC4A02">
            <w:pPr>
              <w:adjustRightInd w:val="0"/>
              <w:jc w:val="center"/>
              <w:rPr>
                <w:rFonts w:ascii="Times New Roman" w:hAnsi="Times New Roman" w:cs="Times New Roman"/>
                <w:sz w:val="20"/>
                <w:szCs w:val="20"/>
              </w:rPr>
            </w:pP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lastRenderedPageBreak/>
              <w:t xml:space="preserve">Разработка </w:t>
            </w:r>
            <w:r w:rsidRPr="00CC4A02">
              <w:rPr>
                <w:rFonts w:ascii="Times New Roman" w:hAnsi="Times New Roman" w:cs="Times New Roman"/>
                <w:sz w:val="24"/>
                <w:szCs w:val="24"/>
              </w:rPr>
              <w:lastRenderedPageBreak/>
              <w:t>нормативных правовых актов, затрагивающих вопросы инвестиционной и предпринимательской деятельности с нарушениями, вводящими избыточные обязанности, запреты и ограничения для хозяйствующих субъектов</w:t>
            </w:r>
          </w:p>
          <w:p w:rsidR="00CC4A02" w:rsidRPr="00CC4A02" w:rsidRDefault="00CC4A02" w:rsidP="00CC4A02">
            <w:pPr>
              <w:adjustRightInd w:val="0"/>
              <w:jc w:val="both"/>
              <w:rPr>
                <w:rFonts w:ascii="Times New Roman" w:hAnsi="Times New Roman" w:cs="Times New Roman"/>
                <w:sz w:val="24"/>
                <w:szCs w:val="24"/>
              </w:rPr>
            </w:pP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0"/>
                <w:szCs w:val="20"/>
              </w:rPr>
            </w:pPr>
            <w:r w:rsidRPr="00CC4A02">
              <w:rPr>
                <w:rFonts w:ascii="Times New Roman" w:hAnsi="Times New Roman" w:cs="Times New Roman"/>
                <w:sz w:val="24"/>
                <w:szCs w:val="24"/>
              </w:rPr>
              <w:lastRenderedPageBreak/>
              <w:t xml:space="preserve">Предоставление </w:t>
            </w:r>
            <w:r w:rsidRPr="00CC4A02">
              <w:rPr>
                <w:rFonts w:ascii="Times New Roman" w:hAnsi="Times New Roman" w:cs="Times New Roman"/>
                <w:sz w:val="24"/>
                <w:szCs w:val="24"/>
              </w:rPr>
              <w:lastRenderedPageBreak/>
              <w:t>преимущественных условий отдельным хозяйствующим субъектам;</w:t>
            </w:r>
          </w:p>
          <w:p w:rsidR="00CC4A02" w:rsidRPr="00CC4A02" w:rsidRDefault="00CC4A02" w:rsidP="00CC4A02">
            <w:pPr>
              <w:adjustRightInd w:val="0"/>
              <w:jc w:val="both"/>
              <w:rPr>
                <w:rFonts w:ascii="Times New Roman" w:hAnsi="Times New Roman" w:cs="Times New Roman"/>
                <w:sz w:val="24"/>
                <w:szCs w:val="24"/>
              </w:rPr>
            </w:pPr>
          </w:p>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Несоблюдение установленных процедур</w:t>
            </w:r>
          </w:p>
          <w:p w:rsidR="00CC4A02" w:rsidRPr="00CC4A02" w:rsidRDefault="00CC4A02" w:rsidP="00CC4A02">
            <w:pPr>
              <w:adjustRightInd w:val="0"/>
              <w:jc w:val="both"/>
              <w:rPr>
                <w:rFonts w:ascii="Times New Roman" w:hAnsi="Times New Roman" w:cs="Times New Roman"/>
                <w:sz w:val="20"/>
                <w:szCs w:val="20"/>
              </w:rPr>
            </w:pPr>
          </w:p>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Недостаточное знание действующего законодательства</w:t>
            </w: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0"/>
                <w:szCs w:val="20"/>
              </w:rPr>
            </w:pPr>
            <w:r w:rsidRPr="00CC4A02">
              <w:rPr>
                <w:rFonts w:ascii="Times New Roman" w:hAnsi="Times New Roman" w:cs="Times New Roman"/>
                <w:sz w:val="24"/>
                <w:szCs w:val="24"/>
              </w:rPr>
              <w:lastRenderedPageBreak/>
              <w:t xml:space="preserve">Регулярное обучение сотрудников </w:t>
            </w:r>
            <w:r w:rsidRPr="00CC4A02">
              <w:rPr>
                <w:rFonts w:ascii="Times New Roman" w:hAnsi="Times New Roman" w:cs="Times New Roman"/>
                <w:sz w:val="24"/>
                <w:szCs w:val="24"/>
              </w:rPr>
              <w:lastRenderedPageBreak/>
              <w:t xml:space="preserve">(самообразование,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p w:rsidR="00CC4A02" w:rsidRPr="00CC4A02" w:rsidRDefault="00CC4A02" w:rsidP="00CC4A02">
            <w:pPr>
              <w:adjustRightInd w:val="0"/>
              <w:jc w:val="both"/>
              <w:rPr>
                <w:rFonts w:ascii="Times New Roman" w:hAnsi="Times New Roman" w:cs="Times New Roman"/>
                <w:sz w:val="24"/>
                <w:szCs w:val="24"/>
              </w:rPr>
            </w:pPr>
          </w:p>
          <w:p w:rsidR="00CC4A02" w:rsidRPr="00CC4A02" w:rsidRDefault="00CC4A02" w:rsidP="00CC4A02">
            <w:pPr>
              <w:adjustRightInd w:val="0"/>
              <w:jc w:val="both"/>
              <w:rPr>
                <w:rFonts w:ascii="Times New Roman" w:hAnsi="Times New Roman" w:cs="Times New Roman"/>
                <w:sz w:val="20"/>
                <w:szCs w:val="20"/>
              </w:rPr>
            </w:pPr>
            <w:r w:rsidRPr="00CC4A02">
              <w:rPr>
                <w:rFonts w:ascii="Times New Roman" w:hAnsi="Times New Roman" w:cs="Times New Roman"/>
                <w:sz w:val="24"/>
                <w:szCs w:val="24"/>
              </w:rPr>
              <w:t>Проведение оценки регулирующего воздействия проектов нормативных правовых актов и экспертизы нормативных правовых актов;</w:t>
            </w:r>
          </w:p>
          <w:p w:rsidR="00CC4A02" w:rsidRPr="00CC4A02" w:rsidRDefault="00CC4A02" w:rsidP="00CC4A02">
            <w:pPr>
              <w:adjustRightInd w:val="0"/>
              <w:jc w:val="both"/>
              <w:rPr>
                <w:rFonts w:ascii="Times New Roman" w:hAnsi="Times New Roman" w:cs="Times New Roman"/>
                <w:sz w:val="24"/>
                <w:szCs w:val="24"/>
              </w:rPr>
            </w:pPr>
          </w:p>
          <w:p w:rsidR="00CC4A02" w:rsidRPr="00CC4A02" w:rsidRDefault="00CC4A02" w:rsidP="00CC4A02">
            <w:pPr>
              <w:adjustRightInd w:val="0"/>
              <w:ind w:firstLine="34"/>
              <w:jc w:val="both"/>
              <w:rPr>
                <w:rFonts w:ascii="Times New Roman" w:hAnsi="Times New Roman" w:cs="Times New Roman"/>
                <w:sz w:val="20"/>
                <w:szCs w:val="20"/>
              </w:rPr>
            </w:pPr>
            <w:r w:rsidRPr="00CC4A02">
              <w:rPr>
                <w:rFonts w:ascii="Times New Roman" w:hAnsi="Times New Roman" w:cs="Times New Roman"/>
                <w:sz w:val="24"/>
                <w:szCs w:val="24"/>
              </w:rPr>
              <w:t>Соблюдение требований законодательства, наставничество;</w:t>
            </w:r>
          </w:p>
          <w:p w:rsidR="00CC4A02" w:rsidRPr="00CC4A02" w:rsidRDefault="00CC4A02" w:rsidP="00CC4A02">
            <w:pPr>
              <w:adjustRightInd w:val="0"/>
              <w:ind w:firstLine="34"/>
              <w:jc w:val="both"/>
              <w:rPr>
                <w:rFonts w:ascii="Times New Roman" w:hAnsi="Times New Roman" w:cs="Times New Roman"/>
                <w:sz w:val="24"/>
                <w:szCs w:val="24"/>
              </w:rPr>
            </w:pPr>
          </w:p>
          <w:p w:rsidR="00CC4A02" w:rsidRPr="00CC4A02" w:rsidRDefault="00CC4A02" w:rsidP="00CC4A02">
            <w:pPr>
              <w:adjustRightInd w:val="0"/>
              <w:ind w:firstLine="34"/>
              <w:jc w:val="both"/>
              <w:rPr>
                <w:rFonts w:ascii="Times New Roman" w:hAnsi="Times New Roman" w:cs="Times New Roman"/>
                <w:sz w:val="24"/>
                <w:szCs w:val="24"/>
              </w:rPr>
            </w:pPr>
            <w:r w:rsidRPr="00CC4A02">
              <w:rPr>
                <w:rFonts w:ascii="Times New Roman" w:hAnsi="Times New Roman" w:cs="Times New Roman"/>
                <w:sz w:val="24"/>
                <w:szCs w:val="24"/>
              </w:rPr>
              <w:t xml:space="preserve">Мониторинг и анализ выявленных нарушений </w:t>
            </w: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0"/>
                <w:szCs w:val="20"/>
              </w:rPr>
            </w:pPr>
            <w:r w:rsidRPr="00CC4A02">
              <w:rPr>
                <w:rFonts w:ascii="Times New Roman" w:hAnsi="Times New Roman" w:cs="Times New Roman"/>
                <w:sz w:val="24"/>
                <w:szCs w:val="24"/>
              </w:rPr>
              <w:lastRenderedPageBreak/>
              <w:t xml:space="preserve">Остаточный </w:t>
            </w:r>
            <w:r w:rsidRPr="00CC4A02">
              <w:rPr>
                <w:rFonts w:ascii="Times New Roman" w:hAnsi="Times New Roman" w:cs="Times New Roman"/>
                <w:sz w:val="24"/>
                <w:szCs w:val="24"/>
              </w:rPr>
              <w:lastRenderedPageBreak/>
              <w:t>риск сохраняется, но снижается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jc w:val="both"/>
              <w:rPr>
                <w:rFonts w:ascii="Times New Roman" w:hAnsi="Times New Roman" w:cs="Times New Roman"/>
                <w:sz w:val="20"/>
                <w:szCs w:val="20"/>
              </w:rPr>
            </w:pPr>
            <w:r w:rsidRPr="00CC4A02">
              <w:rPr>
                <w:rFonts w:ascii="Times New Roman" w:hAnsi="Times New Roman" w:cs="Times New Roman"/>
                <w:sz w:val="24"/>
                <w:szCs w:val="24"/>
              </w:rPr>
              <w:lastRenderedPageBreak/>
              <w:t>Сохраняется</w:t>
            </w:r>
          </w:p>
        </w:tc>
      </w:tr>
      <w:tr w:rsidR="00CC4A02" w:rsidRPr="00CC4A02" w:rsidTr="00CC4A02">
        <w:tc>
          <w:tcPr>
            <w:tcW w:w="15358" w:type="dxa"/>
            <w:gridSpan w:val="7"/>
            <w:tcBorders>
              <w:left w:val="single" w:sz="4" w:space="0" w:color="000000"/>
              <w:bottom w:val="single" w:sz="4" w:space="0" w:color="000000"/>
              <w:right w:val="single" w:sz="4" w:space="0" w:color="000000"/>
            </w:tcBorders>
            <w:shd w:val="clear" w:color="auto" w:fill="auto"/>
          </w:tcPr>
          <w:p w:rsidR="00CC4A02" w:rsidRPr="00CC4A02" w:rsidRDefault="00CC4A02" w:rsidP="00CC4A02">
            <w:pPr>
              <w:widowControl/>
              <w:tabs>
                <w:tab w:val="left" w:pos="426"/>
              </w:tabs>
              <w:autoSpaceDE/>
              <w:autoSpaceDN/>
              <w:snapToGrid w:val="0"/>
              <w:ind w:left="843"/>
              <w:jc w:val="center"/>
              <w:rPr>
                <w:rFonts w:ascii="Times New Roman" w:eastAsia="Calibri" w:hAnsi="Times New Roman" w:cs="Times New Roman"/>
                <w:b/>
                <w:kern w:val="1"/>
                <w:lang w:eastAsia="zh-CN"/>
              </w:rPr>
            </w:pPr>
            <w:r w:rsidRPr="00CC4A02">
              <w:rPr>
                <w:rFonts w:ascii="Times New Roman" w:eastAsia="Calibri" w:hAnsi="Times New Roman" w:cs="Times New Roman"/>
                <w:b/>
                <w:kern w:val="1"/>
                <w:sz w:val="24"/>
                <w:szCs w:val="24"/>
                <w:lang w:eastAsia="zh-CN"/>
              </w:rPr>
              <w:lastRenderedPageBreak/>
              <w:t>3. В сфере закупок товаров, работ, услуг для обеспечения государственных и муниципальных нужд</w:t>
            </w:r>
          </w:p>
        </w:tc>
      </w:tr>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tabs>
                <w:tab w:val="left" w:pos="426"/>
              </w:tabs>
              <w:autoSpaceDE/>
              <w:autoSpaceDN/>
              <w:snapToGrid w:val="0"/>
              <w:ind w:left="843"/>
              <w:rPr>
                <w:rFonts w:ascii="Times New Roman" w:eastAsia="Calibri" w:hAnsi="Times New Roman" w:cs="Times New Roman"/>
                <w:kern w:val="1"/>
                <w:sz w:val="24"/>
                <w:szCs w:val="24"/>
                <w:lang w:eastAsia="zh-CN"/>
              </w:rPr>
            </w:pPr>
            <w:r w:rsidRPr="00CC4A02">
              <w:rPr>
                <w:rFonts w:ascii="Times New Roman" w:eastAsia="Calibri" w:hAnsi="Times New Roman" w:cs="Times New Roman"/>
                <w:kern w:val="1"/>
                <w:sz w:val="24"/>
                <w:szCs w:val="24"/>
                <w:lang w:eastAsia="zh-CN"/>
              </w:rPr>
              <w:t>3</w:t>
            </w:r>
          </w:p>
          <w:p w:rsidR="00CC4A02" w:rsidRPr="00CC4A02" w:rsidRDefault="00CC4A02" w:rsidP="00CC4A02">
            <w:pPr>
              <w:adjustRightInd w:val="0"/>
              <w:rPr>
                <w:rFonts w:ascii="Times New Roman" w:hAnsi="Times New Roman" w:cs="Times New Roman"/>
                <w:sz w:val="20"/>
                <w:szCs w:val="20"/>
              </w:rPr>
            </w:pPr>
            <w:r w:rsidRPr="00CC4A02">
              <w:rPr>
                <w:rFonts w:ascii="Times New Roman" w:hAnsi="Times New Roman" w:cs="Times New Roman"/>
                <w:sz w:val="20"/>
                <w:szCs w:val="20"/>
              </w:rPr>
              <w:t>3.1.</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Высокий</w:t>
            </w: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Нарушение антимонопольного законодательства при осуществлении закупок товаров, работ, услуг для обеспечения государственных и муниципальных нужд</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Ограничение количества участников закупки</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Завышенные требования к предмету закупки и к ее участникам, требования о предоставлении документов, не </w:t>
            </w:r>
            <w:r w:rsidRPr="00CC4A02">
              <w:rPr>
                <w:rFonts w:ascii="Times New Roman" w:hAnsi="Times New Roman" w:cs="Times New Roman"/>
                <w:sz w:val="24"/>
                <w:szCs w:val="24"/>
              </w:rPr>
              <w:lastRenderedPageBreak/>
              <w:t>предусмотренных документацией о закупке и подобные нарушения порядка проведения закупочных процедур</w:t>
            </w: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lastRenderedPageBreak/>
              <w:t>Недостаточный опыт применения законодательства о контрактной системе</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нарушение порядка и сроков</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размещения документации</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закупки</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Низкий уровень подготовленности специалистов, осуществляющих подготовку и проведение торгов</w:t>
            </w: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Регулярное обучение сотрудников, повышение профессиональной квалификации сотрудников, входящих в состав контрактной службы (самообразование,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Остаточный риск сохраняется, но снижается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Сохраняется</w:t>
            </w:r>
          </w:p>
        </w:tc>
      </w:tr>
      <w:tr w:rsidR="00CC4A02" w:rsidRPr="00CC4A02" w:rsidTr="00CC4A02">
        <w:tc>
          <w:tcPr>
            <w:tcW w:w="15358" w:type="dxa"/>
            <w:gridSpan w:val="7"/>
            <w:tcBorders>
              <w:left w:val="single" w:sz="4" w:space="0" w:color="000000"/>
              <w:bottom w:val="single" w:sz="4" w:space="0" w:color="000000"/>
              <w:right w:val="single" w:sz="4" w:space="0" w:color="000000"/>
            </w:tcBorders>
            <w:shd w:val="clear" w:color="auto" w:fill="auto"/>
          </w:tcPr>
          <w:p w:rsidR="00CC4A02" w:rsidRPr="00CC4A02" w:rsidRDefault="00CC4A02" w:rsidP="00CC4A02">
            <w:pPr>
              <w:widowControl/>
              <w:tabs>
                <w:tab w:val="left" w:pos="426"/>
              </w:tabs>
              <w:autoSpaceDE/>
              <w:autoSpaceDN/>
              <w:snapToGrid w:val="0"/>
              <w:ind w:left="843"/>
              <w:jc w:val="center"/>
              <w:rPr>
                <w:rFonts w:ascii="Times New Roman" w:eastAsia="Calibri" w:hAnsi="Times New Roman" w:cs="Times New Roman"/>
                <w:b/>
                <w:kern w:val="1"/>
                <w:lang w:eastAsia="zh-CN"/>
              </w:rPr>
            </w:pPr>
            <w:r w:rsidRPr="00CC4A02">
              <w:rPr>
                <w:rFonts w:ascii="Times New Roman" w:eastAsia="Calibri" w:hAnsi="Times New Roman" w:cs="Times New Roman"/>
                <w:b/>
                <w:kern w:val="1"/>
                <w:sz w:val="24"/>
                <w:szCs w:val="24"/>
                <w:lang w:eastAsia="zh-CN"/>
              </w:rPr>
              <w:lastRenderedPageBreak/>
              <w:t>4. В сфере предоставления государственных и муниципальных услуг</w:t>
            </w:r>
          </w:p>
        </w:tc>
      </w:tr>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tabs>
                <w:tab w:val="left" w:pos="426"/>
              </w:tabs>
              <w:autoSpaceDE/>
              <w:autoSpaceDN/>
              <w:snapToGrid w:val="0"/>
              <w:ind w:left="843"/>
              <w:rPr>
                <w:rFonts w:ascii="Times New Roman" w:eastAsia="Calibri" w:hAnsi="Times New Roman" w:cs="Times New Roman"/>
                <w:kern w:val="1"/>
                <w:sz w:val="24"/>
                <w:szCs w:val="24"/>
                <w:lang w:eastAsia="zh-CN"/>
              </w:rPr>
            </w:pPr>
            <w:r w:rsidRPr="00CC4A02">
              <w:rPr>
                <w:rFonts w:ascii="Times New Roman" w:eastAsia="Calibri" w:hAnsi="Times New Roman" w:cs="Times New Roman"/>
                <w:kern w:val="1"/>
                <w:sz w:val="24"/>
                <w:szCs w:val="24"/>
                <w:lang w:eastAsia="zh-CN"/>
              </w:rPr>
              <w:t>4</w:t>
            </w:r>
          </w:p>
          <w:p w:rsidR="00CC4A02" w:rsidRPr="00CC4A02" w:rsidRDefault="00CC4A02" w:rsidP="00CC4A02">
            <w:pPr>
              <w:adjustRightInd w:val="0"/>
              <w:rPr>
                <w:rFonts w:ascii="Times New Roman" w:hAnsi="Times New Roman" w:cs="Times New Roman"/>
                <w:sz w:val="20"/>
                <w:szCs w:val="20"/>
              </w:rPr>
            </w:pPr>
            <w:r w:rsidRPr="00CC4A02">
              <w:rPr>
                <w:rFonts w:ascii="Times New Roman" w:hAnsi="Times New Roman" w:cs="Times New Roman"/>
                <w:sz w:val="20"/>
                <w:szCs w:val="20"/>
              </w:rPr>
              <w:t>4.1.</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Существенный</w:t>
            </w: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Истребование документов, непредусмотренных действующим законодательством при осуществлении предоставления муниципальных услуг</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Требование платы за предоставление услуг, не предусмотренной действующим законодательством</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widowControl/>
              <w:adjustRightInd w:val="0"/>
              <w:rPr>
                <w:sz w:val="24"/>
                <w:szCs w:val="24"/>
              </w:rPr>
            </w:pPr>
            <w:r w:rsidRPr="00CC4A02">
              <w:rPr>
                <w:rFonts w:ascii="Times New Roman" w:hAnsi="Times New Roman" w:cs="Times New Roman"/>
                <w:sz w:val="24"/>
                <w:szCs w:val="24"/>
              </w:rPr>
              <w:t>Необоснованное препятствие осуществлению деятельности конкретных заявителей вследствие нарушения сроков, процедуры предоставления муниципальной услуги, необоснованный отказ в предоставлении муниципальной услуги</w:t>
            </w: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Нарушение единообразия, предоставление преимуществ отдельным хозяйствующим субъектам;</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Несоблюдение установленных процедур</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Отсутствие разъяснений и правоприменительной практики</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Затягивание сроков рассмотрения документов</w:t>
            </w: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Регулярное обучение сотрудников (самообразование,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Периодическое обсуждение на общих собраниях сотрудников «отрицательной» практики;</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snapToGrid w:val="0"/>
              <w:ind w:firstLine="34"/>
              <w:rPr>
                <w:rFonts w:ascii="Times New Roman" w:hAnsi="Times New Roman" w:cs="Times New Roman"/>
                <w:sz w:val="24"/>
                <w:szCs w:val="24"/>
              </w:rPr>
            </w:pPr>
            <w:r w:rsidRPr="00CC4A02">
              <w:rPr>
                <w:rFonts w:ascii="Times New Roman" w:hAnsi="Times New Roman" w:cs="Times New Roman"/>
                <w:sz w:val="24"/>
                <w:szCs w:val="24"/>
              </w:rPr>
              <w:t>Соблюдение административных регламентов, наставничество;</w:t>
            </w:r>
          </w:p>
          <w:p w:rsidR="00CC4A02" w:rsidRPr="00CC4A02" w:rsidRDefault="00CC4A02" w:rsidP="00CC4A02">
            <w:pPr>
              <w:adjustRightInd w:val="0"/>
              <w:snapToGrid w:val="0"/>
              <w:ind w:firstLine="34"/>
              <w:rPr>
                <w:rFonts w:ascii="Times New Roman" w:hAnsi="Times New Roman" w:cs="Times New Roman"/>
                <w:sz w:val="24"/>
                <w:szCs w:val="24"/>
              </w:rPr>
            </w:pPr>
          </w:p>
          <w:p w:rsidR="00CC4A02" w:rsidRPr="00CC4A02" w:rsidRDefault="00CC4A02" w:rsidP="00CC4A02">
            <w:pPr>
              <w:adjustRightInd w:val="0"/>
              <w:snapToGrid w:val="0"/>
              <w:ind w:firstLine="34"/>
              <w:rPr>
                <w:rFonts w:ascii="Times New Roman" w:hAnsi="Times New Roman" w:cs="Times New Roman"/>
                <w:sz w:val="24"/>
                <w:szCs w:val="24"/>
              </w:rPr>
            </w:pPr>
            <w:r w:rsidRPr="00CC4A02">
              <w:rPr>
                <w:rFonts w:ascii="Times New Roman" w:hAnsi="Times New Roman" w:cs="Times New Roman"/>
                <w:sz w:val="24"/>
                <w:szCs w:val="24"/>
              </w:rPr>
              <w:t>Мониторинг и анализ выявленных нарушений;</w:t>
            </w:r>
          </w:p>
          <w:p w:rsidR="00CC4A02" w:rsidRPr="00CC4A02" w:rsidRDefault="00CC4A02" w:rsidP="00CC4A02">
            <w:pPr>
              <w:adjustRightInd w:val="0"/>
              <w:snapToGrid w:val="0"/>
              <w:ind w:firstLine="34"/>
              <w:rPr>
                <w:rFonts w:ascii="Times New Roman" w:hAnsi="Times New Roman" w:cs="Times New Roman"/>
                <w:sz w:val="24"/>
                <w:szCs w:val="24"/>
              </w:rPr>
            </w:pPr>
          </w:p>
          <w:p w:rsidR="00CC4A02" w:rsidRPr="00CC4A02" w:rsidRDefault="00CC4A02" w:rsidP="00CC4A02">
            <w:pPr>
              <w:adjustRightInd w:val="0"/>
              <w:snapToGrid w:val="0"/>
              <w:ind w:firstLine="34"/>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Остаточный риск сохраняется, но снижается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Сохраняется</w:t>
            </w:r>
          </w:p>
        </w:tc>
      </w:tr>
      <w:tr w:rsidR="00CC4A02" w:rsidRPr="00CC4A02" w:rsidTr="00CC4A02">
        <w:tc>
          <w:tcPr>
            <w:tcW w:w="15358" w:type="dxa"/>
            <w:gridSpan w:val="7"/>
            <w:tcBorders>
              <w:left w:val="single" w:sz="4" w:space="0" w:color="000000"/>
              <w:bottom w:val="single" w:sz="4" w:space="0" w:color="000000"/>
              <w:right w:val="single" w:sz="4" w:space="0" w:color="000000"/>
            </w:tcBorders>
            <w:shd w:val="clear" w:color="auto" w:fill="auto"/>
          </w:tcPr>
          <w:p w:rsidR="00CC4A02" w:rsidRPr="00CC4A02" w:rsidRDefault="00CC4A02" w:rsidP="00CC4A02">
            <w:pPr>
              <w:widowControl/>
              <w:tabs>
                <w:tab w:val="left" w:pos="426"/>
              </w:tabs>
              <w:autoSpaceDE/>
              <w:autoSpaceDN/>
              <w:snapToGrid w:val="0"/>
              <w:ind w:left="843"/>
              <w:jc w:val="center"/>
              <w:rPr>
                <w:rFonts w:ascii="Times New Roman" w:eastAsia="Calibri" w:hAnsi="Times New Roman" w:cs="Times New Roman"/>
                <w:b/>
                <w:kern w:val="1"/>
                <w:lang w:eastAsia="zh-CN"/>
              </w:rPr>
            </w:pPr>
            <w:r w:rsidRPr="00CC4A02">
              <w:rPr>
                <w:rFonts w:ascii="Times New Roman" w:eastAsia="Calibri" w:hAnsi="Times New Roman" w:cs="Times New Roman"/>
                <w:b/>
                <w:kern w:val="1"/>
                <w:sz w:val="24"/>
                <w:szCs w:val="24"/>
                <w:lang w:eastAsia="zh-CN"/>
              </w:rPr>
              <w:lastRenderedPageBreak/>
              <w:t>5. В сфере потребительского рынка и услуг, развития малого и среднего предпринимательства</w:t>
            </w:r>
          </w:p>
        </w:tc>
      </w:tr>
      <w:tr w:rsidR="00CC4A02" w:rsidRPr="00CC4A02" w:rsidTr="00CC4A02">
        <w:tc>
          <w:tcPr>
            <w:tcW w:w="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widowControl/>
              <w:tabs>
                <w:tab w:val="left" w:pos="426"/>
              </w:tabs>
              <w:autoSpaceDE/>
              <w:autoSpaceDN/>
              <w:snapToGrid w:val="0"/>
              <w:ind w:left="843"/>
              <w:rPr>
                <w:rFonts w:ascii="Times New Roman" w:eastAsia="Calibri" w:hAnsi="Times New Roman" w:cs="Times New Roman"/>
                <w:kern w:val="1"/>
                <w:sz w:val="24"/>
                <w:szCs w:val="24"/>
                <w:lang w:eastAsia="zh-CN"/>
              </w:rPr>
            </w:pPr>
            <w:r w:rsidRPr="00CC4A02">
              <w:rPr>
                <w:rFonts w:ascii="Times New Roman" w:eastAsia="Calibri" w:hAnsi="Times New Roman" w:cs="Times New Roman"/>
                <w:kern w:val="1"/>
                <w:sz w:val="24"/>
                <w:szCs w:val="24"/>
                <w:lang w:eastAsia="zh-CN"/>
              </w:rPr>
              <w:t>6</w:t>
            </w:r>
          </w:p>
          <w:p w:rsidR="00CC4A02" w:rsidRPr="00CC4A02" w:rsidRDefault="00CC4A02" w:rsidP="00CC4A02">
            <w:pPr>
              <w:adjustRightInd w:val="0"/>
              <w:rPr>
                <w:rFonts w:ascii="Times New Roman" w:hAnsi="Times New Roman" w:cs="Times New Roman"/>
                <w:sz w:val="20"/>
                <w:szCs w:val="20"/>
              </w:rPr>
            </w:pPr>
            <w:r w:rsidRPr="00CC4A02">
              <w:rPr>
                <w:rFonts w:ascii="Times New Roman" w:hAnsi="Times New Roman" w:cs="Times New Roman"/>
                <w:sz w:val="20"/>
                <w:szCs w:val="20"/>
              </w:rPr>
              <w:t>5.1.</w:t>
            </w:r>
          </w:p>
        </w:tc>
        <w:tc>
          <w:tcPr>
            <w:tcW w:w="145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Существенный</w:t>
            </w:r>
          </w:p>
        </w:tc>
        <w:tc>
          <w:tcPr>
            <w:tcW w:w="2693"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Создание необоснованных преимуще</w:t>
            </w:r>
            <w:proofErr w:type="gramStart"/>
            <w:r w:rsidRPr="00CC4A02">
              <w:rPr>
                <w:rFonts w:ascii="Times New Roman" w:hAnsi="Times New Roman" w:cs="Times New Roman"/>
                <w:sz w:val="24"/>
                <w:szCs w:val="24"/>
              </w:rPr>
              <w:t>ств пр</w:t>
            </w:r>
            <w:proofErr w:type="gramEnd"/>
            <w:r w:rsidRPr="00CC4A02">
              <w:rPr>
                <w:rFonts w:ascii="Times New Roman" w:hAnsi="Times New Roman" w:cs="Times New Roman"/>
                <w:sz w:val="24"/>
                <w:szCs w:val="24"/>
              </w:rPr>
              <w:t>и осуществлении контроля целевого использования имущественных мер муниципальной поддержки субъектам малого и среднего предпринимательства</w:t>
            </w:r>
          </w:p>
        </w:tc>
        <w:tc>
          <w:tcPr>
            <w:tcW w:w="2574"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Предоставление преимуществ отдельным хозяйствующим субъектам;</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Заключение неконкурентных соглашений</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Ограничение доступа к информации одним субъектам, влекущее за собой создание </w:t>
            </w:r>
            <w:proofErr w:type="spellStart"/>
            <w:r w:rsidRPr="00CC4A02">
              <w:rPr>
                <w:rFonts w:ascii="Times New Roman" w:hAnsi="Times New Roman" w:cs="Times New Roman"/>
                <w:sz w:val="24"/>
                <w:szCs w:val="24"/>
              </w:rPr>
              <w:t>дискримиционных</w:t>
            </w:r>
            <w:proofErr w:type="spellEnd"/>
            <w:r w:rsidRPr="00CC4A02">
              <w:rPr>
                <w:rFonts w:ascii="Times New Roman" w:hAnsi="Times New Roman" w:cs="Times New Roman"/>
                <w:sz w:val="24"/>
                <w:szCs w:val="24"/>
              </w:rPr>
              <w:t xml:space="preserve"> условий по сравнению с другими субъектами</w:t>
            </w:r>
          </w:p>
          <w:p w:rsidR="00CC4A02" w:rsidRPr="00CC4A02" w:rsidRDefault="00CC4A02" w:rsidP="00CC4A02">
            <w:pPr>
              <w:adjustRightInd w:val="0"/>
              <w:rPr>
                <w:rFonts w:ascii="Times New Roman" w:hAnsi="Times New Roman" w:cs="Times New Roman"/>
                <w:sz w:val="24"/>
                <w:szCs w:val="24"/>
              </w:rPr>
            </w:pPr>
          </w:p>
        </w:tc>
        <w:tc>
          <w:tcPr>
            <w:tcW w:w="481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Регулярное обучение сотрудников (самообразование,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Периодическое обсуждение на общих собраниях сотрудников «отрицательной» практики;</w:t>
            </w:r>
          </w:p>
          <w:p w:rsidR="00CC4A02" w:rsidRPr="00CC4A02" w:rsidRDefault="00CC4A02" w:rsidP="00CC4A02">
            <w:pPr>
              <w:adjustRightInd w:val="0"/>
              <w:rPr>
                <w:rFonts w:ascii="Times New Roman" w:hAnsi="Times New Roman" w:cs="Times New Roman"/>
                <w:sz w:val="24"/>
                <w:szCs w:val="24"/>
              </w:rPr>
            </w:pPr>
          </w:p>
          <w:p w:rsidR="00CC4A02" w:rsidRPr="00CC4A02" w:rsidRDefault="00CC4A02" w:rsidP="00CC4A02">
            <w:pPr>
              <w:adjustRightInd w:val="0"/>
              <w:snapToGrid w:val="0"/>
              <w:ind w:firstLine="34"/>
              <w:rPr>
                <w:rFonts w:ascii="Times New Roman" w:hAnsi="Times New Roman" w:cs="Times New Roman"/>
                <w:sz w:val="24"/>
                <w:szCs w:val="24"/>
              </w:rPr>
            </w:pPr>
            <w:r w:rsidRPr="00CC4A02">
              <w:rPr>
                <w:rFonts w:ascii="Times New Roman" w:hAnsi="Times New Roman" w:cs="Times New Roman"/>
                <w:sz w:val="24"/>
                <w:szCs w:val="24"/>
              </w:rPr>
              <w:t>Соблюдение административных регламентов, наставничество;</w:t>
            </w:r>
          </w:p>
          <w:p w:rsidR="00CC4A02" w:rsidRPr="00CC4A02" w:rsidRDefault="00CC4A02" w:rsidP="00CC4A02">
            <w:pPr>
              <w:adjustRightInd w:val="0"/>
              <w:snapToGrid w:val="0"/>
              <w:ind w:firstLine="34"/>
              <w:rPr>
                <w:rFonts w:ascii="Times New Roman" w:hAnsi="Times New Roman" w:cs="Times New Roman"/>
                <w:sz w:val="24"/>
                <w:szCs w:val="24"/>
              </w:rPr>
            </w:pPr>
          </w:p>
          <w:p w:rsidR="00CC4A02" w:rsidRPr="00CC4A02" w:rsidRDefault="00CC4A02" w:rsidP="00CC4A02">
            <w:pPr>
              <w:adjustRightInd w:val="0"/>
              <w:snapToGrid w:val="0"/>
              <w:ind w:firstLine="34"/>
              <w:rPr>
                <w:rFonts w:ascii="Times New Roman" w:hAnsi="Times New Roman" w:cs="Times New Roman"/>
                <w:sz w:val="24"/>
                <w:szCs w:val="24"/>
              </w:rPr>
            </w:pPr>
            <w:r w:rsidRPr="00CC4A02">
              <w:rPr>
                <w:rFonts w:ascii="Times New Roman" w:hAnsi="Times New Roman" w:cs="Times New Roman"/>
                <w:sz w:val="24"/>
                <w:szCs w:val="24"/>
              </w:rPr>
              <w:t>Мониторинг и анализ выявленных нарушений</w:t>
            </w:r>
          </w:p>
        </w:tc>
        <w:tc>
          <w:tcPr>
            <w:tcW w:w="1559" w:type="dxa"/>
            <w:tcBorders>
              <w:top w:val="single" w:sz="4" w:space="0" w:color="000000"/>
              <w:left w:val="single" w:sz="4" w:space="0" w:color="000000"/>
              <w:bottom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Остаточный риск сохраняется, но снижается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Сохраняется</w:t>
            </w:r>
          </w:p>
        </w:tc>
      </w:tr>
    </w:tbl>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Default="00CC4A02" w:rsidP="00CC4A02">
      <w:pPr>
        <w:adjustRightInd w:val="0"/>
        <w:jc w:val="center"/>
        <w:rPr>
          <w:rFonts w:ascii="Times New Roman" w:hAnsi="Times New Roman" w:cs="Times New Roman"/>
          <w:b/>
          <w:sz w:val="26"/>
          <w:szCs w:val="26"/>
        </w:rPr>
        <w:sectPr w:rsidR="00CC4A02" w:rsidSect="00CC4A02">
          <w:pgSz w:w="16838" w:h="11906" w:orient="landscape"/>
          <w:pgMar w:top="1134" w:right="1134" w:bottom="567" w:left="1134" w:header="709" w:footer="709" w:gutter="0"/>
          <w:cols w:space="708"/>
          <w:titlePg/>
          <w:docGrid w:linePitch="360"/>
        </w:sect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right"/>
        <w:rPr>
          <w:rFonts w:ascii="Times New Roman" w:hAnsi="Times New Roman" w:cs="Times New Roman"/>
          <w:sz w:val="26"/>
          <w:szCs w:val="26"/>
        </w:rPr>
      </w:pPr>
      <w:r w:rsidRPr="00CC4A02">
        <w:rPr>
          <w:rFonts w:ascii="Times New Roman" w:hAnsi="Times New Roman" w:cs="Times New Roman"/>
          <w:sz w:val="26"/>
          <w:szCs w:val="26"/>
        </w:rPr>
        <w:t>Приложение 2</w:t>
      </w:r>
    </w:p>
    <w:p w:rsidR="00CC4A02" w:rsidRPr="00CC4A02" w:rsidRDefault="00CC4A02" w:rsidP="00CC4A02">
      <w:pPr>
        <w:adjustRightInd w:val="0"/>
        <w:jc w:val="right"/>
        <w:rPr>
          <w:rFonts w:ascii="Times New Roman" w:hAnsi="Times New Roman" w:cs="Times New Roman"/>
          <w:sz w:val="26"/>
          <w:szCs w:val="26"/>
        </w:rPr>
      </w:pPr>
      <w:r w:rsidRPr="00CC4A02">
        <w:rPr>
          <w:rFonts w:ascii="Times New Roman" w:hAnsi="Times New Roman" w:cs="Times New Roman"/>
          <w:sz w:val="24"/>
          <w:szCs w:val="24"/>
        </w:rPr>
        <w:t xml:space="preserve">                                                                                                                             </w:t>
      </w:r>
      <w:r w:rsidRPr="00CC4A02">
        <w:rPr>
          <w:rFonts w:ascii="Times New Roman" w:hAnsi="Times New Roman" w:cs="Times New Roman"/>
          <w:sz w:val="26"/>
          <w:szCs w:val="26"/>
        </w:rPr>
        <w:t>УТВЕРЖДЕНО</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Постановлением Администрации</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Темниковского муниципального района</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от 27 января 2025г.   № 39</w:t>
      </w:r>
    </w:p>
    <w:p w:rsidR="00CC4A02" w:rsidRPr="00CC4A02" w:rsidRDefault="00CC4A02" w:rsidP="00CC4A02">
      <w:pPr>
        <w:suppressAutoHyphens/>
        <w:adjustRightInd w:val="0"/>
        <w:ind w:firstLine="360"/>
        <w:jc w:val="center"/>
        <w:rPr>
          <w:rFonts w:ascii="Times New Roman" w:hAnsi="Times New Roman" w:cs="Times New Roman"/>
          <w:sz w:val="24"/>
          <w:szCs w:val="24"/>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r w:rsidRPr="00CC4A02">
        <w:rPr>
          <w:rFonts w:ascii="Times New Roman" w:hAnsi="Times New Roman" w:cs="Times New Roman"/>
          <w:b/>
          <w:sz w:val="26"/>
          <w:szCs w:val="26"/>
        </w:rPr>
        <w:t>План мероприятий («дорожная карта»)</w:t>
      </w:r>
    </w:p>
    <w:p w:rsidR="00CC4A02" w:rsidRPr="00CC4A02" w:rsidRDefault="00CC4A02" w:rsidP="00CC4A02">
      <w:pPr>
        <w:adjustRightInd w:val="0"/>
        <w:jc w:val="center"/>
        <w:rPr>
          <w:rFonts w:ascii="Times New Roman" w:hAnsi="Times New Roman" w:cs="Times New Roman"/>
          <w:b/>
          <w:sz w:val="26"/>
          <w:szCs w:val="26"/>
        </w:rPr>
      </w:pPr>
      <w:r w:rsidRPr="00CC4A02">
        <w:rPr>
          <w:rFonts w:ascii="Times New Roman" w:hAnsi="Times New Roman" w:cs="Times New Roman"/>
          <w:b/>
          <w:sz w:val="26"/>
          <w:szCs w:val="26"/>
        </w:rPr>
        <w:t>по снижению рисков нарушения антимонопольного законодательства (</w:t>
      </w:r>
      <w:proofErr w:type="spellStart"/>
      <w:r w:rsidRPr="00CC4A02">
        <w:rPr>
          <w:rFonts w:ascii="Times New Roman" w:hAnsi="Times New Roman" w:cs="Times New Roman"/>
          <w:b/>
          <w:sz w:val="26"/>
          <w:szCs w:val="26"/>
        </w:rPr>
        <w:t>комплаенс</w:t>
      </w:r>
      <w:proofErr w:type="spellEnd"/>
      <w:r w:rsidRPr="00CC4A02">
        <w:rPr>
          <w:rFonts w:ascii="Times New Roman" w:hAnsi="Times New Roman" w:cs="Times New Roman"/>
          <w:b/>
          <w:sz w:val="26"/>
          <w:szCs w:val="26"/>
        </w:rPr>
        <w:t>-риски)</w:t>
      </w:r>
    </w:p>
    <w:p w:rsidR="00CC4A02" w:rsidRPr="00CC4A02" w:rsidRDefault="00CC4A02" w:rsidP="00CC4A02">
      <w:pPr>
        <w:adjustRightInd w:val="0"/>
        <w:jc w:val="center"/>
        <w:rPr>
          <w:rFonts w:ascii="Times New Roman" w:hAnsi="Times New Roman" w:cs="Times New Roman"/>
          <w:b/>
          <w:sz w:val="26"/>
          <w:szCs w:val="26"/>
        </w:rPr>
      </w:pPr>
      <w:r w:rsidRPr="00CC4A02">
        <w:rPr>
          <w:rFonts w:ascii="Times New Roman" w:hAnsi="Times New Roman" w:cs="Times New Roman"/>
          <w:b/>
          <w:sz w:val="26"/>
          <w:szCs w:val="26"/>
        </w:rPr>
        <w:t>администрации Темниковского муниципального района Республики Мордовия на 2025-2027 годы</w:t>
      </w:r>
    </w:p>
    <w:p w:rsidR="00CC4A02" w:rsidRPr="00CC4A02" w:rsidRDefault="00CC4A02" w:rsidP="00CC4A02">
      <w:pPr>
        <w:adjustRightInd w:val="0"/>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236"/>
        <w:gridCol w:w="1951"/>
        <w:gridCol w:w="2236"/>
        <w:gridCol w:w="753"/>
        <w:gridCol w:w="2499"/>
      </w:tblGrid>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w:t>
            </w:r>
            <w:proofErr w:type="gramStart"/>
            <w:r w:rsidRPr="00CC4A02">
              <w:rPr>
                <w:rFonts w:ascii="Times New Roman" w:hAnsi="Times New Roman" w:cs="Times New Roman"/>
                <w:sz w:val="26"/>
                <w:szCs w:val="26"/>
              </w:rPr>
              <w:t>п</w:t>
            </w:r>
            <w:proofErr w:type="gramEnd"/>
            <w:r w:rsidRPr="00CC4A02">
              <w:rPr>
                <w:rFonts w:ascii="Times New Roman" w:hAnsi="Times New Roman" w:cs="Times New Roman"/>
                <w:sz w:val="26"/>
                <w:szCs w:val="26"/>
              </w:rPr>
              <w:t>/п</w:t>
            </w:r>
          </w:p>
        </w:tc>
        <w:tc>
          <w:tcPr>
            <w:tcW w:w="4268"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Описание рисков</w:t>
            </w:r>
          </w:p>
        </w:tc>
        <w:tc>
          <w:tcPr>
            <w:tcW w:w="2521"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Мероприятие</w:t>
            </w:r>
          </w:p>
        </w:tc>
        <w:tc>
          <w:tcPr>
            <w:tcW w:w="3365"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Показатель</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Срок</w:t>
            </w:r>
          </w:p>
        </w:tc>
        <w:tc>
          <w:tcPr>
            <w:tcW w:w="279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Ответственный</w:t>
            </w:r>
          </w:p>
        </w:tc>
      </w:tr>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1</w:t>
            </w:r>
          </w:p>
        </w:tc>
        <w:tc>
          <w:tcPr>
            <w:tcW w:w="4268"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2</w:t>
            </w:r>
          </w:p>
        </w:tc>
        <w:tc>
          <w:tcPr>
            <w:tcW w:w="2521"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3</w:t>
            </w:r>
          </w:p>
        </w:tc>
        <w:tc>
          <w:tcPr>
            <w:tcW w:w="3365"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4</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5</w:t>
            </w:r>
          </w:p>
        </w:tc>
        <w:tc>
          <w:tcPr>
            <w:tcW w:w="279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6</w:t>
            </w:r>
          </w:p>
        </w:tc>
      </w:tr>
      <w:tr w:rsidR="00CC4A02" w:rsidRPr="00CC4A02" w:rsidTr="00CC4A02">
        <w:tc>
          <w:tcPr>
            <w:tcW w:w="15355" w:type="dxa"/>
            <w:gridSpan w:val="6"/>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b/>
                <w:sz w:val="24"/>
                <w:szCs w:val="24"/>
              </w:rPr>
              <w:t>1.В сфере формирования документов стратегического планирования</w:t>
            </w:r>
          </w:p>
        </w:tc>
      </w:tr>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1.1</w:t>
            </w:r>
          </w:p>
        </w:tc>
        <w:tc>
          <w:tcPr>
            <w:tcW w:w="4268"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Разработка документов системы стратегического планирования и</w:t>
            </w:r>
            <w:r w:rsidRPr="00CC4A02">
              <w:rPr>
                <w:rFonts w:ascii="Times New Roman" w:hAnsi="Times New Roman" w:cs="Times New Roman"/>
                <w:b/>
                <w:sz w:val="26"/>
                <w:szCs w:val="26"/>
              </w:rPr>
              <w:t xml:space="preserve"> </w:t>
            </w:r>
            <w:r w:rsidRPr="00CC4A02">
              <w:rPr>
                <w:rFonts w:ascii="Times New Roman" w:hAnsi="Times New Roman" w:cs="Times New Roman"/>
                <w:sz w:val="24"/>
                <w:szCs w:val="24"/>
              </w:rPr>
              <w:t>нормативных правовых актов, регламентирующих деятельность хозяйствующих субъектов, содержащих дискриминационные условия</w:t>
            </w:r>
          </w:p>
          <w:p w:rsidR="00CC4A02" w:rsidRPr="00CC4A02" w:rsidRDefault="00CC4A02" w:rsidP="00CC4A02">
            <w:pPr>
              <w:adjustRightInd w:val="0"/>
              <w:jc w:val="center"/>
              <w:rPr>
                <w:rFonts w:ascii="Times New Roman" w:hAnsi="Times New Roman" w:cs="Times New Roman"/>
                <w:sz w:val="26"/>
                <w:szCs w:val="26"/>
              </w:rPr>
            </w:pPr>
          </w:p>
        </w:tc>
        <w:tc>
          <w:tcPr>
            <w:tcW w:w="2521"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Соблюдение административных регламентов, порядка и положения при разработке проектов нормативных правовых актов </w:t>
            </w:r>
          </w:p>
        </w:tc>
        <w:tc>
          <w:tcPr>
            <w:tcW w:w="3365"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Отсутствие в документах стратегического планирования положений, содержащих дискриминационные условия для хозяйствующих субъектов</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2025-2027 г.</w:t>
            </w:r>
          </w:p>
        </w:tc>
        <w:tc>
          <w:tcPr>
            <w:tcW w:w="2796"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экономике Администрации Темниковского муниципального района; Управление по работе с отраслями агропромышленного комплекса и личными подсобными хозяйствами граждан;</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социальной работе Администрации Темниковского муниципального района;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 xml:space="preserve">Отдел спорта и молодежной политики Администрации Темниковского муниципального </w:t>
            </w:r>
            <w:r w:rsidRPr="00CC4A02">
              <w:rPr>
                <w:rFonts w:ascii="Times New Roman" w:hAnsi="Times New Roman" w:cs="Times New Roman"/>
                <w:sz w:val="24"/>
                <w:szCs w:val="24"/>
              </w:rPr>
              <w:lastRenderedPageBreak/>
              <w:t>района</w:t>
            </w:r>
          </w:p>
        </w:tc>
      </w:tr>
      <w:tr w:rsidR="00CC4A02" w:rsidRPr="00CC4A02" w:rsidTr="00CC4A02">
        <w:tc>
          <w:tcPr>
            <w:tcW w:w="15355" w:type="dxa"/>
            <w:gridSpan w:val="6"/>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b/>
                <w:sz w:val="24"/>
                <w:szCs w:val="24"/>
              </w:rPr>
              <w:lastRenderedPageBreak/>
              <w:t>2. В сфере инвестиционной и предпринимательской деятельности</w:t>
            </w:r>
          </w:p>
        </w:tc>
      </w:tr>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2.1</w:t>
            </w:r>
          </w:p>
        </w:tc>
        <w:tc>
          <w:tcPr>
            <w:tcW w:w="4268" w:type="dxa"/>
            <w:shd w:val="clear" w:color="auto" w:fill="auto"/>
          </w:tcPr>
          <w:p w:rsidR="00CC4A02" w:rsidRPr="00CC4A02" w:rsidRDefault="00CC4A02" w:rsidP="00CC4A02">
            <w:pPr>
              <w:adjustRightInd w:val="0"/>
              <w:jc w:val="both"/>
              <w:rPr>
                <w:rFonts w:ascii="Times New Roman" w:hAnsi="Times New Roman" w:cs="Times New Roman"/>
                <w:sz w:val="24"/>
                <w:szCs w:val="24"/>
              </w:rPr>
            </w:pPr>
            <w:r w:rsidRPr="00CC4A02">
              <w:rPr>
                <w:rFonts w:ascii="Times New Roman" w:hAnsi="Times New Roman" w:cs="Times New Roman"/>
                <w:sz w:val="24"/>
                <w:szCs w:val="24"/>
              </w:rPr>
              <w:t>Разработка нормативных правовых актов, затрагивающих вопросы инвестиционной и предпринимательской деятельности с нарушениями, вводящими избыточные обязанности, запреты и ограничения для хозяйствующих субъектов</w:t>
            </w:r>
          </w:p>
          <w:p w:rsidR="00CC4A02" w:rsidRPr="00CC4A02" w:rsidRDefault="00CC4A02" w:rsidP="00CC4A02">
            <w:pPr>
              <w:adjustRightInd w:val="0"/>
              <w:jc w:val="center"/>
              <w:rPr>
                <w:rFonts w:ascii="Times New Roman" w:hAnsi="Times New Roman" w:cs="Times New Roman"/>
                <w:sz w:val="26"/>
                <w:szCs w:val="26"/>
              </w:rPr>
            </w:pPr>
          </w:p>
        </w:tc>
        <w:tc>
          <w:tcPr>
            <w:tcW w:w="2521" w:type="dxa"/>
            <w:shd w:val="clear" w:color="auto" w:fill="auto"/>
          </w:tcPr>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4"/>
                <w:szCs w:val="24"/>
              </w:rPr>
              <w:t>Проведение оценки регулирующего воздействия проектов нормативных правовых актов и экспертизы нормативных правовых актов</w:t>
            </w:r>
          </w:p>
        </w:tc>
        <w:tc>
          <w:tcPr>
            <w:tcW w:w="3365"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Обеспечение открытости и доступности информации о нормативных правовых актах в сфере</w:t>
            </w:r>
            <w:r w:rsidRPr="00CC4A02">
              <w:rPr>
                <w:rFonts w:ascii="Times New Roman" w:hAnsi="Times New Roman" w:cs="Times New Roman"/>
                <w:b/>
                <w:sz w:val="24"/>
                <w:szCs w:val="24"/>
              </w:rPr>
              <w:t xml:space="preserve"> </w:t>
            </w:r>
            <w:r w:rsidRPr="00CC4A02">
              <w:rPr>
                <w:rFonts w:ascii="Times New Roman" w:hAnsi="Times New Roman" w:cs="Times New Roman"/>
                <w:sz w:val="24"/>
                <w:szCs w:val="24"/>
              </w:rPr>
              <w:t>инвестиционной и предпринимательской деятельности</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2025-2027 г.</w:t>
            </w:r>
          </w:p>
        </w:tc>
        <w:tc>
          <w:tcPr>
            <w:tcW w:w="2796"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экономике Администрации Темниковского муниципального района, Управление по работе с отраслями агропромышленного комплекса и личными подсобными хозяйствами граждан</w:t>
            </w:r>
          </w:p>
        </w:tc>
      </w:tr>
      <w:tr w:rsidR="00CC4A02" w:rsidRPr="00CC4A02" w:rsidTr="00CC4A02">
        <w:tc>
          <w:tcPr>
            <w:tcW w:w="15355" w:type="dxa"/>
            <w:gridSpan w:val="6"/>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b/>
                <w:sz w:val="24"/>
                <w:szCs w:val="24"/>
              </w:rPr>
              <w:t>3. В сфере закупок товаров, работ, услуг для обеспечения государственных и муниципальных нужд</w:t>
            </w:r>
          </w:p>
        </w:tc>
      </w:tr>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3.1</w:t>
            </w:r>
          </w:p>
        </w:tc>
        <w:tc>
          <w:tcPr>
            <w:tcW w:w="4268"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Нарушение антимонопольного законодательства при осуществлении закупок товаров, работ, услуг для обеспечения государственных и муниципальных нужд</w:t>
            </w:r>
          </w:p>
          <w:p w:rsidR="00CC4A02" w:rsidRPr="00CC4A02" w:rsidRDefault="00CC4A02" w:rsidP="00CC4A02">
            <w:pPr>
              <w:adjustRightInd w:val="0"/>
              <w:jc w:val="center"/>
              <w:rPr>
                <w:rFonts w:ascii="Times New Roman" w:hAnsi="Times New Roman" w:cs="Times New Roman"/>
                <w:sz w:val="26"/>
                <w:szCs w:val="26"/>
              </w:rPr>
            </w:pPr>
          </w:p>
        </w:tc>
        <w:tc>
          <w:tcPr>
            <w:tcW w:w="2521" w:type="dxa"/>
            <w:shd w:val="clear" w:color="auto" w:fill="auto"/>
          </w:tcPr>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4"/>
                <w:szCs w:val="24"/>
              </w:rPr>
              <w:t xml:space="preserve">Регулярное обучение сотрудников, повышение профессиональной квалификации сотрудников, входящих в состав контрактной службы (самообразование,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tc>
        <w:tc>
          <w:tcPr>
            <w:tcW w:w="3365" w:type="dxa"/>
            <w:shd w:val="clear" w:color="auto" w:fill="auto"/>
          </w:tcPr>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6"/>
                <w:szCs w:val="26"/>
              </w:rPr>
              <w:t>Соблюдение требований законодательства при проведении закупок</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2025-2027 г.</w:t>
            </w:r>
          </w:p>
        </w:tc>
        <w:tc>
          <w:tcPr>
            <w:tcW w:w="2796" w:type="dxa"/>
            <w:shd w:val="clear" w:color="auto" w:fill="auto"/>
          </w:tcPr>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4"/>
                <w:szCs w:val="24"/>
              </w:rPr>
              <w:t>Юридическое управление Администрации Темниковского муниципального района</w:t>
            </w:r>
          </w:p>
        </w:tc>
      </w:tr>
      <w:tr w:rsidR="00CC4A02" w:rsidRPr="00CC4A02" w:rsidTr="00CC4A02">
        <w:tc>
          <w:tcPr>
            <w:tcW w:w="15355" w:type="dxa"/>
            <w:gridSpan w:val="6"/>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b/>
                <w:sz w:val="24"/>
                <w:szCs w:val="24"/>
              </w:rPr>
              <w:t>4. В сфере предоставления государственных и муниципальных услуг</w:t>
            </w:r>
          </w:p>
        </w:tc>
      </w:tr>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4.1</w:t>
            </w:r>
          </w:p>
        </w:tc>
        <w:tc>
          <w:tcPr>
            <w:tcW w:w="4268"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Истребование документов, непредусмотренных действующим законодательством при осуществлении предоставления услуг</w:t>
            </w:r>
          </w:p>
          <w:p w:rsidR="00CC4A02" w:rsidRPr="00CC4A02" w:rsidRDefault="00CC4A02" w:rsidP="00CC4A02">
            <w:pPr>
              <w:adjustRightInd w:val="0"/>
              <w:jc w:val="center"/>
              <w:rPr>
                <w:rFonts w:ascii="Times New Roman" w:hAnsi="Times New Roman" w:cs="Times New Roman"/>
                <w:sz w:val="26"/>
                <w:szCs w:val="26"/>
              </w:rPr>
            </w:pPr>
          </w:p>
        </w:tc>
        <w:tc>
          <w:tcPr>
            <w:tcW w:w="2521"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4"/>
                <w:szCs w:val="24"/>
              </w:rPr>
              <w:t>Соблюдение административных регламентов</w:t>
            </w:r>
          </w:p>
        </w:tc>
        <w:tc>
          <w:tcPr>
            <w:tcW w:w="3365"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 xml:space="preserve">Исключение представления преимущества отдельным хозяйствующим субъектом, несоблюдения установленных процедур </w:t>
            </w:r>
            <w:r w:rsidRPr="00CC4A02">
              <w:rPr>
                <w:rFonts w:ascii="Times New Roman" w:hAnsi="Times New Roman" w:cs="Times New Roman"/>
                <w:sz w:val="26"/>
                <w:szCs w:val="26"/>
              </w:rPr>
              <w:lastRenderedPageBreak/>
              <w:t>рассмотрения документов</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lastRenderedPageBreak/>
              <w:t>2025-2027 г.</w:t>
            </w:r>
          </w:p>
        </w:tc>
        <w:tc>
          <w:tcPr>
            <w:tcW w:w="2796" w:type="dxa"/>
            <w:shd w:val="clear" w:color="auto" w:fill="auto"/>
          </w:tcPr>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4"/>
                <w:szCs w:val="24"/>
              </w:rPr>
              <w:t>ГБУ «Многофункциональный центр предоставления государственных и муниципальных услуг Темниковского муниципального района»</w:t>
            </w:r>
          </w:p>
        </w:tc>
      </w:tr>
      <w:tr w:rsidR="00CC4A02" w:rsidRPr="00CC4A02" w:rsidTr="00CC4A02">
        <w:tc>
          <w:tcPr>
            <w:tcW w:w="15355" w:type="dxa"/>
            <w:gridSpan w:val="6"/>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b/>
                <w:sz w:val="24"/>
                <w:szCs w:val="24"/>
              </w:rPr>
              <w:lastRenderedPageBreak/>
              <w:t>5. В сфере потребительского рынка и услуг, развития малого и среднего предпринимательства</w:t>
            </w:r>
          </w:p>
        </w:tc>
      </w:tr>
      <w:tr w:rsidR="00CC4A02" w:rsidRPr="00CC4A02" w:rsidTr="00CC4A02">
        <w:tc>
          <w:tcPr>
            <w:tcW w:w="816"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5.1</w:t>
            </w:r>
          </w:p>
        </w:tc>
        <w:tc>
          <w:tcPr>
            <w:tcW w:w="4268" w:type="dxa"/>
            <w:shd w:val="clear" w:color="auto" w:fill="auto"/>
          </w:tcPr>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4"/>
                <w:szCs w:val="24"/>
              </w:rPr>
              <w:t>Создание необоснованных преимуще</w:t>
            </w:r>
            <w:proofErr w:type="gramStart"/>
            <w:r w:rsidRPr="00CC4A02">
              <w:rPr>
                <w:rFonts w:ascii="Times New Roman" w:hAnsi="Times New Roman" w:cs="Times New Roman"/>
                <w:sz w:val="24"/>
                <w:szCs w:val="24"/>
              </w:rPr>
              <w:t>ств пр</w:t>
            </w:r>
            <w:proofErr w:type="gramEnd"/>
            <w:r w:rsidRPr="00CC4A02">
              <w:rPr>
                <w:rFonts w:ascii="Times New Roman" w:hAnsi="Times New Roman" w:cs="Times New Roman"/>
                <w:sz w:val="24"/>
                <w:szCs w:val="24"/>
              </w:rPr>
              <w:t>и осуществлении контроля целевого использования имущественных мер муниципальной поддержки субъектам малого и среднего предпринимательства</w:t>
            </w:r>
          </w:p>
        </w:tc>
        <w:tc>
          <w:tcPr>
            <w:tcW w:w="2521" w:type="dxa"/>
            <w:shd w:val="clear" w:color="auto" w:fill="auto"/>
          </w:tcPr>
          <w:p w:rsidR="00CC4A02" w:rsidRPr="00CC4A02" w:rsidRDefault="00CC4A02" w:rsidP="00CC4A02">
            <w:pPr>
              <w:adjustRightInd w:val="0"/>
              <w:jc w:val="both"/>
              <w:rPr>
                <w:rFonts w:ascii="Times New Roman" w:hAnsi="Times New Roman" w:cs="Times New Roman"/>
                <w:sz w:val="20"/>
                <w:szCs w:val="20"/>
              </w:rPr>
            </w:pPr>
            <w:r w:rsidRPr="00CC4A02">
              <w:rPr>
                <w:rFonts w:ascii="Times New Roman" w:hAnsi="Times New Roman" w:cs="Times New Roman"/>
                <w:sz w:val="24"/>
                <w:szCs w:val="24"/>
              </w:rPr>
              <w:t xml:space="preserve">Регулярное обучение сотрудников (самообразование, повышение квалификации, образовательные мероприятия – семинары, </w:t>
            </w:r>
            <w:proofErr w:type="spellStart"/>
            <w:r w:rsidRPr="00CC4A02">
              <w:rPr>
                <w:rFonts w:ascii="Times New Roman" w:hAnsi="Times New Roman" w:cs="Times New Roman"/>
                <w:sz w:val="24"/>
                <w:szCs w:val="24"/>
              </w:rPr>
              <w:t>вебинары</w:t>
            </w:r>
            <w:proofErr w:type="spellEnd"/>
            <w:r w:rsidRPr="00CC4A02">
              <w:rPr>
                <w:rFonts w:ascii="Times New Roman" w:hAnsi="Times New Roman" w:cs="Times New Roman"/>
                <w:sz w:val="24"/>
                <w:szCs w:val="24"/>
              </w:rPr>
              <w:t xml:space="preserve"> и т.п.);</w:t>
            </w:r>
          </w:p>
          <w:p w:rsidR="00CC4A02" w:rsidRPr="00CC4A02" w:rsidRDefault="00CC4A02" w:rsidP="00CC4A02">
            <w:pPr>
              <w:adjustRightInd w:val="0"/>
              <w:jc w:val="center"/>
              <w:rPr>
                <w:rFonts w:ascii="Times New Roman" w:hAnsi="Times New Roman" w:cs="Times New Roman"/>
                <w:sz w:val="26"/>
                <w:szCs w:val="26"/>
              </w:rPr>
            </w:pPr>
          </w:p>
        </w:tc>
        <w:tc>
          <w:tcPr>
            <w:tcW w:w="3365"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Повышение уровня правовой грамотности сотрудников в сфере развития</w:t>
            </w:r>
            <w:r w:rsidRPr="00CC4A02">
              <w:rPr>
                <w:rFonts w:ascii="Times New Roman" w:hAnsi="Times New Roman" w:cs="Times New Roman"/>
                <w:b/>
                <w:sz w:val="24"/>
                <w:szCs w:val="24"/>
              </w:rPr>
              <w:t xml:space="preserve"> </w:t>
            </w:r>
            <w:r w:rsidRPr="00CC4A02">
              <w:rPr>
                <w:rFonts w:ascii="Times New Roman" w:hAnsi="Times New Roman" w:cs="Times New Roman"/>
                <w:sz w:val="24"/>
                <w:szCs w:val="24"/>
              </w:rPr>
              <w:t>малого и среднего предпринимательства</w:t>
            </w:r>
          </w:p>
        </w:tc>
        <w:tc>
          <w:tcPr>
            <w:tcW w:w="1589" w:type="dxa"/>
            <w:shd w:val="clear" w:color="auto" w:fill="auto"/>
          </w:tcPr>
          <w:p w:rsidR="00CC4A02" w:rsidRPr="00CC4A02" w:rsidRDefault="00CC4A02" w:rsidP="00CC4A02">
            <w:pPr>
              <w:adjustRightInd w:val="0"/>
              <w:jc w:val="center"/>
              <w:rPr>
                <w:rFonts w:ascii="Times New Roman" w:hAnsi="Times New Roman" w:cs="Times New Roman"/>
                <w:sz w:val="26"/>
                <w:szCs w:val="26"/>
              </w:rPr>
            </w:pPr>
            <w:r w:rsidRPr="00CC4A02">
              <w:rPr>
                <w:rFonts w:ascii="Times New Roman" w:hAnsi="Times New Roman" w:cs="Times New Roman"/>
                <w:sz w:val="26"/>
                <w:szCs w:val="26"/>
              </w:rPr>
              <w:t>2025-2027 г.</w:t>
            </w:r>
          </w:p>
        </w:tc>
        <w:tc>
          <w:tcPr>
            <w:tcW w:w="2796"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экономике Администрации Темниковского муниципального района; Управление по работе с отраслями агропромышленного комплекса и личными подсобными хозяйствами граждан;</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w:t>
            </w:r>
          </w:p>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Управление по социальной работе Администрации Темниковского муниципального района;</w:t>
            </w:r>
          </w:p>
          <w:p w:rsidR="00CC4A02" w:rsidRPr="00CC4A02" w:rsidRDefault="00CC4A02" w:rsidP="00CC4A02">
            <w:pPr>
              <w:adjustRightInd w:val="0"/>
              <w:rPr>
                <w:rFonts w:ascii="Times New Roman" w:hAnsi="Times New Roman" w:cs="Times New Roman"/>
                <w:sz w:val="26"/>
                <w:szCs w:val="26"/>
              </w:rPr>
            </w:pPr>
            <w:r w:rsidRPr="00CC4A02">
              <w:rPr>
                <w:rFonts w:ascii="Times New Roman" w:hAnsi="Times New Roman" w:cs="Times New Roman"/>
                <w:sz w:val="24"/>
                <w:szCs w:val="24"/>
              </w:rPr>
              <w:t>Отдел спорта и молодежной политики Администрации Темниковского муниципального района</w:t>
            </w:r>
            <w:r w:rsidRPr="00CC4A02">
              <w:rPr>
                <w:rFonts w:ascii="Times New Roman" w:hAnsi="Times New Roman" w:cs="Times New Roman"/>
                <w:sz w:val="20"/>
                <w:szCs w:val="20"/>
              </w:rPr>
              <w:t>.</w:t>
            </w:r>
          </w:p>
        </w:tc>
      </w:tr>
    </w:tbl>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rPr>
          <w:rFonts w:ascii="Times New Roman" w:hAnsi="Times New Roman" w:cs="Times New Roman"/>
          <w:sz w:val="20"/>
          <w:szCs w:val="20"/>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p>
    <w:p w:rsidR="00CC4A02" w:rsidRDefault="00CC4A02" w:rsidP="00CC4A02">
      <w:pPr>
        <w:adjustRightInd w:val="0"/>
        <w:rPr>
          <w:rFonts w:ascii="Times New Roman" w:hAnsi="Times New Roman" w:cs="Times New Roman"/>
          <w:sz w:val="26"/>
          <w:szCs w:val="26"/>
        </w:rPr>
      </w:pPr>
    </w:p>
    <w:p w:rsidR="00CC4A02" w:rsidRPr="00CC4A02" w:rsidRDefault="00CC4A02" w:rsidP="00CC4A02">
      <w:pPr>
        <w:adjustRightInd w:val="0"/>
        <w:rPr>
          <w:rFonts w:ascii="Times New Roman" w:hAnsi="Times New Roman" w:cs="Times New Roman"/>
          <w:sz w:val="26"/>
          <w:szCs w:val="26"/>
        </w:rPr>
      </w:pPr>
    </w:p>
    <w:p w:rsidR="00CC4A02" w:rsidRPr="00CC4A02" w:rsidRDefault="00CC4A02" w:rsidP="00CC4A02">
      <w:pPr>
        <w:adjustRightInd w:val="0"/>
        <w:jc w:val="right"/>
        <w:rPr>
          <w:rFonts w:ascii="Times New Roman" w:hAnsi="Times New Roman" w:cs="Times New Roman"/>
          <w:sz w:val="26"/>
          <w:szCs w:val="26"/>
        </w:rPr>
      </w:pPr>
      <w:r w:rsidRPr="00CC4A02">
        <w:rPr>
          <w:rFonts w:ascii="Times New Roman" w:hAnsi="Times New Roman" w:cs="Times New Roman"/>
          <w:sz w:val="26"/>
          <w:szCs w:val="26"/>
        </w:rPr>
        <w:lastRenderedPageBreak/>
        <w:t>Приложение 3</w:t>
      </w:r>
    </w:p>
    <w:p w:rsidR="00CC4A02" w:rsidRPr="00CC4A02" w:rsidRDefault="00CC4A02" w:rsidP="00CC4A02">
      <w:pPr>
        <w:adjustRightInd w:val="0"/>
        <w:jc w:val="right"/>
        <w:rPr>
          <w:rFonts w:ascii="Times New Roman" w:hAnsi="Times New Roman" w:cs="Times New Roman"/>
          <w:sz w:val="26"/>
          <w:szCs w:val="26"/>
        </w:rPr>
      </w:pPr>
      <w:r w:rsidRPr="00CC4A02">
        <w:rPr>
          <w:rFonts w:ascii="Times New Roman" w:hAnsi="Times New Roman" w:cs="Times New Roman"/>
          <w:sz w:val="24"/>
          <w:szCs w:val="24"/>
        </w:rPr>
        <w:t xml:space="preserve">                                                                                                                             </w:t>
      </w:r>
      <w:r w:rsidRPr="00CC4A02">
        <w:rPr>
          <w:rFonts w:ascii="Times New Roman" w:hAnsi="Times New Roman" w:cs="Times New Roman"/>
          <w:sz w:val="26"/>
          <w:szCs w:val="26"/>
        </w:rPr>
        <w:t>УТВЕРЖДЕНО</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Постановлением Администрации</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Темниковского муниципального района</w:t>
      </w:r>
    </w:p>
    <w:p w:rsidR="00CC4A02" w:rsidRPr="00CC4A02" w:rsidRDefault="00CC4A02" w:rsidP="00CC4A02">
      <w:pPr>
        <w:suppressAutoHyphens/>
        <w:adjustRightInd w:val="0"/>
        <w:ind w:firstLine="360"/>
        <w:jc w:val="right"/>
        <w:rPr>
          <w:rFonts w:ascii="Times New Roman" w:hAnsi="Times New Roman" w:cs="Times New Roman"/>
          <w:sz w:val="26"/>
          <w:szCs w:val="26"/>
        </w:rPr>
      </w:pPr>
      <w:r w:rsidRPr="00CC4A02">
        <w:rPr>
          <w:rFonts w:ascii="Times New Roman" w:hAnsi="Times New Roman" w:cs="Times New Roman"/>
          <w:sz w:val="26"/>
          <w:szCs w:val="26"/>
        </w:rPr>
        <w:t xml:space="preserve">                                                                          от 27 января 2025 г.  № 39</w:t>
      </w:r>
    </w:p>
    <w:p w:rsidR="00CC4A02" w:rsidRPr="00CC4A02" w:rsidRDefault="00CC4A02" w:rsidP="00CC4A02">
      <w:pPr>
        <w:suppressAutoHyphens/>
        <w:adjustRightInd w:val="0"/>
        <w:ind w:firstLine="360"/>
        <w:jc w:val="center"/>
        <w:rPr>
          <w:rFonts w:ascii="Times New Roman" w:hAnsi="Times New Roman" w:cs="Times New Roman"/>
          <w:sz w:val="24"/>
          <w:szCs w:val="24"/>
        </w:rPr>
      </w:pPr>
    </w:p>
    <w:p w:rsidR="00CC4A02" w:rsidRPr="00CC4A02" w:rsidRDefault="00CC4A02" w:rsidP="00CC4A02">
      <w:pPr>
        <w:suppressAutoHyphens/>
        <w:adjustRightInd w:val="0"/>
        <w:ind w:firstLine="360"/>
        <w:jc w:val="right"/>
        <w:rPr>
          <w:rFonts w:ascii="Times New Roman" w:hAnsi="Times New Roman" w:cs="Times New Roman"/>
          <w:b/>
          <w:sz w:val="28"/>
          <w:szCs w:val="28"/>
        </w:rPr>
      </w:pPr>
      <w:r w:rsidRPr="00CC4A02">
        <w:rPr>
          <w:rFonts w:ascii="Times New Roman" w:hAnsi="Times New Roman" w:cs="Times New Roman"/>
          <w:b/>
          <w:sz w:val="28"/>
          <w:szCs w:val="28"/>
        </w:rPr>
        <w:t xml:space="preserve">Ключевые показатели эффективности реализации мероприятий </w:t>
      </w:r>
      <w:proofErr w:type="gramStart"/>
      <w:r w:rsidRPr="00CC4A02">
        <w:rPr>
          <w:rFonts w:ascii="Times New Roman" w:hAnsi="Times New Roman" w:cs="Times New Roman"/>
          <w:b/>
          <w:sz w:val="28"/>
          <w:szCs w:val="28"/>
        </w:rPr>
        <w:t>антимонопольного</w:t>
      </w:r>
      <w:proofErr w:type="gramEnd"/>
      <w:r w:rsidRPr="00CC4A02">
        <w:rPr>
          <w:rFonts w:ascii="Times New Roman" w:hAnsi="Times New Roman" w:cs="Times New Roman"/>
          <w:b/>
          <w:sz w:val="28"/>
          <w:szCs w:val="28"/>
        </w:rPr>
        <w:t xml:space="preserve"> </w:t>
      </w:r>
      <w:proofErr w:type="spellStart"/>
      <w:r w:rsidRPr="00CC4A02">
        <w:rPr>
          <w:rFonts w:ascii="Times New Roman" w:hAnsi="Times New Roman" w:cs="Times New Roman"/>
          <w:b/>
          <w:sz w:val="28"/>
          <w:szCs w:val="28"/>
        </w:rPr>
        <w:t>комплаенса</w:t>
      </w:r>
      <w:proofErr w:type="spellEnd"/>
      <w:r w:rsidRPr="00CC4A02">
        <w:rPr>
          <w:rFonts w:ascii="Times New Roman" w:hAnsi="Times New Roman" w:cs="Times New Roman"/>
          <w:b/>
          <w:sz w:val="28"/>
          <w:szCs w:val="28"/>
        </w:rPr>
        <w:t xml:space="preserve"> </w:t>
      </w:r>
    </w:p>
    <w:p w:rsidR="00CC4A02" w:rsidRPr="00CC4A02" w:rsidRDefault="00CC4A02" w:rsidP="00CC4A02">
      <w:pPr>
        <w:adjustRightInd w:val="0"/>
        <w:jc w:val="center"/>
        <w:rPr>
          <w:rFonts w:ascii="Times New Roman" w:hAnsi="Times New Roman" w:cs="Times New Roman"/>
          <w:b/>
          <w:sz w:val="28"/>
          <w:szCs w:val="28"/>
        </w:rPr>
      </w:pPr>
      <w:r w:rsidRPr="00CC4A02">
        <w:rPr>
          <w:rFonts w:ascii="Times New Roman" w:hAnsi="Times New Roman" w:cs="Times New Roman"/>
          <w:b/>
          <w:sz w:val="28"/>
          <w:szCs w:val="28"/>
        </w:rPr>
        <w:t>администрации Темниковского муниципального района Республики Мордовия на 2025-2027 год</w:t>
      </w:r>
    </w:p>
    <w:p w:rsidR="00CC4A02" w:rsidRPr="00CC4A02" w:rsidRDefault="00CC4A02" w:rsidP="00CC4A02">
      <w:pPr>
        <w:adjustRightInd w:val="0"/>
        <w:jc w:val="center"/>
        <w:rPr>
          <w:rFonts w:ascii="Times New Roman" w:hAnsi="Times New Roman" w:cs="Times New Roman"/>
          <w:b/>
          <w:sz w:val="26"/>
          <w:szCs w:val="26"/>
        </w:rPr>
      </w:pPr>
    </w:p>
    <w:p w:rsidR="00CC4A02" w:rsidRPr="00CC4A02" w:rsidRDefault="00CC4A02" w:rsidP="00CC4A02">
      <w:pPr>
        <w:adjustRightInd w:val="0"/>
        <w:jc w:val="center"/>
        <w:rPr>
          <w:rFonts w:ascii="Times New Roman" w:hAnsi="Times New Roman" w:cs="Times New Roman"/>
          <w:b/>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4151"/>
        <w:gridCol w:w="2338"/>
      </w:tblGrid>
      <w:tr w:rsidR="00CC4A02" w:rsidRPr="00CC4A02" w:rsidTr="00CC4A02">
        <w:tc>
          <w:tcPr>
            <w:tcW w:w="1560" w:type="dxa"/>
            <w:shd w:val="clear" w:color="auto" w:fill="auto"/>
          </w:tcPr>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4"/>
                <w:szCs w:val="24"/>
              </w:rPr>
              <w:t xml:space="preserve">№ </w:t>
            </w:r>
            <w:proofErr w:type="gramStart"/>
            <w:r w:rsidRPr="00CC4A02">
              <w:rPr>
                <w:rFonts w:ascii="Times New Roman" w:hAnsi="Times New Roman" w:cs="Times New Roman"/>
                <w:b/>
                <w:sz w:val="24"/>
                <w:szCs w:val="24"/>
              </w:rPr>
              <w:t>п</w:t>
            </w:r>
            <w:proofErr w:type="gramEnd"/>
            <w:r w:rsidRPr="00CC4A02">
              <w:rPr>
                <w:rFonts w:ascii="Times New Roman" w:hAnsi="Times New Roman" w:cs="Times New Roman"/>
                <w:b/>
                <w:sz w:val="24"/>
                <w:szCs w:val="24"/>
              </w:rPr>
              <w:t>/п</w:t>
            </w:r>
          </w:p>
        </w:tc>
        <w:tc>
          <w:tcPr>
            <w:tcW w:w="6804" w:type="dxa"/>
            <w:shd w:val="clear" w:color="auto" w:fill="auto"/>
          </w:tcPr>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8"/>
                <w:szCs w:val="28"/>
              </w:rPr>
              <w:t>Наименование показателя</w:t>
            </w:r>
          </w:p>
        </w:tc>
        <w:tc>
          <w:tcPr>
            <w:tcW w:w="3260" w:type="dxa"/>
            <w:shd w:val="clear" w:color="auto" w:fill="auto"/>
          </w:tcPr>
          <w:p w:rsidR="00CC4A02" w:rsidRPr="00CC4A02" w:rsidRDefault="00CC4A02" w:rsidP="00CC4A02">
            <w:pPr>
              <w:adjustRightInd w:val="0"/>
              <w:jc w:val="center"/>
              <w:rPr>
                <w:rFonts w:ascii="Times New Roman" w:hAnsi="Times New Roman" w:cs="Times New Roman"/>
                <w:b/>
                <w:sz w:val="24"/>
                <w:szCs w:val="24"/>
              </w:rPr>
            </w:pPr>
            <w:r w:rsidRPr="00CC4A02">
              <w:rPr>
                <w:rFonts w:ascii="Times New Roman" w:hAnsi="Times New Roman" w:cs="Times New Roman"/>
                <w:b/>
                <w:sz w:val="28"/>
                <w:szCs w:val="28"/>
              </w:rPr>
              <w:t>Значение показателя</w:t>
            </w:r>
          </w:p>
        </w:tc>
      </w:tr>
      <w:tr w:rsidR="00CC4A02" w:rsidRPr="00CC4A02" w:rsidTr="00CC4A02">
        <w:tc>
          <w:tcPr>
            <w:tcW w:w="15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1</w:t>
            </w:r>
          </w:p>
        </w:tc>
        <w:tc>
          <w:tcPr>
            <w:tcW w:w="6804"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проектов нормативных правовых актов администрации Темниковского муниципального района, в которых выявлены риски нарушения антимонопольного законодательства</w:t>
            </w:r>
          </w:p>
        </w:tc>
        <w:tc>
          <w:tcPr>
            <w:tcW w:w="32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r>
      <w:tr w:rsidR="00CC4A02" w:rsidRPr="00CC4A02" w:rsidTr="00CC4A02">
        <w:tc>
          <w:tcPr>
            <w:tcW w:w="15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2</w:t>
            </w:r>
          </w:p>
        </w:tc>
        <w:tc>
          <w:tcPr>
            <w:tcW w:w="6804"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Отношение количества закупок, осуществленных с нарушениями, к общему количеству проверенных закупок, %</w:t>
            </w:r>
          </w:p>
        </w:tc>
        <w:tc>
          <w:tcPr>
            <w:tcW w:w="32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r>
      <w:tr w:rsidR="00CC4A02" w:rsidRPr="00CC4A02" w:rsidTr="00CC4A02">
        <w:tc>
          <w:tcPr>
            <w:tcW w:w="15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3</w:t>
            </w:r>
          </w:p>
        </w:tc>
        <w:tc>
          <w:tcPr>
            <w:tcW w:w="6804"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Доля нормативных правовых актов администрации Темниковского муниципального района, в которых выявлены риски нарушения антимонопольного законодательства</w:t>
            </w:r>
          </w:p>
        </w:tc>
        <w:tc>
          <w:tcPr>
            <w:tcW w:w="32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r>
      <w:tr w:rsidR="00CC4A02" w:rsidRPr="00CC4A02" w:rsidTr="00CC4A02">
        <w:tc>
          <w:tcPr>
            <w:tcW w:w="15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4</w:t>
            </w:r>
          </w:p>
        </w:tc>
        <w:tc>
          <w:tcPr>
            <w:tcW w:w="6804" w:type="dxa"/>
            <w:shd w:val="clear" w:color="auto" w:fill="auto"/>
          </w:tcPr>
          <w:p w:rsidR="00CC4A02" w:rsidRPr="00CC4A02" w:rsidRDefault="00CC4A02" w:rsidP="00CC4A02">
            <w:pPr>
              <w:adjustRightInd w:val="0"/>
              <w:rPr>
                <w:rFonts w:ascii="Times New Roman" w:hAnsi="Times New Roman" w:cs="Times New Roman"/>
                <w:sz w:val="24"/>
                <w:szCs w:val="24"/>
              </w:rPr>
            </w:pPr>
            <w:r w:rsidRPr="00CC4A02">
              <w:rPr>
                <w:rFonts w:ascii="Times New Roman" w:hAnsi="Times New Roman" w:cs="Times New Roman"/>
                <w:sz w:val="24"/>
                <w:szCs w:val="24"/>
              </w:rPr>
              <w:t>Количество лиц, привлеченных к административной ответственности по вновь введенным статьям КоАП РФ, человек</w:t>
            </w:r>
          </w:p>
        </w:tc>
        <w:tc>
          <w:tcPr>
            <w:tcW w:w="3260" w:type="dxa"/>
            <w:shd w:val="clear" w:color="auto" w:fill="auto"/>
          </w:tcPr>
          <w:p w:rsidR="00CC4A02" w:rsidRPr="00CC4A02" w:rsidRDefault="00CC4A02" w:rsidP="00CC4A02">
            <w:pPr>
              <w:adjustRightInd w:val="0"/>
              <w:jc w:val="center"/>
              <w:rPr>
                <w:rFonts w:ascii="Times New Roman" w:hAnsi="Times New Roman" w:cs="Times New Roman"/>
                <w:sz w:val="24"/>
                <w:szCs w:val="24"/>
              </w:rPr>
            </w:pPr>
            <w:r w:rsidRPr="00CC4A02">
              <w:rPr>
                <w:rFonts w:ascii="Times New Roman" w:hAnsi="Times New Roman" w:cs="Times New Roman"/>
                <w:sz w:val="24"/>
                <w:szCs w:val="24"/>
              </w:rPr>
              <w:t>0</w:t>
            </w:r>
          </w:p>
        </w:tc>
      </w:tr>
    </w:tbl>
    <w:p w:rsidR="00CC4A02" w:rsidRPr="00CC4A02" w:rsidRDefault="00CC4A02" w:rsidP="00CC4A02">
      <w:pPr>
        <w:adjustRightInd w:val="0"/>
        <w:jc w:val="center"/>
        <w:rPr>
          <w:rFonts w:ascii="Times New Roman" w:hAnsi="Times New Roman" w:cs="Times New Roman"/>
          <w:b/>
        </w:rPr>
      </w:pPr>
    </w:p>
    <w:p w:rsidR="00CC4A02" w:rsidRDefault="00CC4A02" w:rsidP="00CC4A02">
      <w:pPr>
        <w:tabs>
          <w:tab w:val="left" w:pos="5625"/>
        </w:tabs>
        <w:rPr>
          <w:rFonts w:ascii="Times New Roman" w:hAnsi="Times New Roman" w:cs="Times New Roman"/>
          <w:sz w:val="28"/>
          <w:szCs w:val="22"/>
        </w:rPr>
      </w:pPr>
    </w:p>
    <w:p w:rsidR="00CC4A02" w:rsidRDefault="00CC4A02" w:rsidP="00CC4A02">
      <w:pPr>
        <w:rPr>
          <w:rFonts w:ascii="Times New Roman" w:hAnsi="Times New Roman" w:cs="Times New Roman"/>
          <w:sz w:val="28"/>
          <w:szCs w:val="22"/>
        </w:rPr>
      </w:pPr>
    </w:p>
    <w:p w:rsidR="00CC4A02" w:rsidRPr="00CC4A02" w:rsidRDefault="00CC4A02" w:rsidP="00CC4A02">
      <w:pPr>
        <w:widowControl/>
        <w:autoSpaceDE/>
        <w:autoSpaceDN/>
        <w:jc w:val="center"/>
        <w:rPr>
          <w:rFonts w:ascii="Times New Roman" w:hAnsi="Times New Roman" w:cs="Times New Roman"/>
          <w:sz w:val="28"/>
          <w:szCs w:val="28"/>
        </w:rPr>
      </w:pPr>
      <w:r w:rsidRPr="00CC4A02">
        <w:rPr>
          <w:rFonts w:ascii="Times New Roman" w:hAnsi="Times New Roman" w:cs="Times New Roman"/>
          <w:sz w:val="28"/>
          <w:szCs w:val="28"/>
        </w:rPr>
        <w:t>АДМИНИСТРАЦИЯ ТЕМНИКОВСКОГО МУНИЦИПАЛЬНОГО РАЙОНА                                 РЕСПУБЛИКИ МОРДОВИЯ</w:t>
      </w:r>
    </w:p>
    <w:p w:rsidR="00CC4A02" w:rsidRPr="00CC4A02" w:rsidRDefault="00CC4A02" w:rsidP="00CC4A02">
      <w:pPr>
        <w:widowControl/>
        <w:autoSpaceDE/>
        <w:autoSpaceDN/>
        <w:jc w:val="center"/>
        <w:rPr>
          <w:rFonts w:ascii="Times New Roman" w:hAnsi="Times New Roman" w:cs="Times New Roman"/>
          <w:sz w:val="28"/>
          <w:szCs w:val="28"/>
        </w:rPr>
      </w:pPr>
    </w:p>
    <w:p w:rsidR="00CC4A02" w:rsidRPr="00CC4A02" w:rsidRDefault="00CC4A02" w:rsidP="00CC4A02">
      <w:pPr>
        <w:widowControl/>
        <w:autoSpaceDE/>
        <w:autoSpaceDN/>
        <w:jc w:val="center"/>
        <w:rPr>
          <w:rFonts w:ascii="Times New Roman" w:hAnsi="Times New Roman" w:cs="Times New Roman"/>
          <w:sz w:val="28"/>
          <w:szCs w:val="28"/>
        </w:rPr>
      </w:pPr>
    </w:p>
    <w:p w:rsidR="00CC4A02" w:rsidRPr="00CC4A02" w:rsidRDefault="00CC4A02" w:rsidP="00CC4A02">
      <w:pPr>
        <w:widowControl/>
        <w:autoSpaceDE/>
        <w:autoSpaceDN/>
        <w:jc w:val="center"/>
        <w:rPr>
          <w:rFonts w:ascii="Times New Roman" w:hAnsi="Times New Roman" w:cs="Times New Roman"/>
          <w:b/>
          <w:sz w:val="34"/>
          <w:szCs w:val="28"/>
        </w:rPr>
      </w:pPr>
      <w:proofErr w:type="gramStart"/>
      <w:r w:rsidRPr="00CC4A02">
        <w:rPr>
          <w:rFonts w:ascii="Times New Roman" w:hAnsi="Times New Roman" w:cs="Times New Roman"/>
          <w:b/>
          <w:sz w:val="34"/>
          <w:szCs w:val="28"/>
        </w:rPr>
        <w:t>П</w:t>
      </w:r>
      <w:proofErr w:type="gramEnd"/>
      <w:r w:rsidRPr="00CC4A02">
        <w:rPr>
          <w:rFonts w:ascii="Times New Roman" w:hAnsi="Times New Roman" w:cs="Times New Roman"/>
          <w:b/>
          <w:sz w:val="34"/>
          <w:szCs w:val="28"/>
        </w:rPr>
        <w:t xml:space="preserve"> О С Т А Н О В Л Е Н И Е</w:t>
      </w:r>
    </w:p>
    <w:p w:rsidR="00CC4A02" w:rsidRPr="00CC4A02" w:rsidRDefault="00CC4A02" w:rsidP="00CC4A02">
      <w:pPr>
        <w:widowControl/>
        <w:autoSpaceDE/>
        <w:autoSpaceDN/>
        <w:jc w:val="center"/>
        <w:rPr>
          <w:rFonts w:ascii="Times New Roman" w:hAnsi="Times New Roman" w:cs="Times New Roman"/>
          <w:b/>
          <w:sz w:val="34"/>
          <w:szCs w:val="28"/>
        </w:rPr>
      </w:pPr>
    </w:p>
    <w:p w:rsidR="00CC4A02" w:rsidRPr="00CC4A02" w:rsidRDefault="00CC4A02" w:rsidP="00CC4A02">
      <w:pPr>
        <w:widowControl/>
        <w:autoSpaceDE/>
        <w:autoSpaceDN/>
        <w:rPr>
          <w:rFonts w:ascii="Times New Roman" w:hAnsi="Times New Roman" w:cs="Times New Roman"/>
          <w:sz w:val="20"/>
          <w:szCs w:val="20"/>
        </w:rPr>
      </w:pPr>
    </w:p>
    <w:tbl>
      <w:tblPr>
        <w:tblW w:w="5000" w:type="pct"/>
        <w:tblCellMar>
          <w:left w:w="70" w:type="dxa"/>
          <w:right w:w="70" w:type="dxa"/>
        </w:tblCellMar>
        <w:tblLook w:val="0000" w:firstRow="0" w:lastRow="0" w:firstColumn="0" w:lastColumn="0" w:noHBand="0" w:noVBand="0"/>
      </w:tblPr>
      <w:tblGrid>
        <w:gridCol w:w="10345"/>
      </w:tblGrid>
      <w:tr w:rsidR="00CC4A02" w:rsidRPr="00CC4A02" w:rsidTr="00CC4A02">
        <w:tc>
          <w:tcPr>
            <w:tcW w:w="5000" w:type="pct"/>
          </w:tcPr>
          <w:p w:rsidR="00CC4A02" w:rsidRPr="00CC4A02" w:rsidRDefault="00CC4A02" w:rsidP="00CC4A02">
            <w:pPr>
              <w:widowControl/>
              <w:autoSpaceDE/>
              <w:autoSpaceDN/>
              <w:jc w:val="center"/>
              <w:rPr>
                <w:rFonts w:ascii="Times New Roman" w:hAnsi="Times New Roman" w:cs="Times New Roman"/>
                <w:sz w:val="28"/>
                <w:szCs w:val="28"/>
              </w:rPr>
            </w:pPr>
            <w:r w:rsidRPr="00CC4A02">
              <w:rPr>
                <w:rFonts w:ascii="Times New Roman" w:hAnsi="Times New Roman" w:cs="Times New Roman"/>
                <w:sz w:val="28"/>
                <w:szCs w:val="28"/>
              </w:rPr>
              <w:t>28 января 2025 г.                                                                                     № 41</w:t>
            </w:r>
          </w:p>
        </w:tc>
      </w:tr>
      <w:tr w:rsidR="00CC4A02" w:rsidRPr="00CC4A02" w:rsidTr="00CC4A02">
        <w:tc>
          <w:tcPr>
            <w:tcW w:w="5000" w:type="pct"/>
          </w:tcPr>
          <w:p w:rsidR="00CC4A02" w:rsidRPr="00CC4A02" w:rsidRDefault="00CC4A02" w:rsidP="00CC4A02">
            <w:pPr>
              <w:widowControl/>
              <w:autoSpaceDE/>
              <w:autoSpaceDN/>
              <w:jc w:val="center"/>
              <w:rPr>
                <w:rFonts w:ascii="Times New Roman" w:hAnsi="Times New Roman" w:cs="Times New Roman"/>
                <w:sz w:val="24"/>
                <w:szCs w:val="20"/>
              </w:rPr>
            </w:pPr>
          </w:p>
        </w:tc>
      </w:tr>
      <w:tr w:rsidR="00CC4A02" w:rsidRPr="00CC4A02" w:rsidTr="00CC4A02">
        <w:tc>
          <w:tcPr>
            <w:tcW w:w="5000" w:type="pct"/>
          </w:tcPr>
          <w:p w:rsidR="00CC4A02" w:rsidRPr="00CC4A02" w:rsidRDefault="00CC4A02" w:rsidP="00CC4A02">
            <w:pPr>
              <w:widowControl/>
              <w:autoSpaceDE/>
              <w:autoSpaceDN/>
              <w:jc w:val="center"/>
              <w:rPr>
                <w:rFonts w:ascii="Times New Roman" w:hAnsi="Times New Roman" w:cs="Times New Roman"/>
                <w:sz w:val="28"/>
                <w:szCs w:val="28"/>
              </w:rPr>
            </w:pPr>
          </w:p>
          <w:p w:rsidR="00CC4A02" w:rsidRPr="00CC4A02" w:rsidRDefault="00CC4A02" w:rsidP="00CC4A02">
            <w:pPr>
              <w:widowControl/>
              <w:autoSpaceDE/>
              <w:autoSpaceDN/>
              <w:jc w:val="center"/>
              <w:rPr>
                <w:rFonts w:ascii="Times New Roman" w:hAnsi="Times New Roman" w:cs="Times New Roman"/>
                <w:sz w:val="28"/>
                <w:szCs w:val="28"/>
              </w:rPr>
            </w:pPr>
            <w:r w:rsidRPr="00CC4A02">
              <w:rPr>
                <w:rFonts w:ascii="Times New Roman" w:hAnsi="Times New Roman" w:cs="Times New Roman"/>
                <w:sz w:val="28"/>
                <w:szCs w:val="28"/>
              </w:rPr>
              <w:t>г. Темников</w:t>
            </w:r>
          </w:p>
        </w:tc>
      </w:tr>
    </w:tbl>
    <w:p w:rsidR="00CC4A02" w:rsidRPr="00CC4A02" w:rsidRDefault="00CC4A02" w:rsidP="00CC4A02">
      <w:pPr>
        <w:widowControl/>
        <w:autoSpaceDE/>
        <w:autoSpaceDN/>
        <w:rPr>
          <w:rFonts w:ascii="Times New Roman" w:hAnsi="Times New Roman" w:cs="Times New Roman"/>
          <w:b/>
          <w:bCs/>
          <w:color w:val="000000"/>
          <w:spacing w:val="1"/>
          <w:sz w:val="24"/>
          <w:szCs w:val="24"/>
        </w:rPr>
      </w:pPr>
      <w:r w:rsidRPr="00CC4A02">
        <w:rPr>
          <w:rFonts w:ascii="Times New Roman" w:hAnsi="Times New Roman" w:cs="Times New Roman"/>
          <w:b/>
          <w:bCs/>
          <w:color w:val="000000"/>
          <w:spacing w:val="1"/>
          <w:sz w:val="24"/>
          <w:szCs w:val="24"/>
        </w:rPr>
        <w:t xml:space="preserve"> </w:t>
      </w:r>
    </w:p>
    <w:p w:rsidR="00CC4A02" w:rsidRPr="00CC4A02" w:rsidRDefault="00CC4A02" w:rsidP="00CC4A02">
      <w:pPr>
        <w:widowControl/>
        <w:autoSpaceDE/>
        <w:autoSpaceDN/>
        <w:jc w:val="center"/>
        <w:rPr>
          <w:rFonts w:ascii="Times New Roman" w:hAnsi="Times New Roman" w:cs="Times New Roman"/>
          <w:b/>
          <w:bCs/>
          <w:sz w:val="28"/>
          <w:szCs w:val="28"/>
        </w:rPr>
      </w:pPr>
      <w:r w:rsidRPr="00CC4A02">
        <w:rPr>
          <w:rFonts w:ascii="Times New Roman" w:hAnsi="Times New Roman" w:cs="Times New Roman"/>
          <w:b/>
          <w:bCs/>
          <w:sz w:val="28"/>
          <w:szCs w:val="28"/>
        </w:rPr>
        <w:lastRenderedPageBreak/>
        <w:t>О внесении изменений в постановление Администрации Темниковского муниципального района от 07 ноября 2024 года №562</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 xml:space="preserve">«О прогнозе основных показателей </w:t>
      </w:r>
      <w:proofErr w:type="gramStart"/>
      <w:r w:rsidRPr="00CC4A02">
        <w:rPr>
          <w:rFonts w:ascii="Times New Roman" w:hAnsi="Times New Roman" w:cs="Times New Roman"/>
          <w:b/>
          <w:sz w:val="28"/>
          <w:szCs w:val="28"/>
        </w:rPr>
        <w:t>социально-экономического</w:t>
      </w:r>
      <w:proofErr w:type="gramEnd"/>
      <w:r w:rsidRPr="00CC4A02">
        <w:rPr>
          <w:rFonts w:ascii="Times New Roman" w:hAnsi="Times New Roman" w:cs="Times New Roman"/>
          <w:b/>
          <w:sz w:val="28"/>
          <w:szCs w:val="28"/>
        </w:rPr>
        <w:t xml:space="preserve"> </w:t>
      </w:r>
    </w:p>
    <w:p w:rsidR="00CC4A02" w:rsidRPr="00CC4A02" w:rsidRDefault="00CC4A02" w:rsidP="00CC4A02">
      <w:pPr>
        <w:widowControl/>
        <w:autoSpaceDE/>
        <w:autoSpaceDN/>
        <w:jc w:val="center"/>
        <w:rPr>
          <w:rFonts w:ascii="Times New Roman" w:hAnsi="Times New Roman" w:cs="Times New Roman"/>
          <w:b/>
          <w:sz w:val="28"/>
          <w:szCs w:val="28"/>
        </w:rPr>
      </w:pPr>
      <w:r w:rsidRPr="00CC4A02">
        <w:rPr>
          <w:rFonts w:ascii="Times New Roman" w:hAnsi="Times New Roman" w:cs="Times New Roman"/>
          <w:b/>
          <w:sz w:val="28"/>
          <w:szCs w:val="28"/>
        </w:rPr>
        <w:t>развития Темниковского муниципального района на 2025 год и на плановый период 2026 и 2027 годов»</w:t>
      </w:r>
    </w:p>
    <w:p w:rsidR="00CC4A02" w:rsidRPr="00CC4A02" w:rsidRDefault="00CC4A02" w:rsidP="00CC4A02">
      <w:pPr>
        <w:widowControl/>
        <w:autoSpaceDE/>
        <w:autoSpaceDN/>
        <w:jc w:val="center"/>
        <w:rPr>
          <w:rFonts w:ascii="Times New Roman" w:hAnsi="Times New Roman" w:cs="Times New Roman"/>
          <w:b/>
          <w:sz w:val="24"/>
          <w:szCs w:val="24"/>
        </w:rPr>
      </w:pPr>
    </w:p>
    <w:p w:rsidR="00CC4A02" w:rsidRPr="00CC4A02" w:rsidRDefault="00CC4A02" w:rsidP="00CC4A02">
      <w:pPr>
        <w:widowControl/>
        <w:autoSpaceDE/>
        <w:autoSpaceDN/>
        <w:jc w:val="center"/>
        <w:rPr>
          <w:rFonts w:ascii="Times New Roman" w:hAnsi="Times New Roman" w:cs="Times New Roman"/>
          <w:sz w:val="20"/>
          <w:szCs w:val="20"/>
        </w:rPr>
      </w:pPr>
    </w:p>
    <w:p w:rsidR="00CC4A02" w:rsidRPr="00CC4A02" w:rsidRDefault="00CC4A02" w:rsidP="00CC4A02">
      <w:pPr>
        <w:widowControl/>
        <w:autoSpaceDE/>
        <w:autoSpaceDN/>
        <w:ind w:firstLine="360"/>
        <w:jc w:val="both"/>
        <w:rPr>
          <w:rFonts w:ascii="Times New Roman" w:hAnsi="Times New Roman" w:cs="Times New Roman"/>
          <w:bCs/>
          <w:sz w:val="28"/>
          <w:szCs w:val="28"/>
        </w:rPr>
      </w:pPr>
      <w:r w:rsidRPr="00CC4A02">
        <w:rPr>
          <w:rFonts w:ascii="Times New Roman" w:hAnsi="Times New Roman" w:cs="Times New Roman"/>
          <w:sz w:val="28"/>
          <w:szCs w:val="28"/>
        </w:rPr>
        <w:t xml:space="preserve">   В соответствии с Положением о бюджетном процессе в </w:t>
      </w:r>
      <w:proofErr w:type="spellStart"/>
      <w:r w:rsidRPr="00CC4A02">
        <w:rPr>
          <w:rFonts w:ascii="Times New Roman" w:hAnsi="Times New Roman" w:cs="Times New Roman"/>
          <w:sz w:val="28"/>
          <w:szCs w:val="28"/>
        </w:rPr>
        <w:t>Темниковском</w:t>
      </w:r>
      <w:proofErr w:type="spellEnd"/>
      <w:r w:rsidRPr="00CC4A02">
        <w:rPr>
          <w:rFonts w:ascii="Times New Roman" w:hAnsi="Times New Roman" w:cs="Times New Roman"/>
          <w:sz w:val="28"/>
          <w:szCs w:val="28"/>
        </w:rPr>
        <w:t xml:space="preserve"> муниципальном районе, утвержденным решением Совета депутатов Темниковского муниципального района от 23.06.2021г. №214, руководствуясь ст.25, с требованиями Федерального закона от 06.10.2003г. № 131-ФЗ «Об общих принципах организации местного самоуправления в Российской Федерации», </w:t>
      </w:r>
      <w:hyperlink r:id="rId20" w:history="1">
        <w:r w:rsidRPr="00CC4A02">
          <w:rPr>
            <w:rFonts w:ascii="Times New Roman" w:hAnsi="Times New Roman" w:cs="Times New Roman"/>
            <w:sz w:val="28"/>
            <w:szCs w:val="28"/>
          </w:rPr>
          <w:t>Уставом</w:t>
        </w:r>
      </w:hyperlink>
      <w:r w:rsidRPr="00CC4A02">
        <w:rPr>
          <w:rFonts w:ascii="Times New Roman" w:hAnsi="Times New Roman" w:cs="Times New Roman"/>
          <w:sz w:val="28"/>
          <w:szCs w:val="28"/>
        </w:rPr>
        <w:t xml:space="preserve"> Темниковского муниципального района Республики Мордовия, </w:t>
      </w:r>
      <w:r w:rsidRPr="00CC4A02">
        <w:rPr>
          <w:rFonts w:ascii="Times New Roman" w:hAnsi="Times New Roman" w:cs="Times New Roman"/>
          <w:bCs/>
          <w:sz w:val="28"/>
          <w:szCs w:val="28"/>
        </w:rPr>
        <w:t xml:space="preserve">Администрация Темниковского муниципального района </w:t>
      </w:r>
      <w:proofErr w:type="gramStart"/>
      <w:r w:rsidRPr="00CC4A02">
        <w:rPr>
          <w:rFonts w:ascii="Times New Roman" w:hAnsi="Times New Roman" w:cs="Times New Roman"/>
          <w:bCs/>
          <w:sz w:val="28"/>
          <w:szCs w:val="28"/>
        </w:rPr>
        <w:t>п</w:t>
      </w:r>
      <w:proofErr w:type="gramEnd"/>
      <w:r w:rsidRPr="00CC4A02">
        <w:rPr>
          <w:rFonts w:ascii="Times New Roman" w:hAnsi="Times New Roman" w:cs="Times New Roman"/>
          <w:bCs/>
          <w:sz w:val="28"/>
          <w:szCs w:val="28"/>
        </w:rPr>
        <w:t xml:space="preserve"> о с т а н о в </w:t>
      </w:r>
      <w:proofErr w:type="gramStart"/>
      <w:r w:rsidRPr="00CC4A02">
        <w:rPr>
          <w:rFonts w:ascii="Times New Roman" w:hAnsi="Times New Roman" w:cs="Times New Roman"/>
          <w:bCs/>
          <w:sz w:val="28"/>
          <w:szCs w:val="28"/>
        </w:rPr>
        <w:t>л</w:t>
      </w:r>
      <w:proofErr w:type="gramEnd"/>
      <w:r w:rsidRPr="00CC4A02">
        <w:rPr>
          <w:rFonts w:ascii="Times New Roman" w:hAnsi="Times New Roman" w:cs="Times New Roman"/>
          <w:bCs/>
          <w:sz w:val="28"/>
          <w:szCs w:val="28"/>
        </w:rPr>
        <w:t xml:space="preserve"> я е т:         </w:t>
      </w:r>
    </w:p>
    <w:p w:rsidR="00CC4A02" w:rsidRPr="00CC4A02" w:rsidRDefault="00CC4A02" w:rsidP="00CC4A02">
      <w:pPr>
        <w:widowControl/>
        <w:autoSpaceDE/>
        <w:autoSpaceDN/>
        <w:jc w:val="both"/>
        <w:rPr>
          <w:rFonts w:ascii="Times New Roman" w:hAnsi="Times New Roman" w:cs="Times New Roman"/>
          <w:sz w:val="28"/>
          <w:szCs w:val="28"/>
        </w:rPr>
      </w:pPr>
      <w:r w:rsidRPr="00CC4A02">
        <w:rPr>
          <w:rFonts w:ascii="Times New Roman" w:hAnsi="Times New Roman" w:cs="Times New Roman"/>
          <w:bCs/>
          <w:sz w:val="28"/>
          <w:szCs w:val="28"/>
        </w:rPr>
        <w:t xml:space="preserve">      1.  </w:t>
      </w:r>
      <w:r w:rsidRPr="00CC4A02">
        <w:rPr>
          <w:rFonts w:ascii="Times New Roman" w:hAnsi="Times New Roman" w:cs="Times New Roman"/>
          <w:sz w:val="28"/>
          <w:szCs w:val="28"/>
        </w:rPr>
        <w:t xml:space="preserve">Внести в постановление Администрации Темниковского муниципального района «О прогнозе основных показателей социально-экономического развития Темниковского муниципального района на 2025 год и на плановый период 2026 и 2027 годов» от 07 ноября 2024 года №562 изменения, изложив его в новой редакции </w:t>
      </w:r>
      <w:proofErr w:type="gramStart"/>
      <w:r w:rsidRPr="00CC4A02">
        <w:rPr>
          <w:rFonts w:ascii="Times New Roman" w:hAnsi="Times New Roman" w:cs="Times New Roman"/>
          <w:sz w:val="28"/>
          <w:szCs w:val="28"/>
        </w:rPr>
        <w:t>согласно приложений</w:t>
      </w:r>
      <w:proofErr w:type="gramEnd"/>
      <w:r w:rsidRPr="00CC4A02">
        <w:rPr>
          <w:rFonts w:ascii="Times New Roman" w:hAnsi="Times New Roman" w:cs="Times New Roman"/>
          <w:sz w:val="28"/>
          <w:szCs w:val="28"/>
        </w:rPr>
        <w:t>.</w:t>
      </w:r>
    </w:p>
    <w:p w:rsidR="00CC4A02" w:rsidRPr="00CC4A02" w:rsidRDefault="00CC4A02" w:rsidP="00CC4A02">
      <w:pPr>
        <w:widowControl/>
        <w:autoSpaceDE/>
        <w:autoSpaceDN/>
        <w:jc w:val="both"/>
        <w:rPr>
          <w:rFonts w:ascii="Times New Roman" w:hAnsi="Times New Roman" w:cs="Times New Roman"/>
          <w:bCs/>
          <w:sz w:val="28"/>
          <w:szCs w:val="28"/>
        </w:rPr>
      </w:pPr>
      <w:r w:rsidRPr="00CC4A02">
        <w:rPr>
          <w:rFonts w:ascii="Times New Roman" w:hAnsi="Times New Roman" w:cs="Times New Roman"/>
          <w:bCs/>
          <w:sz w:val="28"/>
          <w:szCs w:val="28"/>
        </w:rPr>
        <w:t xml:space="preserve">      2. Считать показатели прогноза социально-экономического развития Темниковского муниципального района на 2025 год и плановый период 2026 и 2027 годов основой для формирования консолидированного бюджета Темниковского муниципального района.</w:t>
      </w:r>
    </w:p>
    <w:p w:rsidR="00CC4A02" w:rsidRPr="00CC4A02" w:rsidRDefault="00CC4A02" w:rsidP="00CC4A02">
      <w:pPr>
        <w:widowControl/>
        <w:autoSpaceDE/>
        <w:autoSpaceDN/>
        <w:ind w:left="-142"/>
        <w:jc w:val="both"/>
        <w:rPr>
          <w:rFonts w:ascii="Times New Roman" w:hAnsi="Times New Roman" w:cs="Times New Roman"/>
          <w:bCs/>
          <w:sz w:val="28"/>
          <w:szCs w:val="28"/>
        </w:rPr>
      </w:pPr>
      <w:r w:rsidRPr="00CC4A02">
        <w:rPr>
          <w:rFonts w:ascii="Times New Roman" w:hAnsi="Times New Roman" w:cs="Times New Roman"/>
          <w:bCs/>
          <w:sz w:val="28"/>
          <w:szCs w:val="28"/>
        </w:rPr>
        <w:t xml:space="preserve">        3. Настоящее постановление вступает в силу после его официального опубликования.</w:t>
      </w:r>
    </w:p>
    <w:p w:rsidR="00CC4A02" w:rsidRPr="00CC4A02" w:rsidRDefault="00CC4A02" w:rsidP="00CC4A02">
      <w:pPr>
        <w:widowControl/>
        <w:autoSpaceDE/>
        <w:autoSpaceDN/>
        <w:spacing w:line="360" w:lineRule="auto"/>
        <w:jc w:val="both"/>
        <w:rPr>
          <w:rFonts w:ascii="Times New Roman" w:hAnsi="Times New Roman" w:cs="Times New Roman"/>
          <w:sz w:val="28"/>
          <w:szCs w:val="28"/>
        </w:rPr>
      </w:pPr>
    </w:p>
    <w:p w:rsidR="00CC4A02" w:rsidRPr="00CC4A02" w:rsidRDefault="00CC4A02" w:rsidP="00CC4A02">
      <w:pPr>
        <w:widowControl/>
        <w:autoSpaceDE/>
        <w:autoSpaceDN/>
        <w:jc w:val="both"/>
        <w:rPr>
          <w:rFonts w:ascii="Times New Roman" w:hAnsi="Times New Roman" w:cs="Times New Roman"/>
          <w:sz w:val="28"/>
          <w:szCs w:val="28"/>
        </w:rPr>
      </w:pPr>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b/>
          <w:color w:val="000000"/>
          <w:spacing w:val="-4"/>
          <w:sz w:val="24"/>
          <w:szCs w:val="24"/>
        </w:rPr>
      </w:pPr>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CC4A02">
        <w:rPr>
          <w:rFonts w:ascii="Times New Roman" w:hAnsi="Times New Roman" w:cs="Times New Roman"/>
          <w:color w:val="000000"/>
          <w:spacing w:val="-4"/>
          <w:sz w:val="28"/>
          <w:szCs w:val="28"/>
        </w:rPr>
        <w:t xml:space="preserve">Глава Темниковского </w:t>
      </w:r>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CC4A02">
        <w:rPr>
          <w:rFonts w:ascii="Times New Roman" w:hAnsi="Times New Roman" w:cs="Times New Roman"/>
          <w:color w:val="000000"/>
          <w:spacing w:val="-4"/>
          <w:sz w:val="28"/>
          <w:szCs w:val="28"/>
        </w:rPr>
        <w:t xml:space="preserve">муниципального района                                                                                      О.Н. </w:t>
      </w:r>
      <w:proofErr w:type="spellStart"/>
      <w:r w:rsidRPr="00CC4A02">
        <w:rPr>
          <w:rFonts w:ascii="Times New Roman" w:hAnsi="Times New Roman" w:cs="Times New Roman"/>
          <w:color w:val="000000"/>
          <w:spacing w:val="-4"/>
          <w:sz w:val="28"/>
          <w:szCs w:val="28"/>
        </w:rPr>
        <w:t>Родайкин</w:t>
      </w:r>
      <w:proofErr w:type="spellEnd"/>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CC4A02" w:rsidRPr="00CC4A02" w:rsidRDefault="00CC4A02" w:rsidP="00CC4A02">
      <w:pPr>
        <w:widowControl/>
        <w:autoSpaceDE/>
        <w:autoSpaceDN/>
        <w:jc w:val="right"/>
        <w:rPr>
          <w:rFonts w:ascii="Times New Roman" w:hAnsi="Times New Roman" w:cs="Times New Roman"/>
          <w:sz w:val="24"/>
          <w:szCs w:val="24"/>
        </w:rPr>
      </w:pPr>
    </w:p>
    <w:p w:rsidR="00CC4A02" w:rsidRPr="00CC4A02" w:rsidRDefault="00CC4A02" w:rsidP="00CC4A02">
      <w:pPr>
        <w:widowControl/>
        <w:autoSpaceDE/>
        <w:autoSpaceDN/>
        <w:jc w:val="right"/>
        <w:rPr>
          <w:rFonts w:ascii="Times New Roman" w:hAnsi="Times New Roman" w:cs="Times New Roman"/>
          <w:sz w:val="24"/>
          <w:szCs w:val="24"/>
        </w:rPr>
      </w:pPr>
    </w:p>
    <w:p w:rsidR="00CC4A02" w:rsidRPr="00CC4A02" w:rsidRDefault="00CC4A02" w:rsidP="00CC4A02">
      <w:pPr>
        <w:widowControl/>
        <w:autoSpaceDE/>
        <w:autoSpaceDN/>
        <w:jc w:val="right"/>
        <w:rPr>
          <w:rFonts w:ascii="Times New Roman" w:hAnsi="Times New Roman" w:cs="Times New Roman"/>
          <w:sz w:val="24"/>
          <w:szCs w:val="24"/>
        </w:rPr>
      </w:pPr>
    </w:p>
    <w:p w:rsidR="00CC4A02" w:rsidRPr="00CC4A02" w:rsidRDefault="00CC4A02" w:rsidP="00CC4A02">
      <w:pPr>
        <w:widowControl/>
        <w:autoSpaceDE/>
        <w:autoSpaceDN/>
        <w:jc w:val="right"/>
        <w:rPr>
          <w:rFonts w:ascii="Times New Roman" w:hAnsi="Times New Roman" w:cs="Times New Roman"/>
          <w:sz w:val="24"/>
          <w:szCs w:val="24"/>
        </w:rPr>
      </w:pPr>
      <w:r w:rsidRPr="00CC4A02">
        <w:rPr>
          <w:rFonts w:ascii="Times New Roman" w:hAnsi="Times New Roman" w:cs="Times New Roman"/>
          <w:sz w:val="24"/>
          <w:szCs w:val="24"/>
        </w:rPr>
        <w:t xml:space="preserve">Приложение </w:t>
      </w:r>
    </w:p>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 xml:space="preserve">                                                                                  к постановлению Администрации</w:t>
      </w:r>
    </w:p>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 xml:space="preserve">                                                                                           Темниковского муниципального района</w:t>
      </w:r>
    </w:p>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 xml:space="preserve">                                                                   от 28 января 2025г. № 41</w:t>
      </w:r>
    </w:p>
    <w:p w:rsidR="00CC4A02" w:rsidRPr="00CC4A02" w:rsidRDefault="00CC4A02" w:rsidP="00CC4A02">
      <w:pPr>
        <w:widowControl/>
        <w:autoSpaceDE/>
        <w:autoSpaceDN/>
        <w:jc w:val="center"/>
        <w:rPr>
          <w:rFonts w:ascii="Times New Roman" w:hAnsi="Times New Roman" w:cs="Times New Roman"/>
          <w:sz w:val="28"/>
          <w:szCs w:val="28"/>
        </w:rPr>
      </w:pPr>
    </w:p>
    <w:p w:rsidR="00CC4A02" w:rsidRPr="00CC4A02" w:rsidRDefault="00CC4A02" w:rsidP="00CC4A02">
      <w:pPr>
        <w:widowControl/>
        <w:autoSpaceDE/>
        <w:autoSpaceDN/>
        <w:jc w:val="center"/>
        <w:rPr>
          <w:rFonts w:ascii="Times New Roman" w:hAnsi="Times New Roman" w:cs="Times New Roman"/>
          <w:sz w:val="28"/>
          <w:szCs w:val="28"/>
        </w:rPr>
      </w:pPr>
      <w:r w:rsidRPr="00CC4A02">
        <w:rPr>
          <w:rFonts w:ascii="Times New Roman" w:hAnsi="Times New Roman" w:cs="Times New Roman"/>
          <w:sz w:val="28"/>
          <w:szCs w:val="28"/>
        </w:rPr>
        <w:t xml:space="preserve">Основные показатели прогноза социально-экономического развития </w:t>
      </w:r>
    </w:p>
    <w:p w:rsidR="00CC4A02" w:rsidRPr="00CC4A02" w:rsidRDefault="00CC4A02" w:rsidP="00CC4A02">
      <w:pPr>
        <w:widowControl/>
        <w:autoSpaceDE/>
        <w:autoSpaceDN/>
        <w:jc w:val="center"/>
        <w:rPr>
          <w:rFonts w:ascii="Times New Roman" w:hAnsi="Times New Roman" w:cs="Times New Roman"/>
          <w:sz w:val="28"/>
          <w:szCs w:val="28"/>
        </w:rPr>
      </w:pPr>
      <w:r w:rsidRPr="00CC4A02">
        <w:rPr>
          <w:rFonts w:ascii="Times New Roman" w:hAnsi="Times New Roman" w:cs="Times New Roman"/>
          <w:sz w:val="28"/>
          <w:szCs w:val="28"/>
        </w:rPr>
        <w:t>Темниковского муниципального района</w:t>
      </w:r>
    </w:p>
    <w:p w:rsidR="00CC4A02" w:rsidRPr="00CC4A02" w:rsidRDefault="00CC4A02" w:rsidP="00CC4A02">
      <w:pPr>
        <w:widowControl/>
        <w:autoSpaceDE/>
        <w:autoSpaceDN/>
        <w:jc w:val="center"/>
        <w:rPr>
          <w:rFonts w:ascii="Times New Roman" w:hAnsi="Times New Roman" w:cs="Times New Roman"/>
          <w:sz w:val="28"/>
          <w:szCs w:val="28"/>
        </w:rPr>
      </w:pPr>
      <w:r w:rsidRPr="00CC4A02">
        <w:rPr>
          <w:rFonts w:ascii="Times New Roman" w:hAnsi="Times New Roman" w:cs="Times New Roman"/>
          <w:sz w:val="28"/>
          <w:szCs w:val="28"/>
        </w:rPr>
        <w:t>на 2025 год и на плановый период 2026 и 2027 годов</w:t>
      </w:r>
    </w:p>
    <w:p w:rsidR="00CC4A02" w:rsidRPr="00CC4A02" w:rsidRDefault="00CC4A02" w:rsidP="00CC4A02">
      <w:pPr>
        <w:widowControl/>
        <w:autoSpaceDE/>
        <w:autoSpaceDN/>
        <w:jc w:val="center"/>
        <w:rPr>
          <w:rFonts w:ascii="Times New Roman" w:hAnsi="Times New Roman" w:cs="Times New Roman"/>
          <w:b/>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276"/>
        <w:gridCol w:w="1276"/>
        <w:gridCol w:w="1276"/>
        <w:gridCol w:w="1276"/>
        <w:gridCol w:w="1417"/>
      </w:tblGrid>
      <w:tr w:rsidR="00CC4A02" w:rsidRPr="00CC4A02" w:rsidTr="00CC4A02">
        <w:tc>
          <w:tcPr>
            <w:tcW w:w="2977" w:type="dxa"/>
            <w:vMerge w:val="restart"/>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Показатели</w:t>
            </w:r>
          </w:p>
        </w:tc>
        <w:tc>
          <w:tcPr>
            <w:tcW w:w="1134" w:type="dxa"/>
            <w:vMerge w:val="restart"/>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Единица измерения</w:t>
            </w:r>
          </w:p>
        </w:tc>
        <w:tc>
          <w:tcPr>
            <w:tcW w:w="1276" w:type="dxa"/>
            <w:vMerge w:val="restart"/>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2023 год, факт</w:t>
            </w:r>
          </w:p>
        </w:tc>
        <w:tc>
          <w:tcPr>
            <w:tcW w:w="1276" w:type="dxa"/>
            <w:vMerge w:val="restart"/>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2024 год, оценка</w:t>
            </w:r>
          </w:p>
        </w:tc>
        <w:tc>
          <w:tcPr>
            <w:tcW w:w="3969" w:type="dxa"/>
            <w:gridSpan w:val="3"/>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Прогноз</w:t>
            </w:r>
          </w:p>
        </w:tc>
      </w:tr>
      <w:tr w:rsidR="00CC4A02" w:rsidRPr="00CC4A02" w:rsidTr="00CC4A02">
        <w:tc>
          <w:tcPr>
            <w:tcW w:w="2977" w:type="dxa"/>
            <w:vMerge/>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p>
        </w:tc>
        <w:tc>
          <w:tcPr>
            <w:tcW w:w="1134" w:type="dxa"/>
            <w:vMerge/>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p>
        </w:tc>
        <w:tc>
          <w:tcPr>
            <w:tcW w:w="1276" w:type="dxa"/>
            <w:vMerge/>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p>
        </w:tc>
        <w:tc>
          <w:tcPr>
            <w:tcW w:w="1276" w:type="dxa"/>
            <w:vMerge/>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2025</w:t>
            </w:r>
          </w:p>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 xml:space="preserve"> год</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2026</w:t>
            </w:r>
          </w:p>
          <w:p w:rsidR="00CC4A02" w:rsidRPr="00CC4A02" w:rsidRDefault="00CC4A02" w:rsidP="00CC4A02">
            <w:pPr>
              <w:widowControl/>
              <w:autoSpaceDE/>
              <w:autoSpaceDN/>
              <w:jc w:val="center"/>
              <w:rPr>
                <w:rFonts w:ascii="Times New Roman" w:hAnsi="Times New Roman" w:cs="Times New Roman"/>
                <w:sz w:val="20"/>
                <w:szCs w:val="20"/>
              </w:rPr>
            </w:pPr>
            <w:r w:rsidRPr="00CC4A02">
              <w:rPr>
                <w:rFonts w:ascii="Times New Roman" w:hAnsi="Times New Roman" w:cs="Times New Roman"/>
                <w:sz w:val="24"/>
                <w:szCs w:val="24"/>
              </w:rPr>
              <w:t>год</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2027</w:t>
            </w:r>
          </w:p>
          <w:p w:rsidR="00CC4A02" w:rsidRPr="00CC4A02" w:rsidRDefault="00CC4A02" w:rsidP="00CC4A02">
            <w:pPr>
              <w:widowControl/>
              <w:autoSpaceDE/>
              <w:autoSpaceDN/>
              <w:jc w:val="center"/>
              <w:rPr>
                <w:rFonts w:ascii="Times New Roman" w:hAnsi="Times New Roman" w:cs="Times New Roman"/>
                <w:sz w:val="20"/>
                <w:szCs w:val="20"/>
              </w:rPr>
            </w:pPr>
            <w:r w:rsidRPr="00CC4A02">
              <w:rPr>
                <w:rFonts w:ascii="Times New Roman" w:hAnsi="Times New Roman" w:cs="Times New Roman"/>
                <w:sz w:val="24"/>
                <w:szCs w:val="24"/>
              </w:rPr>
              <w:t>год</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Объем реализованной (отгруженной) продукции промышленного производства</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тыс. руб.</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104343</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112980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122660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127361</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133497</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Производство скота и птицы от сельскохозяйственных товаропроизводителей и КФХ</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тонн</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656</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665,9</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681</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691</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695</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Производство молока от сельскохозяйственных товаропроизводителей и КФХ</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тонн</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11942</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13358,7</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13970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14425</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14860</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Прибыль прибыльных организаций</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тыс. руб.</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262461</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293656</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325958</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348878</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382720</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Фонд заработной платы работников организаций</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тыс. руб.</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770761</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869169</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956086</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1030661</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1135718</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Объем оборота розничной торговли во всех каналах реализации</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тыс. руб.</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1756514,5</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1920504</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2099234</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2274898</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2443950</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 xml:space="preserve">Объем площадь введенного жилья с учетом индивидуального строительства </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кв. м.</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7289</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5200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4750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4900</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5000</w:t>
            </w:r>
          </w:p>
        </w:tc>
      </w:tr>
      <w:tr w:rsidR="00CC4A02" w:rsidRPr="00CC4A02" w:rsidTr="00CC4A02">
        <w:tc>
          <w:tcPr>
            <w:tcW w:w="2977" w:type="dxa"/>
            <w:shd w:val="clear" w:color="auto" w:fill="auto"/>
          </w:tcPr>
          <w:p w:rsidR="00CC4A02" w:rsidRPr="00CC4A02" w:rsidRDefault="00CC4A02" w:rsidP="00CC4A02">
            <w:pPr>
              <w:widowControl/>
              <w:autoSpaceDE/>
              <w:autoSpaceDN/>
              <w:rPr>
                <w:rFonts w:ascii="Times New Roman" w:hAnsi="Times New Roman" w:cs="Times New Roman"/>
                <w:sz w:val="24"/>
                <w:szCs w:val="24"/>
              </w:rPr>
            </w:pPr>
            <w:r w:rsidRPr="00CC4A02">
              <w:rPr>
                <w:rFonts w:ascii="Times New Roman" w:hAnsi="Times New Roman" w:cs="Times New Roman"/>
                <w:sz w:val="24"/>
                <w:szCs w:val="24"/>
              </w:rPr>
              <w:t>Объем инвестиций в основной капитал (за исключением бюджетных средств)</w:t>
            </w:r>
          </w:p>
        </w:tc>
        <w:tc>
          <w:tcPr>
            <w:tcW w:w="1134"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тыс. руб.</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41260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59534</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64570</w:t>
            </w:r>
          </w:p>
        </w:tc>
        <w:tc>
          <w:tcPr>
            <w:tcW w:w="1276"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69569</w:t>
            </w:r>
          </w:p>
        </w:tc>
        <w:tc>
          <w:tcPr>
            <w:tcW w:w="1417" w:type="dxa"/>
            <w:shd w:val="clear" w:color="auto" w:fill="auto"/>
          </w:tcPr>
          <w:p w:rsidR="00CC4A02" w:rsidRPr="00CC4A02" w:rsidRDefault="00CC4A02" w:rsidP="00CC4A02">
            <w:pPr>
              <w:widowControl/>
              <w:autoSpaceDE/>
              <w:autoSpaceDN/>
              <w:jc w:val="center"/>
              <w:rPr>
                <w:rFonts w:ascii="Times New Roman" w:hAnsi="Times New Roman" w:cs="Times New Roman"/>
                <w:sz w:val="24"/>
                <w:szCs w:val="24"/>
              </w:rPr>
            </w:pPr>
            <w:r w:rsidRPr="00CC4A02">
              <w:rPr>
                <w:rFonts w:ascii="Times New Roman" w:hAnsi="Times New Roman" w:cs="Times New Roman"/>
                <w:sz w:val="24"/>
                <w:szCs w:val="24"/>
              </w:rPr>
              <w:t>74954</w:t>
            </w:r>
          </w:p>
          <w:p w:rsidR="00CC4A02" w:rsidRPr="00CC4A02" w:rsidRDefault="00CC4A02" w:rsidP="00CC4A02">
            <w:pPr>
              <w:widowControl/>
              <w:autoSpaceDE/>
              <w:autoSpaceDN/>
              <w:jc w:val="center"/>
              <w:rPr>
                <w:rFonts w:ascii="Times New Roman" w:hAnsi="Times New Roman" w:cs="Times New Roman"/>
                <w:sz w:val="24"/>
                <w:szCs w:val="24"/>
              </w:rPr>
            </w:pPr>
          </w:p>
          <w:p w:rsidR="00CC4A02" w:rsidRPr="00CC4A02" w:rsidRDefault="00CC4A02" w:rsidP="00CC4A02">
            <w:pPr>
              <w:widowControl/>
              <w:autoSpaceDE/>
              <w:autoSpaceDN/>
              <w:jc w:val="center"/>
              <w:rPr>
                <w:rFonts w:ascii="Times New Roman" w:hAnsi="Times New Roman" w:cs="Times New Roman"/>
                <w:sz w:val="24"/>
                <w:szCs w:val="24"/>
              </w:rPr>
            </w:pPr>
          </w:p>
        </w:tc>
      </w:tr>
    </w:tbl>
    <w:p w:rsidR="00CC4A02" w:rsidRPr="00CC4A02" w:rsidRDefault="00CC4A02" w:rsidP="00CC4A02">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375AFE" w:rsidRPr="00375AFE" w:rsidRDefault="00CC4A02" w:rsidP="00375AFE">
      <w:pPr>
        <w:jc w:val="center"/>
        <w:rPr>
          <w:rFonts w:ascii="Times New Roman" w:eastAsia="Calibri" w:hAnsi="Times New Roman" w:cs="Times New Roman"/>
          <w:sz w:val="28"/>
          <w:szCs w:val="28"/>
          <w:lang w:eastAsia="en-US"/>
        </w:rPr>
      </w:pPr>
      <w:r>
        <w:rPr>
          <w:rFonts w:ascii="Times New Roman" w:hAnsi="Times New Roman" w:cs="Times New Roman"/>
          <w:sz w:val="28"/>
          <w:szCs w:val="22"/>
        </w:rPr>
        <w:t xml:space="preserve">                                                       </w:t>
      </w:r>
      <w:r w:rsidR="00375AFE" w:rsidRPr="00375AFE">
        <w:rPr>
          <w:rFonts w:ascii="Times New Roman" w:eastAsia="Calibri" w:hAnsi="Times New Roman" w:cs="Times New Roman"/>
          <w:sz w:val="28"/>
          <w:szCs w:val="28"/>
          <w:lang w:eastAsia="en-US"/>
        </w:rPr>
        <w:t>АДМИНИСТРАЦИЯ ТЕМНИКОВСКОГО МУНИЦИПАЛЬНОГО РАЙОНА</w:t>
      </w:r>
    </w:p>
    <w:p w:rsidR="00375AFE" w:rsidRPr="00375AFE" w:rsidRDefault="00375AFE" w:rsidP="00375AFE">
      <w:pPr>
        <w:widowControl/>
        <w:autoSpaceDE/>
        <w:autoSpaceDN/>
        <w:jc w:val="center"/>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РЕСПУБЛИКИ МОРДОВИЯ</w:t>
      </w:r>
    </w:p>
    <w:p w:rsidR="00375AFE" w:rsidRPr="00375AFE" w:rsidRDefault="00375AFE" w:rsidP="00375AFE">
      <w:pPr>
        <w:widowControl/>
        <w:autoSpaceDE/>
        <w:autoSpaceDN/>
        <w:jc w:val="center"/>
        <w:rPr>
          <w:rFonts w:ascii="Times New Roman" w:eastAsia="Calibri" w:hAnsi="Times New Roman" w:cs="Times New Roman"/>
          <w:b/>
          <w:sz w:val="28"/>
          <w:szCs w:val="34"/>
          <w:lang w:eastAsia="en-US"/>
        </w:rPr>
      </w:pPr>
    </w:p>
    <w:p w:rsidR="00375AFE" w:rsidRPr="00375AFE" w:rsidRDefault="00375AFE" w:rsidP="00375AFE">
      <w:pPr>
        <w:widowControl/>
        <w:autoSpaceDE/>
        <w:autoSpaceDN/>
        <w:jc w:val="center"/>
        <w:rPr>
          <w:rFonts w:ascii="Times New Roman" w:eastAsia="Calibri" w:hAnsi="Times New Roman" w:cs="Times New Roman"/>
          <w:b/>
          <w:sz w:val="28"/>
          <w:szCs w:val="34"/>
          <w:lang w:eastAsia="en-US"/>
        </w:rPr>
      </w:pPr>
    </w:p>
    <w:p w:rsidR="00375AFE" w:rsidRPr="00375AFE" w:rsidRDefault="00375AFE" w:rsidP="00375AFE">
      <w:pPr>
        <w:widowControl/>
        <w:autoSpaceDE/>
        <w:autoSpaceDN/>
        <w:jc w:val="center"/>
        <w:rPr>
          <w:rFonts w:ascii="Times New Roman" w:eastAsia="Calibri" w:hAnsi="Times New Roman" w:cs="Times New Roman"/>
          <w:b/>
          <w:sz w:val="34"/>
          <w:szCs w:val="34"/>
          <w:lang w:eastAsia="en-US"/>
        </w:rPr>
      </w:pPr>
      <w:proofErr w:type="gramStart"/>
      <w:r w:rsidRPr="00375AFE">
        <w:rPr>
          <w:rFonts w:ascii="Times New Roman" w:eastAsia="Calibri" w:hAnsi="Times New Roman" w:cs="Times New Roman"/>
          <w:b/>
          <w:sz w:val="34"/>
          <w:szCs w:val="34"/>
          <w:lang w:eastAsia="en-US"/>
        </w:rPr>
        <w:t>П</w:t>
      </w:r>
      <w:proofErr w:type="gramEnd"/>
      <w:r w:rsidRPr="00375AFE">
        <w:rPr>
          <w:rFonts w:ascii="Times New Roman" w:eastAsia="Calibri" w:hAnsi="Times New Roman" w:cs="Times New Roman"/>
          <w:b/>
          <w:sz w:val="34"/>
          <w:szCs w:val="34"/>
          <w:lang w:eastAsia="en-US"/>
        </w:rPr>
        <w:t xml:space="preserve"> О С Т А Н О В Л Е Н И Е</w:t>
      </w:r>
    </w:p>
    <w:p w:rsidR="00375AFE" w:rsidRPr="00375AFE" w:rsidRDefault="00375AFE" w:rsidP="00375AFE">
      <w:pPr>
        <w:widowControl/>
        <w:autoSpaceDE/>
        <w:autoSpaceDN/>
        <w:jc w:val="both"/>
        <w:rPr>
          <w:rFonts w:ascii="Times New Roman" w:eastAsia="Calibri" w:hAnsi="Times New Roman" w:cs="Times New Roman"/>
          <w:b/>
          <w:sz w:val="28"/>
          <w:szCs w:val="32"/>
          <w:lang w:eastAsia="en-US"/>
        </w:rPr>
      </w:pPr>
    </w:p>
    <w:p w:rsidR="00375AFE" w:rsidRPr="00375AFE" w:rsidRDefault="00375AFE" w:rsidP="00375AFE">
      <w:pPr>
        <w:widowControl/>
        <w:autoSpaceDE/>
        <w:autoSpaceDN/>
        <w:jc w:val="both"/>
        <w:rPr>
          <w:rFonts w:ascii="Times New Roman" w:eastAsia="Calibri" w:hAnsi="Times New Roman" w:cs="Times New Roman"/>
          <w:b/>
          <w:sz w:val="28"/>
          <w:szCs w:val="32"/>
          <w:lang w:eastAsia="en-US"/>
        </w:rPr>
      </w:pPr>
    </w:p>
    <w:p w:rsidR="00375AFE" w:rsidRPr="00375AFE" w:rsidRDefault="00375AFE" w:rsidP="00375AFE">
      <w:pPr>
        <w:widowControl/>
        <w:autoSpaceDE/>
        <w:autoSpaceDN/>
        <w:jc w:val="both"/>
        <w:rPr>
          <w:rFonts w:ascii="Times New Roman" w:eastAsia="Calibri" w:hAnsi="Times New Roman" w:cs="Times New Roman"/>
          <w:sz w:val="28"/>
          <w:szCs w:val="28"/>
          <w:u w:val="single"/>
          <w:lang w:eastAsia="en-US"/>
        </w:rPr>
      </w:pPr>
      <w:r w:rsidRPr="00375AFE">
        <w:rPr>
          <w:rFonts w:ascii="Times New Roman" w:eastAsia="Calibri" w:hAnsi="Times New Roman" w:cs="Times New Roman"/>
          <w:sz w:val="28"/>
          <w:szCs w:val="28"/>
          <w:lang w:eastAsia="en-US"/>
        </w:rPr>
        <w:t>«28»января 2025 г.                                                                                         № 42</w:t>
      </w:r>
    </w:p>
    <w:p w:rsidR="00375AFE" w:rsidRPr="00375AFE" w:rsidRDefault="00375AFE" w:rsidP="00375AFE">
      <w:pPr>
        <w:widowControl/>
        <w:autoSpaceDE/>
        <w:autoSpaceDN/>
        <w:jc w:val="center"/>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г. Темников</w:t>
      </w:r>
    </w:p>
    <w:p w:rsidR="00375AFE" w:rsidRPr="00375AFE" w:rsidRDefault="00375AFE" w:rsidP="00375AFE">
      <w:pPr>
        <w:widowControl/>
        <w:autoSpaceDE/>
        <w:autoSpaceDN/>
        <w:jc w:val="center"/>
        <w:rPr>
          <w:rFonts w:ascii="Times New Roman" w:eastAsia="Calibri" w:hAnsi="Times New Roman" w:cs="Times New Roman"/>
          <w:b/>
          <w:sz w:val="28"/>
          <w:szCs w:val="28"/>
          <w:lang w:eastAsia="en-US"/>
        </w:rPr>
      </w:pPr>
    </w:p>
    <w:p w:rsidR="00375AFE" w:rsidRPr="00375AFE" w:rsidRDefault="00375AFE" w:rsidP="00375AFE">
      <w:pPr>
        <w:widowControl/>
        <w:autoSpaceDE/>
        <w:autoSpaceDN/>
        <w:jc w:val="center"/>
        <w:rPr>
          <w:rFonts w:ascii="Times New Roman" w:eastAsia="Calibri" w:hAnsi="Times New Roman" w:cs="Times New Roman"/>
          <w:b/>
          <w:sz w:val="28"/>
          <w:szCs w:val="28"/>
          <w:lang w:eastAsia="en-US"/>
        </w:rPr>
      </w:pPr>
    </w:p>
    <w:p w:rsidR="00375AFE" w:rsidRPr="00375AFE" w:rsidRDefault="00375AFE" w:rsidP="00375AFE">
      <w:pPr>
        <w:widowControl/>
        <w:autoSpaceDE/>
        <w:autoSpaceDN/>
        <w:jc w:val="center"/>
        <w:rPr>
          <w:rFonts w:ascii="Times New Roman" w:eastAsia="Calibri" w:hAnsi="Times New Roman" w:cs="Times New Roman"/>
          <w:b/>
          <w:sz w:val="28"/>
          <w:szCs w:val="28"/>
          <w:lang w:eastAsia="en-US"/>
        </w:rPr>
      </w:pPr>
      <w:r w:rsidRPr="00375AFE">
        <w:rPr>
          <w:rFonts w:ascii="Times New Roman" w:eastAsia="Calibri" w:hAnsi="Times New Roman" w:cs="Times New Roman"/>
          <w:b/>
          <w:sz w:val="28"/>
          <w:szCs w:val="28"/>
          <w:lang w:eastAsia="en-US"/>
        </w:rPr>
        <w:t xml:space="preserve">О признании </w:t>
      </w:r>
      <w:proofErr w:type="gramStart"/>
      <w:r w:rsidRPr="00375AFE">
        <w:rPr>
          <w:rFonts w:ascii="Times New Roman" w:eastAsia="Calibri" w:hAnsi="Times New Roman" w:cs="Times New Roman"/>
          <w:b/>
          <w:sz w:val="28"/>
          <w:szCs w:val="28"/>
          <w:lang w:eastAsia="en-US"/>
        </w:rPr>
        <w:t>утратившим</w:t>
      </w:r>
      <w:proofErr w:type="gramEnd"/>
      <w:r w:rsidRPr="00375AFE">
        <w:rPr>
          <w:rFonts w:ascii="Times New Roman" w:eastAsia="Calibri" w:hAnsi="Times New Roman" w:cs="Times New Roman"/>
          <w:b/>
          <w:sz w:val="28"/>
          <w:szCs w:val="28"/>
          <w:lang w:eastAsia="en-US"/>
        </w:rPr>
        <w:t xml:space="preserve"> силу Постановления </w:t>
      </w:r>
    </w:p>
    <w:p w:rsidR="00375AFE" w:rsidRPr="00375AFE" w:rsidRDefault="00375AFE" w:rsidP="00375AFE">
      <w:pPr>
        <w:widowControl/>
        <w:autoSpaceDE/>
        <w:autoSpaceDN/>
        <w:jc w:val="center"/>
        <w:rPr>
          <w:rFonts w:ascii="Times New Roman" w:eastAsia="Calibri" w:hAnsi="Times New Roman" w:cs="Times New Roman"/>
          <w:b/>
          <w:sz w:val="28"/>
          <w:szCs w:val="28"/>
          <w:lang w:eastAsia="en-US"/>
        </w:rPr>
      </w:pPr>
      <w:r w:rsidRPr="00375AFE">
        <w:rPr>
          <w:rFonts w:ascii="Times New Roman" w:eastAsia="Calibri" w:hAnsi="Times New Roman" w:cs="Times New Roman"/>
          <w:b/>
          <w:sz w:val="28"/>
          <w:szCs w:val="28"/>
          <w:lang w:eastAsia="en-US"/>
        </w:rPr>
        <w:t>Администрации Темниковского муниципального района</w:t>
      </w:r>
    </w:p>
    <w:p w:rsidR="00375AFE" w:rsidRPr="00375AFE" w:rsidRDefault="00375AFE" w:rsidP="00375AFE">
      <w:pPr>
        <w:widowControl/>
        <w:autoSpaceDE/>
        <w:autoSpaceDN/>
        <w:ind w:firstLine="709"/>
        <w:jc w:val="center"/>
        <w:rPr>
          <w:rFonts w:ascii="Times New Roman" w:eastAsia="Calibri" w:hAnsi="Times New Roman" w:cs="Times New Roman"/>
          <w:sz w:val="28"/>
          <w:szCs w:val="28"/>
          <w:lang w:eastAsia="en-US"/>
        </w:rPr>
      </w:pPr>
    </w:p>
    <w:p w:rsidR="00375AFE" w:rsidRPr="00375AFE" w:rsidRDefault="00375AFE" w:rsidP="00375AFE">
      <w:pPr>
        <w:widowControl/>
        <w:autoSpaceDE/>
        <w:autoSpaceDN/>
        <w:ind w:firstLine="709"/>
        <w:jc w:val="center"/>
        <w:rPr>
          <w:rFonts w:ascii="Times New Roman" w:eastAsia="Calibri" w:hAnsi="Times New Roman" w:cs="Times New Roman"/>
          <w:sz w:val="28"/>
          <w:szCs w:val="28"/>
          <w:lang w:eastAsia="en-US"/>
        </w:rPr>
      </w:pPr>
    </w:p>
    <w:p w:rsidR="00375AFE" w:rsidRPr="00375AFE" w:rsidRDefault="00375AFE" w:rsidP="00375AFE">
      <w:pPr>
        <w:widowControl/>
        <w:autoSpaceDE/>
        <w:autoSpaceDN/>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 xml:space="preserve">     В целях приведения в соответствии с действующим законодательством нормативно - правовых актов, Администрация Темниковского </w:t>
      </w:r>
      <w:r w:rsidR="00D76296" w:rsidRPr="00375AFE">
        <w:rPr>
          <w:rFonts w:ascii="Times New Roman" w:eastAsia="Calibri" w:hAnsi="Times New Roman" w:cs="Times New Roman"/>
          <w:sz w:val="28"/>
          <w:szCs w:val="28"/>
          <w:lang w:eastAsia="en-US"/>
        </w:rPr>
        <w:t>муниципального</w:t>
      </w:r>
      <w:bookmarkStart w:id="3" w:name="_GoBack"/>
      <w:bookmarkEnd w:id="3"/>
      <w:r w:rsidRPr="00375AFE">
        <w:rPr>
          <w:rFonts w:ascii="Times New Roman" w:eastAsia="Calibri" w:hAnsi="Times New Roman" w:cs="Times New Roman"/>
          <w:sz w:val="28"/>
          <w:szCs w:val="28"/>
          <w:lang w:eastAsia="en-US"/>
        </w:rPr>
        <w:t xml:space="preserve"> района  п о с т а н о в л я е т:</w:t>
      </w:r>
    </w:p>
    <w:p w:rsidR="00375AFE" w:rsidRPr="00375AFE" w:rsidRDefault="00375AFE" w:rsidP="00375AFE">
      <w:pPr>
        <w:widowControl/>
        <w:autoSpaceDE/>
        <w:autoSpaceDN/>
        <w:ind w:firstLine="709"/>
        <w:jc w:val="both"/>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 xml:space="preserve">1. Признать утратившим силу Постановление Администрации Темниковского муниципального района Республики Мордовия от 02 июня 2024 г. № 291 «Об организации световой маскировки и других видов маскировки на территории Темниковского муниципального района Республики Мордовия»  </w:t>
      </w:r>
    </w:p>
    <w:p w:rsidR="00375AFE" w:rsidRPr="00375AFE" w:rsidRDefault="00375AFE" w:rsidP="00375AFE">
      <w:pPr>
        <w:widowControl/>
        <w:autoSpaceDE/>
        <w:autoSpaceDN/>
        <w:ind w:firstLine="709"/>
        <w:jc w:val="both"/>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2. Постановление вступает в силу после его официального опубликования</w:t>
      </w:r>
    </w:p>
    <w:p w:rsidR="00375AFE" w:rsidRPr="00375AFE" w:rsidRDefault="00375AFE" w:rsidP="00375AFE">
      <w:pPr>
        <w:widowControl/>
        <w:autoSpaceDE/>
        <w:autoSpaceDN/>
        <w:jc w:val="both"/>
        <w:rPr>
          <w:rFonts w:ascii="Times New Roman" w:eastAsia="Calibri" w:hAnsi="Times New Roman" w:cs="Times New Roman"/>
          <w:sz w:val="28"/>
          <w:szCs w:val="28"/>
          <w:lang w:eastAsia="en-US"/>
        </w:rPr>
      </w:pPr>
    </w:p>
    <w:p w:rsidR="00375AFE" w:rsidRPr="00375AFE" w:rsidRDefault="00375AFE" w:rsidP="00375AFE">
      <w:pPr>
        <w:widowControl/>
        <w:autoSpaceDE/>
        <w:autoSpaceDN/>
        <w:jc w:val="both"/>
        <w:rPr>
          <w:rFonts w:ascii="Times New Roman" w:eastAsia="Calibri" w:hAnsi="Times New Roman" w:cs="Times New Roman"/>
          <w:sz w:val="28"/>
          <w:szCs w:val="28"/>
          <w:lang w:eastAsia="en-US"/>
        </w:rPr>
      </w:pPr>
    </w:p>
    <w:p w:rsidR="00375AFE" w:rsidRPr="00375AFE" w:rsidRDefault="00375AFE" w:rsidP="00375AFE">
      <w:pPr>
        <w:widowControl/>
        <w:autoSpaceDE/>
        <w:autoSpaceDN/>
        <w:rPr>
          <w:rFonts w:ascii="Times New Roman" w:eastAsia="Calibri" w:hAnsi="Times New Roman" w:cs="Times New Roman"/>
          <w:sz w:val="28"/>
          <w:szCs w:val="28"/>
          <w:lang w:eastAsia="en-US"/>
        </w:rPr>
      </w:pPr>
    </w:p>
    <w:p w:rsidR="00375AFE" w:rsidRPr="00375AFE" w:rsidRDefault="00375AFE" w:rsidP="00375AFE">
      <w:pPr>
        <w:widowControl/>
        <w:autoSpaceDE/>
        <w:autoSpaceDN/>
        <w:rPr>
          <w:rFonts w:ascii="Times New Roman" w:eastAsia="Calibri" w:hAnsi="Times New Roman" w:cs="Times New Roman"/>
          <w:sz w:val="28"/>
          <w:szCs w:val="28"/>
          <w:lang w:eastAsia="en-US"/>
        </w:rPr>
      </w:pPr>
    </w:p>
    <w:p w:rsidR="00375AFE" w:rsidRPr="00375AFE" w:rsidRDefault="00375AFE" w:rsidP="00375AFE">
      <w:pPr>
        <w:widowControl/>
        <w:autoSpaceDE/>
        <w:autoSpaceDN/>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Глава Темниковского</w:t>
      </w:r>
    </w:p>
    <w:p w:rsidR="00375AFE" w:rsidRPr="00375AFE" w:rsidRDefault="00375AFE" w:rsidP="00375AFE">
      <w:pPr>
        <w:widowControl/>
        <w:autoSpaceDE/>
        <w:autoSpaceDN/>
        <w:rPr>
          <w:rFonts w:ascii="Times New Roman" w:eastAsia="Calibri" w:hAnsi="Times New Roman" w:cs="Times New Roman"/>
          <w:sz w:val="28"/>
          <w:szCs w:val="28"/>
          <w:lang w:eastAsia="en-US"/>
        </w:rPr>
      </w:pPr>
      <w:r w:rsidRPr="00375AFE">
        <w:rPr>
          <w:rFonts w:ascii="Times New Roman" w:eastAsia="Calibri" w:hAnsi="Times New Roman" w:cs="Times New Roman"/>
          <w:sz w:val="28"/>
          <w:szCs w:val="28"/>
          <w:lang w:eastAsia="en-US"/>
        </w:rPr>
        <w:t xml:space="preserve">муниципального района                                                                  О.Н. </w:t>
      </w:r>
      <w:proofErr w:type="spellStart"/>
      <w:r w:rsidRPr="00375AFE">
        <w:rPr>
          <w:rFonts w:ascii="Times New Roman" w:eastAsia="Calibri" w:hAnsi="Times New Roman" w:cs="Times New Roman"/>
          <w:sz w:val="28"/>
          <w:szCs w:val="28"/>
          <w:lang w:eastAsia="en-US"/>
        </w:rPr>
        <w:t>Родайкин</w:t>
      </w:r>
      <w:proofErr w:type="spellEnd"/>
    </w:p>
    <w:p w:rsidR="00CC4A02" w:rsidRPr="00CC4A02" w:rsidRDefault="00CC4A02" w:rsidP="00CC4A02">
      <w:pPr>
        <w:rPr>
          <w:rFonts w:ascii="Times New Roman" w:hAnsi="Times New Roman" w:cs="Times New Roman"/>
          <w:sz w:val="28"/>
          <w:szCs w:val="22"/>
        </w:rPr>
        <w:sectPr w:rsidR="00CC4A02" w:rsidRPr="00CC4A02" w:rsidSect="00CC4A02">
          <w:pgSz w:w="11906" w:h="16838"/>
          <w:pgMar w:top="1134" w:right="567" w:bottom="1134" w:left="1134" w:header="709" w:footer="709" w:gutter="0"/>
          <w:cols w:space="708"/>
          <w:titlePg/>
          <w:docGrid w:linePitch="360"/>
        </w:sectPr>
      </w:pPr>
      <w:r>
        <w:rPr>
          <w:rFonts w:ascii="Times New Roman" w:hAnsi="Times New Roman" w:cs="Times New Roman"/>
          <w:sz w:val="28"/>
          <w:szCs w:val="22"/>
        </w:rPr>
        <w:t xml:space="preserve">                  </w:t>
      </w:r>
    </w:p>
    <w:p w:rsidR="00CC4A02" w:rsidRPr="00CC4A02" w:rsidRDefault="00CC4A02" w:rsidP="00CC4A02">
      <w:pPr>
        <w:widowControl/>
        <w:autoSpaceDE/>
        <w:autoSpaceDN/>
        <w:jc w:val="both"/>
        <w:rPr>
          <w:rFonts w:ascii="Times New Roman" w:hAnsi="Times New Roman" w:cs="Times New Roman"/>
          <w:sz w:val="28"/>
          <w:szCs w:val="28"/>
        </w:rPr>
        <w:sectPr w:rsidR="00CC4A02" w:rsidRPr="00CC4A02" w:rsidSect="00CC4A02">
          <w:pgSz w:w="16838" w:h="11906" w:orient="landscape"/>
          <w:pgMar w:top="1134" w:right="1134" w:bottom="567" w:left="1134" w:header="709" w:footer="709" w:gutter="0"/>
          <w:cols w:space="708"/>
          <w:titlePg/>
          <w:docGrid w:linePitch="360"/>
        </w:sectPr>
      </w:pPr>
    </w:p>
    <w:p w:rsidR="00CC4A02" w:rsidRPr="00CC4A02" w:rsidRDefault="00CC4A02" w:rsidP="00CC4A02">
      <w:pPr>
        <w:widowControl/>
        <w:tabs>
          <w:tab w:val="left" w:pos="3195"/>
        </w:tabs>
        <w:autoSpaceDE/>
        <w:autoSpaceDN/>
        <w:jc w:val="both"/>
        <w:rPr>
          <w:rFonts w:ascii="Times New Roman" w:hAnsi="Times New Roman" w:cs="Times New Roman"/>
          <w:sz w:val="28"/>
          <w:szCs w:val="22"/>
        </w:rPr>
      </w:pPr>
    </w:p>
    <w:p w:rsidR="00CC4A02" w:rsidRPr="00CC4A02" w:rsidRDefault="00CC4A02" w:rsidP="00CC4A02">
      <w:pPr>
        <w:rPr>
          <w:rFonts w:ascii="Times New Roman" w:hAnsi="Times New Roman" w:cs="Times New Roman"/>
          <w:sz w:val="28"/>
          <w:szCs w:val="28"/>
        </w:rPr>
      </w:pPr>
    </w:p>
    <w:sectPr w:rsidR="00CC4A02" w:rsidRPr="00CC4A02" w:rsidSect="00CC4A0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6F" w:rsidRDefault="00063C6F">
      <w:r>
        <w:separator/>
      </w:r>
    </w:p>
  </w:endnote>
  <w:endnote w:type="continuationSeparator" w:id="0">
    <w:p w:rsidR="00063C6F" w:rsidRDefault="0006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d"/>
      <w:jc w:val="center"/>
    </w:pPr>
  </w:p>
  <w:p w:rsidR="00CC4A02" w:rsidRDefault="00CC4A0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6F" w:rsidRDefault="00063C6F">
      <w:r>
        <w:separator/>
      </w:r>
    </w:p>
  </w:footnote>
  <w:footnote w:type="continuationSeparator" w:id="0">
    <w:p w:rsidR="00063C6F" w:rsidRDefault="00063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rsidP="00CC4A0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C4A02" w:rsidRDefault="00CC4A02">
    <w:pPr>
      <w:pStyle w:val="ab"/>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p>
  <w:p w:rsidR="00CC4A02" w:rsidRDefault="00CC4A0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r>
      <w:fldChar w:fldCharType="begin"/>
    </w:r>
    <w:r>
      <w:instrText>PAGE   \* MERGEFORMAT</w:instrText>
    </w:r>
    <w:r>
      <w:fldChar w:fldCharType="separate"/>
    </w:r>
    <w:r w:rsidR="00D76296">
      <w:rPr>
        <w:noProof/>
      </w:rPr>
      <w:t>6</w:t>
    </w:r>
    <w:r>
      <w:fldChar w:fldCharType="end"/>
    </w:r>
  </w:p>
  <w:p w:rsidR="00CC4A02" w:rsidRPr="00525664" w:rsidRDefault="00CC4A02" w:rsidP="00CC4A02">
    <w:pPr>
      <w:pStyle w:val="Defaul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p>
  <w:p w:rsidR="00CC4A02" w:rsidRDefault="00CC4A02">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r>
      <w:fldChar w:fldCharType="begin"/>
    </w:r>
    <w:r>
      <w:instrText>PAGE   \* MERGEFORMAT</w:instrText>
    </w:r>
    <w:r>
      <w:fldChar w:fldCharType="separate"/>
    </w:r>
    <w:r w:rsidR="00D76296">
      <w:rPr>
        <w:noProof/>
      </w:rPr>
      <w:t>29</w:t>
    </w:r>
    <w:r>
      <w:fldChar w:fldCharType="end"/>
    </w:r>
  </w:p>
  <w:p w:rsidR="00CC4A02" w:rsidRDefault="00CC4A02">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r>
      <w:fldChar w:fldCharType="begin"/>
    </w:r>
    <w:r>
      <w:instrText>PAGE   \* MERGEFORMAT</w:instrText>
    </w:r>
    <w:r>
      <w:fldChar w:fldCharType="separate"/>
    </w:r>
    <w:r w:rsidR="00D76296">
      <w:rPr>
        <w:noProof/>
      </w:rPr>
      <w:t>24</w:t>
    </w:r>
    <w:r>
      <w:fldChar w:fldCharType="end"/>
    </w:r>
  </w:p>
  <w:p w:rsidR="00CC4A02" w:rsidRDefault="00CC4A02">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4131"/>
      <w:docPartObj>
        <w:docPartGallery w:val="Page Numbers (Top of Page)"/>
        <w:docPartUnique/>
      </w:docPartObj>
    </w:sdtPr>
    <w:sdtEndPr/>
    <w:sdtContent>
      <w:p w:rsidR="00CC4A02" w:rsidRDefault="00CC4A02">
        <w:pPr>
          <w:pStyle w:val="ab"/>
          <w:jc w:val="center"/>
        </w:pPr>
        <w:r>
          <w:fldChar w:fldCharType="begin"/>
        </w:r>
        <w:r>
          <w:instrText>PAGE   \* MERGEFORMAT</w:instrText>
        </w:r>
        <w:r>
          <w:fldChar w:fldCharType="separate"/>
        </w:r>
        <w:r w:rsidR="00D76296">
          <w:rPr>
            <w:noProof/>
          </w:rPr>
          <w:t>37</w:t>
        </w:r>
        <w:r>
          <w:rPr>
            <w:noProof/>
          </w:rPr>
          <w:fldChar w:fldCharType="end"/>
        </w:r>
      </w:p>
    </w:sdtContent>
  </w:sdt>
  <w:p w:rsidR="00CC4A02" w:rsidRDefault="00CC4A02">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p>
  <w:p w:rsidR="00CC4A02" w:rsidRDefault="00CC4A02">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rsidP="00CC4A02">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C4A02" w:rsidRDefault="00CC4A02">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02" w:rsidRDefault="00CC4A02">
    <w:pPr>
      <w:pStyle w:val="ab"/>
      <w:jc w:val="center"/>
    </w:pPr>
    <w:r>
      <w:fldChar w:fldCharType="begin"/>
    </w:r>
    <w:r>
      <w:instrText>PAGE   \* MERGEFORMAT</w:instrText>
    </w:r>
    <w:r>
      <w:fldChar w:fldCharType="separate"/>
    </w:r>
    <w:r w:rsidR="00D76296">
      <w:rPr>
        <w:noProof/>
      </w:rPr>
      <w:t>51</w:t>
    </w:r>
    <w:r>
      <w:fldChar w:fldCharType="end"/>
    </w:r>
  </w:p>
  <w:p w:rsidR="00CC4A02" w:rsidRPr="00525664" w:rsidRDefault="00CC4A02" w:rsidP="00CC4A02">
    <w:pPr>
      <w:pStyle w:val="Defaul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4">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7">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18"/>
  </w:num>
  <w:num w:numId="6">
    <w:abstractNumId w:val="3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
  </w:num>
  <w:num w:numId="11">
    <w:abstractNumId w:val="27"/>
  </w:num>
  <w:num w:numId="12">
    <w:abstractNumId w:val="24"/>
  </w:num>
  <w:num w:numId="13">
    <w:abstractNumId w:val="31"/>
  </w:num>
  <w:num w:numId="14">
    <w:abstractNumId w:val="11"/>
  </w:num>
  <w:num w:numId="15">
    <w:abstractNumId w:val="23"/>
  </w:num>
  <w:num w:numId="16">
    <w:abstractNumId w:val="20"/>
  </w:num>
  <w:num w:numId="17">
    <w:abstractNumId w:val="22"/>
  </w:num>
  <w:num w:numId="18">
    <w:abstractNumId w:val="13"/>
  </w:num>
  <w:num w:numId="19">
    <w:abstractNumId w:val="5"/>
  </w:num>
  <w:num w:numId="20">
    <w:abstractNumId w:val="29"/>
  </w:num>
  <w:num w:numId="21">
    <w:abstractNumId w:val="2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5"/>
  </w:num>
  <w:num w:numId="28">
    <w:abstractNumId w:val="8"/>
  </w:num>
  <w:num w:numId="29">
    <w:abstractNumId w:val="12"/>
  </w:num>
  <w:num w:numId="30">
    <w:abstractNumId w:val="21"/>
  </w:num>
  <w:num w:numId="31">
    <w:abstractNumId w:val="28"/>
  </w:num>
  <w:num w:numId="32">
    <w:abstractNumId w:val="6"/>
  </w:num>
  <w:num w:numId="3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A3440"/>
    <w:rsid w:val="000A5A71"/>
    <w:rsid w:val="000D15A1"/>
    <w:rsid w:val="000D236D"/>
    <w:rsid w:val="000F3E35"/>
    <w:rsid w:val="000F648D"/>
    <w:rsid w:val="001349A6"/>
    <w:rsid w:val="0013706D"/>
    <w:rsid w:val="0014498C"/>
    <w:rsid w:val="00150FEB"/>
    <w:rsid w:val="00151EA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832A2"/>
    <w:rsid w:val="009B06C7"/>
    <w:rsid w:val="009B6D42"/>
    <w:rsid w:val="009C35C3"/>
    <w:rsid w:val="009D7155"/>
    <w:rsid w:val="009D7D50"/>
    <w:rsid w:val="009E3C9E"/>
    <w:rsid w:val="00A00DBC"/>
    <w:rsid w:val="00A0721A"/>
    <w:rsid w:val="00A14168"/>
    <w:rsid w:val="00A26052"/>
    <w:rsid w:val="00A3167C"/>
    <w:rsid w:val="00A44994"/>
    <w:rsid w:val="00A5275D"/>
    <w:rsid w:val="00A5480D"/>
    <w:rsid w:val="00A55197"/>
    <w:rsid w:val="00A75CAD"/>
    <w:rsid w:val="00A83D2E"/>
    <w:rsid w:val="00A85538"/>
    <w:rsid w:val="00A87CF6"/>
    <w:rsid w:val="00A913F9"/>
    <w:rsid w:val="00AC216B"/>
    <w:rsid w:val="00AC224D"/>
    <w:rsid w:val="00AE683A"/>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3826"/>
    <w:rsid w:val="00C0389B"/>
    <w:rsid w:val="00C1528B"/>
    <w:rsid w:val="00C20F7B"/>
    <w:rsid w:val="00C22F5F"/>
    <w:rsid w:val="00C23002"/>
    <w:rsid w:val="00C3717A"/>
    <w:rsid w:val="00C54743"/>
    <w:rsid w:val="00C60A08"/>
    <w:rsid w:val="00C90AD5"/>
    <w:rsid w:val="00CA2808"/>
    <w:rsid w:val="00CB1EC1"/>
    <w:rsid w:val="00CB476A"/>
    <w:rsid w:val="00CB7651"/>
    <w:rsid w:val="00CC3FED"/>
    <w:rsid w:val="00CC4A02"/>
    <w:rsid w:val="00CD1E95"/>
    <w:rsid w:val="00CD4457"/>
    <w:rsid w:val="00CE356A"/>
    <w:rsid w:val="00CE5D9C"/>
    <w:rsid w:val="00D04F5F"/>
    <w:rsid w:val="00D1541A"/>
    <w:rsid w:val="00D35EBA"/>
    <w:rsid w:val="00D36145"/>
    <w:rsid w:val="00D37BDB"/>
    <w:rsid w:val="00D44D00"/>
    <w:rsid w:val="00D55862"/>
    <w:rsid w:val="00D55BF1"/>
    <w:rsid w:val="00D76296"/>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41D3"/>
    <w:rsid w:val="00E5609B"/>
    <w:rsid w:val="00E60363"/>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41113"/>
    <w:rsid w:val="00F41401"/>
    <w:rsid w:val="00F77F1B"/>
    <w:rsid w:val="00F83D5D"/>
    <w:rsid w:val="00F8469E"/>
    <w:rsid w:val="00F87088"/>
    <w:rsid w:val="00F968AF"/>
    <w:rsid w:val="00FA3D8E"/>
    <w:rsid w:val="00FB5B76"/>
    <w:rsid w:val="00FC030F"/>
    <w:rsid w:val="00FC7083"/>
    <w:rsid w:val="00FD0445"/>
    <w:rsid w:val="00FD2505"/>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footer" w:uiPriority="0"/>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garantF1://688177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F2C7-2DFF-4A45-8C7E-380D0419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12321</Words>
  <Characters>70232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50</cp:revision>
  <dcterms:created xsi:type="dcterms:W3CDTF">2024-09-05T07:03:00Z</dcterms:created>
  <dcterms:modified xsi:type="dcterms:W3CDTF">2025-02-04T08:59:00Z</dcterms:modified>
</cp:coreProperties>
</file>