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183CBA">
        <w:rPr>
          <w:rFonts w:ascii="Times New Roman" w:hAnsi="Times New Roman" w:cs="Times New Roman"/>
          <w:sz w:val="28"/>
          <w:szCs w:val="28"/>
          <w:u w:val="single"/>
        </w:rPr>
        <w:t>6</w:t>
      </w:r>
      <w:r w:rsidR="00656B57">
        <w:rPr>
          <w:rFonts w:ascii="Times New Roman" w:hAnsi="Times New Roman" w:cs="Times New Roman"/>
          <w:sz w:val="28"/>
          <w:szCs w:val="28"/>
          <w:u w:val="single"/>
        </w:rPr>
        <w:t xml:space="preserve"> от </w:t>
      </w:r>
      <w:r w:rsidR="00571A9F">
        <w:rPr>
          <w:rFonts w:ascii="Times New Roman" w:hAnsi="Times New Roman" w:cs="Times New Roman"/>
          <w:sz w:val="28"/>
          <w:szCs w:val="28"/>
          <w:u w:val="single"/>
        </w:rPr>
        <w:t xml:space="preserve"> 0</w:t>
      </w:r>
      <w:r w:rsidR="000B5E64">
        <w:rPr>
          <w:rFonts w:ascii="Times New Roman" w:hAnsi="Times New Roman" w:cs="Times New Roman"/>
          <w:sz w:val="28"/>
          <w:szCs w:val="28"/>
          <w:u w:val="single"/>
        </w:rPr>
        <w:t>4</w:t>
      </w:r>
      <w:r w:rsidR="00A3163A">
        <w:rPr>
          <w:rFonts w:ascii="Times New Roman" w:hAnsi="Times New Roman" w:cs="Times New Roman"/>
          <w:sz w:val="28"/>
          <w:szCs w:val="28"/>
          <w:u w:val="single"/>
        </w:rPr>
        <w:t xml:space="preserve"> апреля</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A55C52" w:rsidRDefault="00A55C52" w:rsidP="00E05D34">
      <w:pPr>
        <w:jc w:val="center"/>
        <w:rPr>
          <w:rFonts w:ascii="Times New Roman" w:hAnsi="Times New Roman" w:cs="Times New Roman"/>
          <w:sz w:val="28"/>
          <w:szCs w:val="28"/>
        </w:rPr>
      </w:pPr>
    </w:p>
    <w:p w:rsidR="00183CBA" w:rsidRPr="00183CBA" w:rsidRDefault="00183CBA" w:rsidP="00183CBA">
      <w:pPr>
        <w:adjustRightInd w:val="0"/>
        <w:jc w:val="center"/>
        <w:rPr>
          <w:rFonts w:ascii="Times New Roman" w:hAnsi="Times New Roman" w:cs="Times New Roman"/>
          <w:sz w:val="28"/>
          <w:szCs w:val="28"/>
        </w:rPr>
      </w:pPr>
      <w:r w:rsidRPr="00183CBA">
        <w:rPr>
          <w:rFonts w:ascii="Times New Roman" w:hAnsi="Times New Roman" w:cs="Times New Roman"/>
          <w:sz w:val="28"/>
          <w:szCs w:val="28"/>
        </w:rPr>
        <w:t>АДМИНИСТРАЦИЯ  ТЕМНИКОВСКОГО МУНИЦИПАЛЬНОГО РАЙОНА</w:t>
      </w:r>
    </w:p>
    <w:p w:rsidR="00183CBA" w:rsidRPr="00183CBA" w:rsidRDefault="00183CBA" w:rsidP="00183CBA">
      <w:pPr>
        <w:adjustRightInd w:val="0"/>
        <w:jc w:val="center"/>
        <w:rPr>
          <w:rFonts w:ascii="Times New Roman" w:hAnsi="Times New Roman" w:cs="Times New Roman"/>
          <w:sz w:val="28"/>
          <w:szCs w:val="28"/>
        </w:rPr>
      </w:pPr>
      <w:r w:rsidRPr="00183CBA">
        <w:rPr>
          <w:rFonts w:ascii="Times New Roman" w:hAnsi="Times New Roman" w:cs="Times New Roman"/>
          <w:sz w:val="28"/>
          <w:szCs w:val="28"/>
        </w:rPr>
        <w:t>РЕСПУБЛИКИ МОРДОВИЯ</w:t>
      </w:r>
    </w:p>
    <w:p w:rsidR="00183CBA" w:rsidRPr="00183CBA" w:rsidRDefault="00183CBA" w:rsidP="00183CBA">
      <w:pPr>
        <w:adjustRightInd w:val="0"/>
        <w:jc w:val="center"/>
        <w:rPr>
          <w:rFonts w:ascii="Times New Roman" w:hAnsi="Times New Roman" w:cs="Times New Roman"/>
          <w:sz w:val="28"/>
          <w:szCs w:val="28"/>
        </w:rPr>
      </w:pPr>
    </w:p>
    <w:p w:rsidR="00183CBA" w:rsidRPr="00183CBA" w:rsidRDefault="00183CBA" w:rsidP="00183CBA">
      <w:pPr>
        <w:adjustRightInd w:val="0"/>
        <w:jc w:val="center"/>
        <w:rPr>
          <w:rFonts w:ascii="Times New Roman" w:hAnsi="Times New Roman" w:cs="Times New Roman"/>
          <w:sz w:val="28"/>
          <w:szCs w:val="28"/>
        </w:rPr>
      </w:pPr>
    </w:p>
    <w:p w:rsidR="00183CBA" w:rsidRDefault="00A55C52" w:rsidP="00183CBA">
      <w:pPr>
        <w:adjustRightInd w:val="0"/>
        <w:jc w:val="center"/>
        <w:rPr>
          <w:rFonts w:ascii="Times New Roman" w:hAnsi="Times New Roman" w:cs="Times New Roman"/>
          <w:b/>
          <w:sz w:val="34"/>
          <w:szCs w:val="28"/>
        </w:rPr>
      </w:pPr>
      <w:proofErr w:type="gramStart"/>
      <w:r>
        <w:rPr>
          <w:rFonts w:ascii="Times New Roman" w:hAnsi="Times New Roman" w:cs="Times New Roman"/>
          <w:b/>
          <w:sz w:val="34"/>
          <w:szCs w:val="28"/>
        </w:rPr>
        <w:t>П</w:t>
      </w:r>
      <w:proofErr w:type="gramEnd"/>
      <w:r>
        <w:rPr>
          <w:rFonts w:ascii="Times New Roman" w:hAnsi="Times New Roman" w:cs="Times New Roman"/>
          <w:b/>
          <w:sz w:val="34"/>
          <w:szCs w:val="28"/>
        </w:rPr>
        <w:t xml:space="preserve"> О С Т А Н О В Л Е Н И Е</w:t>
      </w:r>
    </w:p>
    <w:p w:rsidR="00A55C52" w:rsidRPr="00183CBA" w:rsidRDefault="00A55C52" w:rsidP="00183CBA">
      <w:pPr>
        <w:adjustRightInd w:val="0"/>
        <w:jc w:val="center"/>
        <w:rPr>
          <w:rFonts w:ascii="Times New Roman" w:hAnsi="Times New Roman" w:cs="Times New Roman"/>
          <w:b/>
          <w:sz w:val="34"/>
          <w:szCs w:val="28"/>
        </w:rPr>
      </w:pPr>
    </w:p>
    <w:p w:rsidR="00183CBA" w:rsidRPr="00183CBA" w:rsidRDefault="00183CBA" w:rsidP="00183CBA">
      <w:pPr>
        <w:adjustRightInd w:val="0"/>
        <w:rPr>
          <w:rFonts w:ascii="Times New Roman" w:hAnsi="Times New Roman" w:cs="Times New Roman"/>
          <w:sz w:val="28"/>
          <w:szCs w:val="28"/>
        </w:rPr>
      </w:pPr>
      <w:r w:rsidRPr="00183CBA">
        <w:rPr>
          <w:rFonts w:ascii="Times New Roman" w:hAnsi="Times New Roman" w:cs="Times New Roman"/>
          <w:sz w:val="28"/>
          <w:szCs w:val="28"/>
        </w:rPr>
        <w:t xml:space="preserve">11 марта  2025 г.                                                                 </w:t>
      </w:r>
      <w:r w:rsidR="00A55C52">
        <w:rPr>
          <w:rFonts w:ascii="Times New Roman" w:hAnsi="Times New Roman" w:cs="Times New Roman"/>
          <w:sz w:val="28"/>
          <w:szCs w:val="28"/>
        </w:rPr>
        <w:t xml:space="preserve">                         </w:t>
      </w:r>
      <w:r w:rsidRPr="00183CBA">
        <w:rPr>
          <w:rFonts w:ascii="Times New Roman" w:hAnsi="Times New Roman" w:cs="Times New Roman"/>
          <w:sz w:val="28"/>
          <w:szCs w:val="28"/>
        </w:rPr>
        <w:t xml:space="preserve">     № 104</w:t>
      </w:r>
    </w:p>
    <w:p w:rsidR="00183CBA" w:rsidRPr="00183CBA" w:rsidRDefault="00183CBA" w:rsidP="00183CBA">
      <w:pPr>
        <w:adjustRightInd w:val="0"/>
        <w:jc w:val="center"/>
        <w:rPr>
          <w:rFonts w:ascii="Times New Roman" w:hAnsi="Times New Roman" w:cs="Times New Roman"/>
          <w:sz w:val="28"/>
          <w:szCs w:val="28"/>
        </w:rPr>
      </w:pPr>
      <w:r w:rsidRPr="00183CBA">
        <w:rPr>
          <w:rFonts w:ascii="Times New Roman" w:hAnsi="Times New Roman" w:cs="Times New Roman"/>
          <w:sz w:val="28"/>
          <w:szCs w:val="28"/>
        </w:rPr>
        <w:t>г. Темников</w:t>
      </w:r>
    </w:p>
    <w:p w:rsidR="00183CBA" w:rsidRPr="00183CBA" w:rsidRDefault="00183CBA" w:rsidP="00183CBA">
      <w:pPr>
        <w:adjustRightInd w:val="0"/>
        <w:jc w:val="center"/>
        <w:rPr>
          <w:rFonts w:ascii="Times New Roman" w:hAnsi="Times New Roman" w:cs="Times New Roman"/>
          <w:sz w:val="28"/>
          <w:szCs w:val="28"/>
        </w:rPr>
      </w:pPr>
    </w:p>
    <w:p w:rsidR="00183CBA" w:rsidRPr="00183CBA" w:rsidRDefault="00183CBA" w:rsidP="00183CBA">
      <w:pPr>
        <w:adjustRightInd w:val="0"/>
        <w:jc w:val="center"/>
        <w:rPr>
          <w:rFonts w:ascii="Times New Roman" w:hAnsi="Times New Roman" w:cs="Times New Roman"/>
          <w:b/>
          <w:bCs/>
          <w:sz w:val="28"/>
          <w:szCs w:val="28"/>
        </w:rPr>
      </w:pPr>
      <w:r w:rsidRPr="00183CBA">
        <w:rPr>
          <w:rFonts w:ascii="Times New Roman" w:hAnsi="Times New Roman" w:cs="Times New Roman"/>
          <w:b/>
          <w:bCs/>
          <w:sz w:val="28"/>
          <w:szCs w:val="28"/>
        </w:rPr>
        <w:t>О внесении изменений в постановление Администрации Темниковского муниципального района от 18 декабря 2024 года №649</w:t>
      </w:r>
    </w:p>
    <w:p w:rsidR="00183CBA" w:rsidRPr="00183CBA" w:rsidRDefault="00183CBA" w:rsidP="00183CBA">
      <w:pPr>
        <w:adjustRightInd w:val="0"/>
        <w:jc w:val="center"/>
        <w:rPr>
          <w:rFonts w:ascii="Times New Roman" w:hAnsi="Times New Roman" w:cs="Times New Roman"/>
          <w:b/>
          <w:bCs/>
          <w:sz w:val="28"/>
          <w:szCs w:val="28"/>
        </w:rPr>
      </w:pPr>
      <w:r w:rsidRPr="00183CBA">
        <w:rPr>
          <w:rFonts w:ascii="Times New Roman" w:hAnsi="Times New Roman" w:cs="Times New Roman"/>
          <w:b/>
          <w:bCs/>
          <w:sz w:val="28"/>
          <w:szCs w:val="28"/>
        </w:rPr>
        <w:t xml:space="preserve">«О прогнозе показателей социально-экономического  развития поселений </w:t>
      </w:r>
    </w:p>
    <w:p w:rsidR="00183CBA" w:rsidRPr="00183CBA" w:rsidRDefault="00183CBA" w:rsidP="00183CBA">
      <w:pPr>
        <w:adjustRightInd w:val="0"/>
        <w:jc w:val="center"/>
        <w:rPr>
          <w:rFonts w:ascii="Times New Roman" w:hAnsi="Times New Roman" w:cs="Times New Roman"/>
          <w:b/>
          <w:bCs/>
          <w:sz w:val="28"/>
          <w:szCs w:val="28"/>
        </w:rPr>
      </w:pPr>
      <w:r w:rsidRPr="00183CBA">
        <w:rPr>
          <w:rFonts w:ascii="Times New Roman" w:hAnsi="Times New Roman" w:cs="Times New Roman"/>
          <w:b/>
          <w:bCs/>
          <w:sz w:val="28"/>
          <w:szCs w:val="28"/>
        </w:rPr>
        <w:t xml:space="preserve">Темниковского  муниципального района Республики Мордовия </w:t>
      </w:r>
    </w:p>
    <w:p w:rsidR="00183CBA" w:rsidRPr="00183CBA" w:rsidRDefault="00183CBA" w:rsidP="00183CBA">
      <w:pPr>
        <w:adjustRightInd w:val="0"/>
        <w:jc w:val="center"/>
        <w:rPr>
          <w:rFonts w:ascii="Times New Roman" w:hAnsi="Times New Roman" w:cs="Times New Roman"/>
          <w:b/>
          <w:bCs/>
          <w:sz w:val="28"/>
          <w:szCs w:val="28"/>
        </w:rPr>
      </w:pPr>
      <w:r w:rsidRPr="00183CBA">
        <w:rPr>
          <w:rFonts w:ascii="Times New Roman" w:hAnsi="Times New Roman" w:cs="Times New Roman"/>
          <w:b/>
          <w:bCs/>
          <w:sz w:val="28"/>
          <w:szCs w:val="28"/>
        </w:rPr>
        <w:t>на 2025 год»</w:t>
      </w:r>
    </w:p>
    <w:p w:rsidR="00183CBA" w:rsidRPr="00183CBA" w:rsidRDefault="00183CBA" w:rsidP="00183CBA">
      <w:pPr>
        <w:adjustRightInd w:val="0"/>
        <w:jc w:val="center"/>
        <w:rPr>
          <w:rFonts w:ascii="Times New Roman" w:hAnsi="Times New Roman" w:cs="Times New Roman"/>
          <w:b/>
          <w:bCs/>
          <w:sz w:val="28"/>
          <w:szCs w:val="28"/>
        </w:rPr>
      </w:pPr>
    </w:p>
    <w:p w:rsidR="00183CBA" w:rsidRPr="00183CBA" w:rsidRDefault="00183CBA" w:rsidP="00183CBA">
      <w:pPr>
        <w:adjustRightInd w:val="0"/>
        <w:jc w:val="center"/>
        <w:rPr>
          <w:rFonts w:ascii="Times New Roman" w:hAnsi="Times New Roman" w:cs="Times New Roman"/>
          <w:b/>
          <w:bCs/>
          <w:sz w:val="28"/>
          <w:szCs w:val="28"/>
        </w:rPr>
      </w:pPr>
    </w:p>
    <w:p w:rsidR="00183CBA" w:rsidRPr="00183CBA" w:rsidRDefault="00183CBA" w:rsidP="00183CBA">
      <w:pPr>
        <w:adjustRightInd w:val="0"/>
        <w:ind w:firstLine="709"/>
        <w:jc w:val="both"/>
        <w:rPr>
          <w:rFonts w:ascii="Times New Roman" w:hAnsi="Times New Roman" w:cs="Times New Roman"/>
          <w:b/>
          <w:sz w:val="28"/>
          <w:szCs w:val="28"/>
        </w:rPr>
      </w:pPr>
      <w:r w:rsidRPr="00183CBA">
        <w:rPr>
          <w:rFonts w:ascii="Times New Roman" w:hAnsi="Times New Roman" w:cs="Times New Roman"/>
          <w:sz w:val="28"/>
          <w:szCs w:val="28"/>
        </w:rPr>
        <w:t xml:space="preserve">   В соответствии с постановлением Администрации Темниковского муниципального района Республики Мордовия от 28 января 2025 года № 41 «О внесении изменений в постановление Администрации Темниковского муниципального района от 07 ноября 2024 года  №562 «</w:t>
      </w:r>
      <w:r w:rsidRPr="00183CBA">
        <w:rPr>
          <w:rFonts w:ascii="Times New Roman" w:hAnsi="Times New Roman" w:cs="Times New Roman"/>
          <w:bCs/>
          <w:sz w:val="28"/>
          <w:szCs w:val="28"/>
        </w:rPr>
        <w:t xml:space="preserve">О прогнозе основных показателей  социально-экономического развития Темниковского муниципального района на 2025 год и на </w:t>
      </w:r>
      <w:r w:rsidRPr="00183CBA">
        <w:rPr>
          <w:rFonts w:ascii="Times New Roman" w:hAnsi="Times New Roman" w:cs="Times New Roman"/>
          <w:sz w:val="28"/>
          <w:szCs w:val="28"/>
        </w:rPr>
        <w:t xml:space="preserve"> плановый период 2026 и 2027 годов» Администрация Темниковского муниципального района </w:t>
      </w:r>
      <w:proofErr w:type="gramStart"/>
      <w:r w:rsidRPr="00183CBA">
        <w:rPr>
          <w:rFonts w:ascii="Times New Roman" w:hAnsi="Times New Roman" w:cs="Times New Roman"/>
          <w:sz w:val="28"/>
          <w:szCs w:val="28"/>
        </w:rPr>
        <w:t>п</w:t>
      </w:r>
      <w:proofErr w:type="gramEnd"/>
      <w:r w:rsidRPr="00183CBA">
        <w:rPr>
          <w:rFonts w:ascii="Times New Roman" w:hAnsi="Times New Roman" w:cs="Times New Roman"/>
          <w:sz w:val="28"/>
          <w:szCs w:val="28"/>
        </w:rPr>
        <w:t xml:space="preserve"> о с т а н </w:t>
      </w:r>
      <w:proofErr w:type="gramStart"/>
      <w:r w:rsidRPr="00183CBA">
        <w:rPr>
          <w:rFonts w:ascii="Times New Roman" w:hAnsi="Times New Roman" w:cs="Times New Roman"/>
          <w:sz w:val="28"/>
          <w:szCs w:val="28"/>
        </w:rPr>
        <w:t>о</w:t>
      </w:r>
      <w:proofErr w:type="gramEnd"/>
      <w:r w:rsidRPr="00183CBA">
        <w:rPr>
          <w:rFonts w:ascii="Times New Roman" w:hAnsi="Times New Roman" w:cs="Times New Roman"/>
          <w:sz w:val="28"/>
          <w:szCs w:val="28"/>
        </w:rPr>
        <w:t xml:space="preserve"> в л я е т:                                                   </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 xml:space="preserve">          1. Внести в постановление Администрации Темниковского муниципального района «О прогнозе основных показателей социально-экономического развития поселений Темниковского муниципального района на 2025 год» от 18 декабря 2024 года №644 изменения, изложив его в новой редакции согласно приложению.</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 xml:space="preserve">         2. </w:t>
      </w:r>
      <w:proofErr w:type="gramStart"/>
      <w:r w:rsidRPr="00183CBA">
        <w:rPr>
          <w:rFonts w:ascii="Times New Roman" w:hAnsi="Times New Roman" w:cs="Times New Roman"/>
          <w:sz w:val="28"/>
          <w:szCs w:val="28"/>
        </w:rPr>
        <w:t>Контроль за</w:t>
      </w:r>
      <w:proofErr w:type="gramEnd"/>
      <w:r w:rsidRPr="00183CBA">
        <w:rPr>
          <w:rFonts w:ascii="Times New Roman" w:hAnsi="Times New Roman" w:cs="Times New Roman"/>
          <w:sz w:val="28"/>
          <w:szCs w:val="28"/>
        </w:rPr>
        <w:t xml:space="preserve"> исполнением настоящего постановления возложить на  заместителя главы – начальника управления по экономике Администрации Темниковского муниципального района  И.В. Шачанину.     </w:t>
      </w:r>
    </w:p>
    <w:p w:rsidR="00183CBA" w:rsidRPr="00183CBA" w:rsidRDefault="00183CBA" w:rsidP="00183CBA">
      <w:pPr>
        <w:adjustRightInd w:val="0"/>
        <w:ind w:left="-142"/>
        <w:jc w:val="both"/>
        <w:rPr>
          <w:rFonts w:ascii="Times New Roman" w:hAnsi="Times New Roman" w:cs="Times New Roman"/>
          <w:bCs/>
          <w:sz w:val="28"/>
          <w:szCs w:val="28"/>
        </w:rPr>
      </w:pPr>
      <w:r w:rsidRPr="00183CBA">
        <w:rPr>
          <w:rFonts w:ascii="Times New Roman" w:hAnsi="Times New Roman" w:cs="Times New Roman"/>
          <w:bCs/>
          <w:sz w:val="28"/>
          <w:szCs w:val="28"/>
        </w:rPr>
        <w:t xml:space="preserve">          3. Настоящее постановление вступает в силу после его официального опубликования.</w:t>
      </w:r>
    </w:p>
    <w:p w:rsidR="00183CBA" w:rsidRPr="00183CBA" w:rsidRDefault="00183CBA" w:rsidP="00183CBA">
      <w:pPr>
        <w:adjustRightInd w:val="0"/>
        <w:jc w:val="both"/>
        <w:rPr>
          <w:rFonts w:ascii="Times New Roman" w:hAnsi="Times New Roman" w:cs="Times New Roman"/>
          <w:sz w:val="28"/>
          <w:szCs w:val="28"/>
        </w:rPr>
      </w:pPr>
    </w:p>
    <w:p w:rsidR="00183CBA" w:rsidRPr="00183CBA" w:rsidRDefault="00183CBA" w:rsidP="00183CBA">
      <w:pPr>
        <w:adjustRightInd w:val="0"/>
        <w:spacing w:line="360" w:lineRule="auto"/>
        <w:jc w:val="both"/>
        <w:rPr>
          <w:rFonts w:ascii="Times New Roman" w:hAnsi="Times New Roman" w:cs="Times New Roman"/>
          <w:sz w:val="28"/>
          <w:szCs w:val="28"/>
        </w:rPr>
      </w:pPr>
    </w:p>
    <w:p w:rsidR="00183CBA" w:rsidRPr="00183CBA" w:rsidRDefault="00183CBA" w:rsidP="00183CBA">
      <w:pPr>
        <w:adjustRightInd w:val="0"/>
        <w:spacing w:line="360" w:lineRule="auto"/>
        <w:jc w:val="both"/>
        <w:rPr>
          <w:rFonts w:ascii="Times New Roman" w:hAnsi="Times New Roman" w:cs="Times New Roman"/>
          <w:sz w:val="28"/>
          <w:szCs w:val="28"/>
        </w:rPr>
      </w:pPr>
    </w:p>
    <w:p w:rsidR="00183CBA" w:rsidRPr="00183CBA" w:rsidRDefault="00183CBA" w:rsidP="00183CBA">
      <w:pPr>
        <w:adjustRightInd w:val="0"/>
        <w:outlineLvl w:val="0"/>
        <w:rPr>
          <w:rFonts w:ascii="Times New Roman" w:hAnsi="Times New Roman" w:cs="Times New Roman"/>
          <w:sz w:val="28"/>
          <w:szCs w:val="28"/>
        </w:rPr>
      </w:pPr>
      <w:r w:rsidRPr="00183CBA">
        <w:rPr>
          <w:rFonts w:ascii="Times New Roman" w:hAnsi="Times New Roman" w:cs="Times New Roman"/>
          <w:bCs/>
          <w:sz w:val="28"/>
          <w:szCs w:val="28"/>
        </w:rPr>
        <w:t xml:space="preserve">Глава  </w:t>
      </w:r>
      <w:r w:rsidRPr="00183CBA">
        <w:rPr>
          <w:rFonts w:ascii="Times New Roman" w:hAnsi="Times New Roman" w:cs="Times New Roman"/>
          <w:sz w:val="28"/>
          <w:szCs w:val="28"/>
        </w:rPr>
        <w:t xml:space="preserve">Темниковского </w:t>
      </w:r>
    </w:p>
    <w:p w:rsidR="00183CBA" w:rsidRPr="00183CBA" w:rsidRDefault="00183CBA" w:rsidP="00183CBA">
      <w:pPr>
        <w:adjustRightInd w:val="0"/>
        <w:rPr>
          <w:rFonts w:ascii="Times New Roman" w:hAnsi="Times New Roman" w:cs="Times New Roman"/>
          <w:sz w:val="28"/>
          <w:szCs w:val="28"/>
        </w:rPr>
      </w:pPr>
      <w:r w:rsidRPr="00183CBA">
        <w:rPr>
          <w:rFonts w:ascii="Times New Roman" w:hAnsi="Times New Roman" w:cs="Times New Roman"/>
          <w:sz w:val="28"/>
          <w:szCs w:val="28"/>
        </w:rPr>
        <w:t>муниципального района</w:t>
      </w:r>
      <w:r w:rsidRPr="00183CBA">
        <w:rPr>
          <w:rFonts w:ascii="Times New Roman" w:hAnsi="Times New Roman" w:cs="Times New Roman"/>
          <w:sz w:val="28"/>
          <w:szCs w:val="28"/>
        </w:rPr>
        <w:tab/>
        <w:t xml:space="preserve">                              </w:t>
      </w:r>
      <w:r w:rsidRPr="00183CBA">
        <w:rPr>
          <w:rFonts w:ascii="Times New Roman" w:hAnsi="Times New Roman" w:cs="Times New Roman"/>
          <w:sz w:val="28"/>
          <w:szCs w:val="28"/>
        </w:rPr>
        <w:tab/>
        <w:t xml:space="preserve">                    </w:t>
      </w:r>
      <w:r>
        <w:rPr>
          <w:rFonts w:ascii="Times New Roman" w:hAnsi="Times New Roman" w:cs="Times New Roman"/>
          <w:sz w:val="28"/>
          <w:szCs w:val="28"/>
        </w:rPr>
        <w:t xml:space="preserve">        О</w:t>
      </w:r>
      <w:r w:rsidRPr="00183CBA">
        <w:rPr>
          <w:rFonts w:ascii="Times New Roman" w:hAnsi="Times New Roman" w:cs="Times New Roman"/>
          <w:sz w:val="28"/>
          <w:szCs w:val="28"/>
        </w:rPr>
        <w:t xml:space="preserve">.Н. Родайкин   </w:t>
      </w:r>
    </w:p>
    <w:p w:rsidR="00183CBA" w:rsidRPr="00183CBA" w:rsidRDefault="00183CBA" w:rsidP="00183CBA">
      <w:pPr>
        <w:adjustRightInd w:val="0"/>
        <w:jc w:val="right"/>
        <w:rPr>
          <w:rFonts w:ascii="Times New Roman" w:hAnsi="Times New Roman" w:cs="Times New Roman"/>
          <w:sz w:val="28"/>
          <w:szCs w:val="28"/>
        </w:rPr>
      </w:pPr>
    </w:p>
    <w:p w:rsidR="00183CBA" w:rsidRPr="00183CBA" w:rsidRDefault="00183CBA" w:rsidP="00183CBA">
      <w:pPr>
        <w:adjustRightInd w:val="0"/>
        <w:jc w:val="right"/>
        <w:rPr>
          <w:rFonts w:ascii="Times New Roman" w:hAnsi="Times New Roman" w:cs="Times New Roman"/>
          <w:sz w:val="28"/>
          <w:szCs w:val="28"/>
        </w:rPr>
      </w:pPr>
    </w:p>
    <w:p w:rsidR="00183CBA" w:rsidRPr="00183CBA" w:rsidRDefault="00183CBA" w:rsidP="00183CBA">
      <w:pPr>
        <w:adjustRightInd w:val="0"/>
        <w:jc w:val="right"/>
        <w:rPr>
          <w:rFonts w:ascii="Times New Roman" w:hAnsi="Times New Roman" w:cs="Times New Roman"/>
          <w:sz w:val="28"/>
          <w:szCs w:val="28"/>
        </w:rPr>
      </w:pPr>
    </w:p>
    <w:p w:rsidR="00183CBA" w:rsidRPr="00183CBA" w:rsidRDefault="00183CBA" w:rsidP="00183CBA">
      <w:pPr>
        <w:adjustRightInd w:val="0"/>
        <w:jc w:val="right"/>
        <w:rPr>
          <w:rFonts w:ascii="Times New Roman" w:hAnsi="Times New Roman" w:cs="Times New Roman"/>
          <w:sz w:val="28"/>
          <w:szCs w:val="28"/>
        </w:rPr>
      </w:pPr>
    </w:p>
    <w:p w:rsidR="00183CBA" w:rsidRPr="00183CBA" w:rsidRDefault="00183CBA" w:rsidP="00183CBA">
      <w:pPr>
        <w:adjustRightInd w:val="0"/>
        <w:rPr>
          <w:rFonts w:ascii="Times New Roman" w:hAnsi="Times New Roman" w:cs="Times New Roman"/>
          <w:sz w:val="24"/>
          <w:szCs w:val="24"/>
        </w:rPr>
      </w:pPr>
    </w:p>
    <w:p w:rsidR="00183CBA" w:rsidRPr="00183CBA" w:rsidRDefault="00183CBA" w:rsidP="00183CBA">
      <w:pPr>
        <w:adjustRightInd w:val="0"/>
        <w:rPr>
          <w:rFonts w:ascii="Times New Roman" w:hAnsi="Times New Roman" w:cs="Times New Roman"/>
          <w:sz w:val="24"/>
          <w:szCs w:val="24"/>
        </w:rPr>
      </w:pPr>
    </w:p>
    <w:p w:rsidR="00CC4A02" w:rsidRDefault="00CC4A02"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CC4A02">
      <w:pPr>
        <w:widowControl/>
        <w:adjustRightInd w:val="0"/>
        <w:jc w:val="center"/>
        <w:rPr>
          <w:rFonts w:ascii="Times New Roman" w:hAnsi="Times New Roman" w:cs="Times New Roman"/>
          <w:sz w:val="28"/>
          <w:szCs w:val="28"/>
        </w:rPr>
      </w:pPr>
    </w:p>
    <w:p w:rsidR="00183CBA" w:rsidRDefault="00183CBA" w:rsidP="00183CBA">
      <w:pPr>
        <w:adjustRightInd w:val="0"/>
        <w:jc w:val="right"/>
        <w:rPr>
          <w:rFonts w:ascii="Times New Roman" w:hAnsi="Times New Roman" w:cs="Times New Roman"/>
          <w:sz w:val="24"/>
          <w:szCs w:val="24"/>
        </w:rPr>
        <w:sectPr w:rsidR="00183CBA" w:rsidSect="00183CBA">
          <w:headerReference w:type="default" r:id="rId9"/>
          <w:headerReference w:type="first" r:id="rId10"/>
          <w:pgSz w:w="12020" w:h="16910"/>
          <w:pgMar w:top="660" w:right="850" w:bottom="280" w:left="1700" w:header="720" w:footer="720" w:gutter="0"/>
          <w:cols w:space="720"/>
        </w:sectPr>
      </w:pPr>
    </w:p>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lastRenderedPageBreak/>
        <w:t>УТВЕРЖДЕНО</w:t>
      </w:r>
    </w:p>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Постановлением Администрации</w:t>
      </w:r>
    </w:p>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Темниковского муниципального района</w:t>
      </w:r>
    </w:p>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от 11 марта 2025г. № 104</w:t>
      </w:r>
    </w:p>
    <w:p w:rsidR="00183CBA" w:rsidRPr="00183CBA" w:rsidRDefault="00183CBA" w:rsidP="00183CBA">
      <w:pPr>
        <w:adjustRightInd w:val="0"/>
        <w:jc w:val="center"/>
        <w:rPr>
          <w:rFonts w:ascii="Times New Roman" w:hAnsi="Times New Roman" w:cs="Times New Roman"/>
          <w:sz w:val="24"/>
          <w:szCs w:val="24"/>
        </w:rPr>
      </w:pPr>
    </w:p>
    <w:p w:rsidR="00183CBA" w:rsidRPr="00183CBA" w:rsidRDefault="00183CBA" w:rsidP="00183CBA">
      <w:pPr>
        <w:adjustRightInd w:val="0"/>
        <w:jc w:val="center"/>
        <w:rPr>
          <w:rFonts w:ascii="Times New Roman" w:hAnsi="Times New Roman" w:cs="Times New Roman"/>
          <w:sz w:val="24"/>
          <w:szCs w:val="24"/>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41"/>
        <w:gridCol w:w="1429"/>
        <w:gridCol w:w="1134"/>
        <w:gridCol w:w="1890"/>
        <w:gridCol w:w="1178"/>
        <w:gridCol w:w="1515"/>
        <w:gridCol w:w="1701"/>
        <w:gridCol w:w="1843"/>
        <w:gridCol w:w="1370"/>
      </w:tblGrid>
      <w:tr w:rsidR="00183CBA" w:rsidRPr="00183CBA" w:rsidTr="00183CBA">
        <w:tc>
          <w:tcPr>
            <w:tcW w:w="2376"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Наименование поселения</w:t>
            </w:r>
          </w:p>
        </w:tc>
        <w:tc>
          <w:tcPr>
            <w:tcW w:w="1441"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Объем реализован-ной (отгружен-ной) продукции промышленного производства.,  тыс</w:t>
            </w:r>
            <w:proofErr w:type="gramStart"/>
            <w:r w:rsidRPr="00183CBA">
              <w:rPr>
                <w:rFonts w:ascii="Times New Roman" w:hAnsi="Times New Roman" w:cs="Times New Roman"/>
                <w:sz w:val="24"/>
                <w:szCs w:val="24"/>
              </w:rPr>
              <w:t>.р</w:t>
            </w:r>
            <w:proofErr w:type="gramEnd"/>
            <w:r w:rsidRPr="00183CBA">
              <w:rPr>
                <w:rFonts w:ascii="Times New Roman" w:hAnsi="Times New Roman" w:cs="Times New Roman"/>
                <w:sz w:val="24"/>
                <w:szCs w:val="24"/>
              </w:rPr>
              <w:t>уб.</w:t>
            </w:r>
          </w:p>
        </w:tc>
        <w:tc>
          <w:tcPr>
            <w:tcW w:w="1429"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Объем производства скота и птицы от сельскохозяйственных товаропроизводителей и КФХ, тонн</w:t>
            </w:r>
          </w:p>
        </w:tc>
        <w:tc>
          <w:tcPr>
            <w:tcW w:w="1134"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Объем производства молока от сельскохозяйственных товаропроизводителей и КФХ, тонн</w:t>
            </w:r>
          </w:p>
        </w:tc>
        <w:tc>
          <w:tcPr>
            <w:tcW w:w="1890"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Объем оборота розничной торговли во всех каналах реализации, тыс. руб.</w:t>
            </w:r>
          </w:p>
        </w:tc>
        <w:tc>
          <w:tcPr>
            <w:tcW w:w="1178"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Объем площадь введенного жилья с учетом индивидуального строительства,</w:t>
            </w:r>
          </w:p>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кв. м.</w:t>
            </w:r>
          </w:p>
        </w:tc>
        <w:tc>
          <w:tcPr>
            <w:tcW w:w="1515"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Объем инвестиций в основной капитал (за исключением бюджетных средств),</w:t>
            </w:r>
          </w:p>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тыс</w:t>
            </w:r>
            <w:proofErr w:type="gramStart"/>
            <w:r w:rsidRPr="00183CBA">
              <w:rPr>
                <w:rFonts w:ascii="Times New Roman" w:hAnsi="Times New Roman" w:cs="Times New Roman"/>
                <w:sz w:val="24"/>
                <w:szCs w:val="24"/>
              </w:rPr>
              <w:t>.р</w:t>
            </w:r>
            <w:proofErr w:type="gramEnd"/>
            <w:r w:rsidRPr="00183CBA">
              <w:rPr>
                <w:rFonts w:ascii="Times New Roman" w:hAnsi="Times New Roman" w:cs="Times New Roman"/>
                <w:sz w:val="24"/>
                <w:szCs w:val="24"/>
              </w:rPr>
              <w:t>уб.</w:t>
            </w:r>
          </w:p>
        </w:tc>
        <w:tc>
          <w:tcPr>
            <w:tcW w:w="1701"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Фонд заработной платы работников организаций,       тыс</w:t>
            </w:r>
            <w:proofErr w:type="gramStart"/>
            <w:r w:rsidRPr="00183CBA">
              <w:rPr>
                <w:rFonts w:ascii="Times New Roman" w:hAnsi="Times New Roman" w:cs="Times New Roman"/>
                <w:sz w:val="24"/>
                <w:szCs w:val="24"/>
              </w:rPr>
              <w:t>.р</w:t>
            </w:r>
            <w:proofErr w:type="gramEnd"/>
            <w:r w:rsidRPr="00183CBA">
              <w:rPr>
                <w:rFonts w:ascii="Times New Roman" w:hAnsi="Times New Roman" w:cs="Times New Roman"/>
                <w:sz w:val="24"/>
                <w:szCs w:val="24"/>
              </w:rPr>
              <w:t>уб.</w:t>
            </w:r>
          </w:p>
        </w:tc>
        <w:tc>
          <w:tcPr>
            <w:tcW w:w="1843"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Прибыль прибыльных организаций-всего по району, тыс</w:t>
            </w:r>
            <w:proofErr w:type="gramStart"/>
            <w:r w:rsidRPr="00183CBA">
              <w:rPr>
                <w:rFonts w:ascii="Times New Roman" w:hAnsi="Times New Roman" w:cs="Times New Roman"/>
                <w:sz w:val="24"/>
                <w:szCs w:val="24"/>
              </w:rPr>
              <w:t>.р</w:t>
            </w:r>
            <w:proofErr w:type="gramEnd"/>
            <w:r w:rsidRPr="00183CBA">
              <w:rPr>
                <w:rFonts w:ascii="Times New Roman" w:hAnsi="Times New Roman" w:cs="Times New Roman"/>
                <w:sz w:val="24"/>
                <w:szCs w:val="24"/>
              </w:rPr>
              <w:t>уб.</w:t>
            </w:r>
          </w:p>
        </w:tc>
        <w:tc>
          <w:tcPr>
            <w:tcW w:w="1370"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в т.ч. в сельском хозяйстве, тыс</w:t>
            </w:r>
            <w:proofErr w:type="gramStart"/>
            <w:r w:rsidRPr="00183CBA">
              <w:rPr>
                <w:rFonts w:ascii="Times New Roman" w:hAnsi="Times New Roman" w:cs="Times New Roman"/>
                <w:sz w:val="24"/>
                <w:szCs w:val="24"/>
              </w:rPr>
              <w:t>.р</w:t>
            </w:r>
            <w:proofErr w:type="gramEnd"/>
            <w:r w:rsidRPr="00183CBA">
              <w:rPr>
                <w:rFonts w:ascii="Times New Roman" w:hAnsi="Times New Roman" w:cs="Times New Roman"/>
                <w:sz w:val="24"/>
                <w:szCs w:val="24"/>
              </w:rPr>
              <w:t>уб.</w:t>
            </w:r>
          </w:p>
        </w:tc>
      </w:tr>
      <w:tr w:rsidR="00183CBA" w:rsidRPr="00183CBA" w:rsidTr="00183CBA">
        <w:tc>
          <w:tcPr>
            <w:tcW w:w="2376"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Аксельское</w:t>
            </w:r>
          </w:p>
        </w:tc>
        <w:tc>
          <w:tcPr>
            <w:tcW w:w="1441"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429"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197</w:t>
            </w:r>
          </w:p>
        </w:tc>
        <w:tc>
          <w:tcPr>
            <w:tcW w:w="1134"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8 200</w:t>
            </w:r>
          </w:p>
        </w:tc>
        <w:tc>
          <w:tcPr>
            <w:tcW w:w="1890"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42 280</w:t>
            </w:r>
          </w:p>
        </w:tc>
        <w:tc>
          <w:tcPr>
            <w:tcW w:w="1178"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160</w:t>
            </w:r>
          </w:p>
        </w:tc>
        <w:tc>
          <w:tcPr>
            <w:tcW w:w="1515"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701"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84 352</w:t>
            </w:r>
          </w:p>
        </w:tc>
        <w:tc>
          <w:tcPr>
            <w:tcW w:w="1843"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97 500</w:t>
            </w:r>
          </w:p>
        </w:tc>
        <w:tc>
          <w:tcPr>
            <w:tcW w:w="1370"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97 500</w:t>
            </w:r>
          </w:p>
        </w:tc>
      </w:tr>
      <w:tr w:rsidR="00183CBA" w:rsidRPr="00183CBA" w:rsidTr="00183CBA">
        <w:tc>
          <w:tcPr>
            <w:tcW w:w="2376"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Андреевское</w:t>
            </w:r>
          </w:p>
        </w:tc>
        <w:tc>
          <w:tcPr>
            <w:tcW w:w="1441"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429"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16</w:t>
            </w:r>
          </w:p>
        </w:tc>
        <w:tc>
          <w:tcPr>
            <w:tcW w:w="1134"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720</w:t>
            </w:r>
          </w:p>
        </w:tc>
        <w:tc>
          <w:tcPr>
            <w:tcW w:w="1890"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45 338</w:t>
            </w:r>
          </w:p>
        </w:tc>
        <w:tc>
          <w:tcPr>
            <w:tcW w:w="1178"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455</w:t>
            </w:r>
          </w:p>
        </w:tc>
        <w:tc>
          <w:tcPr>
            <w:tcW w:w="1515"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701"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37 636</w:t>
            </w:r>
          </w:p>
        </w:tc>
        <w:tc>
          <w:tcPr>
            <w:tcW w:w="1843"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800</w:t>
            </w:r>
          </w:p>
        </w:tc>
        <w:tc>
          <w:tcPr>
            <w:tcW w:w="1370"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r>
      <w:tr w:rsidR="00183CBA" w:rsidRPr="00183CBA" w:rsidTr="00183CBA">
        <w:trPr>
          <w:trHeight w:val="392"/>
        </w:trPr>
        <w:tc>
          <w:tcPr>
            <w:tcW w:w="2376"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Бабеевское</w:t>
            </w:r>
          </w:p>
        </w:tc>
        <w:tc>
          <w:tcPr>
            <w:tcW w:w="1441"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429"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13</w:t>
            </w:r>
          </w:p>
        </w:tc>
        <w:tc>
          <w:tcPr>
            <w:tcW w:w="1134"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890"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37 250</w:t>
            </w:r>
          </w:p>
        </w:tc>
        <w:tc>
          <w:tcPr>
            <w:tcW w:w="1178"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170</w:t>
            </w:r>
          </w:p>
        </w:tc>
        <w:tc>
          <w:tcPr>
            <w:tcW w:w="1515"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701"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22 354</w:t>
            </w:r>
          </w:p>
        </w:tc>
        <w:tc>
          <w:tcPr>
            <w:tcW w:w="1843"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29 800</w:t>
            </w:r>
          </w:p>
        </w:tc>
        <w:tc>
          <w:tcPr>
            <w:tcW w:w="1370"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29 800</w:t>
            </w:r>
          </w:p>
        </w:tc>
      </w:tr>
      <w:tr w:rsidR="00183CBA" w:rsidRPr="00183CBA" w:rsidTr="00183CBA">
        <w:tc>
          <w:tcPr>
            <w:tcW w:w="2376"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Русско-Тювеевское</w:t>
            </w:r>
          </w:p>
        </w:tc>
        <w:tc>
          <w:tcPr>
            <w:tcW w:w="1441"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429"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10</w:t>
            </w:r>
          </w:p>
        </w:tc>
        <w:tc>
          <w:tcPr>
            <w:tcW w:w="1134"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890"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19 990</w:t>
            </w:r>
          </w:p>
        </w:tc>
        <w:tc>
          <w:tcPr>
            <w:tcW w:w="1178"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605</w:t>
            </w:r>
          </w:p>
        </w:tc>
        <w:tc>
          <w:tcPr>
            <w:tcW w:w="1515"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701"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21 143</w:t>
            </w:r>
          </w:p>
        </w:tc>
        <w:tc>
          <w:tcPr>
            <w:tcW w:w="1843"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370"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r>
      <w:tr w:rsidR="00183CBA" w:rsidRPr="00183CBA" w:rsidTr="00183CBA">
        <w:tc>
          <w:tcPr>
            <w:tcW w:w="2376"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Пурдошанское</w:t>
            </w:r>
          </w:p>
        </w:tc>
        <w:tc>
          <w:tcPr>
            <w:tcW w:w="1441"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429"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445</w:t>
            </w:r>
          </w:p>
        </w:tc>
        <w:tc>
          <w:tcPr>
            <w:tcW w:w="1134"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5 050</w:t>
            </w:r>
          </w:p>
        </w:tc>
        <w:tc>
          <w:tcPr>
            <w:tcW w:w="1890"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154 424</w:t>
            </w:r>
          </w:p>
        </w:tc>
        <w:tc>
          <w:tcPr>
            <w:tcW w:w="1178"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880</w:t>
            </w:r>
          </w:p>
        </w:tc>
        <w:tc>
          <w:tcPr>
            <w:tcW w:w="1515"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701"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87 859</w:t>
            </w:r>
          </w:p>
        </w:tc>
        <w:tc>
          <w:tcPr>
            <w:tcW w:w="1843"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370"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r>
      <w:tr w:rsidR="00183CBA" w:rsidRPr="00183CBA" w:rsidTr="00183CBA">
        <w:tc>
          <w:tcPr>
            <w:tcW w:w="2376"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Старогородское</w:t>
            </w:r>
          </w:p>
        </w:tc>
        <w:tc>
          <w:tcPr>
            <w:tcW w:w="1441"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429"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134"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890"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16 645</w:t>
            </w:r>
          </w:p>
        </w:tc>
        <w:tc>
          <w:tcPr>
            <w:tcW w:w="1178"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290</w:t>
            </w:r>
          </w:p>
        </w:tc>
        <w:tc>
          <w:tcPr>
            <w:tcW w:w="1515"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701"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10 831</w:t>
            </w:r>
          </w:p>
        </w:tc>
        <w:tc>
          <w:tcPr>
            <w:tcW w:w="1843"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370"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r>
      <w:tr w:rsidR="00183CBA" w:rsidRPr="00183CBA" w:rsidTr="00183CBA">
        <w:tc>
          <w:tcPr>
            <w:tcW w:w="2376"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Темниковское</w:t>
            </w:r>
          </w:p>
        </w:tc>
        <w:tc>
          <w:tcPr>
            <w:tcW w:w="1441"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169 134</w:t>
            </w:r>
          </w:p>
        </w:tc>
        <w:tc>
          <w:tcPr>
            <w:tcW w:w="1429"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134"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c>
          <w:tcPr>
            <w:tcW w:w="1890"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1 783 307</w:t>
            </w:r>
          </w:p>
        </w:tc>
        <w:tc>
          <w:tcPr>
            <w:tcW w:w="1178"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2 540</w:t>
            </w:r>
          </w:p>
        </w:tc>
        <w:tc>
          <w:tcPr>
            <w:tcW w:w="1515"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81 006</w:t>
            </w:r>
          </w:p>
        </w:tc>
        <w:tc>
          <w:tcPr>
            <w:tcW w:w="1701"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704 960</w:t>
            </w:r>
          </w:p>
        </w:tc>
        <w:tc>
          <w:tcPr>
            <w:tcW w:w="1843"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197 858</w:t>
            </w:r>
          </w:p>
        </w:tc>
        <w:tc>
          <w:tcPr>
            <w:tcW w:w="1370" w:type="dxa"/>
            <w:shd w:val="clear" w:color="auto" w:fill="auto"/>
          </w:tcPr>
          <w:p w:rsidR="00183CBA" w:rsidRPr="00183CBA" w:rsidRDefault="00183CBA" w:rsidP="00183CBA">
            <w:pPr>
              <w:adjustRightInd w:val="0"/>
              <w:jc w:val="center"/>
              <w:rPr>
                <w:rFonts w:ascii="Times New Roman" w:hAnsi="Times New Roman" w:cs="Times New Roman"/>
                <w:sz w:val="24"/>
                <w:szCs w:val="24"/>
              </w:rPr>
            </w:pPr>
          </w:p>
        </w:tc>
      </w:tr>
      <w:tr w:rsidR="00183CBA" w:rsidRPr="00183CBA" w:rsidTr="00183CBA">
        <w:tc>
          <w:tcPr>
            <w:tcW w:w="2376" w:type="dxa"/>
            <w:shd w:val="clear" w:color="auto" w:fill="auto"/>
          </w:tcPr>
          <w:p w:rsidR="00183CBA" w:rsidRPr="00183CBA" w:rsidRDefault="00183CBA" w:rsidP="00183CBA">
            <w:pPr>
              <w:adjustRightInd w:val="0"/>
              <w:jc w:val="center"/>
              <w:rPr>
                <w:rFonts w:ascii="Times New Roman" w:hAnsi="Times New Roman" w:cs="Times New Roman"/>
                <w:sz w:val="24"/>
                <w:szCs w:val="24"/>
              </w:rPr>
            </w:pPr>
            <w:r w:rsidRPr="00183CBA">
              <w:rPr>
                <w:rFonts w:ascii="Times New Roman" w:hAnsi="Times New Roman" w:cs="Times New Roman"/>
                <w:sz w:val="24"/>
                <w:szCs w:val="24"/>
              </w:rPr>
              <w:t>Итого по поселениям:</w:t>
            </w:r>
          </w:p>
        </w:tc>
        <w:tc>
          <w:tcPr>
            <w:tcW w:w="1441" w:type="dxa"/>
            <w:shd w:val="clear" w:color="auto" w:fill="auto"/>
          </w:tcPr>
          <w:p w:rsidR="00183CBA" w:rsidRPr="00183CBA" w:rsidRDefault="00183CBA" w:rsidP="00183CBA">
            <w:pPr>
              <w:adjustRightInd w:val="0"/>
              <w:jc w:val="center"/>
              <w:rPr>
                <w:rFonts w:ascii="Times New Roman" w:hAnsi="Times New Roman" w:cs="Times New Roman"/>
                <w:b/>
                <w:sz w:val="24"/>
                <w:szCs w:val="24"/>
              </w:rPr>
            </w:pPr>
          </w:p>
          <w:p w:rsidR="00183CBA" w:rsidRPr="00183CBA" w:rsidRDefault="00183CBA" w:rsidP="00183CBA">
            <w:pPr>
              <w:adjustRightInd w:val="0"/>
              <w:jc w:val="center"/>
              <w:rPr>
                <w:rFonts w:ascii="Times New Roman" w:hAnsi="Times New Roman" w:cs="Times New Roman"/>
                <w:b/>
                <w:sz w:val="24"/>
                <w:szCs w:val="24"/>
              </w:rPr>
            </w:pPr>
            <w:r w:rsidRPr="00183CBA">
              <w:rPr>
                <w:rFonts w:ascii="Times New Roman" w:hAnsi="Times New Roman" w:cs="Times New Roman"/>
                <w:b/>
                <w:sz w:val="24"/>
                <w:szCs w:val="24"/>
              </w:rPr>
              <w:t>169 134</w:t>
            </w:r>
          </w:p>
        </w:tc>
        <w:tc>
          <w:tcPr>
            <w:tcW w:w="1429" w:type="dxa"/>
            <w:shd w:val="clear" w:color="auto" w:fill="auto"/>
          </w:tcPr>
          <w:p w:rsidR="00183CBA" w:rsidRPr="00183CBA" w:rsidRDefault="00183CBA" w:rsidP="00183CBA">
            <w:pPr>
              <w:adjustRightInd w:val="0"/>
              <w:jc w:val="center"/>
              <w:rPr>
                <w:rFonts w:ascii="Times New Roman" w:hAnsi="Times New Roman" w:cs="Times New Roman"/>
                <w:b/>
                <w:sz w:val="24"/>
                <w:szCs w:val="24"/>
              </w:rPr>
            </w:pPr>
          </w:p>
          <w:p w:rsidR="00183CBA" w:rsidRPr="00183CBA" w:rsidRDefault="00183CBA" w:rsidP="00183CBA">
            <w:pPr>
              <w:adjustRightInd w:val="0"/>
              <w:jc w:val="center"/>
              <w:rPr>
                <w:rFonts w:ascii="Times New Roman" w:hAnsi="Times New Roman" w:cs="Times New Roman"/>
                <w:b/>
                <w:sz w:val="24"/>
                <w:szCs w:val="24"/>
              </w:rPr>
            </w:pPr>
            <w:r w:rsidRPr="00183CBA">
              <w:rPr>
                <w:rFonts w:ascii="Times New Roman" w:hAnsi="Times New Roman" w:cs="Times New Roman"/>
                <w:b/>
                <w:sz w:val="24"/>
                <w:szCs w:val="24"/>
              </w:rPr>
              <w:t>681</w:t>
            </w:r>
          </w:p>
        </w:tc>
        <w:tc>
          <w:tcPr>
            <w:tcW w:w="1134" w:type="dxa"/>
            <w:shd w:val="clear" w:color="auto" w:fill="auto"/>
          </w:tcPr>
          <w:p w:rsidR="00183CBA" w:rsidRPr="00183CBA" w:rsidRDefault="00183CBA" w:rsidP="00183CBA">
            <w:pPr>
              <w:adjustRightInd w:val="0"/>
              <w:jc w:val="center"/>
              <w:rPr>
                <w:rFonts w:ascii="Times New Roman" w:hAnsi="Times New Roman" w:cs="Times New Roman"/>
                <w:b/>
                <w:sz w:val="24"/>
                <w:szCs w:val="24"/>
              </w:rPr>
            </w:pPr>
          </w:p>
          <w:p w:rsidR="00183CBA" w:rsidRPr="00183CBA" w:rsidRDefault="00183CBA" w:rsidP="00183CBA">
            <w:pPr>
              <w:adjustRightInd w:val="0"/>
              <w:jc w:val="center"/>
              <w:rPr>
                <w:rFonts w:ascii="Times New Roman" w:hAnsi="Times New Roman" w:cs="Times New Roman"/>
                <w:b/>
                <w:sz w:val="24"/>
                <w:szCs w:val="24"/>
              </w:rPr>
            </w:pPr>
            <w:r w:rsidRPr="00183CBA">
              <w:rPr>
                <w:rFonts w:ascii="Times New Roman" w:hAnsi="Times New Roman" w:cs="Times New Roman"/>
                <w:b/>
                <w:sz w:val="24"/>
                <w:szCs w:val="24"/>
              </w:rPr>
              <w:t>13 970</w:t>
            </w:r>
          </w:p>
        </w:tc>
        <w:tc>
          <w:tcPr>
            <w:tcW w:w="1890" w:type="dxa"/>
            <w:shd w:val="clear" w:color="auto" w:fill="auto"/>
          </w:tcPr>
          <w:p w:rsidR="00183CBA" w:rsidRPr="00183CBA" w:rsidRDefault="00183CBA" w:rsidP="00183CBA">
            <w:pPr>
              <w:adjustRightInd w:val="0"/>
              <w:jc w:val="center"/>
              <w:rPr>
                <w:rFonts w:ascii="Times New Roman" w:hAnsi="Times New Roman" w:cs="Times New Roman"/>
                <w:b/>
                <w:sz w:val="24"/>
                <w:szCs w:val="24"/>
              </w:rPr>
            </w:pPr>
          </w:p>
          <w:p w:rsidR="00183CBA" w:rsidRPr="00183CBA" w:rsidRDefault="00183CBA" w:rsidP="00183CBA">
            <w:pPr>
              <w:adjustRightInd w:val="0"/>
              <w:jc w:val="center"/>
              <w:rPr>
                <w:rFonts w:ascii="Times New Roman" w:hAnsi="Times New Roman" w:cs="Times New Roman"/>
                <w:b/>
                <w:sz w:val="24"/>
                <w:szCs w:val="24"/>
              </w:rPr>
            </w:pPr>
            <w:r w:rsidRPr="00183CBA">
              <w:rPr>
                <w:rFonts w:ascii="Times New Roman" w:hAnsi="Times New Roman" w:cs="Times New Roman"/>
                <w:b/>
                <w:sz w:val="24"/>
                <w:szCs w:val="24"/>
              </w:rPr>
              <w:t>2 099 234</w:t>
            </w:r>
          </w:p>
        </w:tc>
        <w:tc>
          <w:tcPr>
            <w:tcW w:w="1178" w:type="dxa"/>
            <w:shd w:val="clear" w:color="auto" w:fill="auto"/>
          </w:tcPr>
          <w:p w:rsidR="00183CBA" w:rsidRPr="00183CBA" w:rsidRDefault="00183CBA" w:rsidP="00183CBA">
            <w:pPr>
              <w:adjustRightInd w:val="0"/>
              <w:jc w:val="center"/>
              <w:rPr>
                <w:rFonts w:ascii="Times New Roman" w:hAnsi="Times New Roman" w:cs="Times New Roman"/>
                <w:b/>
                <w:sz w:val="24"/>
                <w:szCs w:val="24"/>
              </w:rPr>
            </w:pPr>
          </w:p>
          <w:p w:rsidR="00183CBA" w:rsidRPr="00183CBA" w:rsidRDefault="00183CBA" w:rsidP="00183CBA">
            <w:pPr>
              <w:adjustRightInd w:val="0"/>
              <w:jc w:val="center"/>
              <w:rPr>
                <w:rFonts w:ascii="Times New Roman" w:hAnsi="Times New Roman" w:cs="Times New Roman"/>
                <w:b/>
                <w:sz w:val="24"/>
                <w:szCs w:val="24"/>
              </w:rPr>
            </w:pPr>
            <w:r w:rsidRPr="00183CBA">
              <w:rPr>
                <w:rFonts w:ascii="Times New Roman" w:hAnsi="Times New Roman" w:cs="Times New Roman"/>
                <w:b/>
                <w:sz w:val="24"/>
                <w:szCs w:val="24"/>
              </w:rPr>
              <w:t>5 100</w:t>
            </w:r>
          </w:p>
        </w:tc>
        <w:tc>
          <w:tcPr>
            <w:tcW w:w="1515" w:type="dxa"/>
            <w:shd w:val="clear" w:color="auto" w:fill="auto"/>
          </w:tcPr>
          <w:p w:rsidR="00183CBA" w:rsidRPr="00183CBA" w:rsidRDefault="00183CBA" w:rsidP="00183CBA">
            <w:pPr>
              <w:adjustRightInd w:val="0"/>
              <w:jc w:val="center"/>
              <w:rPr>
                <w:rFonts w:ascii="Times New Roman" w:hAnsi="Times New Roman" w:cs="Times New Roman"/>
                <w:b/>
                <w:sz w:val="24"/>
                <w:szCs w:val="24"/>
              </w:rPr>
            </w:pPr>
          </w:p>
          <w:p w:rsidR="00183CBA" w:rsidRPr="00183CBA" w:rsidRDefault="00183CBA" w:rsidP="00183CBA">
            <w:pPr>
              <w:adjustRightInd w:val="0"/>
              <w:jc w:val="center"/>
              <w:rPr>
                <w:rFonts w:ascii="Times New Roman" w:hAnsi="Times New Roman" w:cs="Times New Roman"/>
                <w:b/>
                <w:sz w:val="24"/>
                <w:szCs w:val="24"/>
              </w:rPr>
            </w:pPr>
            <w:r w:rsidRPr="00183CBA">
              <w:rPr>
                <w:rFonts w:ascii="Times New Roman" w:hAnsi="Times New Roman" w:cs="Times New Roman"/>
                <w:b/>
                <w:sz w:val="24"/>
                <w:szCs w:val="24"/>
              </w:rPr>
              <w:t>81 006</w:t>
            </w:r>
          </w:p>
        </w:tc>
        <w:tc>
          <w:tcPr>
            <w:tcW w:w="1701" w:type="dxa"/>
            <w:shd w:val="clear" w:color="auto" w:fill="auto"/>
          </w:tcPr>
          <w:p w:rsidR="00183CBA" w:rsidRPr="00183CBA" w:rsidRDefault="00183CBA" w:rsidP="00183CBA">
            <w:pPr>
              <w:adjustRightInd w:val="0"/>
              <w:jc w:val="center"/>
              <w:rPr>
                <w:rFonts w:ascii="Times New Roman" w:hAnsi="Times New Roman" w:cs="Times New Roman"/>
                <w:b/>
                <w:sz w:val="24"/>
                <w:szCs w:val="24"/>
              </w:rPr>
            </w:pPr>
          </w:p>
          <w:p w:rsidR="00183CBA" w:rsidRPr="00183CBA" w:rsidRDefault="00183CBA" w:rsidP="00183CBA">
            <w:pPr>
              <w:adjustRightInd w:val="0"/>
              <w:jc w:val="center"/>
              <w:rPr>
                <w:rFonts w:ascii="Times New Roman" w:hAnsi="Times New Roman" w:cs="Times New Roman"/>
                <w:b/>
                <w:sz w:val="24"/>
                <w:szCs w:val="24"/>
              </w:rPr>
            </w:pPr>
            <w:r w:rsidRPr="00183CBA">
              <w:rPr>
                <w:rFonts w:ascii="Times New Roman" w:hAnsi="Times New Roman" w:cs="Times New Roman"/>
                <w:b/>
                <w:sz w:val="24"/>
                <w:szCs w:val="24"/>
              </w:rPr>
              <w:t>969 135</w:t>
            </w:r>
          </w:p>
        </w:tc>
        <w:tc>
          <w:tcPr>
            <w:tcW w:w="1843" w:type="dxa"/>
            <w:shd w:val="clear" w:color="auto" w:fill="auto"/>
          </w:tcPr>
          <w:p w:rsidR="00183CBA" w:rsidRPr="00183CBA" w:rsidRDefault="00183CBA" w:rsidP="00183CBA">
            <w:pPr>
              <w:adjustRightInd w:val="0"/>
              <w:jc w:val="center"/>
              <w:rPr>
                <w:rFonts w:ascii="Times New Roman" w:hAnsi="Times New Roman" w:cs="Times New Roman"/>
                <w:b/>
                <w:sz w:val="24"/>
                <w:szCs w:val="24"/>
              </w:rPr>
            </w:pPr>
          </w:p>
          <w:p w:rsidR="00183CBA" w:rsidRPr="00183CBA" w:rsidRDefault="00183CBA" w:rsidP="00183CBA">
            <w:pPr>
              <w:adjustRightInd w:val="0"/>
              <w:jc w:val="center"/>
              <w:rPr>
                <w:rFonts w:ascii="Times New Roman" w:hAnsi="Times New Roman" w:cs="Times New Roman"/>
                <w:b/>
                <w:sz w:val="24"/>
                <w:szCs w:val="24"/>
              </w:rPr>
            </w:pPr>
            <w:r w:rsidRPr="00183CBA">
              <w:rPr>
                <w:rFonts w:ascii="Times New Roman" w:hAnsi="Times New Roman" w:cs="Times New Roman"/>
                <w:b/>
                <w:sz w:val="24"/>
                <w:szCs w:val="24"/>
              </w:rPr>
              <w:t>325 958</w:t>
            </w:r>
          </w:p>
        </w:tc>
        <w:tc>
          <w:tcPr>
            <w:tcW w:w="1370" w:type="dxa"/>
            <w:shd w:val="clear" w:color="auto" w:fill="auto"/>
          </w:tcPr>
          <w:p w:rsidR="00183CBA" w:rsidRPr="00183CBA" w:rsidRDefault="00183CBA" w:rsidP="00183CBA">
            <w:pPr>
              <w:adjustRightInd w:val="0"/>
              <w:jc w:val="center"/>
              <w:rPr>
                <w:rFonts w:ascii="Times New Roman" w:hAnsi="Times New Roman" w:cs="Times New Roman"/>
                <w:b/>
                <w:sz w:val="24"/>
                <w:szCs w:val="24"/>
              </w:rPr>
            </w:pPr>
          </w:p>
          <w:p w:rsidR="00183CBA" w:rsidRPr="00183CBA" w:rsidRDefault="00183CBA" w:rsidP="00183CBA">
            <w:pPr>
              <w:adjustRightInd w:val="0"/>
              <w:jc w:val="center"/>
              <w:rPr>
                <w:rFonts w:ascii="Times New Roman" w:hAnsi="Times New Roman" w:cs="Times New Roman"/>
                <w:b/>
                <w:sz w:val="24"/>
                <w:szCs w:val="24"/>
              </w:rPr>
            </w:pPr>
            <w:r w:rsidRPr="00183CBA">
              <w:rPr>
                <w:rFonts w:ascii="Times New Roman" w:hAnsi="Times New Roman" w:cs="Times New Roman"/>
                <w:b/>
                <w:sz w:val="24"/>
                <w:szCs w:val="24"/>
              </w:rPr>
              <w:t>127 300</w:t>
            </w:r>
          </w:p>
        </w:tc>
      </w:tr>
    </w:tbl>
    <w:p w:rsidR="00183CBA" w:rsidRPr="00183CBA" w:rsidRDefault="00183CBA" w:rsidP="00183CBA">
      <w:pPr>
        <w:adjustRightInd w:val="0"/>
        <w:jc w:val="center"/>
        <w:rPr>
          <w:rFonts w:ascii="Times New Roman" w:hAnsi="Times New Roman" w:cs="Times New Roman"/>
          <w:sz w:val="24"/>
          <w:szCs w:val="24"/>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utoSpaceDE/>
        <w:autoSpaceDN/>
        <w:spacing w:after="200" w:line="276" w:lineRule="auto"/>
        <w:jc w:val="center"/>
        <w:rPr>
          <w:rFonts w:ascii="Times New Roman" w:eastAsia="Calibri" w:hAnsi="Times New Roman" w:cs="Times New Roman"/>
          <w:sz w:val="28"/>
          <w:szCs w:val="28"/>
          <w:lang w:eastAsia="en-US"/>
        </w:rPr>
        <w:sectPr w:rsidR="00183CBA" w:rsidSect="00183CBA">
          <w:pgSz w:w="16910" w:h="12020" w:orient="landscape"/>
          <w:pgMar w:top="1701" w:right="658" w:bottom="851" w:left="278" w:header="720" w:footer="720" w:gutter="0"/>
          <w:cols w:space="720"/>
        </w:sectPr>
      </w:pPr>
    </w:p>
    <w:p w:rsidR="00183CBA" w:rsidRPr="00183CBA" w:rsidRDefault="00183CBA" w:rsidP="00183CBA">
      <w:pPr>
        <w:widowControl/>
        <w:autoSpaceDE/>
        <w:autoSpaceDN/>
        <w:spacing w:after="200" w:line="276" w:lineRule="auto"/>
        <w:jc w:val="center"/>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lastRenderedPageBreak/>
        <w:t>АДМИНИСТРАЦИЯ ТЕМНИКОВСКОГО МУНИЦИПАЛЬНОГО РАЙОНА РЕСПУБЛИКИ МОРДОВИЯ</w:t>
      </w:r>
    </w:p>
    <w:p w:rsidR="00183CBA" w:rsidRPr="00183CBA" w:rsidRDefault="00183CBA" w:rsidP="00183CBA">
      <w:pPr>
        <w:widowControl/>
        <w:autoSpaceDE/>
        <w:autoSpaceDN/>
        <w:spacing w:after="200" w:line="276" w:lineRule="auto"/>
        <w:jc w:val="center"/>
        <w:rPr>
          <w:rFonts w:ascii="Times New Roman" w:eastAsia="Calibri" w:hAnsi="Times New Roman" w:cs="Times New Roman"/>
          <w:b/>
          <w:sz w:val="28"/>
          <w:szCs w:val="28"/>
          <w:lang w:eastAsia="en-US"/>
        </w:rPr>
      </w:pPr>
    </w:p>
    <w:p w:rsidR="00183CBA" w:rsidRPr="00183CBA" w:rsidRDefault="00183CBA" w:rsidP="00183CBA">
      <w:pPr>
        <w:widowControl/>
        <w:autoSpaceDE/>
        <w:autoSpaceDN/>
        <w:spacing w:after="200" w:line="276" w:lineRule="auto"/>
        <w:jc w:val="center"/>
        <w:rPr>
          <w:rFonts w:ascii="Times New Roman" w:eastAsia="Calibri" w:hAnsi="Times New Roman" w:cs="Times New Roman"/>
          <w:b/>
          <w:sz w:val="32"/>
          <w:szCs w:val="32"/>
          <w:lang w:eastAsia="en-US"/>
        </w:rPr>
      </w:pPr>
      <w:proofErr w:type="gramStart"/>
      <w:r w:rsidRPr="00183CBA">
        <w:rPr>
          <w:rFonts w:ascii="Times New Roman" w:eastAsia="Calibri" w:hAnsi="Times New Roman" w:cs="Times New Roman"/>
          <w:b/>
          <w:sz w:val="32"/>
          <w:szCs w:val="32"/>
          <w:lang w:eastAsia="en-US"/>
        </w:rPr>
        <w:t>П</w:t>
      </w:r>
      <w:proofErr w:type="gramEnd"/>
      <w:r w:rsidRPr="00183CBA">
        <w:rPr>
          <w:rFonts w:ascii="Times New Roman" w:eastAsia="Calibri" w:hAnsi="Times New Roman" w:cs="Times New Roman"/>
          <w:b/>
          <w:sz w:val="32"/>
          <w:szCs w:val="32"/>
          <w:lang w:eastAsia="en-US"/>
        </w:rPr>
        <w:t xml:space="preserve"> О С Т А Н О В Л Е Н И Е</w:t>
      </w:r>
    </w:p>
    <w:p w:rsidR="00183CBA" w:rsidRPr="00183CBA" w:rsidRDefault="00183CBA" w:rsidP="00183CBA">
      <w:pPr>
        <w:widowControl/>
        <w:autoSpaceDE/>
        <w:autoSpaceDN/>
        <w:spacing w:after="200" w:line="276" w:lineRule="auto"/>
        <w:rPr>
          <w:rFonts w:ascii="Times New Roman" w:eastAsia="Calibri" w:hAnsi="Times New Roman" w:cs="Times New Roman"/>
          <w:sz w:val="26"/>
          <w:szCs w:val="26"/>
          <w:lang w:eastAsia="en-US"/>
        </w:rPr>
      </w:pPr>
      <w:r w:rsidRPr="00183CBA">
        <w:rPr>
          <w:rFonts w:ascii="Times New Roman" w:eastAsia="Calibri" w:hAnsi="Times New Roman" w:cs="Times New Roman"/>
          <w:b/>
          <w:sz w:val="26"/>
          <w:szCs w:val="26"/>
          <w:lang w:eastAsia="en-US"/>
        </w:rPr>
        <w:t xml:space="preserve">« 11  » марта      </w:t>
      </w:r>
      <w:r w:rsidRPr="00183CBA">
        <w:rPr>
          <w:rFonts w:ascii="Times New Roman" w:eastAsia="Calibri" w:hAnsi="Times New Roman" w:cs="Times New Roman"/>
          <w:sz w:val="26"/>
          <w:szCs w:val="26"/>
          <w:lang w:eastAsia="en-US"/>
        </w:rPr>
        <w:t xml:space="preserve">2025 г.                                                                                         </w:t>
      </w:r>
      <w:r>
        <w:rPr>
          <w:rFonts w:ascii="Times New Roman" w:eastAsia="Calibri" w:hAnsi="Times New Roman" w:cs="Times New Roman"/>
          <w:sz w:val="26"/>
          <w:szCs w:val="26"/>
          <w:lang w:eastAsia="en-US"/>
        </w:rPr>
        <w:t xml:space="preserve">   </w:t>
      </w:r>
      <w:r w:rsidRPr="00183CBA">
        <w:rPr>
          <w:rFonts w:ascii="Times New Roman" w:eastAsia="Calibri" w:hAnsi="Times New Roman" w:cs="Times New Roman"/>
          <w:sz w:val="26"/>
          <w:szCs w:val="26"/>
          <w:lang w:eastAsia="en-US"/>
        </w:rPr>
        <w:t>№ 108</w:t>
      </w:r>
    </w:p>
    <w:p w:rsidR="00183CBA" w:rsidRPr="00183CBA" w:rsidRDefault="00183CBA" w:rsidP="00183CBA">
      <w:pPr>
        <w:widowControl/>
        <w:autoSpaceDE/>
        <w:autoSpaceDN/>
        <w:spacing w:line="276" w:lineRule="auto"/>
        <w:jc w:val="center"/>
        <w:rPr>
          <w:rFonts w:ascii="Times New Roman" w:eastAsia="Calibri" w:hAnsi="Times New Roman" w:cs="Times New Roman"/>
          <w:sz w:val="26"/>
          <w:szCs w:val="26"/>
          <w:lang w:eastAsia="en-US"/>
        </w:rPr>
      </w:pPr>
      <w:r w:rsidRPr="00183CBA">
        <w:rPr>
          <w:rFonts w:ascii="Times New Roman" w:eastAsia="Calibri" w:hAnsi="Times New Roman" w:cs="Times New Roman"/>
          <w:sz w:val="26"/>
          <w:szCs w:val="26"/>
          <w:lang w:eastAsia="en-US"/>
        </w:rPr>
        <w:t>г. Темников</w:t>
      </w:r>
    </w:p>
    <w:p w:rsidR="00183CBA" w:rsidRPr="00183CBA" w:rsidRDefault="00183CBA" w:rsidP="00183CBA">
      <w:pPr>
        <w:widowControl/>
        <w:autoSpaceDE/>
        <w:autoSpaceDN/>
        <w:spacing w:line="276" w:lineRule="auto"/>
        <w:jc w:val="both"/>
        <w:rPr>
          <w:rFonts w:ascii="Times New Roman" w:eastAsia="Calibri" w:hAnsi="Times New Roman" w:cs="Times New Roman"/>
          <w:sz w:val="26"/>
          <w:szCs w:val="26"/>
          <w:lang w:eastAsia="en-US"/>
        </w:rPr>
      </w:pPr>
    </w:p>
    <w:p w:rsidR="00183CBA" w:rsidRPr="00183CBA" w:rsidRDefault="00183CBA" w:rsidP="00183CBA">
      <w:pPr>
        <w:widowControl/>
        <w:autoSpaceDE/>
        <w:autoSpaceDN/>
        <w:jc w:val="center"/>
        <w:rPr>
          <w:rFonts w:ascii="Times New Roman" w:eastAsia="Calibri" w:hAnsi="Times New Roman" w:cs="Times New Roman"/>
          <w:b/>
          <w:sz w:val="28"/>
          <w:szCs w:val="28"/>
          <w:lang w:eastAsia="en-US"/>
        </w:rPr>
      </w:pPr>
      <w:proofErr w:type="gramStart"/>
      <w:r w:rsidRPr="00183CBA">
        <w:rPr>
          <w:rFonts w:ascii="Times New Roman" w:eastAsia="Calibri" w:hAnsi="Times New Roman" w:cs="Times New Roman"/>
          <w:b/>
          <w:sz w:val="28"/>
          <w:szCs w:val="28"/>
          <w:lang w:eastAsia="en-US"/>
        </w:rPr>
        <w:t>«Об установлении стоимости питания обучающихся, получающих образование в муниципальных общеобразовательных учреждениях Темниковского муниципального района Республики Мордовия»</w:t>
      </w:r>
      <w:proofErr w:type="gramEnd"/>
    </w:p>
    <w:p w:rsidR="00183CBA" w:rsidRPr="00183CBA" w:rsidRDefault="00183CBA" w:rsidP="00183CBA">
      <w:pPr>
        <w:widowControl/>
        <w:autoSpaceDE/>
        <w:autoSpaceDN/>
        <w:jc w:val="both"/>
        <w:rPr>
          <w:rFonts w:ascii="Times New Roman" w:eastAsia="Calibri" w:hAnsi="Times New Roman" w:cs="Times New Roman"/>
          <w:b/>
          <w:sz w:val="28"/>
          <w:szCs w:val="28"/>
          <w:lang w:eastAsia="en-US"/>
        </w:rPr>
      </w:pP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w:t>
      </w:r>
      <w:proofErr w:type="gramStart"/>
      <w:r w:rsidRPr="00183CBA">
        <w:rPr>
          <w:rFonts w:ascii="Times New Roman" w:eastAsia="Calibri" w:hAnsi="Times New Roman" w:cs="Times New Roman"/>
          <w:sz w:val="28"/>
          <w:szCs w:val="28"/>
          <w:lang w:eastAsia="en-US"/>
        </w:rPr>
        <w:t>В соответствии с Федеральным законом от 29 декабря 2012 г. № 273-ФЗ «Об образовании в Российской Федерации», постановлением Главного государственного санитарного врача Российской Федерации от 28.09.2020 г. №28 «Об утверждении санитарных правил СП 2.4.3648-20, СП 2.3 /2.4.3590-20, МР 2.4.0179-20, МР 2.3.6.0233-21 «Санитарно-эпидемологические требования к организациям воспитания и обучения, отдыха и оздоровления детей и молодежи», в целях организации</w:t>
      </w:r>
      <w:proofErr w:type="gramEnd"/>
      <w:r w:rsidRPr="00183CBA">
        <w:rPr>
          <w:rFonts w:ascii="Times New Roman" w:eastAsia="Calibri" w:hAnsi="Times New Roman" w:cs="Times New Roman"/>
          <w:sz w:val="28"/>
          <w:szCs w:val="28"/>
          <w:lang w:eastAsia="en-US"/>
        </w:rPr>
        <w:t xml:space="preserve"> горячего здорового питания, Администрация Темниковского муниципального района Республики Мордовия </w:t>
      </w:r>
      <w:proofErr w:type="gramStart"/>
      <w:r w:rsidRPr="00183CBA">
        <w:rPr>
          <w:rFonts w:ascii="Times New Roman" w:eastAsia="Calibri" w:hAnsi="Times New Roman" w:cs="Times New Roman"/>
          <w:sz w:val="28"/>
          <w:szCs w:val="28"/>
          <w:lang w:eastAsia="en-US"/>
        </w:rPr>
        <w:t>п</w:t>
      </w:r>
      <w:proofErr w:type="gramEnd"/>
      <w:r w:rsidRPr="00183CBA">
        <w:rPr>
          <w:rFonts w:ascii="Times New Roman" w:eastAsia="Calibri" w:hAnsi="Times New Roman" w:cs="Times New Roman"/>
          <w:sz w:val="28"/>
          <w:szCs w:val="28"/>
          <w:lang w:eastAsia="en-US"/>
        </w:rPr>
        <w:t xml:space="preserve"> о с т а н о в л я е т:</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1. </w:t>
      </w:r>
      <w:proofErr w:type="gramStart"/>
      <w:r w:rsidRPr="00183CBA">
        <w:rPr>
          <w:rFonts w:ascii="Times New Roman" w:eastAsia="Calibri" w:hAnsi="Times New Roman" w:cs="Times New Roman"/>
          <w:sz w:val="28"/>
          <w:szCs w:val="28"/>
          <w:lang w:eastAsia="en-US"/>
        </w:rPr>
        <w:t>Установить с 1 апреля 2025 года стоимость питания для обучающихся в муниципальных образовательных организациях Темниковского муниципального района в размере:</w:t>
      </w:r>
      <w:proofErr w:type="gramEnd"/>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1.1. Для обучающихся 1-4 классов в размере не менее:</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для обучающихся в 1 смену – 77,16 рублей.</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1.2. Для обучающихся из малоимущих семей, других льготных категорий, а также плату родителей школьников, обучающихся в муниципальных общеобразовательных организациях, в размере не менее:</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возрастная категория обучающихся с 7 – 10 лет (1-4 класс):</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однократное питание – 77,16 рублей (завтрак);</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двукратное питание – не менее 171,1 рублей (77,16 рублей – завтрак, 93,94 рублей – обед);</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возрастная категория обучающихся с 11 – 18 лет (5-11 класс):</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однократное питание – не менее 77,2 рублей (завтрак);</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двукратное питание – не менее 181,5 рублей (77,2 рублей – завтрак, 104,3 рублей – обед).</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1.3. Стоимость бесплатного двухразового горячего питания для детей с ограниченными возможностями здоровья и детей-инвалидов, получающих образование в муниципальных общеобразовательных учреждениях Темниковского муниципального района, в том числе в случае </w:t>
      </w:r>
      <w:proofErr w:type="gramStart"/>
      <w:r w:rsidRPr="00183CBA">
        <w:rPr>
          <w:rFonts w:ascii="Times New Roman" w:eastAsia="Calibri" w:hAnsi="Times New Roman" w:cs="Times New Roman"/>
          <w:sz w:val="28"/>
          <w:szCs w:val="28"/>
          <w:lang w:eastAsia="en-US"/>
        </w:rPr>
        <w:t>обучения по</w:t>
      </w:r>
      <w:proofErr w:type="gramEnd"/>
      <w:r w:rsidRPr="00183CBA">
        <w:rPr>
          <w:rFonts w:ascii="Times New Roman" w:eastAsia="Calibri" w:hAnsi="Times New Roman" w:cs="Times New Roman"/>
          <w:sz w:val="28"/>
          <w:szCs w:val="28"/>
          <w:lang w:eastAsia="en-US"/>
        </w:rPr>
        <w:t xml:space="preserve"> медицинским показаниям на дому:</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lastRenderedPageBreak/>
        <w:t xml:space="preserve">       </w:t>
      </w:r>
      <w:proofErr w:type="gramStart"/>
      <w:r w:rsidRPr="00183CBA">
        <w:rPr>
          <w:rFonts w:ascii="Times New Roman" w:eastAsia="Calibri" w:hAnsi="Times New Roman" w:cs="Times New Roman"/>
          <w:sz w:val="28"/>
          <w:szCs w:val="28"/>
          <w:lang w:eastAsia="en-US"/>
        </w:rPr>
        <w:t>- для обучающихся, получающих начальное общее образование в муниципальных общеобразовательных учреждениях Темниковского муниципального района на одного обучающегося – 171,1  руб. в день;</w:t>
      </w:r>
      <w:proofErr w:type="gramEnd"/>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w:t>
      </w:r>
      <w:proofErr w:type="gramStart"/>
      <w:r w:rsidRPr="00183CBA">
        <w:rPr>
          <w:rFonts w:ascii="Times New Roman" w:eastAsia="Calibri" w:hAnsi="Times New Roman" w:cs="Times New Roman"/>
          <w:sz w:val="28"/>
          <w:szCs w:val="28"/>
          <w:lang w:eastAsia="en-US"/>
        </w:rPr>
        <w:t>- для обучающихся, получающих основное и среднее общее образование в муниципальных общеобразовательных учреждениях Темниковского муниципального района на одного обучающегося – 181,5  руб. в день;</w:t>
      </w:r>
      <w:proofErr w:type="gramEnd"/>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1.4. </w:t>
      </w:r>
      <w:proofErr w:type="gramStart"/>
      <w:r w:rsidRPr="00183CBA">
        <w:rPr>
          <w:rFonts w:ascii="Times New Roman" w:eastAsia="Calibri" w:hAnsi="Times New Roman" w:cs="Times New Roman"/>
          <w:sz w:val="28"/>
          <w:szCs w:val="28"/>
          <w:lang w:eastAsia="en-US"/>
        </w:rPr>
        <w:t>Стоимость продуктового набора для детей с ограниченными возможностями здоровья и детей-инвалидов, получающих образование в муниципальных общеобразовательных учреждениях Темниковского муниципального района, в том числе в случае обучения по медецинским показаниям на дому;</w:t>
      </w:r>
      <w:proofErr w:type="gramEnd"/>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w:t>
      </w:r>
      <w:proofErr w:type="gramStart"/>
      <w:r w:rsidRPr="00183CBA">
        <w:rPr>
          <w:rFonts w:ascii="Times New Roman" w:eastAsia="Calibri" w:hAnsi="Times New Roman" w:cs="Times New Roman"/>
          <w:sz w:val="28"/>
          <w:szCs w:val="28"/>
          <w:lang w:eastAsia="en-US"/>
        </w:rPr>
        <w:t>- для обучающихся, получающих начальное общее образование в муниципальных общеобразовательных учреждениях Темниковского муниципального района на одного обучающегося – 171,1  руб. в день;</w:t>
      </w:r>
      <w:proofErr w:type="gramEnd"/>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w:t>
      </w:r>
      <w:proofErr w:type="gramStart"/>
      <w:r w:rsidRPr="00183CBA">
        <w:rPr>
          <w:rFonts w:ascii="Times New Roman" w:eastAsia="Calibri" w:hAnsi="Times New Roman" w:cs="Times New Roman"/>
          <w:sz w:val="28"/>
          <w:szCs w:val="28"/>
          <w:lang w:eastAsia="en-US"/>
        </w:rPr>
        <w:t>- для обучающихся, получающих основное и среднее общее образование в муниципальных общеобразовательных учреждениях Темниковского муниципального района на одного обучающегося – 181,5  руб. в день;</w:t>
      </w:r>
      <w:proofErr w:type="gramEnd"/>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2. Постановление Администрации Темниковского муниципального района Республики Мордовия от 05.09.2024 г. №402 «Об установлении стоимости питания обучающих образование в муниципальных общеобразовательных учреждениях Темниковского муниципального района Республики Мордовия» признать утратившим силу.</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3. Контроль за исполнение настоящего постановления возложить на заместителя Главы – начальника управления по социальной работе Администрации Темниковского муниципального района Республики Мордовия Булгакову Г.В.</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4. Настоящие постановления вступает в силу после официального опубликования.</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p>
    <w:p w:rsidR="00183CBA" w:rsidRPr="00183CBA" w:rsidRDefault="00183CBA" w:rsidP="00183CBA">
      <w:pPr>
        <w:widowControl/>
        <w:autoSpaceDE/>
        <w:autoSpaceDN/>
        <w:jc w:val="both"/>
        <w:rPr>
          <w:rFonts w:ascii="Times New Roman" w:eastAsia="Calibri" w:hAnsi="Times New Roman" w:cs="Times New Roman"/>
          <w:b/>
          <w:sz w:val="28"/>
          <w:szCs w:val="28"/>
          <w:lang w:eastAsia="en-US"/>
        </w:rPr>
      </w:pP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 </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Глава Темниковского</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r w:rsidRPr="00183CBA">
        <w:rPr>
          <w:rFonts w:ascii="Times New Roman" w:eastAsia="Calibri" w:hAnsi="Times New Roman" w:cs="Times New Roman"/>
          <w:sz w:val="28"/>
          <w:szCs w:val="28"/>
          <w:lang w:eastAsia="en-US"/>
        </w:rPr>
        <w:t xml:space="preserve">муниципального района                                                               </w:t>
      </w:r>
      <w:r>
        <w:rPr>
          <w:rFonts w:ascii="Times New Roman" w:eastAsia="Calibri" w:hAnsi="Times New Roman" w:cs="Times New Roman"/>
          <w:sz w:val="28"/>
          <w:szCs w:val="28"/>
          <w:lang w:eastAsia="en-US"/>
        </w:rPr>
        <w:t xml:space="preserve">   </w:t>
      </w:r>
      <w:r w:rsidRPr="00183CBA">
        <w:rPr>
          <w:rFonts w:ascii="Times New Roman" w:eastAsia="Calibri" w:hAnsi="Times New Roman" w:cs="Times New Roman"/>
          <w:sz w:val="28"/>
          <w:szCs w:val="28"/>
          <w:lang w:eastAsia="en-US"/>
        </w:rPr>
        <w:t xml:space="preserve"> О.Н. Родайкин</w:t>
      </w: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p>
    <w:p w:rsidR="00183CBA" w:rsidRPr="00183CBA" w:rsidRDefault="00183CBA" w:rsidP="00183CBA">
      <w:pPr>
        <w:widowControl/>
        <w:autoSpaceDE/>
        <w:autoSpaceDN/>
        <w:jc w:val="both"/>
        <w:rPr>
          <w:rFonts w:ascii="Times New Roman" w:eastAsia="Calibri" w:hAnsi="Times New Roman" w:cs="Times New Roman"/>
          <w:sz w:val="28"/>
          <w:szCs w:val="28"/>
          <w:lang w:eastAsia="en-US"/>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Pr="00183CBA" w:rsidRDefault="00183CBA" w:rsidP="00183CBA">
      <w:pPr>
        <w:widowControl/>
        <w:autoSpaceDE/>
        <w:autoSpaceDN/>
        <w:spacing w:line="360" w:lineRule="atLeast"/>
        <w:ind w:right="-365"/>
        <w:jc w:val="center"/>
        <w:rPr>
          <w:rFonts w:ascii="Times New Roman" w:hAnsi="Times New Roman" w:cs="Times New Roman"/>
          <w:sz w:val="28"/>
          <w:szCs w:val="28"/>
        </w:rPr>
      </w:pPr>
      <w:r w:rsidRPr="00183CBA">
        <w:rPr>
          <w:rFonts w:ascii="Times New Roman" w:hAnsi="Times New Roman" w:cs="Times New Roman"/>
          <w:sz w:val="28"/>
          <w:szCs w:val="28"/>
        </w:rPr>
        <w:t>АДМИНИСТРАЦИЯ ТЕМНИКОВСКОГО МУНИЦИПАЛЬНОГО РАЙОНА РЕСПУБЛИКА МОРДОВИЯ</w:t>
      </w:r>
    </w:p>
    <w:p w:rsidR="00183CBA" w:rsidRPr="00183CBA" w:rsidRDefault="00183CBA" w:rsidP="00183CBA">
      <w:pPr>
        <w:widowControl/>
        <w:autoSpaceDE/>
        <w:autoSpaceDN/>
        <w:spacing w:line="360" w:lineRule="atLeast"/>
        <w:rPr>
          <w:rFonts w:ascii="Times New Roman" w:hAnsi="Times New Roman" w:cs="Times New Roman"/>
          <w:sz w:val="28"/>
          <w:szCs w:val="28"/>
        </w:rPr>
      </w:pPr>
    </w:p>
    <w:p w:rsidR="00183CBA" w:rsidRPr="00183CBA" w:rsidRDefault="00183CBA" w:rsidP="00183CBA">
      <w:pPr>
        <w:widowControl/>
        <w:autoSpaceDE/>
        <w:autoSpaceDN/>
        <w:spacing w:line="360" w:lineRule="atLeast"/>
        <w:rPr>
          <w:rFonts w:ascii="Times New Roman" w:hAnsi="Times New Roman" w:cs="Times New Roman"/>
          <w:b/>
          <w:sz w:val="28"/>
          <w:szCs w:val="28"/>
        </w:rPr>
      </w:pPr>
    </w:p>
    <w:p w:rsidR="00183CBA" w:rsidRPr="00183CBA" w:rsidRDefault="00183CBA" w:rsidP="00183CBA">
      <w:pPr>
        <w:widowControl/>
        <w:autoSpaceDE/>
        <w:autoSpaceDN/>
        <w:spacing w:line="360" w:lineRule="atLeast"/>
        <w:jc w:val="center"/>
        <w:rPr>
          <w:rFonts w:ascii="Times New Roman" w:hAnsi="Times New Roman" w:cs="Times New Roman"/>
          <w:b/>
          <w:sz w:val="32"/>
          <w:szCs w:val="32"/>
        </w:rPr>
      </w:pPr>
      <w:proofErr w:type="gramStart"/>
      <w:r w:rsidRPr="00183CBA">
        <w:rPr>
          <w:rFonts w:ascii="Times New Roman" w:hAnsi="Times New Roman" w:cs="Times New Roman"/>
          <w:b/>
          <w:sz w:val="32"/>
          <w:szCs w:val="32"/>
        </w:rPr>
        <w:t>П</w:t>
      </w:r>
      <w:proofErr w:type="gramEnd"/>
      <w:r w:rsidRPr="00183CBA">
        <w:rPr>
          <w:rFonts w:ascii="Times New Roman" w:hAnsi="Times New Roman" w:cs="Times New Roman"/>
          <w:b/>
          <w:sz w:val="32"/>
          <w:szCs w:val="32"/>
        </w:rPr>
        <w:t xml:space="preserve"> О С Т А Н О В Л Е Н И Е </w:t>
      </w:r>
    </w:p>
    <w:p w:rsidR="00183CBA" w:rsidRPr="00183CBA" w:rsidRDefault="00183CBA" w:rsidP="00183CBA">
      <w:pPr>
        <w:widowControl/>
        <w:autoSpaceDE/>
        <w:autoSpaceDN/>
        <w:spacing w:line="360" w:lineRule="atLeast"/>
        <w:jc w:val="both"/>
        <w:rPr>
          <w:rFonts w:ascii="Times New Roman" w:hAnsi="Times New Roman" w:cs="Times New Roman"/>
          <w:b/>
          <w:sz w:val="28"/>
          <w:szCs w:val="28"/>
        </w:rPr>
      </w:pPr>
    </w:p>
    <w:p w:rsidR="00183CBA" w:rsidRPr="00183CBA" w:rsidRDefault="00183CBA" w:rsidP="00183CBA">
      <w:pPr>
        <w:widowControl/>
        <w:autoSpaceDE/>
        <w:autoSpaceDN/>
        <w:spacing w:line="360" w:lineRule="atLeast"/>
        <w:jc w:val="both"/>
        <w:rPr>
          <w:rFonts w:ascii="Times New Roman" w:hAnsi="Times New Roman" w:cs="Times New Roman"/>
          <w:sz w:val="28"/>
          <w:szCs w:val="28"/>
        </w:rPr>
      </w:pPr>
    </w:p>
    <w:p w:rsidR="00183CBA" w:rsidRPr="00183CBA" w:rsidRDefault="00183CBA" w:rsidP="00183CBA">
      <w:pPr>
        <w:widowControl/>
        <w:autoSpaceDE/>
        <w:autoSpaceDN/>
        <w:spacing w:line="360" w:lineRule="atLeast"/>
        <w:jc w:val="center"/>
        <w:rPr>
          <w:rFonts w:ascii="Times New Roman" w:hAnsi="Times New Roman" w:cs="Times New Roman"/>
          <w:sz w:val="28"/>
          <w:szCs w:val="28"/>
        </w:rPr>
      </w:pPr>
      <w:r w:rsidRPr="00183CBA">
        <w:rPr>
          <w:rFonts w:ascii="Times New Roman" w:hAnsi="Times New Roman" w:cs="Times New Roman"/>
          <w:sz w:val="28"/>
          <w:szCs w:val="28"/>
          <w:u w:val="single"/>
        </w:rPr>
        <w:t>«17» марта 2025 г.</w:t>
      </w:r>
      <w:r w:rsidRPr="00183CBA">
        <w:rPr>
          <w:rFonts w:ascii="Times New Roman" w:hAnsi="Times New Roman" w:cs="Times New Roman"/>
          <w:sz w:val="28"/>
          <w:szCs w:val="28"/>
        </w:rPr>
        <w:t xml:space="preserve">            </w:t>
      </w:r>
      <w:r w:rsidRPr="00183CBA">
        <w:rPr>
          <w:rFonts w:ascii="Times New Roman" w:hAnsi="Times New Roman" w:cs="Times New Roman"/>
          <w:sz w:val="28"/>
          <w:szCs w:val="28"/>
        </w:rPr>
        <w:tab/>
      </w:r>
      <w:r w:rsidRPr="00183CBA">
        <w:rPr>
          <w:rFonts w:ascii="Times New Roman" w:hAnsi="Times New Roman" w:cs="Times New Roman"/>
          <w:sz w:val="28"/>
          <w:szCs w:val="28"/>
        </w:rPr>
        <w:tab/>
      </w:r>
      <w:r w:rsidRPr="00183CBA">
        <w:rPr>
          <w:rFonts w:ascii="Times New Roman" w:hAnsi="Times New Roman" w:cs="Times New Roman"/>
          <w:sz w:val="28"/>
          <w:szCs w:val="28"/>
        </w:rPr>
        <w:tab/>
      </w:r>
      <w:r w:rsidRPr="00183CBA">
        <w:rPr>
          <w:rFonts w:ascii="Times New Roman" w:hAnsi="Times New Roman" w:cs="Times New Roman"/>
          <w:sz w:val="28"/>
          <w:szCs w:val="28"/>
        </w:rPr>
        <w:tab/>
      </w:r>
      <w:r w:rsidRPr="00183CBA">
        <w:rPr>
          <w:rFonts w:ascii="Times New Roman" w:hAnsi="Times New Roman" w:cs="Times New Roman"/>
          <w:sz w:val="28"/>
          <w:szCs w:val="28"/>
        </w:rPr>
        <w:tab/>
        <w:t xml:space="preserve">                             </w:t>
      </w:r>
      <w:r w:rsidRPr="00183CBA">
        <w:rPr>
          <w:rFonts w:ascii="Times New Roman" w:hAnsi="Times New Roman" w:cs="Times New Roman"/>
          <w:sz w:val="28"/>
          <w:szCs w:val="28"/>
          <w:u w:val="single"/>
        </w:rPr>
        <w:t>№</w:t>
      </w:r>
      <w:r w:rsidR="00A55C52">
        <w:rPr>
          <w:rFonts w:ascii="Times New Roman" w:hAnsi="Times New Roman" w:cs="Times New Roman"/>
          <w:sz w:val="28"/>
          <w:szCs w:val="28"/>
          <w:u w:val="single"/>
        </w:rPr>
        <w:t xml:space="preserve"> </w:t>
      </w:r>
      <w:r w:rsidRPr="00183CBA">
        <w:rPr>
          <w:rFonts w:ascii="Times New Roman" w:hAnsi="Times New Roman" w:cs="Times New Roman"/>
          <w:sz w:val="28"/>
          <w:szCs w:val="28"/>
          <w:u w:val="single"/>
        </w:rPr>
        <w:t>111</w:t>
      </w:r>
    </w:p>
    <w:p w:rsidR="00183CBA" w:rsidRPr="00183CBA" w:rsidRDefault="00183CBA" w:rsidP="00183CBA">
      <w:pPr>
        <w:widowControl/>
        <w:autoSpaceDE/>
        <w:autoSpaceDN/>
        <w:spacing w:line="360" w:lineRule="atLeast"/>
        <w:jc w:val="center"/>
        <w:rPr>
          <w:rFonts w:ascii="Times New Roman" w:hAnsi="Times New Roman" w:cs="Times New Roman"/>
          <w:sz w:val="28"/>
          <w:szCs w:val="28"/>
        </w:rPr>
      </w:pPr>
      <w:r w:rsidRPr="00183CBA">
        <w:rPr>
          <w:rFonts w:ascii="Times New Roman" w:hAnsi="Times New Roman" w:cs="Times New Roman"/>
          <w:sz w:val="28"/>
          <w:szCs w:val="28"/>
        </w:rPr>
        <w:t>г. Темников.</w:t>
      </w:r>
    </w:p>
    <w:p w:rsidR="00183CBA" w:rsidRPr="00183CBA" w:rsidRDefault="00183CBA" w:rsidP="00183CBA">
      <w:pPr>
        <w:widowControl/>
        <w:overflowPunct w:val="0"/>
        <w:adjustRightInd w:val="0"/>
        <w:jc w:val="both"/>
        <w:textAlignment w:val="baseline"/>
        <w:rPr>
          <w:rFonts w:ascii="Times New Roman" w:hAnsi="Times New Roman" w:cs="Times New Roman"/>
          <w:b/>
          <w:sz w:val="26"/>
          <w:szCs w:val="26"/>
          <w:lang w:eastAsia="x-none"/>
        </w:rPr>
      </w:pPr>
    </w:p>
    <w:p w:rsidR="00183CBA" w:rsidRPr="00183CBA" w:rsidRDefault="00183CBA" w:rsidP="00183CBA">
      <w:pPr>
        <w:adjustRightInd w:val="0"/>
        <w:ind w:firstLine="720"/>
        <w:jc w:val="center"/>
        <w:outlineLvl w:val="0"/>
        <w:rPr>
          <w:rFonts w:ascii="Times New Roman" w:hAnsi="Times New Roman" w:cs="Times New Roman"/>
          <w:b/>
          <w:sz w:val="28"/>
          <w:szCs w:val="28"/>
        </w:rPr>
      </w:pPr>
      <w:r w:rsidRPr="00183CBA">
        <w:rPr>
          <w:rFonts w:ascii="Times New Roman" w:hAnsi="Times New Roman" w:cs="Times New Roman"/>
          <w:b/>
          <w:sz w:val="28"/>
          <w:szCs w:val="28"/>
        </w:rPr>
        <w:t xml:space="preserve">Об утверждении </w:t>
      </w:r>
      <w:proofErr w:type="gramStart"/>
      <w:r w:rsidRPr="00183CBA">
        <w:rPr>
          <w:rFonts w:ascii="Times New Roman" w:hAnsi="Times New Roman" w:cs="Times New Roman"/>
          <w:b/>
          <w:sz w:val="28"/>
          <w:szCs w:val="28"/>
        </w:rPr>
        <w:t>расписания движения маршрутов регулярных перевозок пассажиров</w:t>
      </w:r>
      <w:proofErr w:type="gramEnd"/>
      <w:r w:rsidRPr="00183CBA">
        <w:rPr>
          <w:rFonts w:ascii="Times New Roman" w:hAnsi="Times New Roman" w:cs="Times New Roman"/>
          <w:b/>
          <w:sz w:val="28"/>
          <w:szCs w:val="28"/>
        </w:rPr>
        <w:t xml:space="preserve"> Темниковского муниципального района Республики Мордовия на 2025 год</w:t>
      </w:r>
    </w:p>
    <w:p w:rsidR="00183CBA" w:rsidRPr="00183CBA" w:rsidRDefault="00183CBA" w:rsidP="00183CBA">
      <w:pPr>
        <w:adjustRightInd w:val="0"/>
        <w:ind w:firstLine="720"/>
        <w:jc w:val="both"/>
        <w:outlineLvl w:val="0"/>
        <w:rPr>
          <w:rFonts w:ascii="Times New Roman" w:hAnsi="Times New Roman" w:cs="Times New Roman"/>
          <w:b/>
          <w:sz w:val="20"/>
          <w:szCs w:val="20"/>
        </w:rPr>
      </w:pP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 xml:space="preserve">      </w:t>
      </w:r>
      <w:proofErr w:type="gramStart"/>
      <w:r w:rsidRPr="00183CBA">
        <w:rPr>
          <w:rFonts w:ascii="Times New Roman" w:hAnsi="Times New Roman" w:cs="Times New Roman"/>
          <w:sz w:val="28"/>
          <w:szCs w:val="28"/>
        </w:rPr>
        <w:t>В соответствии со статьей 25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руководствуясь Федеральным законом от 06.10.2003 г. № 131-Ф3 «Об общих принципах организации местного самоуправления в Российской Федерации», Уставом Темниковского муниципального района Республики Мордовия, в целях организации транспортного обслуживания населения Темниковского муниципального</w:t>
      </w:r>
      <w:proofErr w:type="gramEnd"/>
      <w:r w:rsidRPr="00183CBA">
        <w:rPr>
          <w:rFonts w:ascii="Times New Roman" w:hAnsi="Times New Roman" w:cs="Times New Roman"/>
          <w:sz w:val="28"/>
          <w:szCs w:val="28"/>
        </w:rPr>
        <w:t xml:space="preserve"> района, администрация Темниковского муниципального района</w:t>
      </w:r>
    </w:p>
    <w:p w:rsidR="00183CBA" w:rsidRPr="00183CBA" w:rsidRDefault="00183CBA" w:rsidP="00183CBA">
      <w:pPr>
        <w:adjustRightInd w:val="0"/>
        <w:jc w:val="both"/>
        <w:rPr>
          <w:rFonts w:ascii="Times New Roman" w:hAnsi="Times New Roman" w:cs="Times New Roman"/>
          <w:sz w:val="20"/>
          <w:szCs w:val="22"/>
        </w:rPr>
      </w:pPr>
      <w:proofErr w:type="gramStart"/>
      <w:r w:rsidRPr="00183CBA">
        <w:rPr>
          <w:rFonts w:ascii="Times New Roman" w:hAnsi="Times New Roman" w:cs="Times New Roman"/>
          <w:sz w:val="28"/>
          <w:szCs w:val="28"/>
        </w:rPr>
        <w:t>п</w:t>
      </w:r>
      <w:proofErr w:type="gramEnd"/>
      <w:r w:rsidRPr="00183CBA">
        <w:rPr>
          <w:rFonts w:ascii="Times New Roman" w:hAnsi="Times New Roman" w:cs="Times New Roman"/>
          <w:sz w:val="28"/>
          <w:szCs w:val="28"/>
        </w:rPr>
        <w:t xml:space="preserve"> о с т а н о в л я е т:</w:t>
      </w:r>
    </w:p>
    <w:p w:rsidR="00183CBA" w:rsidRPr="00183CBA" w:rsidRDefault="00183CBA" w:rsidP="00183CBA">
      <w:pPr>
        <w:adjustRightInd w:val="0"/>
        <w:ind w:firstLine="567"/>
        <w:jc w:val="both"/>
        <w:outlineLvl w:val="0"/>
        <w:rPr>
          <w:rFonts w:ascii="Times New Roman" w:hAnsi="Times New Roman" w:cs="Times New Roman"/>
          <w:sz w:val="28"/>
          <w:szCs w:val="28"/>
        </w:rPr>
      </w:pPr>
      <w:r w:rsidRPr="00183CBA">
        <w:rPr>
          <w:rFonts w:ascii="Times New Roman" w:hAnsi="Times New Roman" w:cs="Times New Roman"/>
          <w:sz w:val="28"/>
          <w:szCs w:val="28"/>
        </w:rPr>
        <w:t>1. Утвердить расписание муниципальных маршрутов регулярных перевозок Темниковского муниципального района Республики Мордовия на 2025 год, (Приложение).</w:t>
      </w:r>
    </w:p>
    <w:p w:rsidR="00183CBA" w:rsidRPr="00183CBA" w:rsidRDefault="00183CBA" w:rsidP="00183CBA">
      <w:pPr>
        <w:widowControl/>
        <w:autoSpaceDE/>
        <w:autoSpaceDN/>
        <w:ind w:hanging="360"/>
        <w:jc w:val="both"/>
        <w:rPr>
          <w:rFonts w:ascii="Times New Roman" w:hAnsi="Times New Roman" w:cs="Times New Roman"/>
          <w:color w:val="000000"/>
          <w:sz w:val="28"/>
          <w:szCs w:val="28"/>
        </w:rPr>
      </w:pPr>
      <w:r w:rsidRPr="00183CBA">
        <w:rPr>
          <w:rFonts w:ascii="Times New Roman" w:hAnsi="Times New Roman" w:cs="Times New Roman"/>
          <w:color w:val="000000"/>
          <w:sz w:val="28"/>
          <w:szCs w:val="28"/>
        </w:rPr>
        <w:t xml:space="preserve">              2.  </w:t>
      </w:r>
      <w:proofErr w:type="gramStart"/>
      <w:r w:rsidRPr="00183CBA">
        <w:rPr>
          <w:rFonts w:ascii="Times New Roman" w:hAnsi="Times New Roman" w:cs="Times New Roman"/>
          <w:color w:val="000000"/>
          <w:sz w:val="28"/>
          <w:szCs w:val="28"/>
        </w:rPr>
        <w:t>Контроль за</w:t>
      </w:r>
      <w:proofErr w:type="gramEnd"/>
      <w:r w:rsidRPr="00183CBA">
        <w:rPr>
          <w:rFonts w:ascii="Times New Roman" w:hAnsi="Times New Roman" w:cs="Times New Roman"/>
          <w:color w:val="000000"/>
          <w:sz w:val="28"/>
          <w:szCs w:val="28"/>
        </w:rPr>
        <w:t xml:space="preserve">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w:t>
      </w:r>
    </w:p>
    <w:p w:rsidR="00183CBA" w:rsidRPr="00183CBA" w:rsidRDefault="00183CBA" w:rsidP="00183CBA">
      <w:pPr>
        <w:widowControl/>
        <w:autoSpaceDE/>
        <w:autoSpaceDN/>
        <w:ind w:hanging="360"/>
        <w:jc w:val="both"/>
        <w:rPr>
          <w:rFonts w:ascii="Times New Roman" w:hAnsi="Times New Roman" w:cs="Times New Roman"/>
          <w:color w:val="000000"/>
          <w:sz w:val="28"/>
          <w:szCs w:val="28"/>
        </w:rPr>
      </w:pPr>
      <w:r w:rsidRPr="00183CBA">
        <w:rPr>
          <w:rFonts w:ascii="Times New Roman" w:hAnsi="Times New Roman" w:cs="Times New Roman"/>
          <w:color w:val="000000"/>
          <w:sz w:val="28"/>
          <w:szCs w:val="28"/>
        </w:rPr>
        <w:t xml:space="preserve">              3. Настоящее постановление вступает после его официального опубликования.</w:t>
      </w:r>
    </w:p>
    <w:p w:rsidR="00183CBA" w:rsidRPr="00183CBA" w:rsidRDefault="00183CBA" w:rsidP="00183CBA">
      <w:pPr>
        <w:widowControl/>
        <w:autoSpaceDE/>
        <w:autoSpaceDN/>
        <w:rPr>
          <w:rFonts w:ascii="Times New Roman" w:hAnsi="Times New Roman" w:cs="Times New Roman"/>
          <w:sz w:val="28"/>
          <w:szCs w:val="28"/>
        </w:rPr>
      </w:pPr>
    </w:p>
    <w:p w:rsidR="00183CBA" w:rsidRPr="00183CBA" w:rsidRDefault="00183CBA" w:rsidP="00183CBA">
      <w:pPr>
        <w:widowControl/>
        <w:autoSpaceDE/>
        <w:autoSpaceDN/>
        <w:rPr>
          <w:rFonts w:ascii="Times New Roman" w:hAnsi="Times New Roman" w:cs="Times New Roman"/>
          <w:sz w:val="28"/>
          <w:szCs w:val="28"/>
        </w:rPr>
      </w:pPr>
    </w:p>
    <w:p w:rsidR="00183CBA" w:rsidRPr="00183CBA" w:rsidRDefault="00183CBA" w:rsidP="00183CBA">
      <w:pPr>
        <w:widowControl/>
        <w:autoSpaceDE/>
        <w:autoSpaceDN/>
        <w:rPr>
          <w:rFonts w:ascii="Times New Roman" w:hAnsi="Times New Roman" w:cs="Times New Roman"/>
          <w:sz w:val="28"/>
          <w:szCs w:val="28"/>
        </w:rPr>
      </w:pPr>
    </w:p>
    <w:p w:rsidR="00183CBA" w:rsidRPr="00183CBA" w:rsidRDefault="00183CBA" w:rsidP="00183CBA">
      <w:pPr>
        <w:widowControl/>
        <w:autoSpaceDE/>
        <w:autoSpaceDN/>
        <w:rPr>
          <w:rFonts w:ascii="Times New Roman" w:hAnsi="Times New Roman" w:cs="Times New Roman"/>
          <w:sz w:val="28"/>
          <w:szCs w:val="28"/>
        </w:rPr>
      </w:pPr>
      <w:r w:rsidRPr="00183CBA">
        <w:rPr>
          <w:rFonts w:ascii="Times New Roman" w:hAnsi="Times New Roman" w:cs="Times New Roman"/>
          <w:sz w:val="28"/>
          <w:szCs w:val="28"/>
        </w:rPr>
        <w:t xml:space="preserve">Глава Темниковского </w:t>
      </w:r>
    </w:p>
    <w:p w:rsidR="00183CBA" w:rsidRPr="00183CBA" w:rsidRDefault="00183CBA" w:rsidP="00183CBA">
      <w:pPr>
        <w:widowControl/>
        <w:autoSpaceDE/>
        <w:autoSpaceDN/>
        <w:rPr>
          <w:rFonts w:ascii="Times New Roman" w:hAnsi="Times New Roman" w:cs="Times New Roman"/>
          <w:sz w:val="24"/>
          <w:szCs w:val="24"/>
        </w:rPr>
        <w:sectPr w:rsidR="00183CBA" w:rsidRPr="00183CBA" w:rsidSect="00183CBA">
          <w:pgSz w:w="11906" w:h="16838"/>
          <w:pgMar w:top="1134" w:right="567" w:bottom="1134" w:left="1134" w:header="709" w:footer="709" w:gutter="0"/>
          <w:cols w:space="708"/>
          <w:docGrid w:linePitch="360"/>
        </w:sectPr>
      </w:pPr>
      <w:r w:rsidRPr="00183CBA">
        <w:rPr>
          <w:rFonts w:ascii="Times New Roman" w:hAnsi="Times New Roman" w:cs="Times New Roman"/>
          <w:sz w:val="28"/>
          <w:szCs w:val="28"/>
        </w:rPr>
        <w:t>муниципального района                                                                               О.Н. Родайкин</w:t>
      </w:r>
    </w:p>
    <w:p w:rsidR="00183CBA" w:rsidRPr="00183CBA" w:rsidRDefault="00183CBA" w:rsidP="00183CBA">
      <w:pPr>
        <w:widowControl/>
        <w:autoSpaceDE/>
        <w:autoSpaceDN/>
        <w:jc w:val="right"/>
        <w:rPr>
          <w:rFonts w:ascii="Times New Roman" w:hAnsi="Times New Roman" w:cs="Times New Roman"/>
          <w:sz w:val="24"/>
          <w:szCs w:val="24"/>
        </w:rPr>
      </w:pPr>
      <w:r w:rsidRPr="00183CBA">
        <w:rPr>
          <w:rFonts w:ascii="Times New Roman" w:hAnsi="Times New Roman" w:cs="Times New Roman"/>
          <w:sz w:val="24"/>
          <w:szCs w:val="24"/>
        </w:rPr>
        <w:lastRenderedPageBreak/>
        <w:t xml:space="preserve">Приложение </w:t>
      </w:r>
    </w:p>
    <w:p w:rsidR="00183CBA" w:rsidRPr="00183CBA" w:rsidRDefault="00183CBA" w:rsidP="00183CBA">
      <w:pPr>
        <w:widowControl/>
        <w:autoSpaceDE/>
        <w:autoSpaceDN/>
        <w:jc w:val="right"/>
        <w:rPr>
          <w:rFonts w:ascii="Times New Roman" w:hAnsi="Times New Roman" w:cs="Times New Roman"/>
          <w:sz w:val="24"/>
          <w:szCs w:val="24"/>
        </w:rPr>
      </w:pPr>
      <w:r w:rsidRPr="00183CBA">
        <w:rPr>
          <w:rFonts w:ascii="Times New Roman" w:hAnsi="Times New Roman" w:cs="Times New Roman"/>
          <w:sz w:val="24"/>
          <w:szCs w:val="24"/>
        </w:rPr>
        <w:t>к постановлению Администрации</w:t>
      </w:r>
    </w:p>
    <w:p w:rsidR="00183CBA" w:rsidRPr="00183CBA" w:rsidRDefault="00183CBA" w:rsidP="00183CBA">
      <w:pPr>
        <w:widowControl/>
        <w:autoSpaceDE/>
        <w:autoSpaceDN/>
        <w:jc w:val="right"/>
        <w:rPr>
          <w:rFonts w:ascii="Times New Roman" w:hAnsi="Times New Roman" w:cs="Times New Roman"/>
          <w:sz w:val="24"/>
          <w:szCs w:val="24"/>
        </w:rPr>
      </w:pPr>
      <w:r w:rsidRPr="00183CBA">
        <w:rPr>
          <w:rFonts w:ascii="Times New Roman" w:hAnsi="Times New Roman" w:cs="Times New Roman"/>
          <w:sz w:val="24"/>
          <w:szCs w:val="24"/>
        </w:rPr>
        <w:t xml:space="preserve"> Темниковского муниципального района</w:t>
      </w:r>
    </w:p>
    <w:p w:rsidR="00183CBA" w:rsidRPr="00183CBA" w:rsidRDefault="00183CBA" w:rsidP="00183CBA">
      <w:pPr>
        <w:widowControl/>
        <w:autoSpaceDE/>
        <w:autoSpaceDN/>
        <w:jc w:val="right"/>
        <w:rPr>
          <w:rFonts w:ascii="Times New Roman" w:hAnsi="Times New Roman" w:cs="Times New Roman"/>
          <w:sz w:val="24"/>
          <w:szCs w:val="24"/>
        </w:rPr>
      </w:pPr>
      <w:r w:rsidRPr="00183CBA">
        <w:rPr>
          <w:rFonts w:ascii="Times New Roman" w:hAnsi="Times New Roman" w:cs="Times New Roman"/>
          <w:sz w:val="24"/>
          <w:szCs w:val="24"/>
          <w:u w:val="single"/>
        </w:rPr>
        <w:t>от «17» марта 2025 г. №111</w:t>
      </w:r>
    </w:p>
    <w:p w:rsidR="00183CBA" w:rsidRPr="00183CBA" w:rsidRDefault="00183CBA" w:rsidP="00183CBA">
      <w:pPr>
        <w:widowControl/>
        <w:autoSpaceDE/>
        <w:autoSpaceDN/>
        <w:jc w:val="center"/>
        <w:rPr>
          <w:rFonts w:ascii="Times New Roman" w:hAnsi="Times New Roman" w:cs="Times New Roman"/>
          <w:sz w:val="28"/>
          <w:szCs w:val="28"/>
        </w:rPr>
      </w:pPr>
    </w:p>
    <w:p w:rsidR="00183CBA" w:rsidRPr="00183CBA" w:rsidRDefault="00183CBA" w:rsidP="00183CBA">
      <w:pPr>
        <w:widowControl/>
        <w:autoSpaceDE/>
        <w:autoSpaceDN/>
        <w:jc w:val="center"/>
        <w:rPr>
          <w:rFonts w:ascii="Times New Roman" w:hAnsi="Times New Roman" w:cs="Times New Roman"/>
          <w:b/>
          <w:sz w:val="28"/>
          <w:szCs w:val="28"/>
        </w:rPr>
      </w:pPr>
      <w:r w:rsidRPr="00183CBA">
        <w:rPr>
          <w:rFonts w:ascii="Times New Roman" w:hAnsi="Times New Roman" w:cs="Times New Roman"/>
          <w:b/>
          <w:sz w:val="28"/>
          <w:szCs w:val="28"/>
        </w:rPr>
        <w:t xml:space="preserve">Расписание движения </w:t>
      </w:r>
    </w:p>
    <w:p w:rsidR="00183CBA" w:rsidRPr="00183CBA" w:rsidRDefault="00183CBA" w:rsidP="00183CBA">
      <w:pPr>
        <w:widowControl/>
        <w:autoSpaceDE/>
        <w:autoSpaceDN/>
        <w:jc w:val="center"/>
        <w:rPr>
          <w:rFonts w:ascii="Times New Roman" w:hAnsi="Times New Roman" w:cs="Times New Roman"/>
          <w:b/>
          <w:sz w:val="28"/>
          <w:szCs w:val="28"/>
        </w:rPr>
      </w:pPr>
      <w:r w:rsidRPr="00183CBA">
        <w:rPr>
          <w:rFonts w:ascii="Times New Roman" w:hAnsi="Times New Roman" w:cs="Times New Roman"/>
          <w:b/>
          <w:sz w:val="28"/>
          <w:szCs w:val="28"/>
        </w:rPr>
        <w:t xml:space="preserve">маршрутов регулярных пассажирских перевозок </w:t>
      </w:r>
      <w:proofErr w:type="gramStart"/>
      <w:r w:rsidRPr="00183CBA">
        <w:rPr>
          <w:rFonts w:ascii="Times New Roman" w:hAnsi="Times New Roman" w:cs="Times New Roman"/>
          <w:b/>
          <w:sz w:val="28"/>
          <w:szCs w:val="28"/>
        </w:rPr>
        <w:t>в</w:t>
      </w:r>
      <w:proofErr w:type="gramEnd"/>
      <w:r w:rsidRPr="00183CBA">
        <w:rPr>
          <w:rFonts w:ascii="Times New Roman" w:hAnsi="Times New Roman" w:cs="Times New Roman"/>
          <w:b/>
          <w:sz w:val="28"/>
          <w:szCs w:val="28"/>
        </w:rPr>
        <w:t xml:space="preserve"> </w:t>
      </w:r>
    </w:p>
    <w:p w:rsidR="00183CBA" w:rsidRPr="00183CBA" w:rsidRDefault="00183CBA" w:rsidP="00183CBA">
      <w:pPr>
        <w:widowControl/>
        <w:autoSpaceDE/>
        <w:autoSpaceDN/>
        <w:jc w:val="center"/>
        <w:rPr>
          <w:rFonts w:ascii="Times New Roman" w:hAnsi="Times New Roman" w:cs="Times New Roman"/>
          <w:b/>
          <w:sz w:val="28"/>
          <w:szCs w:val="28"/>
        </w:rPr>
      </w:pPr>
      <w:r w:rsidRPr="00183CBA">
        <w:rPr>
          <w:rFonts w:ascii="Times New Roman" w:hAnsi="Times New Roman" w:cs="Times New Roman"/>
          <w:b/>
          <w:sz w:val="28"/>
          <w:szCs w:val="28"/>
        </w:rPr>
        <w:t xml:space="preserve">Темниковском муниципальном </w:t>
      </w:r>
      <w:proofErr w:type="gramStart"/>
      <w:r w:rsidRPr="00183CBA">
        <w:rPr>
          <w:rFonts w:ascii="Times New Roman" w:hAnsi="Times New Roman" w:cs="Times New Roman"/>
          <w:b/>
          <w:sz w:val="28"/>
          <w:szCs w:val="28"/>
        </w:rPr>
        <w:t>районе</w:t>
      </w:r>
      <w:proofErr w:type="gramEnd"/>
      <w:r w:rsidRPr="00183CBA">
        <w:rPr>
          <w:rFonts w:ascii="Times New Roman" w:hAnsi="Times New Roman" w:cs="Times New Roman"/>
          <w:b/>
          <w:sz w:val="28"/>
          <w:szCs w:val="28"/>
        </w:rPr>
        <w:t xml:space="preserve"> </w:t>
      </w:r>
    </w:p>
    <w:tbl>
      <w:tblPr>
        <w:tblW w:w="15678"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
        <w:gridCol w:w="822"/>
        <w:gridCol w:w="1701"/>
        <w:gridCol w:w="1417"/>
        <w:gridCol w:w="1843"/>
        <w:gridCol w:w="3827"/>
        <w:gridCol w:w="1418"/>
        <w:gridCol w:w="1417"/>
        <w:gridCol w:w="1134"/>
        <w:gridCol w:w="1232"/>
      </w:tblGrid>
      <w:tr w:rsidR="00183CBA" w:rsidRPr="00183CBA" w:rsidTr="00183CBA">
        <w:trPr>
          <w:jc w:val="center"/>
        </w:trPr>
        <w:tc>
          <w:tcPr>
            <w:tcW w:w="867" w:type="dxa"/>
            <w:shd w:val="clear" w:color="auto" w:fill="auto"/>
            <w:vAlign w:val="center"/>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Реестровый номер маршрута</w:t>
            </w:r>
          </w:p>
        </w:tc>
        <w:tc>
          <w:tcPr>
            <w:tcW w:w="822" w:type="dxa"/>
            <w:shd w:val="clear" w:color="auto" w:fill="auto"/>
            <w:vAlign w:val="center"/>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Номер маршрута</w:t>
            </w:r>
          </w:p>
        </w:tc>
        <w:tc>
          <w:tcPr>
            <w:tcW w:w="1701" w:type="dxa"/>
            <w:shd w:val="clear" w:color="auto" w:fill="auto"/>
            <w:vAlign w:val="center"/>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Наименование маршрута</w:t>
            </w:r>
          </w:p>
        </w:tc>
        <w:tc>
          <w:tcPr>
            <w:tcW w:w="1417" w:type="dxa"/>
            <w:shd w:val="clear" w:color="auto" w:fill="auto"/>
            <w:vAlign w:val="center"/>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Протяженность</w:t>
            </w:r>
            <w:proofErr w:type="gramStart"/>
            <w:r w:rsidRPr="00183CBA">
              <w:rPr>
                <w:rFonts w:ascii="Times New Roman" w:hAnsi="Times New Roman" w:cs="Times New Roman"/>
                <w:bCs/>
                <w:sz w:val="20"/>
                <w:szCs w:val="20"/>
              </w:rPr>
              <w:t>.</w:t>
            </w:r>
            <w:proofErr w:type="gramEnd"/>
            <w:r w:rsidRPr="00183CBA">
              <w:rPr>
                <w:rFonts w:ascii="Times New Roman" w:hAnsi="Times New Roman" w:cs="Times New Roman"/>
                <w:bCs/>
                <w:sz w:val="20"/>
                <w:szCs w:val="20"/>
              </w:rPr>
              <w:t xml:space="preserve"> </w:t>
            </w:r>
            <w:proofErr w:type="gramStart"/>
            <w:r w:rsidRPr="00183CBA">
              <w:rPr>
                <w:rFonts w:ascii="Times New Roman" w:hAnsi="Times New Roman" w:cs="Times New Roman"/>
                <w:bCs/>
                <w:sz w:val="20"/>
                <w:szCs w:val="20"/>
              </w:rPr>
              <w:t>к</w:t>
            </w:r>
            <w:proofErr w:type="gramEnd"/>
            <w:r w:rsidRPr="00183CBA">
              <w:rPr>
                <w:rFonts w:ascii="Times New Roman" w:hAnsi="Times New Roman" w:cs="Times New Roman"/>
                <w:bCs/>
                <w:sz w:val="20"/>
                <w:szCs w:val="20"/>
              </w:rPr>
              <w:t>м.</w:t>
            </w:r>
          </w:p>
        </w:tc>
        <w:tc>
          <w:tcPr>
            <w:tcW w:w="1843" w:type="dxa"/>
            <w:shd w:val="clear" w:color="auto" w:fill="auto"/>
            <w:vAlign w:val="center"/>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Вид</w:t>
            </w:r>
          </w:p>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сообщения</w:t>
            </w:r>
          </w:p>
        </w:tc>
        <w:tc>
          <w:tcPr>
            <w:tcW w:w="3827" w:type="dxa"/>
            <w:shd w:val="clear" w:color="auto" w:fill="auto"/>
            <w:vAlign w:val="center"/>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 xml:space="preserve">Наименование остановочных пунктов </w:t>
            </w:r>
          </w:p>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по пути следования</w:t>
            </w: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Время отправления в прямом направлении</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Время отправления в обратном направлении</w:t>
            </w:r>
          </w:p>
        </w:tc>
        <w:tc>
          <w:tcPr>
            <w:tcW w:w="1134"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Дни отправления</w:t>
            </w:r>
          </w:p>
        </w:tc>
        <w:tc>
          <w:tcPr>
            <w:tcW w:w="1232"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Дата и основание закрытия маршрута</w:t>
            </w:r>
          </w:p>
        </w:tc>
      </w:tr>
      <w:tr w:rsidR="00183CBA" w:rsidRPr="00183CBA" w:rsidTr="00183CBA">
        <w:trPr>
          <w:jc w:val="center"/>
        </w:trPr>
        <w:tc>
          <w:tcPr>
            <w:tcW w:w="15678" w:type="dxa"/>
            <w:gridSpan w:val="10"/>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 xml:space="preserve"> Посадка и высадка пассажиров только в установленных остановочных пунктах.</w:t>
            </w:r>
          </w:p>
        </w:tc>
      </w:tr>
      <w:tr w:rsidR="00183CBA" w:rsidRPr="00183CBA" w:rsidTr="00183CBA">
        <w:trPr>
          <w:trHeight w:val="416"/>
          <w:jc w:val="center"/>
        </w:trPr>
        <w:tc>
          <w:tcPr>
            <w:tcW w:w="86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1</w:t>
            </w:r>
          </w:p>
        </w:tc>
        <w:tc>
          <w:tcPr>
            <w:tcW w:w="822"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1</w:t>
            </w:r>
          </w:p>
        </w:tc>
        <w:tc>
          <w:tcPr>
            <w:tcW w:w="1701" w:type="dxa"/>
            <w:vMerge w:val="restart"/>
            <w:shd w:val="clear" w:color="auto" w:fill="auto"/>
          </w:tcPr>
          <w:p w:rsidR="00183CBA" w:rsidRPr="00183CBA" w:rsidRDefault="00183CBA" w:rsidP="00183CBA">
            <w:pPr>
              <w:overflowPunct w:val="0"/>
              <w:adjustRightInd w:val="0"/>
              <w:jc w:val="both"/>
              <w:textAlignment w:val="baseline"/>
              <w:rPr>
                <w:rFonts w:ascii="Times New Roman" w:hAnsi="Times New Roman" w:cs="Times New Roman"/>
                <w:sz w:val="20"/>
                <w:szCs w:val="20"/>
              </w:rPr>
            </w:pPr>
            <w:r w:rsidRPr="00183CBA">
              <w:rPr>
                <w:rFonts w:ascii="Times New Roman" w:hAnsi="Times New Roman" w:cs="Times New Roman"/>
                <w:sz w:val="20"/>
                <w:szCs w:val="20"/>
                <w:lang w:val="x-none"/>
              </w:rPr>
              <w:t>Маршрут №</w:t>
            </w:r>
            <w:r w:rsidRPr="00183CBA">
              <w:rPr>
                <w:rFonts w:ascii="Times New Roman" w:hAnsi="Times New Roman" w:cs="Times New Roman"/>
                <w:sz w:val="20"/>
                <w:szCs w:val="20"/>
              </w:rPr>
              <w:t xml:space="preserve"> 101</w:t>
            </w:r>
            <w:r w:rsidRPr="00183CBA">
              <w:rPr>
                <w:rFonts w:ascii="Times New Roman" w:hAnsi="Times New Roman" w:cs="Times New Roman"/>
                <w:sz w:val="20"/>
                <w:szCs w:val="20"/>
                <w:lang w:val="x-none"/>
              </w:rPr>
              <w:t xml:space="preserve">- г. Темников- с. </w:t>
            </w:r>
            <w:r w:rsidRPr="00183CBA">
              <w:rPr>
                <w:rFonts w:ascii="Times New Roman" w:hAnsi="Times New Roman" w:cs="Times New Roman"/>
                <w:sz w:val="20"/>
                <w:szCs w:val="20"/>
              </w:rPr>
              <w:t>Булаево</w:t>
            </w:r>
            <w:r w:rsidRPr="00183CBA">
              <w:rPr>
                <w:rFonts w:ascii="Times New Roman" w:hAnsi="Times New Roman" w:cs="Times New Roman"/>
                <w:sz w:val="20"/>
                <w:szCs w:val="20"/>
                <w:lang w:val="x-none"/>
              </w:rPr>
              <w:t xml:space="preserve"> «Урейский»</w:t>
            </w:r>
          </w:p>
          <w:p w:rsidR="00183CBA" w:rsidRPr="00183CBA" w:rsidRDefault="00183CBA" w:rsidP="00183CBA">
            <w:pPr>
              <w:widowControl/>
              <w:autoSpaceDE/>
              <w:autoSpaceDN/>
              <w:rPr>
                <w:rFonts w:ascii="Times New Roman" w:hAnsi="Times New Roman" w:cs="Times New Roman"/>
                <w:b/>
                <w:sz w:val="24"/>
                <w:szCs w:val="24"/>
              </w:rPr>
            </w:pPr>
          </w:p>
        </w:tc>
        <w:tc>
          <w:tcPr>
            <w:tcW w:w="141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101 км</w:t>
            </w:r>
          </w:p>
          <w:p w:rsidR="00183CBA" w:rsidRPr="00183CBA" w:rsidRDefault="00183CBA" w:rsidP="00183CBA">
            <w:pPr>
              <w:widowControl/>
              <w:autoSpaceDE/>
              <w:autoSpaceDN/>
              <w:rPr>
                <w:rFonts w:ascii="Times New Roman" w:hAnsi="Times New Roman" w:cs="Times New Roman"/>
                <w:color w:val="000000"/>
                <w:sz w:val="20"/>
                <w:szCs w:val="20"/>
              </w:rPr>
            </w:pPr>
            <w:r w:rsidRPr="00183CBA">
              <w:rPr>
                <w:rFonts w:ascii="Times New Roman" w:hAnsi="Times New Roman" w:cs="Times New Roman"/>
                <w:color w:val="000000"/>
                <w:sz w:val="20"/>
                <w:szCs w:val="20"/>
              </w:rPr>
              <w:t xml:space="preserve">прямом   </w:t>
            </w:r>
            <w:proofErr w:type="gramStart"/>
            <w:r w:rsidRPr="00183CBA">
              <w:rPr>
                <w:rFonts w:ascii="Times New Roman" w:hAnsi="Times New Roman" w:cs="Times New Roman"/>
                <w:color w:val="000000"/>
                <w:sz w:val="20"/>
                <w:szCs w:val="20"/>
              </w:rPr>
              <w:t>направлении</w:t>
            </w:r>
            <w:proofErr w:type="gramEnd"/>
            <w:r w:rsidRPr="00183CBA">
              <w:rPr>
                <w:rFonts w:ascii="Times New Roman" w:hAnsi="Times New Roman" w:cs="Times New Roman"/>
                <w:color w:val="000000"/>
                <w:sz w:val="20"/>
                <w:szCs w:val="20"/>
              </w:rPr>
              <w:t xml:space="preserve"> 50,5 км,                  в обратном направлении 50,5 км.</w:t>
            </w:r>
          </w:p>
        </w:tc>
        <w:tc>
          <w:tcPr>
            <w:tcW w:w="1843"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Внутрирайонный</w:t>
            </w:r>
          </w:p>
        </w:tc>
        <w:tc>
          <w:tcPr>
            <w:tcW w:w="382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 xml:space="preserve">ост.  г. Темников «Автовокзал» </w:t>
            </w:r>
            <w:proofErr w:type="gramStart"/>
            <w:r w:rsidRPr="00183CBA">
              <w:rPr>
                <w:rFonts w:ascii="Times New Roman" w:hAnsi="Times New Roman" w:cs="Times New Roman"/>
                <w:bCs/>
                <w:sz w:val="20"/>
                <w:szCs w:val="20"/>
              </w:rPr>
              <w:t>-с</w:t>
            </w:r>
            <w:proofErr w:type="gramEnd"/>
            <w:r w:rsidRPr="00183CBA">
              <w:rPr>
                <w:rFonts w:ascii="Times New Roman" w:hAnsi="Times New Roman" w:cs="Times New Roman"/>
                <w:bCs/>
                <w:sz w:val="20"/>
                <w:szCs w:val="20"/>
              </w:rPr>
              <w:t>. Жегалово- с. Пурдошки- с. Булаево- с. Пурдошки- с. Жегалово – г. Темников «Фермерский рынок –г. Темников «Поликлиника-г. Темников «Автовокзал».</w:t>
            </w: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Утренний рейс</w:t>
            </w:r>
          </w:p>
        </w:tc>
        <w:tc>
          <w:tcPr>
            <w:tcW w:w="1134"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iCs/>
                <w:sz w:val="20"/>
                <w:szCs w:val="20"/>
              </w:rPr>
              <w:t>Вторник,</w:t>
            </w:r>
            <w:r w:rsidRPr="00183CBA">
              <w:rPr>
                <w:rFonts w:ascii="Times New Roman" w:hAnsi="Times New Roman" w:cs="Times New Roman"/>
                <w:bCs/>
                <w:sz w:val="20"/>
                <w:szCs w:val="20"/>
              </w:rPr>
              <w:t xml:space="preserve"> четверг</w:t>
            </w:r>
          </w:p>
        </w:tc>
        <w:tc>
          <w:tcPr>
            <w:tcW w:w="1232"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65"/>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overflowPunct w:val="0"/>
              <w:adjustRightInd w:val="0"/>
              <w:jc w:val="both"/>
              <w:textAlignment w:val="baseline"/>
              <w:rPr>
                <w:rFonts w:ascii="Times New Roman" w:hAnsi="Times New Roman" w:cs="Times New Roman"/>
                <w:sz w:val="20"/>
                <w:szCs w:val="20"/>
                <w:lang w:val="x-none"/>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7-20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8-05</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29"/>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overflowPunct w:val="0"/>
              <w:adjustRightInd w:val="0"/>
              <w:jc w:val="both"/>
              <w:textAlignment w:val="baseline"/>
              <w:rPr>
                <w:rFonts w:ascii="Times New Roman" w:hAnsi="Times New Roman" w:cs="Times New Roman"/>
                <w:sz w:val="20"/>
                <w:szCs w:val="20"/>
                <w:lang w:val="x-none"/>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Дневной рейс</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93"/>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overflowPunct w:val="0"/>
              <w:adjustRightInd w:val="0"/>
              <w:jc w:val="both"/>
              <w:textAlignment w:val="baseline"/>
              <w:rPr>
                <w:rFonts w:ascii="Times New Roman" w:hAnsi="Times New Roman" w:cs="Times New Roman"/>
                <w:sz w:val="20"/>
                <w:szCs w:val="20"/>
                <w:lang w:val="x-none"/>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14-20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15-25</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99"/>
          <w:jc w:val="center"/>
        </w:trPr>
        <w:tc>
          <w:tcPr>
            <w:tcW w:w="86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2</w:t>
            </w:r>
          </w:p>
        </w:tc>
        <w:tc>
          <w:tcPr>
            <w:tcW w:w="822"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2</w:t>
            </w:r>
          </w:p>
        </w:tc>
        <w:tc>
          <w:tcPr>
            <w:tcW w:w="1701" w:type="dxa"/>
            <w:vMerge w:val="restart"/>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r w:rsidRPr="00183CBA">
              <w:rPr>
                <w:rFonts w:ascii="Times New Roman" w:hAnsi="Times New Roman" w:cs="Times New Roman"/>
                <w:sz w:val="20"/>
                <w:szCs w:val="20"/>
              </w:rPr>
              <w:t>Маршрут № 102 - г. Темнико</w:t>
            </w:r>
            <w:proofErr w:type="gramStart"/>
            <w:r w:rsidRPr="00183CBA">
              <w:rPr>
                <w:rFonts w:ascii="Times New Roman" w:hAnsi="Times New Roman" w:cs="Times New Roman"/>
                <w:sz w:val="20"/>
                <w:szCs w:val="20"/>
              </w:rPr>
              <w:t>в-</w:t>
            </w:r>
            <w:proofErr w:type="gramEnd"/>
            <w:r w:rsidRPr="00183CBA">
              <w:rPr>
                <w:rFonts w:ascii="Times New Roman" w:hAnsi="Times New Roman" w:cs="Times New Roman"/>
                <w:sz w:val="20"/>
                <w:szCs w:val="20"/>
              </w:rPr>
              <w:t xml:space="preserve"> д.  Нижние Борки</w:t>
            </w:r>
          </w:p>
          <w:p w:rsidR="00183CBA" w:rsidRPr="00183CBA" w:rsidRDefault="00183CBA" w:rsidP="00183CBA">
            <w:pPr>
              <w:autoSpaceDE/>
              <w:autoSpaceDN/>
              <w:rPr>
                <w:rFonts w:ascii="Times New Roman" w:hAnsi="Times New Roman" w:cs="Times New Roman"/>
                <w:sz w:val="20"/>
                <w:szCs w:val="20"/>
              </w:rPr>
            </w:pPr>
          </w:p>
          <w:p w:rsidR="00183CBA" w:rsidRPr="00183CBA" w:rsidRDefault="00183CBA" w:rsidP="00183CBA">
            <w:pPr>
              <w:widowControl/>
              <w:adjustRightInd w:val="0"/>
              <w:outlineLvl w:val="0"/>
              <w:rPr>
                <w:rFonts w:ascii="Times New Roman" w:hAnsi="Times New Roman" w:cs="Times New Roman"/>
                <w:bCs/>
                <w:sz w:val="20"/>
                <w:szCs w:val="20"/>
              </w:rPr>
            </w:pPr>
          </w:p>
        </w:tc>
        <w:tc>
          <w:tcPr>
            <w:tcW w:w="141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83 км</w:t>
            </w:r>
          </w:p>
          <w:p w:rsidR="00183CBA" w:rsidRPr="00183CBA" w:rsidRDefault="00183CBA" w:rsidP="00183CBA">
            <w:pPr>
              <w:autoSpaceDE/>
              <w:autoSpaceDN/>
              <w:rPr>
                <w:rFonts w:ascii="Times New Roman" w:hAnsi="Times New Roman" w:cs="Times New Roman"/>
                <w:sz w:val="20"/>
                <w:szCs w:val="20"/>
              </w:rPr>
            </w:pPr>
            <w:r w:rsidRPr="00183CBA">
              <w:rPr>
                <w:rFonts w:ascii="Times New Roman" w:hAnsi="Times New Roman" w:cs="Times New Roman"/>
                <w:sz w:val="20"/>
                <w:szCs w:val="20"/>
              </w:rPr>
              <w:t>в прямом   направлении 39 км,</w:t>
            </w:r>
          </w:p>
          <w:p w:rsidR="00183CBA" w:rsidRPr="00183CBA" w:rsidRDefault="00183CBA" w:rsidP="00183CBA">
            <w:pPr>
              <w:autoSpaceDE/>
              <w:autoSpaceDN/>
              <w:rPr>
                <w:rFonts w:ascii="Times New Roman" w:hAnsi="Times New Roman" w:cs="Times New Roman"/>
                <w:sz w:val="20"/>
                <w:szCs w:val="20"/>
              </w:rPr>
            </w:pPr>
            <w:r w:rsidRPr="00183CBA">
              <w:rPr>
                <w:rFonts w:ascii="Times New Roman" w:hAnsi="Times New Roman" w:cs="Times New Roman"/>
                <w:sz w:val="20"/>
                <w:szCs w:val="20"/>
              </w:rPr>
              <w:t>в обратном направлении 44 км.</w:t>
            </w:r>
          </w:p>
        </w:tc>
        <w:tc>
          <w:tcPr>
            <w:tcW w:w="1843"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Внутрирайонный</w:t>
            </w:r>
          </w:p>
        </w:tc>
        <w:tc>
          <w:tcPr>
            <w:tcW w:w="382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 xml:space="preserve">ост.  г. Темников «Автовокзал» </w:t>
            </w:r>
            <w:proofErr w:type="gramStart"/>
            <w:r w:rsidRPr="00183CBA">
              <w:rPr>
                <w:rFonts w:ascii="Times New Roman" w:hAnsi="Times New Roman" w:cs="Times New Roman"/>
                <w:bCs/>
                <w:sz w:val="20"/>
                <w:szCs w:val="20"/>
              </w:rPr>
              <w:t>-с</w:t>
            </w:r>
            <w:proofErr w:type="gramEnd"/>
            <w:r w:rsidRPr="00183CBA">
              <w:rPr>
                <w:rFonts w:ascii="Times New Roman" w:hAnsi="Times New Roman" w:cs="Times New Roman"/>
                <w:bCs/>
                <w:sz w:val="20"/>
                <w:szCs w:val="20"/>
              </w:rPr>
              <w:t>. Бабеево-с. Аксе</w:t>
            </w:r>
            <w:proofErr w:type="gramStart"/>
            <w:r w:rsidRPr="00183CBA">
              <w:rPr>
                <w:rFonts w:ascii="Times New Roman" w:hAnsi="Times New Roman" w:cs="Times New Roman"/>
                <w:bCs/>
                <w:sz w:val="20"/>
                <w:szCs w:val="20"/>
              </w:rPr>
              <w:t>л-</w:t>
            </w:r>
            <w:proofErr w:type="gramEnd"/>
            <w:r w:rsidRPr="00183CBA">
              <w:rPr>
                <w:rFonts w:ascii="Times New Roman" w:hAnsi="Times New Roman" w:cs="Times New Roman"/>
                <w:bCs/>
                <w:sz w:val="20"/>
                <w:szCs w:val="20"/>
              </w:rPr>
              <w:t xml:space="preserve"> с. Старый Ковыляй - д. Нижние Борки- с. Старый Ковыляй – с. Аксел – с. Бабеево -  г. Темников «Фермерский рынок –г. Темников «Поликлиника-г. Темников «Автовокзал».</w:t>
            </w: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Утренний рейс</w:t>
            </w:r>
          </w:p>
        </w:tc>
        <w:tc>
          <w:tcPr>
            <w:tcW w:w="1134"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Среда, пятница</w:t>
            </w:r>
          </w:p>
        </w:tc>
        <w:tc>
          <w:tcPr>
            <w:tcW w:w="1232"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20"/>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7-50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8-35</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98"/>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Дневной рейс</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89"/>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14-20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15-17</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90"/>
          <w:jc w:val="center"/>
        </w:trPr>
        <w:tc>
          <w:tcPr>
            <w:tcW w:w="86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3</w:t>
            </w:r>
          </w:p>
        </w:tc>
        <w:tc>
          <w:tcPr>
            <w:tcW w:w="822"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3</w:t>
            </w:r>
          </w:p>
        </w:tc>
        <w:tc>
          <w:tcPr>
            <w:tcW w:w="1701" w:type="dxa"/>
            <w:vMerge w:val="restart"/>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r w:rsidRPr="00183CBA">
              <w:rPr>
                <w:rFonts w:ascii="Times New Roman" w:hAnsi="Times New Roman" w:cs="Times New Roman"/>
                <w:sz w:val="20"/>
                <w:szCs w:val="20"/>
              </w:rPr>
              <w:t>Маршрут № 103 – г. Темников – п. Пушта</w:t>
            </w:r>
          </w:p>
        </w:tc>
        <w:tc>
          <w:tcPr>
            <w:tcW w:w="141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smartTag w:uri="urn:schemas-microsoft-com:office:smarttags" w:element="metricconverter">
              <w:smartTagPr>
                <w:attr w:name="ProductID" w:val="30,0 км"/>
              </w:smartTagPr>
              <w:r w:rsidRPr="00183CBA">
                <w:rPr>
                  <w:rFonts w:ascii="Times New Roman" w:hAnsi="Times New Roman" w:cs="Times New Roman"/>
                  <w:bCs/>
                  <w:sz w:val="20"/>
                  <w:szCs w:val="20"/>
                </w:rPr>
                <w:t>30,0 км</w:t>
              </w:r>
            </w:smartTag>
          </w:p>
          <w:p w:rsidR="00183CBA" w:rsidRPr="00183CBA" w:rsidRDefault="00183CBA" w:rsidP="00183CBA">
            <w:pPr>
              <w:widowControl/>
              <w:adjustRightInd w:val="0"/>
              <w:rPr>
                <w:rFonts w:ascii="Times New Roman" w:hAnsi="Times New Roman" w:cs="Times New Roman"/>
                <w:sz w:val="20"/>
                <w:szCs w:val="20"/>
              </w:rPr>
            </w:pPr>
            <w:r w:rsidRPr="00183CBA">
              <w:rPr>
                <w:rFonts w:ascii="Times New Roman" w:hAnsi="Times New Roman" w:cs="Times New Roman"/>
                <w:sz w:val="20"/>
                <w:szCs w:val="20"/>
              </w:rPr>
              <w:t xml:space="preserve">в прямом   направлении </w:t>
            </w:r>
            <w:smartTag w:uri="urn:schemas-microsoft-com:office:smarttags" w:element="metricconverter">
              <w:smartTagPr>
                <w:attr w:name="ProductID" w:val="14 км"/>
              </w:smartTagPr>
              <w:r w:rsidRPr="00183CBA">
                <w:rPr>
                  <w:rFonts w:ascii="Times New Roman" w:hAnsi="Times New Roman" w:cs="Times New Roman"/>
                  <w:sz w:val="20"/>
                  <w:szCs w:val="20"/>
                </w:rPr>
                <w:t>14 км</w:t>
              </w:r>
            </w:smartTag>
            <w:r w:rsidRPr="00183CBA">
              <w:rPr>
                <w:rFonts w:ascii="Times New Roman" w:hAnsi="Times New Roman" w:cs="Times New Roman"/>
                <w:sz w:val="20"/>
                <w:szCs w:val="20"/>
              </w:rPr>
              <w:t xml:space="preserve">,                   в обратном направлении </w:t>
            </w:r>
            <w:smartTag w:uri="urn:schemas-microsoft-com:office:smarttags" w:element="metricconverter">
              <w:smartTagPr>
                <w:attr w:name="ProductID" w:val="16 км"/>
              </w:smartTagPr>
              <w:r w:rsidRPr="00183CBA">
                <w:rPr>
                  <w:rFonts w:ascii="Times New Roman" w:hAnsi="Times New Roman" w:cs="Times New Roman"/>
                  <w:sz w:val="20"/>
                  <w:szCs w:val="20"/>
                </w:rPr>
                <w:t>16 км</w:t>
              </w:r>
            </w:smartTag>
            <w:r w:rsidRPr="00183CBA">
              <w:rPr>
                <w:rFonts w:ascii="Times New Roman" w:hAnsi="Times New Roman" w:cs="Times New Roman"/>
                <w:sz w:val="20"/>
                <w:szCs w:val="20"/>
              </w:rPr>
              <w:t>.</w:t>
            </w:r>
          </w:p>
        </w:tc>
        <w:tc>
          <w:tcPr>
            <w:tcW w:w="1843"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Внутрирайонный</w:t>
            </w:r>
          </w:p>
        </w:tc>
        <w:tc>
          <w:tcPr>
            <w:tcW w:w="382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ост.  г. Темников «Автовокзал» -д. Русское Тювеево-. д.Русское Караево- д. Больное Татарское Караево-п. Пушта- д. Большое Татарское Караево- д.Русское Караево- - д. Русское Тювеево- г. Темников «Фермерский рынок –г. Темников «Поликлиника-ост.  г. Темников «Автовокзал»</w:t>
            </w: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Утренний рейс</w:t>
            </w:r>
          </w:p>
        </w:tc>
        <w:tc>
          <w:tcPr>
            <w:tcW w:w="1134"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Понедельник, пятница</w:t>
            </w:r>
          </w:p>
        </w:tc>
        <w:tc>
          <w:tcPr>
            <w:tcW w:w="1232"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05"/>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7-10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7-30</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240"/>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Дневной рейс</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645"/>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16-05</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16-35</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64"/>
          <w:jc w:val="center"/>
        </w:trPr>
        <w:tc>
          <w:tcPr>
            <w:tcW w:w="86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4</w:t>
            </w:r>
          </w:p>
        </w:tc>
        <w:tc>
          <w:tcPr>
            <w:tcW w:w="822"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4</w:t>
            </w:r>
          </w:p>
        </w:tc>
        <w:tc>
          <w:tcPr>
            <w:tcW w:w="1701" w:type="dxa"/>
            <w:vMerge w:val="restart"/>
            <w:shd w:val="clear" w:color="auto" w:fill="auto"/>
          </w:tcPr>
          <w:p w:rsidR="00183CBA" w:rsidRPr="00183CBA" w:rsidRDefault="00183CBA" w:rsidP="00183CBA">
            <w:pPr>
              <w:tabs>
                <w:tab w:val="left" w:pos="8789"/>
                <w:tab w:val="left" w:pos="9072"/>
              </w:tabs>
              <w:overflowPunct w:val="0"/>
              <w:adjustRightInd w:val="0"/>
              <w:jc w:val="both"/>
              <w:textAlignment w:val="baseline"/>
              <w:rPr>
                <w:rFonts w:ascii="Times New Roman" w:hAnsi="Times New Roman" w:cs="Times New Roman"/>
                <w:sz w:val="20"/>
                <w:szCs w:val="20"/>
              </w:rPr>
            </w:pPr>
            <w:r w:rsidRPr="00183CBA">
              <w:rPr>
                <w:rFonts w:ascii="Times New Roman" w:hAnsi="Times New Roman" w:cs="Times New Roman"/>
                <w:sz w:val="20"/>
                <w:szCs w:val="20"/>
              </w:rPr>
              <w:t xml:space="preserve">Маршрут № 104- г. Темников–д. </w:t>
            </w:r>
            <w:r w:rsidRPr="00183CBA">
              <w:rPr>
                <w:rFonts w:ascii="Times New Roman" w:hAnsi="Times New Roman" w:cs="Times New Roman"/>
                <w:sz w:val="20"/>
                <w:szCs w:val="20"/>
              </w:rPr>
              <w:lastRenderedPageBreak/>
              <w:t>Чумартово «Митряловский»</w:t>
            </w:r>
          </w:p>
          <w:p w:rsidR="00183CBA" w:rsidRPr="00183CBA" w:rsidRDefault="00183CBA" w:rsidP="00183CBA">
            <w:pPr>
              <w:widowControl/>
              <w:adjustRightInd w:val="0"/>
              <w:jc w:val="both"/>
              <w:rPr>
                <w:rFonts w:ascii="Times New Roman" w:hAnsi="Times New Roman" w:cs="Times New Roman"/>
                <w:sz w:val="20"/>
                <w:szCs w:val="20"/>
              </w:rPr>
            </w:pPr>
          </w:p>
          <w:p w:rsidR="00183CBA" w:rsidRPr="00183CBA" w:rsidRDefault="00183CBA" w:rsidP="00183CBA">
            <w:pPr>
              <w:widowControl/>
              <w:adjustRightInd w:val="0"/>
              <w:outlineLvl w:val="0"/>
              <w:rPr>
                <w:rFonts w:ascii="Times New Roman" w:hAnsi="Times New Roman" w:cs="Times New Roman"/>
                <w:bCs/>
                <w:sz w:val="20"/>
                <w:szCs w:val="20"/>
              </w:rPr>
            </w:pPr>
          </w:p>
        </w:tc>
        <w:tc>
          <w:tcPr>
            <w:tcW w:w="141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lastRenderedPageBreak/>
              <w:t>40 км.</w:t>
            </w:r>
          </w:p>
          <w:p w:rsidR="00183CBA" w:rsidRPr="00183CBA" w:rsidRDefault="00183CBA" w:rsidP="00183CBA">
            <w:pPr>
              <w:widowControl/>
              <w:adjustRightInd w:val="0"/>
              <w:rPr>
                <w:rFonts w:ascii="Times New Roman" w:hAnsi="Times New Roman" w:cs="Times New Roman"/>
                <w:sz w:val="20"/>
                <w:szCs w:val="20"/>
              </w:rPr>
            </w:pPr>
            <w:r w:rsidRPr="00183CBA">
              <w:rPr>
                <w:rFonts w:ascii="Times New Roman" w:hAnsi="Times New Roman" w:cs="Times New Roman"/>
                <w:sz w:val="20"/>
                <w:szCs w:val="20"/>
              </w:rPr>
              <w:t xml:space="preserve">в прямом   </w:t>
            </w:r>
            <w:r w:rsidRPr="00183CBA">
              <w:rPr>
                <w:rFonts w:ascii="Times New Roman" w:hAnsi="Times New Roman" w:cs="Times New Roman"/>
                <w:sz w:val="20"/>
                <w:szCs w:val="20"/>
              </w:rPr>
              <w:lastRenderedPageBreak/>
              <w:t>направлении 16 км,                   в обратном направлении 24 км.</w:t>
            </w:r>
          </w:p>
        </w:tc>
        <w:tc>
          <w:tcPr>
            <w:tcW w:w="1843"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lastRenderedPageBreak/>
              <w:t>Внутрирайонный</w:t>
            </w:r>
          </w:p>
        </w:tc>
        <w:tc>
          <w:tcPr>
            <w:tcW w:w="382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highlight w:val="yellow"/>
              </w:rPr>
            </w:pPr>
            <w:r w:rsidRPr="00183CBA">
              <w:rPr>
                <w:rFonts w:ascii="Times New Roman" w:hAnsi="Times New Roman" w:cs="Times New Roman"/>
                <w:bCs/>
                <w:sz w:val="20"/>
                <w:szCs w:val="20"/>
              </w:rPr>
              <w:t xml:space="preserve">ост.  г. Темников «Автовокзал» -д. Андреевка- д. Чумартово - д. Митрялы-д. </w:t>
            </w:r>
            <w:r w:rsidRPr="00183CBA">
              <w:rPr>
                <w:rFonts w:ascii="Times New Roman" w:hAnsi="Times New Roman" w:cs="Times New Roman"/>
                <w:bCs/>
                <w:sz w:val="20"/>
                <w:szCs w:val="20"/>
              </w:rPr>
              <w:lastRenderedPageBreak/>
              <w:t>Андреевка- г. Темников «Фермерский рынок –г. Темников «Поликлиника- г. Темников «Автовокзал»</w:t>
            </w: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lastRenderedPageBreak/>
              <w:t>Утренний рейс</w:t>
            </w:r>
          </w:p>
        </w:tc>
        <w:tc>
          <w:tcPr>
            <w:tcW w:w="1134"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Среда, пятница</w:t>
            </w:r>
          </w:p>
        </w:tc>
        <w:tc>
          <w:tcPr>
            <w:tcW w:w="1232"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14"/>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jc w:val="both"/>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6-30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7-00</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35"/>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jc w:val="both"/>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Дневной рейс</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271"/>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jc w:val="both"/>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17-10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17-52</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64"/>
          <w:jc w:val="center"/>
        </w:trPr>
        <w:tc>
          <w:tcPr>
            <w:tcW w:w="86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5</w:t>
            </w:r>
          </w:p>
        </w:tc>
        <w:tc>
          <w:tcPr>
            <w:tcW w:w="822"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5</w:t>
            </w:r>
          </w:p>
        </w:tc>
        <w:tc>
          <w:tcPr>
            <w:tcW w:w="1701" w:type="dxa"/>
            <w:vMerge w:val="restart"/>
            <w:shd w:val="clear" w:color="auto" w:fill="auto"/>
          </w:tcPr>
          <w:p w:rsidR="00183CBA" w:rsidRPr="00183CBA" w:rsidRDefault="00183CBA" w:rsidP="00183CBA">
            <w:pPr>
              <w:tabs>
                <w:tab w:val="left" w:pos="3402"/>
                <w:tab w:val="left" w:pos="8789"/>
                <w:tab w:val="left" w:pos="9072"/>
              </w:tabs>
              <w:overflowPunct w:val="0"/>
              <w:adjustRightInd w:val="0"/>
              <w:textAlignment w:val="baseline"/>
              <w:rPr>
                <w:rFonts w:ascii="Times New Roman" w:hAnsi="Times New Roman" w:cs="Times New Roman"/>
                <w:sz w:val="20"/>
                <w:szCs w:val="20"/>
              </w:rPr>
            </w:pPr>
            <w:r w:rsidRPr="00183CBA">
              <w:rPr>
                <w:rFonts w:ascii="Times New Roman" w:hAnsi="Times New Roman" w:cs="Times New Roman"/>
                <w:sz w:val="20"/>
                <w:szCs w:val="20"/>
              </w:rPr>
              <w:t>Маршрут № 105 - г. Темников - с. Лаврентьево</w:t>
            </w:r>
          </w:p>
          <w:p w:rsidR="00183CBA" w:rsidRPr="00183CBA" w:rsidRDefault="00183CBA" w:rsidP="00183CBA">
            <w:pPr>
              <w:widowControl/>
              <w:adjustRightInd w:val="0"/>
              <w:jc w:val="center"/>
              <w:rPr>
                <w:rFonts w:ascii="Times New Roman" w:hAnsi="Times New Roman" w:cs="Times New Roman"/>
                <w:sz w:val="20"/>
                <w:szCs w:val="20"/>
              </w:rPr>
            </w:pPr>
          </w:p>
          <w:p w:rsidR="00183CBA" w:rsidRPr="00183CBA" w:rsidRDefault="00183CBA" w:rsidP="00183CBA">
            <w:pPr>
              <w:widowControl/>
              <w:adjustRightInd w:val="0"/>
              <w:jc w:val="center"/>
              <w:rPr>
                <w:rFonts w:ascii="Times New Roman" w:hAnsi="Times New Roman" w:cs="Times New Roman"/>
                <w:sz w:val="20"/>
                <w:szCs w:val="20"/>
              </w:rPr>
            </w:pPr>
          </w:p>
          <w:p w:rsidR="00183CBA" w:rsidRPr="00183CBA" w:rsidRDefault="00183CBA" w:rsidP="00183CBA">
            <w:pPr>
              <w:widowControl/>
              <w:adjustRightInd w:val="0"/>
              <w:jc w:val="both"/>
              <w:rPr>
                <w:rFonts w:ascii="Times New Roman" w:hAnsi="Times New Roman" w:cs="Times New Roman"/>
                <w:b/>
                <w:sz w:val="24"/>
                <w:szCs w:val="24"/>
              </w:rPr>
            </w:pPr>
          </w:p>
        </w:tc>
        <w:tc>
          <w:tcPr>
            <w:tcW w:w="141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70,0 км</w:t>
            </w:r>
          </w:p>
          <w:p w:rsidR="00183CBA" w:rsidRPr="00183CBA" w:rsidRDefault="00183CBA" w:rsidP="00183CBA">
            <w:pPr>
              <w:widowControl/>
              <w:adjustRightInd w:val="0"/>
              <w:rPr>
                <w:rFonts w:ascii="Times New Roman" w:hAnsi="Times New Roman" w:cs="Times New Roman"/>
                <w:sz w:val="20"/>
                <w:szCs w:val="20"/>
              </w:rPr>
            </w:pPr>
            <w:r w:rsidRPr="00183CBA">
              <w:rPr>
                <w:rFonts w:ascii="Times New Roman" w:hAnsi="Times New Roman" w:cs="Times New Roman"/>
                <w:sz w:val="20"/>
                <w:szCs w:val="20"/>
              </w:rPr>
              <w:t>в прямом   направлении 30 км, в обратном направлении 40 км.</w:t>
            </w:r>
          </w:p>
        </w:tc>
        <w:tc>
          <w:tcPr>
            <w:tcW w:w="1843"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Внутрирайонный</w:t>
            </w:r>
          </w:p>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ост.  г. Темников «Автовокзал» - п. Весёлый –с. Лаврентьево-п. Весёлый с. Лесное Цибаево – с. Лесное Ардашево - г. Темников «Фермерский рынок –г. Темников «Поликлиника-ост.  г. Темников «Автовокзал»</w:t>
            </w:r>
          </w:p>
          <w:p w:rsidR="00183CBA" w:rsidRPr="00183CBA" w:rsidRDefault="00183CBA" w:rsidP="00183CBA">
            <w:pPr>
              <w:widowControl/>
              <w:adjustRightInd w:val="0"/>
              <w:outlineLvl w:val="0"/>
              <w:rPr>
                <w:rFonts w:ascii="Times New Roman" w:hAnsi="Times New Roman" w:cs="Times New Roman"/>
                <w:bCs/>
                <w:sz w:val="20"/>
                <w:szCs w:val="20"/>
              </w:rPr>
            </w:pP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Утренний рейс</w:t>
            </w:r>
          </w:p>
        </w:tc>
        <w:tc>
          <w:tcPr>
            <w:tcW w:w="1134"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Среда, пятница</w:t>
            </w:r>
          </w:p>
        </w:tc>
        <w:tc>
          <w:tcPr>
            <w:tcW w:w="1232"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65"/>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3402"/>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8-00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8-30</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75"/>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3402"/>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Дневной рейс</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01"/>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3402"/>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12-50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13-33</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65"/>
          <w:jc w:val="center"/>
        </w:trPr>
        <w:tc>
          <w:tcPr>
            <w:tcW w:w="86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6</w:t>
            </w:r>
          </w:p>
        </w:tc>
        <w:tc>
          <w:tcPr>
            <w:tcW w:w="822"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6</w:t>
            </w:r>
          </w:p>
        </w:tc>
        <w:tc>
          <w:tcPr>
            <w:tcW w:w="1701" w:type="dxa"/>
            <w:vMerge w:val="restart"/>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noProof/>
                <w:color w:val="000000"/>
                <w:sz w:val="20"/>
                <w:szCs w:val="20"/>
              </w:rPr>
            </w:pPr>
            <w:r w:rsidRPr="00183CBA">
              <w:rPr>
                <w:rFonts w:ascii="Times New Roman" w:hAnsi="Times New Roman" w:cs="Times New Roman"/>
                <w:sz w:val="20"/>
                <w:szCs w:val="20"/>
              </w:rPr>
              <w:t>Маршрут № 106-г. Темников - с. Польское Цибаево</w:t>
            </w:r>
          </w:p>
          <w:p w:rsidR="00183CBA" w:rsidRPr="00183CBA" w:rsidRDefault="00183CBA" w:rsidP="00183CBA">
            <w:pPr>
              <w:autoSpaceDE/>
              <w:autoSpaceDN/>
              <w:rPr>
                <w:rFonts w:ascii="Times New Roman" w:hAnsi="Times New Roman" w:cs="Times New Roman"/>
                <w:b/>
                <w:sz w:val="24"/>
                <w:szCs w:val="24"/>
              </w:rPr>
            </w:pPr>
          </w:p>
        </w:tc>
        <w:tc>
          <w:tcPr>
            <w:tcW w:w="141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66 км.</w:t>
            </w:r>
          </w:p>
          <w:p w:rsidR="00183CBA" w:rsidRPr="00183CBA" w:rsidRDefault="00183CBA" w:rsidP="00183CBA">
            <w:pPr>
              <w:autoSpaceDE/>
              <w:autoSpaceDN/>
              <w:rPr>
                <w:rFonts w:ascii="Times New Roman" w:hAnsi="Times New Roman" w:cs="Times New Roman"/>
                <w:color w:val="000000"/>
                <w:sz w:val="20"/>
                <w:szCs w:val="20"/>
              </w:rPr>
            </w:pPr>
            <w:r w:rsidRPr="00183CBA">
              <w:rPr>
                <w:rFonts w:ascii="Times New Roman" w:hAnsi="Times New Roman" w:cs="Times New Roman"/>
                <w:color w:val="000000"/>
                <w:sz w:val="20"/>
                <w:szCs w:val="20"/>
              </w:rPr>
              <w:t>в прямом   направлении 33 км,                      в обратном направлении 33 км.</w:t>
            </w:r>
          </w:p>
        </w:tc>
        <w:tc>
          <w:tcPr>
            <w:tcW w:w="1843"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Внутрирайонный</w:t>
            </w:r>
          </w:p>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ост.  г. Темников «Автовокзал» -с. Кушки- с. Польское – Цибаево - с. Польское – Цибаево – с. Кушки -  с. Бабеево - г. Темников «Фермерский рынок –г. Темников «Поликлиника- г. Темников «Автовокзал»</w:t>
            </w: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Утренний рейс</w:t>
            </w:r>
          </w:p>
        </w:tc>
        <w:tc>
          <w:tcPr>
            <w:tcW w:w="1134"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Понедельник</w:t>
            </w:r>
          </w:p>
        </w:tc>
        <w:tc>
          <w:tcPr>
            <w:tcW w:w="1232"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05"/>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7-50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08-20</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35"/>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Дневной рейс</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139"/>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13-00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13-45</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80"/>
          <w:jc w:val="center"/>
        </w:trPr>
        <w:tc>
          <w:tcPr>
            <w:tcW w:w="86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7</w:t>
            </w:r>
          </w:p>
        </w:tc>
        <w:tc>
          <w:tcPr>
            <w:tcW w:w="822"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7</w:t>
            </w:r>
          </w:p>
        </w:tc>
        <w:tc>
          <w:tcPr>
            <w:tcW w:w="1701" w:type="dxa"/>
            <w:vMerge w:val="restart"/>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r w:rsidRPr="00183CBA">
              <w:rPr>
                <w:rFonts w:ascii="Times New Roman" w:hAnsi="Times New Roman" w:cs="Times New Roman"/>
                <w:sz w:val="20"/>
                <w:szCs w:val="20"/>
              </w:rPr>
              <w:t>Маршрут №107 – г. Темников - с. Тарханы</w:t>
            </w:r>
          </w:p>
        </w:tc>
        <w:tc>
          <w:tcPr>
            <w:tcW w:w="141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66 км.</w:t>
            </w:r>
          </w:p>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 xml:space="preserve">в прямом направлении </w:t>
            </w:r>
          </w:p>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33 км,</w:t>
            </w:r>
          </w:p>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 xml:space="preserve">в обратном направлении </w:t>
            </w:r>
          </w:p>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33 км.</w:t>
            </w:r>
          </w:p>
        </w:tc>
        <w:tc>
          <w:tcPr>
            <w:tcW w:w="1843"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Внутрирайонный</w:t>
            </w:r>
          </w:p>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highlight w:val="yellow"/>
              </w:rPr>
            </w:pPr>
            <w:r w:rsidRPr="00183CBA">
              <w:rPr>
                <w:rFonts w:ascii="Times New Roman" w:hAnsi="Times New Roman" w:cs="Times New Roman"/>
                <w:bCs/>
                <w:sz w:val="20"/>
                <w:szCs w:val="20"/>
              </w:rPr>
              <w:t>ост.  г. Темников «Автовокзал» - с. Бабеево – с. Тарханы – с. Бабеево – г. Темников «Фермерский рынок –г. Темников «Поликлиника- г. Темников «Автовокзал»</w:t>
            </w: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Утренний рейс</w:t>
            </w:r>
          </w:p>
        </w:tc>
        <w:tc>
          <w:tcPr>
            <w:tcW w:w="1134"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Вторник, четверг</w:t>
            </w:r>
          </w:p>
        </w:tc>
        <w:tc>
          <w:tcPr>
            <w:tcW w:w="1232"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50"/>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06-30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07-00</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90"/>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Дневной рейс</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210"/>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14-20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15-00</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65"/>
          <w:jc w:val="center"/>
        </w:trPr>
        <w:tc>
          <w:tcPr>
            <w:tcW w:w="86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8</w:t>
            </w:r>
          </w:p>
        </w:tc>
        <w:tc>
          <w:tcPr>
            <w:tcW w:w="822"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8</w:t>
            </w:r>
          </w:p>
        </w:tc>
        <w:tc>
          <w:tcPr>
            <w:tcW w:w="1701" w:type="dxa"/>
            <w:vMerge w:val="restart"/>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r w:rsidRPr="00183CBA">
              <w:rPr>
                <w:rFonts w:ascii="Times New Roman" w:hAnsi="Times New Roman" w:cs="Times New Roman"/>
                <w:sz w:val="20"/>
                <w:szCs w:val="20"/>
              </w:rPr>
              <w:t>Маршрут №108 – г. Темников – п. Санаксарь</w:t>
            </w:r>
          </w:p>
        </w:tc>
        <w:tc>
          <w:tcPr>
            <w:tcW w:w="141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33 км.</w:t>
            </w:r>
          </w:p>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 xml:space="preserve">в прямом направлении </w:t>
            </w:r>
          </w:p>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16,5 км,</w:t>
            </w:r>
          </w:p>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 xml:space="preserve">в обратном направлении </w:t>
            </w:r>
          </w:p>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16,5 км.</w:t>
            </w:r>
          </w:p>
        </w:tc>
        <w:tc>
          <w:tcPr>
            <w:tcW w:w="1843"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Внутрирайонный</w:t>
            </w:r>
          </w:p>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ост. г. Темников «Автовокзал» - д. Алексеевка – п. Санаксарь – д. Алексеевка – г. Темников «Автовокзал» - г. Темников «Поликлиника»</w:t>
            </w: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Утренний рейс</w:t>
            </w:r>
          </w:p>
        </w:tc>
        <w:tc>
          <w:tcPr>
            <w:tcW w:w="1134"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Вторник, четверг</w:t>
            </w:r>
          </w:p>
        </w:tc>
        <w:tc>
          <w:tcPr>
            <w:tcW w:w="1232"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20"/>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06-35</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07-00</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20"/>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Дневной рейс</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75"/>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10-30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11-00</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80"/>
          <w:jc w:val="center"/>
        </w:trPr>
        <w:tc>
          <w:tcPr>
            <w:tcW w:w="86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9</w:t>
            </w:r>
          </w:p>
        </w:tc>
        <w:tc>
          <w:tcPr>
            <w:tcW w:w="822"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9</w:t>
            </w:r>
          </w:p>
        </w:tc>
        <w:tc>
          <w:tcPr>
            <w:tcW w:w="1701" w:type="dxa"/>
            <w:vMerge w:val="restart"/>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r w:rsidRPr="00183CBA">
              <w:rPr>
                <w:rFonts w:ascii="Times New Roman" w:hAnsi="Times New Roman" w:cs="Times New Roman"/>
                <w:sz w:val="20"/>
                <w:szCs w:val="20"/>
              </w:rPr>
              <w:t>Маршрут №109 – г. Темников – с. Кондровка</w:t>
            </w:r>
          </w:p>
        </w:tc>
        <w:tc>
          <w:tcPr>
            <w:tcW w:w="141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62 км.</w:t>
            </w:r>
          </w:p>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 xml:space="preserve">в прямом направлении </w:t>
            </w:r>
          </w:p>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31 км,</w:t>
            </w:r>
          </w:p>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 xml:space="preserve">в обратном направлении </w:t>
            </w:r>
          </w:p>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31 км.</w:t>
            </w:r>
          </w:p>
        </w:tc>
        <w:tc>
          <w:tcPr>
            <w:tcW w:w="1843"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Внутрирайонный</w:t>
            </w:r>
          </w:p>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val="restart"/>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ост. г. Темников «Автовокзал» - с. Бабеево – с. Подгорное Канаково – с. Кондровка – с. Подгорное Канаково – с. Бабеево - г. Темников «–г. Темников «Автовокзал» -г. Темников «Поликлиника»</w:t>
            </w: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Утренний рейс</w:t>
            </w:r>
          </w:p>
        </w:tc>
        <w:tc>
          <w:tcPr>
            <w:tcW w:w="1134"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r w:rsidRPr="00183CBA">
              <w:rPr>
                <w:rFonts w:ascii="Times New Roman" w:hAnsi="Times New Roman" w:cs="Times New Roman"/>
                <w:bCs/>
                <w:sz w:val="20"/>
                <w:szCs w:val="20"/>
              </w:rPr>
              <w:t>Среда, Пятница</w:t>
            </w:r>
          </w:p>
        </w:tc>
        <w:tc>
          <w:tcPr>
            <w:tcW w:w="1232" w:type="dxa"/>
            <w:vMerge w:val="restart"/>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495"/>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07-10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07-45</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90"/>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2835" w:type="dxa"/>
            <w:gridSpan w:val="2"/>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Дневной рейс</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r w:rsidR="00183CBA" w:rsidRPr="00183CBA" w:rsidTr="00183CBA">
        <w:trPr>
          <w:trHeight w:val="300"/>
          <w:jc w:val="center"/>
        </w:trPr>
        <w:tc>
          <w:tcPr>
            <w:tcW w:w="86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822"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701" w:type="dxa"/>
            <w:vMerge/>
            <w:shd w:val="clear" w:color="auto" w:fill="auto"/>
          </w:tcPr>
          <w:p w:rsidR="00183CBA" w:rsidRPr="00183CBA" w:rsidRDefault="00183CBA" w:rsidP="00183CBA">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843"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3827" w:type="dxa"/>
            <w:vMerge/>
            <w:shd w:val="clear" w:color="auto" w:fill="auto"/>
          </w:tcPr>
          <w:p w:rsidR="00183CBA" w:rsidRPr="00183CBA" w:rsidRDefault="00183CBA" w:rsidP="00183CBA">
            <w:pPr>
              <w:widowControl/>
              <w:adjustRightInd w:val="0"/>
              <w:outlineLvl w:val="0"/>
              <w:rPr>
                <w:rFonts w:ascii="Times New Roman" w:hAnsi="Times New Roman" w:cs="Times New Roman"/>
                <w:bCs/>
                <w:sz w:val="20"/>
                <w:szCs w:val="20"/>
              </w:rPr>
            </w:pPr>
          </w:p>
        </w:tc>
        <w:tc>
          <w:tcPr>
            <w:tcW w:w="1418"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13-00</w:t>
            </w:r>
          </w:p>
        </w:tc>
        <w:tc>
          <w:tcPr>
            <w:tcW w:w="1417" w:type="dxa"/>
          </w:tcPr>
          <w:p w:rsidR="00183CBA" w:rsidRPr="00183CBA" w:rsidRDefault="00183CBA" w:rsidP="00183CBA">
            <w:pPr>
              <w:widowControl/>
              <w:adjustRightInd w:val="0"/>
              <w:jc w:val="center"/>
              <w:outlineLvl w:val="0"/>
              <w:rPr>
                <w:rFonts w:ascii="Times New Roman" w:hAnsi="Times New Roman" w:cs="Times New Roman"/>
                <w:bCs/>
                <w:sz w:val="20"/>
                <w:szCs w:val="20"/>
              </w:rPr>
            </w:pPr>
            <w:r w:rsidRPr="00183CBA">
              <w:rPr>
                <w:rFonts w:ascii="Times New Roman" w:hAnsi="Times New Roman" w:cs="Times New Roman"/>
                <w:bCs/>
                <w:sz w:val="20"/>
                <w:szCs w:val="20"/>
              </w:rPr>
              <w:t>13-30</w:t>
            </w:r>
          </w:p>
        </w:tc>
        <w:tc>
          <w:tcPr>
            <w:tcW w:w="1134" w:type="dxa"/>
            <w:vMerge/>
          </w:tcPr>
          <w:p w:rsidR="00183CBA" w:rsidRPr="00183CBA" w:rsidRDefault="00183CBA" w:rsidP="00183CBA">
            <w:pPr>
              <w:widowControl/>
              <w:adjustRightInd w:val="0"/>
              <w:outlineLvl w:val="0"/>
              <w:rPr>
                <w:rFonts w:ascii="Times New Roman" w:hAnsi="Times New Roman" w:cs="Times New Roman"/>
                <w:bCs/>
                <w:sz w:val="20"/>
                <w:szCs w:val="20"/>
              </w:rPr>
            </w:pPr>
          </w:p>
        </w:tc>
        <w:tc>
          <w:tcPr>
            <w:tcW w:w="1232" w:type="dxa"/>
            <w:vMerge/>
          </w:tcPr>
          <w:p w:rsidR="00183CBA" w:rsidRPr="00183CBA" w:rsidRDefault="00183CBA" w:rsidP="00183CBA">
            <w:pPr>
              <w:widowControl/>
              <w:adjustRightInd w:val="0"/>
              <w:outlineLvl w:val="0"/>
              <w:rPr>
                <w:rFonts w:ascii="Times New Roman" w:hAnsi="Times New Roman" w:cs="Times New Roman"/>
                <w:bCs/>
                <w:sz w:val="20"/>
                <w:szCs w:val="20"/>
              </w:rPr>
            </w:pPr>
          </w:p>
        </w:tc>
      </w:tr>
    </w:tbl>
    <w:p w:rsidR="00183CBA" w:rsidRPr="00183CBA" w:rsidRDefault="00183CBA" w:rsidP="00183CBA">
      <w:pPr>
        <w:widowControl/>
        <w:autoSpaceDE/>
        <w:autoSpaceDN/>
        <w:rPr>
          <w:rFonts w:ascii="Times New Roman" w:hAnsi="Times New Roman" w:cs="Times New Roman"/>
          <w:sz w:val="24"/>
          <w:szCs w:val="24"/>
        </w:rPr>
      </w:pPr>
    </w:p>
    <w:p w:rsidR="00183CBA" w:rsidRDefault="00183CBA" w:rsidP="00183CBA">
      <w:pPr>
        <w:widowControl/>
        <w:autoSpaceDE/>
        <w:autoSpaceDN/>
        <w:spacing w:after="100" w:afterAutospacing="1" w:line="384" w:lineRule="atLeast"/>
        <w:jc w:val="center"/>
        <w:rPr>
          <w:rFonts w:ascii="Times New Roman" w:hAnsi="Times New Roman" w:cs="Times New Roman"/>
          <w:color w:val="000000"/>
          <w:sz w:val="28"/>
          <w:szCs w:val="28"/>
        </w:rPr>
        <w:sectPr w:rsidR="00183CBA" w:rsidSect="00183CBA">
          <w:pgSz w:w="16838" w:h="11906" w:orient="landscape"/>
          <w:pgMar w:top="1134" w:right="567" w:bottom="1134" w:left="1134" w:header="709" w:footer="709" w:gutter="0"/>
          <w:cols w:space="708"/>
          <w:docGrid w:linePitch="360"/>
        </w:sectPr>
      </w:pPr>
    </w:p>
    <w:p w:rsidR="00183CBA" w:rsidRPr="00183CBA" w:rsidRDefault="00183CBA" w:rsidP="00183CBA">
      <w:pPr>
        <w:widowControl/>
        <w:autoSpaceDE/>
        <w:autoSpaceDN/>
        <w:spacing w:after="100" w:afterAutospacing="1" w:line="384" w:lineRule="atLeast"/>
        <w:jc w:val="center"/>
        <w:rPr>
          <w:rFonts w:ascii="Times New Roman" w:hAnsi="Times New Roman" w:cs="Times New Roman"/>
          <w:color w:val="000000"/>
          <w:sz w:val="28"/>
          <w:szCs w:val="28"/>
        </w:rPr>
      </w:pPr>
      <w:r w:rsidRPr="00183CBA">
        <w:rPr>
          <w:rFonts w:ascii="Times New Roman" w:hAnsi="Times New Roman" w:cs="Times New Roman"/>
          <w:color w:val="000000"/>
          <w:sz w:val="28"/>
          <w:szCs w:val="28"/>
        </w:rPr>
        <w:lastRenderedPageBreak/>
        <w:t>АДМИНИСТРАЦИЯ ТЕМНИКОВСКОГО МУНИЦИПАЛЬНОГО РАЙОНА РЕСПУБЛИКИ МОРДОВИЯ</w:t>
      </w:r>
    </w:p>
    <w:p w:rsidR="00183CBA" w:rsidRPr="00183CBA" w:rsidRDefault="00183CBA" w:rsidP="00183CBA">
      <w:pPr>
        <w:widowControl/>
        <w:autoSpaceDE/>
        <w:autoSpaceDN/>
        <w:spacing w:line="384" w:lineRule="atLeast"/>
        <w:ind w:left="53" w:firstLine="391"/>
        <w:jc w:val="center"/>
        <w:rPr>
          <w:rFonts w:ascii="Times New Roman" w:hAnsi="Times New Roman" w:cs="Times New Roman"/>
          <w:b/>
          <w:bCs/>
          <w:color w:val="000000"/>
          <w:spacing w:val="-6"/>
          <w:sz w:val="32"/>
          <w:szCs w:val="32"/>
        </w:rPr>
      </w:pPr>
    </w:p>
    <w:p w:rsidR="00183CBA" w:rsidRPr="00183CBA" w:rsidRDefault="00183CBA" w:rsidP="00183CBA">
      <w:pPr>
        <w:widowControl/>
        <w:autoSpaceDE/>
        <w:autoSpaceDN/>
        <w:jc w:val="center"/>
        <w:rPr>
          <w:rFonts w:ascii="Times New Roman" w:hAnsi="Times New Roman" w:cs="Times New Roman"/>
          <w:b/>
          <w:bCs/>
          <w:sz w:val="34"/>
          <w:szCs w:val="34"/>
          <w:lang w:eastAsia="en-US"/>
        </w:rPr>
      </w:pPr>
      <w:r w:rsidRPr="00183CBA">
        <w:rPr>
          <w:rFonts w:ascii="Times New Roman" w:hAnsi="Times New Roman" w:cs="Times New Roman"/>
          <w:b/>
          <w:bCs/>
          <w:sz w:val="34"/>
          <w:szCs w:val="34"/>
          <w:lang w:eastAsia="en-US"/>
        </w:rPr>
        <w:t>П О С Т А Н О В Л Е Н И Е</w:t>
      </w:r>
    </w:p>
    <w:p w:rsidR="00183CBA" w:rsidRPr="00183CBA" w:rsidRDefault="00183CBA" w:rsidP="00183CBA">
      <w:pPr>
        <w:widowControl/>
        <w:autoSpaceDE/>
        <w:autoSpaceDN/>
        <w:jc w:val="center"/>
        <w:rPr>
          <w:rFonts w:ascii="Times New Roman" w:hAnsi="Times New Roman" w:cs="Times New Roman"/>
          <w:b/>
          <w:bCs/>
          <w:sz w:val="34"/>
          <w:szCs w:val="34"/>
          <w:lang w:eastAsia="en-US"/>
        </w:rPr>
      </w:pPr>
    </w:p>
    <w:p w:rsidR="00183CBA" w:rsidRPr="00183CBA" w:rsidRDefault="00183CBA" w:rsidP="00183CBA">
      <w:pPr>
        <w:widowControl/>
        <w:autoSpaceDE/>
        <w:autoSpaceDN/>
        <w:rPr>
          <w:rFonts w:ascii="Times New Roman" w:hAnsi="Times New Roman" w:cs="Times New Roman"/>
          <w:sz w:val="28"/>
          <w:szCs w:val="28"/>
          <w:lang w:eastAsia="en-US"/>
        </w:rPr>
      </w:pPr>
      <w:r w:rsidRPr="00183CBA">
        <w:rPr>
          <w:rFonts w:ascii="Times New Roman" w:hAnsi="Times New Roman" w:cs="Times New Roman"/>
          <w:sz w:val="28"/>
          <w:szCs w:val="28"/>
          <w:lang w:eastAsia="en-US"/>
        </w:rPr>
        <w:t>«</w:t>
      </w:r>
      <w:r w:rsidRPr="00183CBA">
        <w:rPr>
          <w:rFonts w:ascii="Times New Roman" w:hAnsi="Times New Roman" w:cs="Times New Roman"/>
          <w:sz w:val="28"/>
          <w:szCs w:val="28"/>
          <w:u w:val="single"/>
          <w:lang w:eastAsia="en-US"/>
        </w:rPr>
        <w:t xml:space="preserve"> 17</w:t>
      </w:r>
      <w:r w:rsidRPr="00183CBA">
        <w:rPr>
          <w:rFonts w:ascii="Times New Roman" w:hAnsi="Times New Roman" w:cs="Times New Roman"/>
          <w:sz w:val="28"/>
          <w:szCs w:val="28"/>
          <w:lang w:eastAsia="en-US"/>
        </w:rPr>
        <w:t>»  марта  2025 г.                                                                              № 113</w:t>
      </w:r>
    </w:p>
    <w:p w:rsidR="00183CBA" w:rsidRPr="00183CBA" w:rsidRDefault="00183CBA" w:rsidP="00183CBA">
      <w:pPr>
        <w:widowControl/>
        <w:autoSpaceDE/>
        <w:autoSpaceDN/>
        <w:rPr>
          <w:rFonts w:ascii="Times New Roman" w:hAnsi="Times New Roman" w:cs="Times New Roman"/>
          <w:sz w:val="28"/>
          <w:szCs w:val="28"/>
          <w:lang w:eastAsia="en-US"/>
        </w:rPr>
      </w:pPr>
    </w:p>
    <w:p w:rsidR="00183CBA" w:rsidRPr="00183CBA" w:rsidRDefault="00183CBA" w:rsidP="00183CBA">
      <w:pPr>
        <w:widowControl/>
        <w:autoSpaceDE/>
        <w:autoSpaceDN/>
        <w:jc w:val="center"/>
        <w:rPr>
          <w:rFonts w:ascii="Times New Roman" w:hAnsi="Times New Roman" w:cs="Times New Roman"/>
          <w:sz w:val="28"/>
          <w:szCs w:val="28"/>
          <w:lang w:eastAsia="en-US"/>
        </w:rPr>
      </w:pPr>
      <w:r w:rsidRPr="00183CBA">
        <w:rPr>
          <w:rFonts w:ascii="Times New Roman" w:hAnsi="Times New Roman" w:cs="Times New Roman"/>
          <w:sz w:val="28"/>
          <w:szCs w:val="28"/>
          <w:lang w:eastAsia="en-US"/>
        </w:rPr>
        <w:t>г. Темников</w:t>
      </w:r>
    </w:p>
    <w:p w:rsidR="00183CBA" w:rsidRPr="00183CBA" w:rsidRDefault="00183CBA" w:rsidP="00183CBA">
      <w:pPr>
        <w:widowControl/>
        <w:autoSpaceDE/>
        <w:autoSpaceDN/>
        <w:jc w:val="center"/>
        <w:rPr>
          <w:rFonts w:ascii="Times New Roman" w:hAnsi="Times New Roman" w:cs="Times New Roman"/>
          <w:sz w:val="28"/>
          <w:szCs w:val="28"/>
          <w:lang w:eastAsia="en-US"/>
        </w:rPr>
      </w:pPr>
    </w:p>
    <w:p w:rsidR="00183CBA" w:rsidRPr="00183CBA" w:rsidRDefault="00183CBA" w:rsidP="00183CBA">
      <w:pPr>
        <w:widowControl/>
        <w:shd w:val="clear" w:color="auto" w:fill="FFFFFF"/>
        <w:autoSpaceDE/>
        <w:autoSpaceDN/>
        <w:spacing w:after="150"/>
        <w:jc w:val="center"/>
        <w:rPr>
          <w:rFonts w:ascii="Times New Roman" w:hAnsi="Times New Roman" w:cs="Times New Roman"/>
          <w:b/>
          <w:sz w:val="28"/>
          <w:szCs w:val="28"/>
        </w:rPr>
      </w:pPr>
      <w:r w:rsidRPr="00183CBA">
        <w:rPr>
          <w:rFonts w:ascii="Times New Roman" w:hAnsi="Times New Roman" w:cs="Times New Roman"/>
          <w:b/>
          <w:spacing w:val="2"/>
          <w:sz w:val="28"/>
          <w:szCs w:val="28"/>
        </w:rPr>
        <w:t xml:space="preserve">Об утверждении состава постоянно действующей межведомственной комиссии по приемке выполненных ремонтно-строительных работ, по переводу жилых помещений в нежилые помещения, нежилых помещений в жилые помещения и по согласованию переустройства, перепланировки жилых помещений </w:t>
      </w:r>
    </w:p>
    <w:p w:rsidR="00183CBA" w:rsidRPr="00183CBA" w:rsidRDefault="00183CBA" w:rsidP="00183CBA">
      <w:pPr>
        <w:widowControl/>
        <w:autoSpaceDE/>
        <w:autoSpaceDN/>
        <w:ind w:firstLine="709"/>
        <w:jc w:val="both"/>
        <w:rPr>
          <w:rFonts w:ascii="Times New Roman" w:hAnsi="Times New Roman" w:cs="Times New Roman"/>
          <w:sz w:val="28"/>
          <w:szCs w:val="28"/>
        </w:rPr>
      </w:pPr>
      <w:r w:rsidRPr="00183CBA">
        <w:rPr>
          <w:rFonts w:ascii="Times New Roman" w:hAnsi="Times New Roman" w:cs="Times New Roman"/>
          <w:sz w:val="28"/>
          <w:szCs w:val="28"/>
        </w:rPr>
        <w:t xml:space="preserve">В связи с кадровыми изменениями, в целях приведения нормативно-правового акта в соответствие с действующим законодательством, Администрация Темниковского муниципального района п о с т а н о в л я е т: </w:t>
      </w:r>
      <w:r w:rsidRPr="00183CBA">
        <w:rPr>
          <w:rFonts w:ascii="Times New Roman" w:hAnsi="Times New Roman" w:cs="Times New Roman"/>
          <w:sz w:val="28"/>
          <w:szCs w:val="28"/>
          <w:lang w:eastAsia="en-US"/>
        </w:rPr>
        <w:t xml:space="preserve">       </w:t>
      </w:r>
    </w:p>
    <w:p w:rsidR="00183CBA" w:rsidRPr="00183CBA" w:rsidRDefault="00183CBA" w:rsidP="00183CBA">
      <w:pPr>
        <w:widowControl/>
        <w:shd w:val="clear" w:color="auto" w:fill="FFFFFF"/>
        <w:autoSpaceDE/>
        <w:autoSpaceDN/>
        <w:jc w:val="both"/>
        <w:rPr>
          <w:rFonts w:ascii="Times New Roman" w:hAnsi="Times New Roman" w:cs="Times New Roman"/>
          <w:sz w:val="28"/>
          <w:szCs w:val="28"/>
        </w:rPr>
      </w:pPr>
      <w:r w:rsidRPr="00183CBA">
        <w:rPr>
          <w:rFonts w:ascii="Times New Roman" w:hAnsi="Times New Roman" w:cs="Times New Roman"/>
          <w:sz w:val="28"/>
          <w:szCs w:val="28"/>
        </w:rPr>
        <w:t xml:space="preserve">          1. Утвердить состав постоянно действующей межведомственной комиссии </w:t>
      </w:r>
      <w:r w:rsidRPr="00183CBA">
        <w:rPr>
          <w:rFonts w:ascii="Times New Roman" w:hAnsi="Times New Roman" w:cs="Times New Roman"/>
          <w:spacing w:val="2"/>
          <w:sz w:val="28"/>
          <w:szCs w:val="28"/>
        </w:rPr>
        <w:t xml:space="preserve"> по приемке выполненных ремонтно-строительных работ, по переводу жилых помещений в нежилые помещения, нежилых помещений в жилые помещения и по согласованию переустройства, перепланировки жилых помещений (приложение №1).</w:t>
      </w:r>
    </w:p>
    <w:p w:rsidR="00183CBA" w:rsidRPr="00183CBA" w:rsidRDefault="00183CBA" w:rsidP="00183CBA">
      <w:pPr>
        <w:widowControl/>
        <w:autoSpaceDE/>
        <w:autoSpaceDN/>
        <w:ind w:firstLine="709"/>
        <w:jc w:val="both"/>
        <w:rPr>
          <w:rFonts w:ascii="Times New Roman" w:hAnsi="Times New Roman" w:cs="Times New Roman"/>
          <w:sz w:val="28"/>
          <w:szCs w:val="28"/>
        </w:rPr>
      </w:pPr>
      <w:r w:rsidRPr="00183CBA">
        <w:rPr>
          <w:rFonts w:ascii="Times New Roman" w:hAnsi="Times New Roman" w:cs="Times New Roman"/>
          <w:sz w:val="28"/>
          <w:szCs w:val="28"/>
        </w:rPr>
        <w:t>2. Признать утратившим силу приложение №1, утвержденное  постановлением Администрации Темниковского муниципального района от 22.04.2024 года № 193  «О создании межведомственной комиссии по приемке выполненных ремонтно-строительных работ, по переводу жилых помещений  в нежилые, нежилых помещений в жилые помещения и по согласованию переустройства, перепланировки жилых помещений» и  постановление Администрации Темниковского муниципального района от 22.04.2024 года № 193 «О внесении изменений в постановление Администрации Темниковского муниципального района от 17.04.2023 года № 150 «О создании межведомственной комиссии по приемке выполненных ремонтно-строительных работ, по переводу жилых помещений в нежилые помещения, нежилых помещений в жилые помещения и по согласованию переустройства, перепланировки жилых помещений»</w:t>
      </w:r>
    </w:p>
    <w:p w:rsidR="00183CBA" w:rsidRPr="00183CBA" w:rsidRDefault="00183CBA" w:rsidP="00183CBA">
      <w:pPr>
        <w:widowControl/>
        <w:autoSpaceDE/>
        <w:autoSpaceDN/>
        <w:ind w:firstLine="709"/>
        <w:jc w:val="both"/>
        <w:rPr>
          <w:rFonts w:ascii="Times New Roman" w:hAnsi="Times New Roman" w:cs="Times New Roman"/>
          <w:sz w:val="28"/>
          <w:szCs w:val="28"/>
        </w:rPr>
      </w:pPr>
      <w:r w:rsidRPr="00183CBA">
        <w:rPr>
          <w:rFonts w:ascii="Times New Roman" w:hAnsi="Times New Roman" w:cs="Times New Roman"/>
          <w:sz w:val="28"/>
          <w:szCs w:val="28"/>
        </w:rPr>
        <w:t>3. Настоящее постановление вступает в силу со дня его официального опубликования.</w:t>
      </w:r>
    </w:p>
    <w:p w:rsidR="00183CBA" w:rsidRPr="00183CBA" w:rsidRDefault="00183CBA" w:rsidP="00183CBA">
      <w:pPr>
        <w:widowControl/>
        <w:autoSpaceDE/>
        <w:autoSpaceDN/>
        <w:ind w:firstLine="709"/>
        <w:jc w:val="both"/>
        <w:rPr>
          <w:rFonts w:ascii="Times New Roman" w:hAnsi="Times New Roman" w:cs="Times New Roman"/>
          <w:sz w:val="28"/>
          <w:szCs w:val="28"/>
          <w:lang w:eastAsia="en-US"/>
        </w:rPr>
      </w:pPr>
    </w:p>
    <w:p w:rsidR="00183CBA" w:rsidRPr="00183CBA" w:rsidRDefault="00183CBA" w:rsidP="00183CBA">
      <w:pPr>
        <w:widowControl/>
        <w:autoSpaceDE/>
        <w:autoSpaceDN/>
        <w:rPr>
          <w:rFonts w:ascii="Times New Roman" w:hAnsi="Times New Roman" w:cs="Times New Roman"/>
          <w:sz w:val="28"/>
          <w:szCs w:val="28"/>
        </w:rPr>
      </w:pPr>
    </w:p>
    <w:p w:rsidR="00183CBA" w:rsidRPr="00183CBA" w:rsidRDefault="00183CBA" w:rsidP="00183CBA">
      <w:pPr>
        <w:widowControl/>
        <w:autoSpaceDE/>
        <w:autoSpaceDN/>
        <w:rPr>
          <w:rFonts w:ascii="Times New Roman" w:hAnsi="Times New Roman" w:cs="Times New Roman"/>
          <w:sz w:val="28"/>
          <w:szCs w:val="28"/>
        </w:rPr>
      </w:pPr>
      <w:r w:rsidRPr="00183CBA">
        <w:rPr>
          <w:rFonts w:ascii="Times New Roman" w:hAnsi="Times New Roman" w:cs="Times New Roman"/>
          <w:sz w:val="28"/>
          <w:szCs w:val="28"/>
        </w:rPr>
        <w:t>Глава Темниковского</w:t>
      </w:r>
    </w:p>
    <w:p w:rsidR="00183CBA" w:rsidRPr="00183CBA" w:rsidRDefault="00183CBA" w:rsidP="00183CBA">
      <w:pPr>
        <w:widowControl/>
        <w:autoSpaceDE/>
        <w:autoSpaceDN/>
        <w:rPr>
          <w:rFonts w:ascii="Times New Roman" w:hAnsi="Times New Roman" w:cs="Times New Roman"/>
          <w:sz w:val="28"/>
          <w:szCs w:val="28"/>
        </w:rPr>
      </w:pPr>
      <w:r w:rsidRPr="00183CBA">
        <w:rPr>
          <w:rFonts w:ascii="Times New Roman" w:hAnsi="Times New Roman" w:cs="Times New Roman"/>
          <w:sz w:val="28"/>
          <w:szCs w:val="28"/>
        </w:rPr>
        <w:t>муниципального района                                                                              О.Н.Родайкин</w:t>
      </w:r>
    </w:p>
    <w:p w:rsidR="00183CBA" w:rsidRPr="00183CBA" w:rsidRDefault="00183CBA" w:rsidP="00183CBA">
      <w:pPr>
        <w:widowControl/>
        <w:autoSpaceDE/>
        <w:autoSpaceDN/>
        <w:rPr>
          <w:rFonts w:ascii="Times New Roman" w:hAnsi="Times New Roman" w:cs="Times New Roman"/>
          <w:sz w:val="28"/>
          <w:szCs w:val="28"/>
        </w:rPr>
      </w:pPr>
    </w:p>
    <w:p w:rsidR="00183CBA" w:rsidRPr="00183CBA" w:rsidRDefault="00183CBA" w:rsidP="00183CBA">
      <w:pPr>
        <w:widowControl/>
        <w:autoSpaceDE/>
        <w:autoSpaceDN/>
        <w:rPr>
          <w:rFonts w:ascii="Times New Roman" w:hAnsi="Times New Roman" w:cs="Times New Roman"/>
          <w:sz w:val="22"/>
          <w:szCs w:val="22"/>
          <w:lang w:eastAsia="en-US"/>
        </w:rPr>
      </w:pPr>
    </w:p>
    <w:p w:rsidR="00183CBA" w:rsidRPr="00183CBA" w:rsidRDefault="00183CBA" w:rsidP="00183CBA">
      <w:pPr>
        <w:widowControl/>
        <w:autoSpaceDE/>
        <w:autoSpaceDN/>
        <w:rPr>
          <w:rFonts w:ascii="Times New Roman" w:hAnsi="Times New Roman" w:cs="Times New Roman"/>
          <w:sz w:val="22"/>
          <w:szCs w:val="22"/>
          <w:lang w:eastAsia="en-US"/>
        </w:rPr>
      </w:pPr>
    </w:p>
    <w:p w:rsidR="00183CBA" w:rsidRPr="00183CBA" w:rsidRDefault="00183CBA" w:rsidP="00183CBA">
      <w:pPr>
        <w:widowControl/>
        <w:autoSpaceDE/>
        <w:autoSpaceDN/>
        <w:rPr>
          <w:rFonts w:ascii="Times New Roman" w:hAnsi="Times New Roman" w:cs="Times New Roman"/>
          <w:sz w:val="22"/>
          <w:szCs w:val="22"/>
          <w:lang w:eastAsia="en-US"/>
        </w:rPr>
      </w:pPr>
    </w:p>
    <w:p w:rsidR="00183CBA" w:rsidRPr="00183CBA" w:rsidRDefault="00183CBA" w:rsidP="00183CBA">
      <w:pPr>
        <w:widowControl/>
        <w:autoSpaceDE/>
        <w:autoSpaceDN/>
        <w:ind w:left="5040"/>
        <w:jc w:val="center"/>
        <w:textAlignment w:val="baseline"/>
        <w:rPr>
          <w:rFonts w:ascii="Segoe UI" w:hAnsi="Segoe UI" w:cs="Segoe UI"/>
        </w:rPr>
      </w:pPr>
      <w:r w:rsidRPr="00183CBA">
        <w:rPr>
          <w:rFonts w:ascii="Times New Roman" w:hAnsi="Times New Roman" w:cs="Times New Roman"/>
          <w:sz w:val="28"/>
          <w:szCs w:val="28"/>
        </w:rPr>
        <w:t xml:space="preserve">                                    Приложение 1 </w:t>
      </w:r>
    </w:p>
    <w:p w:rsidR="00183CBA" w:rsidRPr="00183CBA" w:rsidRDefault="00183CBA" w:rsidP="00183CBA">
      <w:pPr>
        <w:widowControl/>
        <w:autoSpaceDE/>
        <w:autoSpaceDN/>
        <w:ind w:left="5040"/>
        <w:jc w:val="center"/>
        <w:textAlignment w:val="baseline"/>
        <w:rPr>
          <w:rFonts w:ascii="Segoe UI" w:hAnsi="Segoe UI" w:cs="Segoe UI"/>
        </w:rPr>
      </w:pPr>
      <w:r w:rsidRPr="00183CBA">
        <w:rPr>
          <w:rFonts w:ascii="Times New Roman" w:hAnsi="Times New Roman" w:cs="Times New Roman"/>
          <w:sz w:val="28"/>
          <w:szCs w:val="28"/>
        </w:rPr>
        <w:t xml:space="preserve">                                 УТВЕРДЖЕНО</w:t>
      </w:r>
    </w:p>
    <w:p w:rsidR="00183CBA" w:rsidRPr="00183CBA" w:rsidRDefault="00183CBA" w:rsidP="00183CBA">
      <w:pPr>
        <w:widowControl/>
        <w:autoSpaceDE/>
        <w:autoSpaceDN/>
        <w:ind w:left="5040"/>
        <w:jc w:val="center"/>
        <w:textAlignment w:val="baseline"/>
        <w:rPr>
          <w:rFonts w:ascii="Times New Roman" w:hAnsi="Times New Roman" w:cs="Times New Roman"/>
          <w:sz w:val="28"/>
          <w:szCs w:val="28"/>
        </w:rPr>
      </w:pPr>
      <w:r w:rsidRPr="00183CBA">
        <w:rPr>
          <w:rFonts w:ascii="Times New Roman" w:hAnsi="Times New Roman" w:cs="Times New Roman"/>
          <w:sz w:val="28"/>
          <w:szCs w:val="28"/>
        </w:rPr>
        <w:t xml:space="preserve">       постановлением Администрации </w:t>
      </w:r>
    </w:p>
    <w:p w:rsidR="00183CBA" w:rsidRPr="00183CBA" w:rsidRDefault="00183CBA" w:rsidP="00183CBA">
      <w:pPr>
        <w:widowControl/>
        <w:autoSpaceDE/>
        <w:autoSpaceDN/>
        <w:textAlignment w:val="baseline"/>
        <w:rPr>
          <w:rFonts w:ascii="Times New Roman" w:hAnsi="Times New Roman" w:cs="Times New Roman"/>
          <w:sz w:val="28"/>
          <w:szCs w:val="28"/>
        </w:rPr>
      </w:pPr>
      <w:r w:rsidRPr="00183CBA">
        <w:rPr>
          <w:rFonts w:ascii="Times New Roman" w:hAnsi="Times New Roman" w:cs="Times New Roman"/>
          <w:sz w:val="28"/>
          <w:szCs w:val="28"/>
        </w:rPr>
        <w:t xml:space="preserve">                                                                    Темниковского муниципального района</w:t>
      </w:r>
    </w:p>
    <w:p w:rsidR="00183CBA" w:rsidRPr="00183CBA" w:rsidRDefault="00183CBA" w:rsidP="00183CBA">
      <w:pPr>
        <w:widowControl/>
        <w:autoSpaceDE/>
        <w:autoSpaceDN/>
        <w:ind w:left="5040"/>
        <w:textAlignment w:val="baseline"/>
        <w:rPr>
          <w:rFonts w:ascii="Times New Roman" w:hAnsi="Times New Roman" w:cs="Times New Roman"/>
          <w:sz w:val="28"/>
          <w:szCs w:val="28"/>
        </w:rPr>
      </w:pPr>
      <w:r w:rsidRPr="00183CBA">
        <w:rPr>
          <w:rFonts w:ascii="Times New Roman" w:hAnsi="Times New Roman" w:cs="Times New Roman"/>
          <w:sz w:val="28"/>
          <w:szCs w:val="28"/>
        </w:rPr>
        <w:t xml:space="preserve">        №  113 от </w:t>
      </w:r>
      <w:r w:rsidRPr="00183CBA">
        <w:rPr>
          <w:rFonts w:ascii="Times New Roman" w:hAnsi="Times New Roman" w:cs="Times New Roman"/>
          <w:sz w:val="28"/>
          <w:szCs w:val="28"/>
          <w:u w:val="single"/>
        </w:rPr>
        <w:t>17</w:t>
      </w:r>
      <w:r w:rsidRPr="00183CBA">
        <w:rPr>
          <w:rFonts w:ascii="Times New Roman" w:hAnsi="Times New Roman" w:cs="Times New Roman"/>
          <w:sz w:val="28"/>
          <w:szCs w:val="28"/>
        </w:rPr>
        <w:t xml:space="preserve">  марта 2025 г. </w:t>
      </w:r>
    </w:p>
    <w:p w:rsidR="00183CBA" w:rsidRPr="00183CBA" w:rsidRDefault="00183CBA" w:rsidP="00183CBA">
      <w:pPr>
        <w:widowControl/>
        <w:autoSpaceDE/>
        <w:autoSpaceDN/>
        <w:ind w:left="5040"/>
        <w:textAlignment w:val="baseline"/>
        <w:rPr>
          <w:rFonts w:ascii="Times New Roman" w:hAnsi="Times New Roman" w:cs="Times New Roman"/>
          <w:sz w:val="28"/>
          <w:szCs w:val="28"/>
        </w:rPr>
      </w:pPr>
    </w:p>
    <w:p w:rsidR="00183CBA" w:rsidRPr="00183CBA" w:rsidRDefault="00183CBA" w:rsidP="00183CBA">
      <w:pPr>
        <w:widowControl/>
        <w:autoSpaceDE/>
        <w:autoSpaceDN/>
        <w:ind w:left="5040"/>
        <w:textAlignment w:val="baseline"/>
        <w:rPr>
          <w:rFonts w:ascii="Times New Roman" w:hAnsi="Times New Roman" w:cs="Times New Roman"/>
          <w:sz w:val="28"/>
          <w:szCs w:val="28"/>
        </w:rPr>
      </w:pPr>
    </w:p>
    <w:p w:rsidR="00183CBA" w:rsidRPr="00183CBA" w:rsidRDefault="00183CBA" w:rsidP="00183CBA">
      <w:pPr>
        <w:widowControl/>
        <w:autoSpaceDE/>
        <w:autoSpaceDN/>
        <w:ind w:left="5040"/>
        <w:textAlignment w:val="baseline"/>
        <w:rPr>
          <w:rFonts w:ascii="Times New Roman" w:hAnsi="Times New Roman" w:cs="Times New Roman"/>
          <w:sz w:val="28"/>
          <w:szCs w:val="28"/>
        </w:rPr>
      </w:pPr>
    </w:p>
    <w:p w:rsidR="00183CBA" w:rsidRPr="00183CBA" w:rsidRDefault="00183CBA" w:rsidP="00183CBA">
      <w:pPr>
        <w:widowControl/>
        <w:autoSpaceDE/>
        <w:autoSpaceDN/>
        <w:ind w:left="-360"/>
        <w:jc w:val="center"/>
        <w:textAlignment w:val="baseline"/>
        <w:rPr>
          <w:rFonts w:ascii="Times New Roman" w:hAnsi="Times New Roman" w:cs="Times New Roman"/>
          <w:bCs/>
          <w:sz w:val="28"/>
          <w:szCs w:val="28"/>
        </w:rPr>
      </w:pPr>
      <w:r w:rsidRPr="00183CBA">
        <w:rPr>
          <w:rFonts w:ascii="Times New Roman" w:hAnsi="Times New Roman" w:cs="Times New Roman"/>
          <w:bCs/>
          <w:sz w:val="28"/>
          <w:szCs w:val="28"/>
        </w:rPr>
        <w:t>СОСТАВ</w:t>
      </w:r>
    </w:p>
    <w:p w:rsidR="00183CBA" w:rsidRPr="00183CBA" w:rsidRDefault="00183CBA" w:rsidP="00183CBA">
      <w:pPr>
        <w:widowControl/>
        <w:autoSpaceDE/>
        <w:autoSpaceDN/>
        <w:ind w:left="-360"/>
        <w:jc w:val="center"/>
        <w:rPr>
          <w:rFonts w:ascii="Times New Roman" w:hAnsi="Times New Roman" w:cs="Times New Roman"/>
          <w:sz w:val="28"/>
          <w:szCs w:val="28"/>
          <w:lang w:eastAsia="en-US"/>
        </w:rPr>
      </w:pPr>
      <w:r w:rsidRPr="00183CBA">
        <w:rPr>
          <w:rFonts w:ascii="Times New Roman" w:hAnsi="Times New Roman" w:cs="Times New Roman"/>
          <w:bCs/>
          <w:sz w:val="28"/>
          <w:szCs w:val="28"/>
          <w:lang w:eastAsia="en-US"/>
        </w:rPr>
        <w:t xml:space="preserve">межведомственной комиссии </w:t>
      </w:r>
      <w:r w:rsidRPr="00183CBA">
        <w:rPr>
          <w:rFonts w:ascii="Times New Roman" w:hAnsi="Times New Roman" w:cs="Times New Roman"/>
          <w:sz w:val="28"/>
          <w:szCs w:val="28"/>
          <w:lang w:eastAsia="en-US"/>
        </w:rPr>
        <w:t>по приемке выполненных</w:t>
      </w:r>
    </w:p>
    <w:p w:rsidR="00183CBA" w:rsidRPr="00183CBA" w:rsidRDefault="00183CBA" w:rsidP="00183CBA">
      <w:pPr>
        <w:widowControl/>
        <w:autoSpaceDE/>
        <w:autoSpaceDN/>
        <w:ind w:left="-360"/>
        <w:jc w:val="center"/>
        <w:textAlignment w:val="baseline"/>
        <w:rPr>
          <w:rFonts w:ascii="Segoe UI" w:hAnsi="Segoe UI" w:cs="Segoe UI"/>
        </w:rPr>
      </w:pPr>
      <w:r w:rsidRPr="00183CBA">
        <w:rPr>
          <w:rFonts w:ascii="Times New Roman" w:hAnsi="Times New Roman" w:cs="Times New Roman"/>
          <w:sz w:val="28"/>
          <w:szCs w:val="28"/>
        </w:rPr>
        <w:t>ремонтно-строительных работ, по переводу жилых помещений в нежилые помещения, нежилых помещений в жилые помещения и по согласованию переустройства, перепланировки жилых помещений</w:t>
      </w: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p>
    <w:p w:rsidR="00183CBA" w:rsidRPr="00183CBA" w:rsidRDefault="00183CBA" w:rsidP="00183CBA">
      <w:pPr>
        <w:widowControl/>
        <w:numPr>
          <w:ilvl w:val="0"/>
          <w:numId w:val="41"/>
        </w:numPr>
        <w:autoSpaceDE/>
        <w:autoSpaceDN/>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Председатель комиссии:</w:t>
      </w: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 xml:space="preserve">          Симцов А.В. – заместитель главы -   начальник  управления по вопросам строительства и ЖКХ   Администрации Темниковского муниципального района;</w:t>
      </w:r>
    </w:p>
    <w:p w:rsidR="00183CBA" w:rsidRPr="00183CBA" w:rsidRDefault="00183CBA" w:rsidP="00183CBA">
      <w:pPr>
        <w:widowControl/>
        <w:autoSpaceDE/>
        <w:autoSpaceDN/>
        <w:ind w:left="-360"/>
        <w:rPr>
          <w:rFonts w:ascii="Times New Roman" w:hAnsi="Times New Roman" w:cs="Times New Roman"/>
          <w:sz w:val="28"/>
          <w:szCs w:val="28"/>
          <w:lang w:eastAsia="en-US"/>
        </w:rPr>
      </w:pPr>
    </w:p>
    <w:p w:rsidR="00183CBA" w:rsidRPr="00183CBA" w:rsidRDefault="00183CBA" w:rsidP="00183CBA">
      <w:pPr>
        <w:widowControl/>
        <w:numPr>
          <w:ilvl w:val="0"/>
          <w:numId w:val="41"/>
        </w:numPr>
        <w:autoSpaceDE/>
        <w:autoSpaceDN/>
        <w:rPr>
          <w:rFonts w:ascii="Times New Roman" w:hAnsi="Times New Roman" w:cs="Times New Roman"/>
          <w:sz w:val="28"/>
          <w:szCs w:val="28"/>
          <w:lang w:eastAsia="en-US"/>
        </w:rPr>
      </w:pPr>
      <w:r w:rsidRPr="00183CBA">
        <w:rPr>
          <w:rFonts w:ascii="Times New Roman" w:hAnsi="Times New Roman" w:cs="Times New Roman"/>
          <w:sz w:val="28"/>
          <w:szCs w:val="28"/>
          <w:lang w:eastAsia="en-US"/>
        </w:rPr>
        <w:t>Заместитель председателя:</w:t>
      </w:r>
    </w:p>
    <w:p w:rsidR="00183CBA" w:rsidRPr="00183CBA" w:rsidRDefault="00183CBA" w:rsidP="00183CBA">
      <w:pPr>
        <w:widowControl/>
        <w:autoSpaceDE/>
        <w:autoSpaceDN/>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 xml:space="preserve">  </w:t>
      </w:r>
    </w:p>
    <w:p w:rsidR="00183CBA" w:rsidRPr="00183CBA" w:rsidRDefault="00183CBA" w:rsidP="00183CBA">
      <w:pPr>
        <w:widowControl/>
        <w:autoSpaceDE/>
        <w:autoSpaceDN/>
        <w:ind w:left="-360"/>
        <w:rPr>
          <w:rFonts w:ascii="Times New Roman" w:hAnsi="Times New Roman" w:cs="Times New Roman"/>
          <w:sz w:val="28"/>
          <w:szCs w:val="28"/>
          <w:lang w:eastAsia="en-US"/>
        </w:rPr>
      </w:pPr>
      <w:r w:rsidRPr="00183CBA">
        <w:rPr>
          <w:rFonts w:ascii="Times New Roman" w:hAnsi="Times New Roman" w:cs="Times New Roman"/>
          <w:sz w:val="28"/>
          <w:szCs w:val="28"/>
          <w:lang w:eastAsia="en-US"/>
        </w:rPr>
        <w:t xml:space="preserve">         Иошкина Е.П. –  начальник отдела архитектуры Темниковского муниципального района</w:t>
      </w: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 xml:space="preserve">  </w:t>
      </w: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Секретарь комиссии</w:t>
      </w: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 xml:space="preserve">         Письмерова  Н.Х. – заместитель  начальника управления по вопросам строительства и ЖКХ   Администрации Темниковского муниципального района.</w:t>
      </w:r>
    </w:p>
    <w:p w:rsidR="00183CBA" w:rsidRPr="00183CBA" w:rsidRDefault="00183CBA" w:rsidP="00183CBA">
      <w:pPr>
        <w:widowControl/>
        <w:autoSpaceDE/>
        <w:autoSpaceDN/>
        <w:ind w:left="-360"/>
        <w:jc w:val="both"/>
        <w:rPr>
          <w:rFonts w:ascii="Times New Roman" w:hAnsi="Times New Roman" w:cs="Times New Roman"/>
          <w:b/>
          <w:sz w:val="28"/>
          <w:szCs w:val="28"/>
          <w:lang w:eastAsia="en-US"/>
        </w:rPr>
      </w:pPr>
    </w:p>
    <w:p w:rsidR="00183CBA" w:rsidRPr="00183CBA" w:rsidRDefault="00183CBA" w:rsidP="00183CBA">
      <w:pPr>
        <w:widowControl/>
        <w:numPr>
          <w:ilvl w:val="0"/>
          <w:numId w:val="41"/>
        </w:numPr>
        <w:autoSpaceDE/>
        <w:autoSpaceDN/>
        <w:ind w:left="-360" w:firstLine="0"/>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 xml:space="preserve"> Члены комиссии:</w:t>
      </w: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r w:rsidRPr="00183CBA">
        <w:rPr>
          <w:rFonts w:ascii="Times New Roman" w:hAnsi="Times New Roman" w:cs="Times New Roman"/>
          <w:b/>
          <w:sz w:val="28"/>
          <w:szCs w:val="28"/>
          <w:lang w:eastAsia="en-US"/>
        </w:rPr>
        <w:t xml:space="preserve">        </w:t>
      </w:r>
      <w:r w:rsidRPr="00183CBA">
        <w:rPr>
          <w:rFonts w:ascii="Times New Roman" w:hAnsi="Times New Roman" w:cs="Times New Roman"/>
          <w:sz w:val="28"/>
          <w:szCs w:val="28"/>
          <w:lang w:eastAsia="en-US"/>
        </w:rPr>
        <w:t>Игонов Д.Ф. – глава Администрации Темниковского городского поселения  Темниковского муниципального района   (по согласованию)</w:t>
      </w: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 xml:space="preserve">  </w:t>
      </w:r>
    </w:p>
    <w:p w:rsidR="00183CBA" w:rsidRPr="00183CBA" w:rsidRDefault="00183CBA" w:rsidP="00183CBA">
      <w:pPr>
        <w:widowControl/>
        <w:autoSpaceDE/>
        <w:autoSpaceDN/>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 xml:space="preserve">   Царамова Е.Ю. –  начальник юридического управления Администрации   </w:t>
      </w: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 xml:space="preserve">Темниковского муниципального района; </w:t>
      </w: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 xml:space="preserve">      </w:t>
      </w: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 xml:space="preserve">       Мамаева С.Н. – начальник отдела муниципального имущества и земельных отношений Администрации Темниковского муниципального района.</w:t>
      </w:r>
    </w:p>
    <w:p w:rsidR="00183CBA" w:rsidRPr="00183CBA" w:rsidRDefault="00183CBA" w:rsidP="00183CBA">
      <w:pPr>
        <w:widowControl/>
        <w:autoSpaceDE/>
        <w:autoSpaceDN/>
        <w:jc w:val="center"/>
        <w:rPr>
          <w:rFonts w:ascii="Times New Roman" w:hAnsi="Times New Roman" w:cs="Times New Roman"/>
          <w:sz w:val="28"/>
          <w:szCs w:val="22"/>
        </w:rPr>
      </w:pPr>
      <w:r w:rsidRPr="00183CBA">
        <w:rPr>
          <w:rFonts w:ascii="Times New Roman" w:hAnsi="Times New Roman" w:cs="Times New Roman"/>
          <w:sz w:val="28"/>
          <w:szCs w:val="22"/>
        </w:rPr>
        <w:lastRenderedPageBreak/>
        <w:t>АДМИНИСТРАЦИЯ ТЕМНИКОВСКОГО МУНИЦИПАЛЬНОГО РАЙОНА РЕСПУБЛИКИ МОРДОВИЯ</w:t>
      </w:r>
    </w:p>
    <w:p w:rsidR="00183CBA" w:rsidRPr="00183CBA" w:rsidRDefault="00183CBA" w:rsidP="00183CBA">
      <w:pPr>
        <w:widowControl/>
        <w:autoSpaceDE/>
        <w:autoSpaceDN/>
        <w:ind w:firstLine="720"/>
        <w:jc w:val="center"/>
        <w:rPr>
          <w:rFonts w:ascii="Times New Roman" w:hAnsi="Times New Roman" w:cs="Times New Roman"/>
          <w:sz w:val="28"/>
          <w:szCs w:val="22"/>
        </w:rPr>
      </w:pPr>
    </w:p>
    <w:p w:rsidR="00183CBA" w:rsidRPr="00183CBA" w:rsidRDefault="00183CBA" w:rsidP="00183CBA">
      <w:pPr>
        <w:widowControl/>
        <w:autoSpaceDE/>
        <w:autoSpaceDN/>
        <w:spacing w:line="360" w:lineRule="auto"/>
        <w:ind w:firstLine="720"/>
        <w:jc w:val="center"/>
        <w:rPr>
          <w:rFonts w:ascii="Times New Roman" w:hAnsi="Times New Roman" w:cs="Times New Roman"/>
          <w:b/>
          <w:sz w:val="34"/>
          <w:szCs w:val="22"/>
        </w:rPr>
      </w:pPr>
      <w:r w:rsidRPr="00183CBA">
        <w:rPr>
          <w:rFonts w:ascii="Times New Roman" w:hAnsi="Times New Roman" w:cs="Times New Roman"/>
          <w:b/>
          <w:sz w:val="34"/>
          <w:szCs w:val="22"/>
        </w:rPr>
        <w:t>П О С Т А Н О В Л Е Н И Е</w:t>
      </w:r>
    </w:p>
    <w:p w:rsidR="00183CBA" w:rsidRPr="00183CBA" w:rsidRDefault="00183CBA" w:rsidP="00183CBA">
      <w:pPr>
        <w:widowControl/>
        <w:autoSpaceDE/>
        <w:autoSpaceDN/>
        <w:jc w:val="both"/>
        <w:rPr>
          <w:rFonts w:eastAsia="Arial"/>
          <w:sz w:val="20"/>
          <w:szCs w:val="22"/>
        </w:rPr>
      </w:pPr>
    </w:p>
    <w:p w:rsidR="00183CBA" w:rsidRPr="00183CBA" w:rsidRDefault="00183CBA" w:rsidP="00183CBA">
      <w:pPr>
        <w:widowControl/>
        <w:tabs>
          <w:tab w:val="left" w:pos="3195"/>
        </w:tabs>
        <w:autoSpaceDE/>
        <w:autoSpaceDN/>
        <w:spacing w:line="360" w:lineRule="auto"/>
        <w:jc w:val="center"/>
        <w:rPr>
          <w:rFonts w:ascii="Times New Roman" w:hAnsi="Times New Roman" w:cs="Times New Roman"/>
          <w:sz w:val="28"/>
          <w:szCs w:val="22"/>
        </w:rPr>
      </w:pPr>
      <w:r w:rsidRPr="00183CBA">
        <w:rPr>
          <w:rFonts w:ascii="Times New Roman" w:hAnsi="Times New Roman" w:cs="Times New Roman"/>
          <w:sz w:val="28"/>
          <w:szCs w:val="22"/>
        </w:rPr>
        <w:t xml:space="preserve">     г. Темников</w:t>
      </w:r>
    </w:p>
    <w:p w:rsidR="00183CBA" w:rsidRPr="00183CBA" w:rsidRDefault="00183CBA" w:rsidP="00183CBA">
      <w:pPr>
        <w:widowControl/>
        <w:tabs>
          <w:tab w:val="left" w:pos="3195"/>
        </w:tabs>
        <w:autoSpaceDE/>
        <w:autoSpaceDN/>
        <w:spacing w:line="360" w:lineRule="auto"/>
        <w:rPr>
          <w:rFonts w:ascii="Times New Roman" w:hAnsi="Times New Roman" w:cs="Times New Roman"/>
          <w:sz w:val="28"/>
          <w:szCs w:val="22"/>
        </w:rPr>
      </w:pPr>
      <w:r w:rsidRPr="00183CBA">
        <w:rPr>
          <w:rFonts w:ascii="Times New Roman" w:hAnsi="Times New Roman" w:cs="Times New Roman"/>
          <w:b/>
          <w:sz w:val="28"/>
          <w:szCs w:val="22"/>
        </w:rPr>
        <w:t xml:space="preserve">    18</w:t>
      </w:r>
      <w:r w:rsidRPr="00183CBA">
        <w:rPr>
          <w:rFonts w:ascii="Times New Roman" w:hAnsi="Times New Roman" w:cs="Times New Roman"/>
          <w:sz w:val="28"/>
          <w:szCs w:val="22"/>
        </w:rPr>
        <w:t xml:space="preserve"> марта 2025г.</w:t>
      </w:r>
      <w:r w:rsidRPr="00183CBA">
        <w:rPr>
          <w:rFonts w:ascii="Times New Roman" w:hAnsi="Times New Roman" w:cs="Times New Roman"/>
          <w:sz w:val="28"/>
          <w:szCs w:val="22"/>
        </w:rPr>
        <w:tab/>
        <w:t xml:space="preserve">                                                                         № 114</w:t>
      </w:r>
      <w:r w:rsidRPr="00183CBA">
        <w:rPr>
          <w:rFonts w:ascii="Times New Roman" w:hAnsi="Times New Roman" w:cs="Times New Roman"/>
          <w:sz w:val="28"/>
          <w:szCs w:val="22"/>
        </w:rPr>
        <w:tab/>
      </w:r>
      <w:r w:rsidRPr="00183CBA">
        <w:rPr>
          <w:rFonts w:ascii="Times New Roman" w:hAnsi="Times New Roman" w:cs="Times New Roman"/>
          <w:sz w:val="28"/>
          <w:szCs w:val="22"/>
        </w:rPr>
        <w:tab/>
      </w:r>
      <w:r w:rsidRPr="00183CBA">
        <w:rPr>
          <w:rFonts w:ascii="Times New Roman" w:hAnsi="Times New Roman" w:cs="Times New Roman"/>
          <w:sz w:val="28"/>
          <w:szCs w:val="22"/>
        </w:rPr>
        <w:tab/>
      </w:r>
      <w:r w:rsidRPr="00183CBA">
        <w:rPr>
          <w:rFonts w:ascii="Times New Roman" w:hAnsi="Times New Roman" w:cs="Times New Roman"/>
          <w:sz w:val="28"/>
          <w:szCs w:val="22"/>
        </w:rPr>
        <w:tab/>
      </w:r>
      <w:r w:rsidRPr="00183CBA">
        <w:rPr>
          <w:rFonts w:ascii="Times New Roman" w:hAnsi="Times New Roman" w:cs="Times New Roman"/>
          <w:sz w:val="28"/>
          <w:szCs w:val="22"/>
        </w:rPr>
        <w:tab/>
      </w:r>
      <w:r w:rsidRPr="00183CBA">
        <w:rPr>
          <w:rFonts w:ascii="Times New Roman" w:hAnsi="Times New Roman" w:cs="Times New Roman"/>
          <w:sz w:val="28"/>
          <w:szCs w:val="22"/>
        </w:rPr>
        <w:tab/>
      </w:r>
      <w:r w:rsidRPr="00183CBA">
        <w:rPr>
          <w:rFonts w:ascii="Times New Roman" w:hAnsi="Times New Roman" w:cs="Times New Roman"/>
          <w:sz w:val="28"/>
          <w:szCs w:val="22"/>
        </w:rPr>
        <w:tab/>
      </w:r>
      <w:r w:rsidRPr="00183CBA">
        <w:rPr>
          <w:rFonts w:ascii="Times New Roman" w:hAnsi="Times New Roman" w:cs="Times New Roman"/>
          <w:sz w:val="28"/>
          <w:szCs w:val="22"/>
        </w:rPr>
        <w:tab/>
      </w:r>
      <w:r w:rsidRPr="00183CBA">
        <w:rPr>
          <w:rFonts w:ascii="Times New Roman" w:hAnsi="Times New Roman" w:cs="Times New Roman"/>
          <w:sz w:val="28"/>
          <w:szCs w:val="22"/>
        </w:rPr>
        <w:tab/>
      </w:r>
    </w:p>
    <w:p w:rsidR="00183CBA" w:rsidRPr="00183CBA" w:rsidRDefault="00183CBA" w:rsidP="00183CBA">
      <w:pPr>
        <w:widowControl/>
        <w:shd w:val="clear" w:color="auto" w:fill="FFFFFF"/>
        <w:autoSpaceDE/>
        <w:autoSpaceDN/>
        <w:spacing w:line="326" w:lineRule="exact"/>
        <w:jc w:val="center"/>
        <w:rPr>
          <w:rFonts w:ascii="Times New Roman" w:hAnsi="Times New Roman" w:cs="Times New Roman"/>
          <w:b/>
          <w:bCs/>
          <w:spacing w:val="-3"/>
          <w:sz w:val="28"/>
          <w:szCs w:val="28"/>
        </w:rPr>
      </w:pPr>
      <w:r w:rsidRPr="00183CBA">
        <w:rPr>
          <w:rFonts w:ascii="Times New Roman" w:hAnsi="Times New Roman" w:cs="Times New Roman"/>
          <w:b/>
          <w:sz w:val="28"/>
          <w:szCs w:val="28"/>
        </w:rPr>
        <w:t>О внесении изменений в постановление Администрации Темниковского муниципального района Республики Мордовия от 25.11.2024 г.</w:t>
      </w:r>
      <w:r w:rsidRPr="00183CBA">
        <w:rPr>
          <w:rFonts w:ascii="Times New Roman" w:eastAsia="Segoe UI Symbol" w:hAnsi="Times New Roman" w:cs="Times New Roman"/>
          <w:b/>
          <w:sz w:val="28"/>
          <w:szCs w:val="28"/>
        </w:rPr>
        <w:t>№</w:t>
      </w:r>
      <w:r w:rsidRPr="00183CBA">
        <w:rPr>
          <w:rFonts w:ascii="Times New Roman" w:hAnsi="Times New Roman" w:cs="Times New Roman"/>
          <w:b/>
          <w:sz w:val="28"/>
          <w:szCs w:val="28"/>
        </w:rPr>
        <w:t xml:space="preserve">595 «Об утверждении муниципальной программы Темниковского муниципального района Республики Мордовия </w:t>
      </w:r>
      <w:r w:rsidRPr="00183CBA">
        <w:rPr>
          <w:rFonts w:ascii="Times New Roman" w:hAnsi="Times New Roman" w:cs="Times New Roman"/>
          <w:b/>
          <w:bCs/>
          <w:spacing w:val="-3"/>
          <w:sz w:val="28"/>
          <w:szCs w:val="28"/>
        </w:rPr>
        <w:t>«Комплексное развитие сельских территорий</w:t>
      </w:r>
    </w:p>
    <w:p w:rsidR="00183CBA" w:rsidRPr="00183CBA" w:rsidRDefault="00183CBA" w:rsidP="00183CBA">
      <w:pPr>
        <w:widowControl/>
        <w:shd w:val="clear" w:color="auto" w:fill="FFFFFF"/>
        <w:autoSpaceDE/>
        <w:autoSpaceDN/>
        <w:spacing w:line="326" w:lineRule="exact"/>
        <w:jc w:val="center"/>
        <w:rPr>
          <w:rFonts w:ascii="Times New Roman" w:hAnsi="Times New Roman" w:cs="Times New Roman"/>
          <w:b/>
          <w:bCs/>
          <w:spacing w:val="-3"/>
          <w:sz w:val="28"/>
          <w:szCs w:val="28"/>
        </w:rPr>
      </w:pPr>
      <w:r w:rsidRPr="00183CBA">
        <w:rPr>
          <w:rFonts w:ascii="Times New Roman" w:hAnsi="Times New Roman" w:cs="Times New Roman"/>
          <w:b/>
          <w:bCs/>
          <w:spacing w:val="-3"/>
          <w:sz w:val="28"/>
          <w:szCs w:val="28"/>
        </w:rPr>
        <w:t>на 2023-2030 годы</w:t>
      </w:r>
      <w:r w:rsidRPr="00183CBA">
        <w:rPr>
          <w:rFonts w:ascii="Times New Roman" w:hAnsi="Times New Roman" w:cs="Times New Roman"/>
          <w:b/>
          <w:bCs/>
          <w:spacing w:val="1"/>
          <w:sz w:val="28"/>
          <w:szCs w:val="28"/>
        </w:rPr>
        <w:t>»</w:t>
      </w:r>
    </w:p>
    <w:p w:rsidR="00183CBA" w:rsidRPr="00183CBA" w:rsidRDefault="00183CBA" w:rsidP="00183CBA">
      <w:pPr>
        <w:widowControl/>
        <w:tabs>
          <w:tab w:val="left" w:pos="3195"/>
        </w:tabs>
        <w:autoSpaceDE/>
        <w:autoSpaceDN/>
        <w:jc w:val="center"/>
        <w:rPr>
          <w:rFonts w:ascii="Times New Roman" w:hAnsi="Times New Roman" w:cs="Times New Roman"/>
          <w:b/>
          <w:sz w:val="28"/>
          <w:szCs w:val="22"/>
        </w:rPr>
      </w:pPr>
    </w:p>
    <w:p w:rsidR="00183CBA" w:rsidRPr="00183CBA" w:rsidRDefault="00183CBA" w:rsidP="00183CBA">
      <w:pPr>
        <w:widowControl/>
        <w:tabs>
          <w:tab w:val="left" w:pos="3195"/>
        </w:tabs>
        <w:autoSpaceDE/>
        <w:autoSpaceDN/>
        <w:ind w:firstLine="709"/>
        <w:jc w:val="both"/>
        <w:rPr>
          <w:rFonts w:ascii="Times New Roman" w:hAnsi="Times New Roman" w:cs="Times New Roman"/>
          <w:sz w:val="28"/>
          <w:szCs w:val="28"/>
        </w:rPr>
      </w:pPr>
      <w:r w:rsidRPr="00183CBA">
        <w:rPr>
          <w:rFonts w:ascii="Times New Roman" w:hAnsi="Times New Roman" w:cs="Times New Roman"/>
          <w:sz w:val="28"/>
          <w:szCs w:val="28"/>
        </w:rPr>
        <w:t>В соответствии с требованиями статьи 179 Бюджетного кодекса Российской Федерации и положений Федерального закона от 06.10.2003г.</w:t>
      </w:r>
      <w:r w:rsidRPr="00183CBA">
        <w:rPr>
          <w:rFonts w:ascii="Times New Roman" w:eastAsia="Segoe UI Symbol" w:hAnsi="Times New Roman" w:cs="Times New Roman"/>
          <w:sz w:val="28"/>
          <w:szCs w:val="28"/>
        </w:rPr>
        <w:t xml:space="preserve">№ </w:t>
      </w:r>
      <w:r w:rsidRPr="00183CBA">
        <w:rPr>
          <w:rFonts w:ascii="Times New Roman" w:hAnsi="Times New Roman" w:cs="Times New Roman"/>
          <w:sz w:val="28"/>
          <w:szCs w:val="28"/>
        </w:rPr>
        <w:t xml:space="preserve">131 ФЗ «Об общих принципах организации местного самоуправления в Российской Федерации», постановлением Администрации Темниковского муниципального района Республики Мордовия от 02.08.2023г. </w:t>
      </w:r>
      <w:r w:rsidRPr="00183CBA">
        <w:rPr>
          <w:rFonts w:ascii="Times New Roman" w:eastAsia="Segoe UI Symbol" w:hAnsi="Times New Roman" w:cs="Times New Roman"/>
          <w:sz w:val="28"/>
          <w:szCs w:val="28"/>
        </w:rPr>
        <w:t>№271</w:t>
      </w:r>
      <w:r w:rsidRPr="00183CBA">
        <w:rPr>
          <w:rFonts w:ascii="Times New Roman" w:hAnsi="Times New Roman" w:cs="Times New Roman"/>
          <w:sz w:val="28"/>
          <w:szCs w:val="28"/>
        </w:rPr>
        <w:t xml:space="preserve"> «Об утверждении перечня муниципальных программ, предлагаемых к реализации с 2024 года на территории Темниковского муниципального района», Администрация Темниковского муниципального района по с т а н о в л я е т:</w:t>
      </w:r>
    </w:p>
    <w:p w:rsidR="00183CBA" w:rsidRPr="00183CBA" w:rsidRDefault="00183CBA" w:rsidP="00183CBA">
      <w:pPr>
        <w:widowControl/>
        <w:tabs>
          <w:tab w:val="left" w:pos="3195"/>
        </w:tabs>
        <w:autoSpaceDE/>
        <w:autoSpaceDN/>
        <w:jc w:val="both"/>
        <w:rPr>
          <w:rFonts w:ascii="Times New Roman" w:hAnsi="Times New Roman" w:cs="Times New Roman"/>
          <w:sz w:val="28"/>
          <w:szCs w:val="28"/>
        </w:rPr>
      </w:pPr>
      <w:r w:rsidRPr="00183CBA">
        <w:rPr>
          <w:rFonts w:ascii="Times New Roman" w:hAnsi="Times New Roman" w:cs="Times New Roman"/>
          <w:sz w:val="28"/>
          <w:szCs w:val="28"/>
        </w:rPr>
        <w:t>1.Внести в постановление Администрации Темниковского муниципального района Республики Мордовия от 25.11.2024 г. № 595 «Об утверждении муниципальной программы Темниковского муниципального района Республики Мордовия «Комплексное развитие сельских территорий на 2023-2030 годы», следующие изменения:</w:t>
      </w:r>
    </w:p>
    <w:p w:rsidR="00183CBA" w:rsidRPr="00183CBA" w:rsidRDefault="00183CBA" w:rsidP="00183CBA">
      <w:pPr>
        <w:widowControl/>
        <w:tabs>
          <w:tab w:val="left" w:pos="3195"/>
        </w:tabs>
        <w:autoSpaceDE/>
        <w:autoSpaceDN/>
        <w:jc w:val="both"/>
        <w:rPr>
          <w:rFonts w:ascii="Times New Roman" w:hAnsi="Times New Roman" w:cs="Times New Roman"/>
          <w:sz w:val="28"/>
          <w:szCs w:val="22"/>
        </w:rPr>
      </w:pPr>
      <w:r w:rsidRPr="00183CBA">
        <w:rPr>
          <w:rFonts w:ascii="Times New Roman" w:hAnsi="Times New Roman" w:cs="Times New Roman"/>
          <w:sz w:val="28"/>
          <w:szCs w:val="22"/>
        </w:rPr>
        <w:t xml:space="preserve"> 1).в Паспорте программы  позицию, касающуюся ресурсного обеспечения муниципальной программы, изложить в следующей редакции: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5436"/>
      </w:tblGrid>
      <w:tr w:rsidR="00183CBA" w:rsidRPr="00183CBA" w:rsidTr="00183CBA">
        <w:tc>
          <w:tcPr>
            <w:tcW w:w="3920" w:type="dxa"/>
            <w:tcBorders>
              <w:top w:val="nil"/>
              <w:left w:val="nil"/>
              <w:bottom w:val="nil"/>
              <w:right w:val="nil"/>
            </w:tcBorders>
          </w:tcPr>
          <w:p w:rsidR="00183CBA" w:rsidRPr="00183CBA" w:rsidRDefault="00183CBA" w:rsidP="00183CBA">
            <w:pPr>
              <w:adjustRightInd w:val="0"/>
              <w:jc w:val="both"/>
              <w:rPr>
                <w:rFonts w:ascii="Times New Roman" w:hAnsi="Times New Roman" w:cs="Times New Roman"/>
                <w:sz w:val="28"/>
                <w:szCs w:val="28"/>
              </w:rPr>
            </w:pPr>
            <w:bookmarkStart w:id="0" w:name="sub_1117"/>
            <w:r w:rsidRPr="00183CBA">
              <w:rPr>
                <w:rFonts w:ascii="Times New Roman" w:hAnsi="Times New Roman" w:cs="Times New Roman"/>
                <w:b/>
                <w:color w:val="26282F"/>
                <w:sz w:val="28"/>
                <w:szCs w:val="28"/>
              </w:rPr>
              <w:t>«Объемы финансирования  Муниципальной  программы</w:t>
            </w:r>
            <w:bookmarkEnd w:id="0"/>
          </w:p>
        </w:tc>
        <w:tc>
          <w:tcPr>
            <w:tcW w:w="5436" w:type="dxa"/>
            <w:tcBorders>
              <w:top w:val="nil"/>
              <w:left w:val="nil"/>
              <w:bottom w:val="nil"/>
              <w:right w:val="nil"/>
            </w:tcBorders>
          </w:tcPr>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общий объем финансирования Муниципальной  программы составит:</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за счет всех источников финансирования – 596 112,7 тыс. рублей, в том числе:</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2023 год – 6661,0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2024 год – 12897,6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2025 год – 94604,3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2026 год – 134456,6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2027 год – 98243,6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2028 год – 109562,6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2029 год – 135647,0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2030 год – 4040,0 тыс. рублей,</w:t>
            </w:r>
          </w:p>
          <w:p w:rsidR="00183CBA" w:rsidRPr="00183CBA" w:rsidRDefault="00183CBA" w:rsidP="00183CBA">
            <w:pPr>
              <w:widowControl/>
              <w:autoSpaceDE/>
              <w:autoSpaceDN/>
              <w:spacing w:after="200" w:line="276" w:lineRule="auto"/>
              <w:rPr>
                <w:rFonts w:ascii="Calibri" w:hAnsi="Calibri" w:cs="Times New Roman"/>
                <w:sz w:val="22"/>
                <w:szCs w:val="22"/>
              </w:rPr>
            </w:pPr>
          </w:p>
          <w:p w:rsidR="00183CBA" w:rsidRPr="00183CBA" w:rsidRDefault="00183CBA" w:rsidP="00183CBA">
            <w:pPr>
              <w:widowControl/>
              <w:autoSpaceDE/>
              <w:autoSpaceDN/>
              <w:spacing w:after="200" w:line="276" w:lineRule="auto"/>
              <w:rPr>
                <w:rFonts w:ascii="Times New Roman" w:hAnsi="Times New Roman" w:cs="Times New Roman"/>
                <w:sz w:val="28"/>
                <w:szCs w:val="28"/>
              </w:rPr>
            </w:pPr>
            <w:r w:rsidRPr="00183CBA">
              <w:rPr>
                <w:rFonts w:ascii="Times New Roman" w:hAnsi="Times New Roman" w:cs="Times New Roman"/>
                <w:sz w:val="28"/>
                <w:szCs w:val="28"/>
              </w:rPr>
              <w:lastRenderedPageBreak/>
              <w:t>в том числе: за счет средств федерального, регионального бюджета – 586 646,8 тыс. рублей, в том числе:                                2023 год – 4679,0 тыс. рублей,                2024 год – 11988,6 тыс. рублей,               2025 год – 92076,4 тыс. рублей,               2026 год - 133876,6 тыс. рублей,                                                2027 год – 97269,6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2028 год – 108476,6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2029 год – 134280,0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2030 год – 4000,0 тыс. рублей,</w:t>
            </w:r>
          </w:p>
          <w:p w:rsidR="00183CBA" w:rsidRPr="00183CBA" w:rsidRDefault="00183CBA" w:rsidP="00183CBA">
            <w:pPr>
              <w:widowControl/>
              <w:autoSpaceDE/>
              <w:autoSpaceDN/>
              <w:spacing w:after="200" w:line="276" w:lineRule="auto"/>
              <w:rPr>
                <w:rFonts w:ascii="Calibri" w:hAnsi="Calibri" w:cs="Times New Roman"/>
                <w:sz w:val="22"/>
                <w:szCs w:val="22"/>
              </w:rPr>
            </w:pP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за счет средств местных бюджетов – 5181,9 тыс. рублей, в том числе:</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2023 год – 67,0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2024 год – 129,0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2025 год – 938,9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2026 год – 580,0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2027 год – 974,0 тыс. рублей,</w:t>
            </w:r>
          </w:p>
          <w:p w:rsidR="00183CBA" w:rsidRPr="00183CBA" w:rsidRDefault="00183CBA" w:rsidP="00183CBA">
            <w:pPr>
              <w:adjustRightInd w:val="0"/>
              <w:rPr>
                <w:rFonts w:ascii="Times New Roman" w:hAnsi="Times New Roman" w:cs="Times New Roman"/>
                <w:sz w:val="28"/>
                <w:szCs w:val="28"/>
              </w:rPr>
            </w:pPr>
            <w:r w:rsidRPr="00183CBA">
              <w:rPr>
                <w:rFonts w:ascii="Times New Roman" w:hAnsi="Times New Roman" w:cs="Times New Roman"/>
                <w:sz w:val="28"/>
                <w:szCs w:val="28"/>
              </w:rPr>
              <w:t>2028 год – 1086,0 тыс. рублей,                    2029 год - 1367,0 тыс. рублей,                                                  2030 год – 40,0 тыс. рублей</w:t>
            </w:r>
          </w:p>
          <w:p w:rsidR="00183CBA" w:rsidRPr="00183CBA" w:rsidRDefault="00183CBA" w:rsidP="00183CBA">
            <w:pPr>
              <w:widowControl/>
              <w:autoSpaceDE/>
              <w:autoSpaceDN/>
              <w:spacing w:after="200" w:line="276" w:lineRule="auto"/>
              <w:rPr>
                <w:rFonts w:ascii="Calibri" w:hAnsi="Calibri" w:cs="Times New Roman"/>
                <w:sz w:val="22"/>
                <w:szCs w:val="22"/>
              </w:rPr>
            </w:pPr>
          </w:p>
          <w:p w:rsidR="00183CBA" w:rsidRPr="00183CBA" w:rsidRDefault="00183CBA" w:rsidP="00183CBA">
            <w:pPr>
              <w:adjustRightInd w:val="0"/>
              <w:rPr>
                <w:rFonts w:ascii="Times New Roman" w:hAnsi="Times New Roman" w:cs="Times New Roman"/>
                <w:sz w:val="28"/>
                <w:szCs w:val="28"/>
              </w:rPr>
            </w:pPr>
            <w:r w:rsidRPr="00183CBA">
              <w:rPr>
                <w:rFonts w:ascii="Times New Roman" w:hAnsi="Times New Roman" w:cs="Times New Roman"/>
                <w:sz w:val="28"/>
                <w:szCs w:val="28"/>
              </w:rPr>
              <w:t>внебюджетные источники –4284,0 тыс. рублей, в том числе:</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2023 год – 1915,0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2024 год – 780,0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2025 год – 1589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2026 год – 0,0 тыс. рублей,</w:t>
            </w:r>
          </w:p>
          <w:p w:rsidR="00183CBA" w:rsidRPr="00183CBA" w:rsidRDefault="00183CBA" w:rsidP="00183CBA">
            <w:pPr>
              <w:adjustRightInd w:val="0"/>
              <w:jc w:val="both"/>
              <w:rPr>
                <w:rFonts w:ascii="Times New Roman" w:hAnsi="Times New Roman" w:cs="Times New Roman"/>
                <w:sz w:val="28"/>
                <w:szCs w:val="28"/>
              </w:rPr>
            </w:pPr>
            <w:r w:rsidRPr="00183CBA">
              <w:rPr>
                <w:rFonts w:ascii="Times New Roman" w:hAnsi="Times New Roman" w:cs="Times New Roman"/>
                <w:sz w:val="28"/>
                <w:szCs w:val="28"/>
              </w:rPr>
              <w:t>2027 год – 0,0 тыс. рублей,</w:t>
            </w:r>
          </w:p>
          <w:p w:rsidR="00183CBA" w:rsidRPr="00183CBA" w:rsidRDefault="00183CBA" w:rsidP="00183CBA">
            <w:pPr>
              <w:adjustRightInd w:val="0"/>
              <w:rPr>
                <w:rFonts w:ascii="Times New Roman" w:hAnsi="Times New Roman" w:cs="Times New Roman"/>
                <w:sz w:val="28"/>
                <w:szCs w:val="28"/>
              </w:rPr>
            </w:pPr>
            <w:r w:rsidRPr="00183CBA">
              <w:rPr>
                <w:rFonts w:ascii="Times New Roman" w:hAnsi="Times New Roman" w:cs="Times New Roman"/>
                <w:sz w:val="28"/>
                <w:szCs w:val="28"/>
              </w:rPr>
              <w:t>2028 год – 0,0 тыс. рублей,                      2029 год -  0,0 тыс. рублей,                                                     2030 год – 0,0 тыс. рублей,</w:t>
            </w:r>
          </w:p>
          <w:p w:rsidR="00183CBA" w:rsidRPr="00183CBA" w:rsidRDefault="00183CBA" w:rsidP="00183CBA">
            <w:pPr>
              <w:adjustRightInd w:val="0"/>
              <w:jc w:val="both"/>
              <w:rPr>
                <w:rFonts w:ascii="Times New Roman" w:hAnsi="Times New Roman" w:cs="Times New Roman"/>
                <w:sz w:val="28"/>
                <w:szCs w:val="28"/>
              </w:rPr>
            </w:pPr>
          </w:p>
        </w:tc>
      </w:tr>
    </w:tbl>
    <w:p w:rsidR="00183CBA" w:rsidRPr="00183CBA" w:rsidRDefault="00183CBA" w:rsidP="00183CBA">
      <w:pPr>
        <w:widowControl/>
        <w:autoSpaceDE/>
        <w:autoSpaceDN/>
        <w:jc w:val="both"/>
        <w:rPr>
          <w:rFonts w:ascii="Times New Roman" w:hAnsi="Times New Roman" w:cs="Times New Roman"/>
          <w:sz w:val="28"/>
          <w:szCs w:val="28"/>
        </w:rPr>
      </w:pPr>
      <w:r w:rsidRPr="00183CBA">
        <w:rPr>
          <w:rFonts w:ascii="Times New Roman" w:hAnsi="Times New Roman" w:cs="Times New Roman"/>
          <w:sz w:val="28"/>
          <w:szCs w:val="22"/>
        </w:rPr>
        <w:lastRenderedPageBreak/>
        <w:t xml:space="preserve">2). Приложение 1 Ресурсное обеспечение и прогнозная (справочная) оценка расходов за счет всех источников финансирования на реализацию целей </w:t>
      </w:r>
      <w:r w:rsidRPr="00183CBA">
        <w:rPr>
          <w:rFonts w:ascii="Times New Roman" w:hAnsi="Times New Roman" w:cs="Times New Roman"/>
          <w:sz w:val="28"/>
          <w:szCs w:val="28"/>
        </w:rPr>
        <w:t xml:space="preserve"> Муниципальной программы «Комплексное развитие сельских территорий на     2023-2030 годы»,  изложить в новой редакции:</w:t>
      </w:r>
    </w:p>
    <w:p w:rsidR="00183CBA" w:rsidRDefault="00183CBA" w:rsidP="00183CBA">
      <w:pPr>
        <w:widowControl/>
        <w:autoSpaceDE/>
        <w:autoSpaceDN/>
        <w:ind w:left="-360"/>
        <w:jc w:val="both"/>
        <w:rPr>
          <w:rFonts w:ascii="Times New Roman" w:hAnsi="Times New Roman" w:cs="Times New Roman"/>
          <w:sz w:val="28"/>
          <w:szCs w:val="28"/>
          <w:lang w:eastAsia="en-US"/>
        </w:rPr>
      </w:pP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p>
    <w:p w:rsidR="00183CBA" w:rsidRPr="00183CBA" w:rsidRDefault="00183CBA" w:rsidP="00183CBA">
      <w:pPr>
        <w:widowControl/>
        <w:autoSpaceDE/>
        <w:autoSpaceDN/>
        <w:ind w:left="-360"/>
        <w:jc w:val="both"/>
        <w:rPr>
          <w:rFonts w:ascii="Times New Roman" w:hAnsi="Times New Roman" w:cs="Times New Roman"/>
          <w:sz w:val="28"/>
          <w:szCs w:val="28"/>
          <w:lang w:eastAsia="en-US"/>
        </w:rPr>
      </w:pPr>
    </w:p>
    <w:p w:rsidR="00183CBA" w:rsidRDefault="00183CBA" w:rsidP="00183CBA">
      <w:pPr>
        <w:widowControl/>
        <w:adjustRightInd w:val="0"/>
        <w:jc w:val="center"/>
        <w:rPr>
          <w:rFonts w:ascii="Times New Roman" w:hAnsi="Times New Roman" w:cs="Times New Roman"/>
          <w:sz w:val="28"/>
          <w:szCs w:val="28"/>
        </w:rPr>
        <w:sectPr w:rsidR="00183CBA" w:rsidSect="00183CBA">
          <w:pgSz w:w="11906" w:h="16838"/>
          <w:pgMar w:top="567" w:right="1134" w:bottom="1134" w:left="1134" w:header="709" w:footer="709" w:gutter="0"/>
          <w:cols w:space="708"/>
          <w:docGrid w:linePitch="360"/>
        </w:sectPr>
      </w:pPr>
    </w:p>
    <w:tbl>
      <w:tblPr>
        <w:tblW w:w="14370" w:type="dxa"/>
        <w:tblInd w:w="-601" w:type="dxa"/>
        <w:tblLayout w:type="fixed"/>
        <w:tblLook w:val="04A0" w:firstRow="1" w:lastRow="0" w:firstColumn="1" w:lastColumn="0" w:noHBand="0" w:noVBand="1"/>
      </w:tblPr>
      <w:tblGrid>
        <w:gridCol w:w="2321"/>
        <w:gridCol w:w="1418"/>
        <w:gridCol w:w="1133"/>
        <w:gridCol w:w="1149"/>
        <w:gridCol w:w="1181"/>
        <w:gridCol w:w="7168"/>
      </w:tblGrid>
      <w:tr w:rsidR="00183CBA" w:rsidRPr="00183CBA" w:rsidTr="00A55C52">
        <w:trPr>
          <w:trHeight w:val="450"/>
        </w:trPr>
        <w:tc>
          <w:tcPr>
            <w:tcW w:w="2321"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33"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7168" w:type="dxa"/>
            <w:tcBorders>
              <w:top w:val="nil"/>
              <w:left w:val="nil"/>
              <w:right w:val="nil"/>
            </w:tcBorders>
            <w:shd w:val="clear" w:color="auto" w:fill="auto"/>
            <w:noWrap/>
            <w:vAlign w:val="bottom"/>
            <w:hideMark/>
          </w:tcPr>
          <w:p w:rsidR="00183CBA" w:rsidRPr="00183CBA" w:rsidRDefault="00183CBA" w:rsidP="00183CBA">
            <w:pPr>
              <w:widowControl/>
              <w:autoSpaceDE/>
              <w:autoSpaceDN/>
              <w:jc w:val="right"/>
              <w:rPr>
                <w:rFonts w:ascii="Times New Roman" w:hAnsi="Times New Roman" w:cs="Times New Roman"/>
                <w:sz w:val="22"/>
                <w:szCs w:val="22"/>
              </w:rPr>
            </w:pPr>
            <w:r w:rsidRPr="00183CBA">
              <w:rPr>
                <w:rFonts w:ascii="Times New Roman" w:hAnsi="Times New Roman" w:cs="Times New Roman"/>
                <w:sz w:val="22"/>
                <w:szCs w:val="22"/>
              </w:rPr>
              <w:t>Приложение 1</w:t>
            </w:r>
          </w:p>
          <w:p w:rsidR="00A55C52" w:rsidRDefault="00A55C52" w:rsidP="00A55C52">
            <w:pPr>
              <w:widowControl/>
              <w:autoSpaceDE/>
              <w:autoSpaceDN/>
              <w:rPr>
                <w:rFonts w:ascii="Times New Roman" w:hAnsi="Times New Roman" w:cs="Times New Roman"/>
                <w:sz w:val="22"/>
                <w:szCs w:val="22"/>
              </w:rPr>
            </w:pPr>
            <w:bookmarkStart w:id="1" w:name="_GoBack"/>
            <w:bookmarkEnd w:id="1"/>
          </w:p>
          <w:p w:rsidR="00A55C52" w:rsidRDefault="00A55C52" w:rsidP="00183CBA">
            <w:pPr>
              <w:widowControl/>
              <w:autoSpaceDE/>
              <w:autoSpaceDN/>
              <w:jc w:val="right"/>
              <w:rPr>
                <w:rFonts w:ascii="Times New Roman" w:hAnsi="Times New Roman" w:cs="Times New Roman"/>
                <w:sz w:val="22"/>
                <w:szCs w:val="22"/>
              </w:rPr>
            </w:pPr>
          </w:p>
          <w:p w:rsidR="00183CBA" w:rsidRPr="00183CBA" w:rsidRDefault="00183CBA" w:rsidP="00183CBA">
            <w:pPr>
              <w:widowControl/>
              <w:autoSpaceDE/>
              <w:autoSpaceDN/>
              <w:jc w:val="right"/>
              <w:rPr>
                <w:rFonts w:ascii="Times New Roman" w:hAnsi="Times New Roman" w:cs="Times New Roman"/>
                <w:sz w:val="22"/>
                <w:szCs w:val="22"/>
              </w:rPr>
            </w:pPr>
            <w:r w:rsidRPr="00183CBA">
              <w:rPr>
                <w:rFonts w:ascii="Times New Roman" w:hAnsi="Times New Roman" w:cs="Times New Roman"/>
                <w:sz w:val="22"/>
                <w:szCs w:val="22"/>
              </w:rPr>
              <w:t>к Муниципальной программе Темниковского муниципального района</w:t>
            </w:r>
          </w:p>
          <w:p w:rsidR="00183CBA" w:rsidRPr="00183CBA" w:rsidRDefault="00183CBA" w:rsidP="00183CBA">
            <w:pPr>
              <w:widowControl/>
              <w:autoSpaceDE/>
              <w:autoSpaceDN/>
              <w:jc w:val="right"/>
              <w:rPr>
                <w:rFonts w:ascii="Times New Roman" w:hAnsi="Times New Roman" w:cs="Times New Roman"/>
                <w:sz w:val="22"/>
                <w:szCs w:val="22"/>
              </w:rPr>
            </w:pPr>
            <w:r w:rsidRPr="00183CBA">
              <w:rPr>
                <w:rFonts w:ascii="Times New Roman" w:hAnsi="Times New Roman" w:cs="Times New Roman"/>
                <w:sz w:val="22"/>
                <w:szCs w:val="22"/>
              </w:rPr>
              <w:t>Республики Мордовия</w:t>
            </w: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«Комплексное развитие сельских территорий на 2023 - 2030 годы»</w:t>
            </w:r>
          </w:p>
        </w:tc>
      </w:tr>
    </w:tbl>
    <w:p w:rsidR="00A55C52" w:rsidRDefault="00A55C52" w:rsidP="00183CBA">
      <w:pPr>
        <w:widowControl/>
        <w:autoSpaceDE/>
        <w:autoSpaceDN/>
        <w:rPr>
          <w:rFonts w:ascii="Times New Roman" w:hAnsi="Times New Roman" w:cs="Times New Roman"/>
          <w:sz w:val="22"/>
          <w:szCs w:val="22"/>
        </w:rPr>
        <w:sectPr w:rsidR="00A55C52" w:rsidSect="00A55C52">
          <w:pgSz w:w="16838" w:h="11906" w:orient="landscape"/>
          <w:pgMar w:top="1134" w:right="1134" w:bottom="567" w:left="1134" w:header="709" w:footer="709" w:gutter="0"/>
          <w:cols w:space="708"/>
          <w:docGrid w:linePitch="360"/>
        </w:sectPr>
      </w:pPr>
    </w:p>
    <w:tbl>
      <w:tblPr>
        <w:tblW w:w="16160" w:type="dxa"/>
        <w:tblInd w:w="-601" w:type="dxa"/>
        <w:tblLayout w:type="fixed"/>
        <w:tblLook w:val="04A0" w:firstRow="1" w:lastRow="0" w:firstColumn="1" w:lastColumn="0" w:noHBand="0" w:noVBand="1"/>
      </w:tblPr>
      <w:tblGrid>
        <w:gridCol w:w="2321"/>
        <w:gridCol w:w="1418"/>
        <w:gridCol w:w="1133"/>
        <w:gridCol w:w="1149"/>
        <w:gridCol w:w="1181"/>
        <w:gridCol w:w="1246"/>
        <w:gridCol w:w="1100"/>
        <w:gridCol w:w="1197"/>
        <w:gridCol w:w="1074"/>
        <w:gridCol w:w="1134"/>
        <w:gridCol w:w="1417"/>
        <w:gridCol w:w="373"/>
        <w:gridCol w:w="1417"/>
      </w:tblGrid>
      <w:tr w:rsidR="00183CBA" w:rsidRPr="00183CBA" w:rsidTr="00183CBA">
        <w:trPr>
          <w:gridAfter w:val="2"/>
          <w:wAfter w:w="1790" w:type="dxa"/>
          <w:trHeight w:val="450"/>
        </w:trPr>
        <w:tc>
          <w:tcPr>
            <w:tcW w:w="2321"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33"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7168" w:type="dxa"/>
            <w:gridSpan w:val="6"/>
            <w:vMerge w:val="restart"/>
            <w:tcBorders>
              <w:left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r>
      <w:tr w:rsidR="00183CBA" w:rsidRPr="00183CBA" w:rsidTr="00183CBA">
        <w:trPr>
          <w:gridAfter w:val="2"/>
          <w:wAfter w:w="1790" w:type="dxa"/>
          <w:trHeight w:val="450"/>
        </w:trPr>
        <w:tc>
          <w:tcPr>
            <w:tcW w:w="2321"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33"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7168" w:type="dxa"/>
            <w:gridSpan w:val="6"/>
            <w:vMerge/>
            <w:tcBorders>
              <w:left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r>
      <w:tr w:rsidR="00183CBA" w:rsidRPr="00183CBA" w:rsidTr="00183CBA">
        <w:trPr>
          <w:gridAfter w:val="2"/>
          <w:wAfter w:w="1790" w:type="dxa"/>
          <w:trHeight w:val="450"/>
        </w:trPr>
        <w:tc>
          <w:tcPr>
            <w:tcW w:w="2321"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33"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7168" w:type="dxa"/>
            <w:gridSpan w:val="6"/>
            <w:vMerge/>
            <w:tcBorders>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r>
      <w:tr w:rsidR="00183CBA" w:rsidRPr="00183CBA" w:rsidTr="00183CBA">
        <w:trPr>
          <w:gridAfter w:val="2"/>
          <w:wAfter w:w="1790" w:type="dxa"/>
          <w:trHeight w:val="450"/>
        </w:trPr>
        <w:tc>
          <w:tcPr>
            <w:tcW w:w="2321"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33"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r>
      <w:tr w:rsidR="00183CBA" w:rsidRPr="00183CBA" w:rsidTr="00183CBA">
        <w:trPr>
          <w:trHeight w:val="435"/>
        </w:trPr>
        <w:tc>
          <w:tcPr>
            <w:tcW w:w="14743" w:type="dxa"/>
            <w:gridSpan w:val="12"/>
            <w:tcBorders>
              <w:top w:val="nil"/>
              <w:left w:val="nil"/>
              <w:bottom w:val="nil"/>
              <w:right w:val="nil"/>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2"/>
                <w:szCs w:val="22"/>
              </w:rPr>
            </w:pPr>
            <w:r w:rsidRPr="00183CBA">
              <w:rPr>
                <w:rFonts w:ascii="Times New Roman" w:hAnsi="Times New Roman" w:cs="Times New Roman"/>
                <w:b/>
                <w:bCs/>
                <w:sz w:val="22"/>
                <w:szCs w:val="22"/>
              </w:rPr>
              <w:t>Ресурсное обеспечение</w:t>
            </w:r>
          </w:p>
        </w:tc>
        <w:tc>
          <w:tcPr>
            <w:tcW w:w="1417"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r>
      <w:tr w:rsidR="00183CBA" w:rsidRPr="00183CBA" w:rsidTr="00183CBA">
        <w:trPr>
          <w:trHeight w:val="1275"/>
        </w:trPr>
        <w:tc>
          <w:tcPr>
            <w:tcW w:w="14743" w:type="dxa"/>
            <w:gridSpan w:val="12"/>
            <w:tcBorders>
              <w:top w:val="nil"/>
              <w:left w:val="nil"/>
              <w:bottom w:val="nil"/>
              <w:right w:val="nil"/>
            </w:tcBorders>
            <w:shd w:val="clear" w:color="auto" w:fill="auto"/>
            <w:vAlign w:val="bottom"/>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и прогнозная (справочная) оценка расходов за счет всех источников финансирования на реализацию целей  Муниципальной  программы  Темниковского муниципального района Республики Мордовия «Комплексное развитие сельских территорий на 2023 - 2030 годы»</w:t>
            </w:r>
          </w:p>
        </w:tc>
        <w:tc>
          <w:tcPr>
            <w:tcW w:w="1417"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r>
      <w:tr w:rsidR="00183CBA" w:rsidRPr="00183CBA" w:rsidTr="00183CBA">
        <w:trPr>
          <w:gridAfter w:val="2"/>
          <w:wAfter w:w="1790" w:type="dxa"/>
          <w:trHeight w:val="375"/>
        </w:trPr>
        <w:tc>
          <w:tcPr>
            <w:tcW w:w="2321"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33"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nil"/>
              <w:bottom w:val="nil"/>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2"/>
                <w:szCs w:val="22"/>
              </w:rPr>
            </w:pPr>
          </w:p>
        </w:tc>
      </w:tr>
      <w:tr w:rsidR="00183CBA" w:rsidRPr="00183CBA" w:rsidTr="00183CBA">
        <w:trPr>
          <w:gridAfter w:val="2"/>
          <w:wAfter w:w="1790" w:type="dxa"/>
          <w:trHeight w:val="315"/>
        </w:trPr>
        <w:tc>
          <w:tcPr>
            <w:tcW w:w="23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Наименование Муниципальной программы Темниковского муниципального района Республики Мордовия, подпрограммы муниципальной программы (в том числе ведомственной программы, основного мероприятия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Источник финансирования</w:t>
            </w:r>
          </w:p>
        </w:tc>
        <w:tc>
          <w:tcPr>
            <w:tcW w:w="10631" w:type="dxa"/>
            <w:gridSpan w:val="9"/>
            <w:tcBorders>
              <w:top w:val="single" w:sz="4" w:space="0" w:color="auto"/>
              <w:left w:val="nil"/>
              <w:bottom w:val="single" w:sz="4" w:space="0" w:color="auto"/>
              <w:right w:val="single" w:sz="4" w:space="0" w:color="000000"/>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Оценка расходов по годам, тыс. рублей</w:t>
            </w:r>
          </w:p>
        </w:tc>
      </w:tr>
      <w:tr w:rsidR="00183CBA" w:rsidRPr="00183CBA" w:rsidTr="00183CBA">
        <w:trPr>
          <w:gridAfter w:val="2"/>
          <w:wAfter w:w="1790" w:type="dxa"/>
          <w:trHeight w:val="1815"/>
        </w:trPr>
        <w:tc>
          <w:tcPr>
            <w:tcW w:w="2321"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 xml:space="preserve">2023 год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2024 год</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2025 год</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2026 год</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2027 год</w:t>
            </w:r>
          </w:p>
        </w:tc>
        <w:tc>
          <w:tcPr>
            <w:tcW w:w="1197"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2028 год</w:t>
            </w:r>
          </w:p>
        </w:tc>
        <w:tc>
          <w:tcPr>
            <w:tcW w:w="1074"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2029 год</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2030 год</w:t>
            </w:r>
          </w:p>
        </w:tc>
        <w:tc>
          <w:tcPr>
            <w:tcW w:w="1417" w:type="dxa"/>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Всего за 2023-2030 годы</w:t>
            </w:r>
          </w:p>
        </w:tc>
      </w:tr>
      <w:tr w:rsidR="00183CBA" w:rsidRPr="00183CBA" w:rsidTr="00183CBA">
        <w:trPr>
          <w:gridAfter w:val="2"/>
          <w:wAfter w:w="1790" w:type="dxa"/>
          <w:trHeight w:val="315"/>
        </w:trPr>
        <w:tc>
          <w:tcPr>
            <w:tcW w:w="2321"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3</w:t>
            </w:r>
          </w:p>
        </w:tc>
        <w:tc>
          <w:tcPr>
            <w:tcW w:w="1133"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4</w:t>
            </w:r>
          </w:p>
        </w:tc>
        <w:tc>
          <w:tcPr>
            <w:tcW w:w="1149"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5</w:t>
            </w:r>
          </w:p>
        </w:tc>
        <w:tc>
          <w:tcPr>
            <w:tcW w:w="1181"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6</w:t>
            </w:r>
          </w:p>
        </w:tc>
        <w:tc>
          <w:tcPr>
            <w:tcW w:w="1246"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7</w:t>
            </w:r>
          </w:p>
        </w:tc>
        <w:tc>
          <w:tcPr>
            <w:tcW w:w="1100"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8</w:t>
            </w:r>
          </w:p>
        </w:tc>
        <w:tc>
          <w:tcPr>
            <w:tcW w:w="1134" w:type="dxa"/>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15"/>
        </w:trPr>
        <w:tc>
          <w:tcPr>
            <w:tcW w:w="2321" w:type="dxa"/>
            <w:vMerge w:val="restart"/>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Комплексное развитие сельских территорий   на 2023 - 2030 годы</w:t>
            </w: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6 661,0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12897,6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sz w:val="22"/>
                <w:szCs w:val="22"/>
              </w:rPr>
            </w:pPr>
            <w:r w:rsidRPr="00183CBA">
              <w:rPr>
                <w:rFonts w:ascii="Times New Roman" w:hAnsi="Times New Roman" w:cs="Times New Roman"/>
                <w:sz w:val="22"/>
                <w:szCs w:val="22"/>
              </w:rPr>
              <w:t>94604,3</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sz w:val="22"/>
                <w:szCs w:val="22"/>
              </w:rPr>
            </w:pPr>
            <w:r w:rsidRPr="00183CBA">
              <w:rPr>
                <w:rFonts w:ascii="Times New Roman" w:hAnsi="Times New Roman" w:cs="Times New Roman"/>
                <w:sz w:val="22"/>
                <w:szCs w:val="22"/>
              </w:rPr>
              <w:t>134456,6</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sz w:val="22"/>
                <w:szCs w:val="22"/>
              </w:rPr>
            </w:pPr>
            <w:r w:rsidRPr="00183CBA">
              <w:rPr>
                <w:rFonts w:ascii="Times New Roman" w:hAnsi="Times New Roman" w:cs="Times New Roman"/>
                <w:sz w:val="22"/>
                <w:szCs w:val="22"/>
              </w:rPr>
              <w:t>98243,6</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sz w:val="22"/>
                <w:szCs w:val="22"/>
              </w:rPr>
            </w:pPr>
            <w:r w:rsidRPr="00183CBA">
              <w:rPr>
                <w:rFonts w:ascii="Times New Roman" w:hAnsi="Times New Roman" w:cs="Times New Roman"/>
                <w:sz w:val="22"/>
                <w:szCs w:val="22"/>
              </w:rPr>
              <w:t>109562,6</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sz w:val="22"/>
                <w:szCs w:val="22"/>
              </w:rPr>
            </w:pPr>
            <w:r w:rsidRPr="00183CBA">
              <w:rPr>
                <w:rFonts w:ascii="Times New Roman" w:hAnsi="Times New Roman" w:cs="Times New Roman"/>
                <w:sz w:val="22"/>
                <w:szCs w:val="22"/>
              </w:rPr>
              <w:t>135647,0</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sz w:val="22"/>
                <w:szCs w:val="22"/>
              </w:rPr>
            </w:pPr>
            <w:r w:rsidRPr="00183CBA">
              <w:rPr>
                <w:rFonts w:ascii="Times New Roman" w:hAnsi="Times New Roman" w:cs="Times New Roman"/>
                <w:sz w:val="22"/>
                <w:szCs w:val="22"/>
              </w:rPr>
              <w:t>4040,0</w:t>
            </w:r>
          </w:p>
        </w:tc>
        <w:tc>
          <w:tcPr>
            <w:tcW w:w="14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596 112,7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r>
      <w:tr w:rsidR="00183CBA" w:rsidRPr="00183CBA" w:rsidTr="00183CBA">
        <w:trPr>
          <w:gridAfter w:val="2"/>
          <w:wAfter w:w="1790" w:type="dxa"/>
          <w:trHeight w:val="63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4 679,0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11988,6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92076,4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133 876,6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97 269,6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108 476,6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134280,0   </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4 000,0   </w:t>
            </w:r>
          </w:p>
        </w:tc>
        <w:tc>
          <w:tcPr>
            <w:tcW w:w="14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586 646,8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67,0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129,0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938,9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580,0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974,0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1 086,0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1 367,0   </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40,0   </w:t>
            </w:r>
          </w:p>
        </w:tc>
        <w:tc>
          <w:tcPr>
            <w:tcW w:w="14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5 181,9   </w:t>
            </w:r>
          </w:p>
        </w:tc>
      </w:tr>
      <w:tr w:rsidR="00183CBA" w:rsidRPr="00183CBA" w:rsidTr="00183CBA">
        <w:trPr>
          <w:gridAfter w:val="2"/>
          <w:wAfter w:w="1790" w:type="dxa"/>
          <w:trHeight w:val="79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1 915,0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780,0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1589,0</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4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4284,0  </w:t>
            </w:r>
          </w:p>
        </w:tc>
      </w:tr>
      <w:tr w:rsidR="00183CBA" w:rsidRPr="00183CBA" w:rsidTr="00183CBA">
        <w:trPr>
          <w:gridAfter w:val="2"/>
          <w:wAfter w:w="1790" w:type="dxa"/>
          <w:trHeight w:val="315"/>
        </w:trPr>
        <w:tc>
          <w:tcPr>
            <w:tcW w:w="2321" w:type="dxa"/>
            <w:vMerge w:val="restart"/>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Создание условий для обеспечения доступным      и комфортным жильем сельского населения</w:t>
            </w: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10 208,6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21 693,3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10 208,6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10 208,6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10 208,6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5483,0   </w:t>
            </w:r>
          </w:p>
        </w:tc>
        <w:tc>
          <w:tcPr>
            <w:tcW w:w="113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41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68 010,7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63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10 106,6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21 476,4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10 106,6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10 106,6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10 106,6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5 405,0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67 307,8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102,0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216,9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102,0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102,0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102,0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78,0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702,9   </w:t>
            </w:r>
          </w:p>
        </w:tc>
      </w:tr>
      <w:tr w:rsidR="00183CBA" w:rsidRPr="00183CBA" w:rsidTr="00183CBA">
        <w:trPr>
          <w:gridAfter w:val="2"/>
          <w:wAfter w:w="1790" w:type="dxa"/>
          <w:trHeight w:val="63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tc>
      </w:tr>
      <w:tr w:rsidR="00183CBA" w:rsidRPr="00183CBA" w:rsidTr="00183CBA">
        <w:trPr>
          <w:gridAfter w:val="2"/>
          <w:wAfter w:w="1790" w:type="dxa"/>
          <w:trHeight w:val="315"/>
        </w:trPr>
        <w:tc>
          <w:tcPr>
            <w:tcW w:w="2321" w:type="dxa"/>
            <w:vMerge w:val="restart"/>
            <w:tcBorders>
              <w:top w:val="nil"/>
              <w:left w:val="single" w:sz="4" w:space="0" w:color="auto"/>
              <w:bottom w:val="single" w:sz="4" w:space="0" w:color="000000"/>
              <w:right w:val="single" w:sz="4" w:space="0" w:color="auto"/>
            </w:tcBorders>
            <w:shd w:val="clear" w:color="000000" w:fill="FFFFFF"/>
            <w:noWrap/>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Строительство жилья, предоставляемого     по договору найма жилого помещения        17  квартир общей площадью 1224 кв</w:t>
            </w: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10 208,6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21 693,3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10 208,6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10 208,6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10 208,6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5483,0</w:t>
            </w:r>
          </w:p>
        </w:tc>
        <w:tc>
          <w:tcPr>
            <w:tcW w:w="113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68 010,7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30"/>
        </w:trPr>
        <w:tc>
          <w:tcPr>
            <w:tcW w:w="2321"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10 106,6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21 476,4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10 106,6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10 106,6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10 106,6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5 405,0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67 307,8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102,0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216,9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102,0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102,0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102,0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78,0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702,9   </w:t>
            </w:r>
          </w:p>
        </w:tc>
      </w:tr>
      <w:tr w:rsidR="00183CBA" w:rsidRPr="00183CBA" w:rsidTr="00183CBA">
        <w:trPr>
          <w:gridAfter w:val="2"/>
          <w:wAfter w:w="1790" w:type="dxa"/>
          <w:trHeight w:val="630"/>
        </w:trPr>
        <w:tc>
          <w:tcPr>
            <w:tcW w:w="2321"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r>
      <w:tr w:rsidR="00183CBA" w:rsidRPr="00183CBA" w:rsidTr="00183CBA">
        <w:trPr>
          <w:gridAfter w:val="2"/>
          <w:wAfter w:w="1790" w:type="dxa"/>
          <w:trHeight w:val="315"/>
        </w:trPr>
        <w:tc>
          <w:tcPr>
            <w:tcW w:w="2321" w:type="dxa"/>
            <w:vMerge w:val="restart"/>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Создание и развитие инфраструктуры на сельских территориях</w:t>
            </w: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6 661,0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2689,0</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72911,0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124 248,0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88 035,0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99 354,0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130164,0   </w:t>
            </w:r>
          </w:p>
        </w:tc>
        <w:tc>
          <w:tcPr>
            <w:tcW w:w="113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4 040,0   </w:t>
            </w:r>
          </w:p>
        </w:tc>
        <w:tc>
          <w:tcPr>
            <w:tcW w:w="141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596 620,0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52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4 679,0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1882,0</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70600,0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123 770,0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87 163,0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98 370,0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128875,0   </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4 000,0   </w:t>
            </w:r>
          </w:p>
        </w:tc>
        <w:tc>
          <w:tcPr>
            <w:tcW w:w="14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587 857,0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67,0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27,0</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722,0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478,0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872,0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984,0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1 289,0   </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40,0   </w:t>
            </w:r>
          </w:p>
        </w:tc>
        <w:tc>
          <w:tcPr>
            <w:tcW w:w="14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4479,0   </w:t>
            </w:r>
          </w:p>
        </w:tc>
      </w:tr>
      <w:tr w:rsidR="00183CBA" w:rsidRPr="00183CBA" w:rsidTr="00183CBA">
        <w:trPr>
          <w:gridAfter w:val="2"/>
          <w:wAfter w:w="1790" w:type="dxa"/>
          <w:trHeight w:val="63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1915,0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780,0</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1589</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    </w:t>
            </w:r>
          </w:p>
        </w:tc>
        <w:tc>
          <w:tcPr>
            <w:tcW w:w="14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4284,0   </w:t>
            </w:r>
          </w:p>
        </w:tc>
      </w:tr>
      <w:tr w:rsidR="00183CBA" w:rsidRPr="00183CBA" w:rsidTr="00183CBA">
        <w:trPr>
          <w:gridAfter w:val="2"/>
          <w:wAfter w:w="1790" w:type="dxa"/>
          <w:trHeight w:val="315"/>
        </w:trPr>
        <w:tc>
          <w:tcPr>
            <w:tcW w:w="2321" w:type="dxa"/>
            <w:vMerge w:val="restart"/>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Благоустройство сельских территорий</w:t>
            </w: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6661,0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2689,0</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4635,0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19311,0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25250,0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15150,0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12120,0   </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4040,0   </w:t>
            </w:r>
          </w:p>
        </w:tc>
        <w:tc>
          <w:tcPr>
            <w:tcW w:w="14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116 883,0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63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4 679,0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1882,0</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3000,0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19 120,0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25 000,0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15 000,0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12 000,0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4 000,0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113 199,0   </w:t>
            </w:r>
          </w:p>
        </w:tc>
      </w:tr>
      <w:tr w:rsidR="00183CBA" w:rsidRPr="00183CBA" w:rsidTr="00183CBA">
        <w:trPr>
          <w:gridAfter w:val="2"/>
          <w:wAfter w:w="1790" w:type="dxa"/>
          <w:trHeight w:val="37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67,0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27,0</w:t>
            </w:r>
          </w:p>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46,0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191,0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250,0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150,0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120,0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40,0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1 137,0   </w:t>
            </w:r>
          </w:p>
        </w:tc>
      </w:tr>
      <w:tr w:rsidR="00183CBA" w:rsidRPr="00183CBA" w:rsidTr="00183CBA">
        <w:trPr>
          <w:gridAfter w:val="2"/>
          <w:wAfter w:w="1790" w:type="dxa"/>
          <w:trHeight w:val="66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1 915,0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780,0</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1589,0</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780,0   </w:t>
            </w: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Спортивная площадка с.Аксе,л ул.Школьная,  д.2  Темниковского района Республики Мордовия</w:t>
            </w: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2689,0</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2689,0</w:t>
            </w: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1882,0</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1882,0</w:t>
            </w: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27,0</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27,0</w:t>
            </w: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780,0</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780,0</w:t>
            </w: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Обустройство детской игровой площадки с.Аксел, ул.Центральная, дом 13 Темниковского муниципального района Республики Мордовия</w:t>
            </w: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4635,0</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4635,0</w:t>
            </w: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3000,0</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3000,0</w:t>
            </w: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46,0</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46,0</w:t>
            </w: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1589,0</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1589,0</w:t>
            </w: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Благоустройство парка и памятника погибшим воинам в годы Великой отечественной войны в с.Аксел Темниковского муниципального района</w:t>
            </w: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4487,0</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4487,0</w:t>
            </w: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4487,0</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4487,0</w:t>
            </w: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4487,0</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4487,0</w:t>
            </w: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r>
      <w:tr w:rsidR="00183CBA" w:rsidRPr="00183CBA" w:rsidTr="00183CBA">
        <w:trPr>
          <w:gridAfter w:val="2"/>
          <w:wAfter w:w="1790" w:type="dxa"/>
          <w:trHeight w:val="660"/>
        </w:trPr>
        <w:tc>
          <w:tcPr>
            <w:tcW w:w="2321" w:type="dxa"/>
            <w:tcBorders>
              <w:top w:val="nil"/>
              <w:left w:val="single" w:sz="4" w:space="0" w:color="auto"/>
              <w:bottom w:val="single" w:sz="4" w:space="0" w:color="auto"/>
              <w:right w:val="single" w:sz="4" w:space="0" w:color="auto"/>
            </w:tcBorders>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r>
      <w:tr w:rsidR="00183CBA" w:rsidRPr="00183CBA" w:rsidTr="00183CBA">
        <w:trPr>
          <w:gridAfter w:val="2"/>
          <w:wAfter w:w="1790" w:type="dxa"/>
          <w:trHeight w:val="315"/>
        </w:trPr>
        <w:tc>
          <w:tcPr>
            <w:tcW w:w="2321" w:type="dxa"/>
            <w:vMerge w:val="restart"/>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Развитие инженерной инфраструктуры на сельских территориях</w:t>
            </w: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2 020,0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22 220,0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59 906,0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32 118,0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12 625,0   </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128 889,0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9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2 000,0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22 000,0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59 313,0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31 800,0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12 500,0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127 613,0   </w:t>
            </w:r>
          </w:p>
        </w:tc>
      </w:tr>
      <w:tr w:rsidR="00183CBA" w:rsidRPr="00183CBA" w:rsidTr="00183CBA">
        <w:trPr>
          <w:gridAfter w:val="2"/>
          <w:wAfter w:w="1790" w:type="dxa"/>
          <w:trHeight w:val="37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20,0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220,0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593,0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318,0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125,0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1 276,0   </w:t>
            </w:r>
          </w:p>
        </w:tc>
      </w:tr>
      <w:tr w:rsidR="00183CBA" w:rsidRPr="00183CBA" w:rsidTr="00183CBA">
        <w:trPr>
          <w:gridAfter w:val="2"/>
          <w:wAfter w:w="1790" w:type="dxa"/>
          <w:trHeight w:val="63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15"/>
        </w:trPr>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в том числе: развитие газификации на сельских территориях</w:t>
            </w: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40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7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63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15"/>
        </w:trPr>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развитие водоснабжения на сельских территориях</w:t>
            </w: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2 020,0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22 220,0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59 906,0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32 118,0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12 625,0   </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128 889,0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49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2 000,0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22 000,0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59 313,0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31 800,0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12 500,0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127 613,0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20,0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220,0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593,0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318,0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125,0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1 276,0   </w:t>
            </w:r>
          </w:p>
        </w:tc>
      </w:tr>
      <w:tr w:rsidR="00183CBA" w:rsidRPr="00183CBA" w:rsidTr="00183CBA">
        <w:trPr>
          <w:gridAfter w:val="2"/>
          <w:wAfter w:w="1790" w:type="dxa"/>
          <w:trHeight w:val="64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r>
      <w:tr w:rsidR="00183CBA" w:rsidRPr="00183CBA" w:rsidTr="00183CBA">
        <w:trPr>
          <w:gridAfter w:val="2"/>
          <w:wAfter w:w="1790" w:type="dxa"/>
          <w:trHeight w:val="315"/>
        </w:trPr>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реализация проектов комплексного обустройства площадок под компактную жилищную застройку на сельских территориях</w:t>
            </w: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46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70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450"/>
        </w:trPr>
        <w:tc>
          <w:tcPr>
            <w:tcW w:w="2321" w:type="dxa"/>
            <w:vMerge w:val="restart"/>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Развитие транспортной инфраструктуры на сельских территориях</w:t>
            </w: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66 256,0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6 717,0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2 879,0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52 086,0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105419,0   </w:t>
            </w:r>
          </w:p>
        </w:tc>
        <w:tc>
          <w:tcPr>
            <w:tcW w:w="113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273 757,0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48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65 600,0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6 650,0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2 850,0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51 570,0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104375,0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271 045,0   </w:t>
            </w:r>
          </w:p>
        </w:tc>
      </w:tr>
      <w:tr w:rsidR="00183CBA" w:rsidRPr="00183CBA" w:rsidTr="00183CBA">
        <w:trPr>
          <w:gridAfter w:val="2"/>
          <w:wAfter w:w="1790" w:type="dxa"/>
          <w:trHeight w:val="37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656,0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67,0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29,0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516,0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1 044,0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2 712,0   </w:t>
            </w:r>
          </w:p>
        </w:tc>
      </w:tr>
      <w:tr w:rsidR="00183CBA" w:rsidRPr="00183CBA" w:rsidTr="00183CBA">
        <w:trPr>
          <w:gridAfter w:val="2"/>
          <w:wAfter w:w="1790" w:type="dxa"/>
          <w:trHeight w:val="87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15"/>
        </w:trPr>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Современный облик сельских территорий</w:t>
            </w: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76 000,0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48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76 000,0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63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15"/>
        </w:trPr>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Модульное здание ветеринарной клиники районной ветеринарной станции (с амбулаторным и вспомогательным корпусом)</w:t>
            </w: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55 000,0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1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40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55 000,0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7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63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75"/>
        </w:trPr>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Мобильный ветеринарный пункт на колесном транспортном средстве с оснащением для оказания ветеринарной помощи и проведения профилактических мероприятий в количестве 3 ед.</w:t>
            </w: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6 000,0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7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48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jc w:val="center"/>
              <w:rPr>
                <w:rFonts w:ascii="Times New Roman" w:hAnsi="Times New Roman" w:cs="Times New Roman"/>
                <w:sz w:val="22"/>
                <w:szCs w:val="22"/>
              </w:rPr>
            </w:pPr>
            <w:r w:rsidRPr="00183CBA">
              <w:rPr>
                <w:rFonts w:ascii="Times New Roman" w:hAnsi="Times New Roman" w:cs="Times New Roman"/>
                <w:sz w:val="22"/>
                <w:szCs w:val="22"/>
              </w:rPr>
              <w:t xml:space="preserve"> 6 000, 0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7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63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75"/>
        </w:trPr>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183CBA" w:rsidRPr="00183CBA" w:rsidRDefault="00183CBA" w:rsidP="00183CBA">
            <w:pPr>
              <w:widowControl/>
              <w:autoSpaceDE/>
              <w:autoSpaceDN/>
              <w:jc w:val="both"/>
              <w:rPr>
                <w:rFonts w:ascii="Times New Roman" w:hAnsi="Times New Roman" w:cs="Times New Roman"/>
                <w:sz w:val="22"/>
                <w:szCs w:val="22"/>
              </w:rPr>
            </w:pPr>
            <w:r w:rsidRPr="00183CBA">
              <w:rPr>
                <w:rFonts w:ascii="Times New Roman" w:hAnsi="Times New Roman" w:cs="Times New Roman"/>
                <w:sz w:val="22"/>
                <w:szCs w:val="22"/>
              </w:rPr>
              <w:t>Мобильная утилизационная установка в количестве 1 ед.</w:t>
            </w: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15 000,0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7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57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xml:space="preserve"> 15 000,0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375"/>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r w:rsidR="00183CBA" w:rsidRPr="00183CBA" w:rsidTr="00183CBA">
        <w:trPr>
          <w:gridAfter w:val="2"/>
          <w:wAfter w:w="1790" w:type="dxa"/>
          <w:trHeight w:val="630"/>
        </w:trPr>
        <w:tc>
          <w:tcPr>
            <w:tcW w:w="2321"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2"/>
                <w:szCs w:val="22"/>
              </w:rPr>
            </w:pPr>
            <w:r w:rsidRPr="00183CBA">
              <w:rPr>
                <w:rFonts w:ascii="Times New Roman" w:hAnsi="Times New Roman" w:cs="Times New Roman"/>
                <w:sz w:val="22"/>
                <w:szCs w:val="22"/>
              </w:rPr>
              <w:t> </w:t>
            </w:r>
          </w:p>
        </w:tc>
      </w:tr>
    </w:tbl>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A55C52" w:rsidRDefault="00A55C52" w:rsidP="00183CBA">
      <w:pPr>
        <w:widowControl/>
        <w:adjustRightInd w:val="0"/>
        <w:jc w:val="center"/>
        <w:rPr>
          <w:rFonts w:ascii="Times New Roman" w:hAnsi="Times New Roman" w:cs="Times New Roman"/>
          <w:sz w:val="28"/>
          <w:szCs w:val="28"/>
        </w:rPr>
        <w:sectPr w:rsidR="00A55C52" w:rsidSect="00A55C52">
          <w:pgSz w:w="16838" w:h="11906" w:orient="landscape"/>
          <w:pgMar w:top="1134" w:right="1134" w:bottom="567" w:left="1134" w:header="709" w:footer="709" w:gutter="0"/>
          <w:cols w:space="708"/>
          <w:docGrid w:linePitch="360"/>
        </w:sect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Default="00183CBA" w:rsidP="00183CBA">
      <w:pPr>
        <w:widowControl/>
        <w:adjustRightInd w:val="0"/>
        <w:jc w:val="center"/>
        <w:rPr>
          <w:rFonts w:ascii="Times New Roman" w:hAnsi="Times New Roman" w:cs="Times New Roman"/>
          <w:sz w:val="28"/>
          <w:szCs w:val="28"/>
        </w:rPr>
      </w:pPr>
    </w:p>
    <w:p w:rsidR="00183CBA" w:rsidRPr="00183CBA" w:rsidRDefault="00183CBA" w:rsidP="00183CBA">
      <w:pPr>
        <w:shd w:val="clear" w:color="auto" w:fill="FFFFFF"/>
        <w:suppressAutoHyphens/>
        <w:ind w:hanging="15"/>
        <w:textAlignment w:val="baseline"/>
        <w:rPr>
          <w:rFonts w:ascii="Times New Roman" w:eastAsia="Andale Sans UI" w:hAnsi="Times New Roman" w:cs="Tahoma"/>
          <w:bCs/>
          <w:color w:val="000000"/>
          <w:kern w:val="3"/>
          <w:sz w:val="28"/>
          <w:szCs w:val="28"/>
          <w:lang w:val="de-DE" w:eastAsia="ja-JP" w:bidi="fa-IR"/>
        </w:rPr>
      </w:pPr>
      <w:r w:rsidRPr="00183CBA">
        <w:rPr>
          <w:rFonts w:ascii="Times New Roman" w:eastAsia="Andale Sans UI" w:hAnsi="Times New Roman" w:cs="Tahoma"/>
          <w:bCs/>
          <w:color w:val="000000"/>
          <w:kern w:val="3"/>
          <w:sz w:val="28"/>
          <w:szCs w:val="28"/>
          <w:lang w:val="de-DE" w:eastAsia="ja-JP" w:bidi="fa-IR"/>
        </w:rPr>
        <w:t>АДМИНИСТРАЦИЯ</w:t>
      </w:r>
      <w:r w:rsidRPr="00183CBA">
        <w:rPr>
          <w:rFonts w:ascii="Times New Roman" w:eastAsia="Andale Sans UI" w:hAnsi="Times New Roman" w:cs="Tahoma"/>
          <w:bCs/>
          <w:color w:val="000000"/>
          <w:kern w:val="3"/>
          <w:sz w:val="28"/>
          <w:szCs w:val="28"/>
          <w:lang w:eastAsia="ja-JP" w:bidi="fa-IR"/>
        </w:rPr>
        <w:t xml:space="preserve"> </w:t>
      </w:r>
      <w:r w:rsidRPr="00183CBA">
        <w:rPr>
          <w:rFonts w:ascii="Times New Roman" w:eastAsia="Andale Sans UI" w:hAnsi="Times New Roman" w:cs="Tahoma"/>
          <w:color w:val="000000"/>
          <w:kern w:val="3"/>
          <w:sz w:val="28"/>
          <w:szCs w:val="28"/>
          <w:lang w:eastAsia="ja-JP" w:bidi="fa-IR"/>
        </w:rPr>
        <w:t>ТЕМ</w:t>
      </w:r>
      <w:r w:rsidRPr="00183CBA">
        <w:rPr>
          <w:rFonts w:ascii="Times New Roman" w:eastAsia="Andale Sans UI" w:hAnsi="Times New Roman" w:cs="Tahoma"/>
          <w:color w:val="000000"/>
          <w:kern w:val="3"/>
          <w:sz w:val="28"/>
          <w:szCs w:val="28"/>
          <w:lang w:val="de-DE" w:eastAsia="ja-JP" w:bidi="fa-IR"/>
        </w:rPr>
        <w:t>НИКОВСКОГО МУНИЦИПАЛЬНОГО РАЙОНА</w:t>
      </w:r>
    </w:p>
    <w:p w:rsidR="00183CBA" w:rsidRPr="00183CBA" w:rsidRDefault="00183CBA" w:rsidP="00183CBA">
      <w:pPr>
        <w:shd w:val="clear" w:color="auto" w:fill="FFFFFF"/>
        <w:suppressAutoHyphens/>
        <w:jc w:val="center"/>
        <w:textAlignment w:val="baseline"/>
        <w:rPr>
          <w:rFonts w:ascii="Times New Roman" w:eastAsia="Andale Sans UI" w:hAnsi="Times New Roman" w:cs="Tahoma"/>
          <w:color w:val="000000"/>
          <w:kern w:val="3"/>
          <w:sz w:val="28"/>
          <w:szCs w:val="28"/>
          <w:lang w:val="de-DE" w:eastAsia="ja-JP" w:bidi="fa-IR"/>
        </w:rPr>
      </w:pPr>
      <w:r w:rsidRPr="00183CBA">
        <w:rPr>
          <w:rFonts w:ascii="Times New Roman" w:eastAsia="Andale Sans UI" w:hAnsi="Times New Roman" w:cs="Tahoma"/>
          <w:color w:val="000000"/>
          <w:kern w:val="3"/>
          <w:sz w:val="28"/>
          <w:szCs w:val="28"/>
          <w:lang w:val="de-DE" w:eastAsia="ja-JP" w:bidi="fa-IR"/>
        </w:rPr>
        <w:t>РЕСПУБЛИКИ МОРДОВИЯ</w:t>
      </w:r>
    </w:p>
    <w:p w:rsidR="00183CBA" w:rsidRPr="00183CBA" w:rsidRDefault="00183CBA" w:rsidP="00183CBA">
      <w:pPr>
        <w:shd w:val="clear" w:color="auto" w:fill="FFFFFF"/>
        <w:suppressAutoHyphens/>
        <w:jc w:val="center"/>
        <w:textAlignment w:val="baseline"/>
        <w:rPr>
          <w:rFonts w:ascii="Times New Roman" w:eastAsia="Andale Sans UI" w:hAnsi="Times New Roman" w:cs="Tahoma"/>
          <w:color w:val="000000"/>
          <w:kern w:val="3"/>
          <w:sz w:val="28"/>
          <w:szCs w:val="28"/>
          <w:lang w:val="de-DE" w:eastAsia="ja-JP" w:bidi="fa-IR"/>
        </w:rPr>
      </w:pPr>
    </w:p>
    <w:p w:rsidR="00183CBA" w:rsidRPr="00183CBA" w:rsidRDefault="00183CBA" w:rsidP="00183CBA">
      <w:pPr>
        <w:shd w:val="clear" w:color="auto" w:fill="FFFFFF"/>
        <w:suppressAutoHyphens/>
        <w:jc w:val="center"/>
        <w:textAlignment w:val="baseline"/>
        <w:rPr>
          <w:rFonts w:ascii="Times New Roman" w:eastAsia="Andale Sans UI" w:hAnsi="Times New Roman" w:cs="Tahoma"/>
          <w:b/>
          <w:bCs/>
          <w:color w:val="000000"/>
          <w:kern w:val="3"/>
          <w:sz w:val="32"/>
          <w:szCs w:val="32"/>
          <w:lang w:eastAsia="ja-JP" w:bidi="fa-IR"/>
        </w:rPr>
      </w:pPr>
      <w:r w:rsidRPr="00183CBA">
        <w:rPr>
          <w:rFonts w:ascii="Times New Roman" w:eastAsia="Andale Sans UI" w:hAnsi="Times New Roman" w:cs="Tahoma"/>
          <w:b/>
          <w:bCs/>
          <w:color w:val="000000"/>
          <w:kern w:val="3"/>
          <w:sz w:val="32"/>
          <w:szCs w:val="32"/>
          <w:lang w:val="de-DE" w:eastAsia="ja-JP" w:bidi="fa-IR"/>
        </w:rPr>
        <w:t>П О С Т А Н О В Л Е Н И Е</w:t>
      </w:r>
    </w:p>
    <w:p w:rsidR="00183CBA" w:rsidRPr="00183CBA" w:rsidRDefault="00183CBA" w:rsidP="00183CBA">
      <w:pPr>
        <w:shd w:val="clear" w:color="auto" w:fill="FFFFFF"/>
        <w:suppressAutoHyphens/>
        <w:jc w:val="center"/>
        <w:textAlignment w:val="baseline"/>
        <w:rPr>
          <w:rFonts w:ascii="Times New Roman" w:eastAsia="Andale Sans UI" w:hAnsi="Times New Roman" w:cs="Tahoma"/>
          <w:b/>
          <w:bCs/>
          <w:color w:val="000000"/>
          <w:kern w:val="3"/>
          <w:sz w:val="32"/>
          <w:szCs w:val="32"/>
          <w:lang w:eastAsia="ja-JP" w:bidi="fa-IR"/>
        </w:rPr>
      </w:pPr>
    </w:p>
    <w:p w:rsidR="00183CBA" w:rsidRPr="00183CBA" w:rsidRDefault="00183CBA" w:rsidP="00183CBA">
      <w:pPr>
        <w:shd w:val="clear" w:color="auto" w:fill="FFFFFF"/>
        <w:suppressAutoHyphens/>
        <w:jc w:val="center"/>
        <w:textAlignment w:val="baseline"/>
        <w:rPr>
          <w:rFonts w:ascii="Times New Roman" w:eastAsia="Andale Sans UI" w:hAnsi="Times New Roman" w:cs="Tahoma"/>
          <w:bCs/>
          <w:color w:val="000000"/>
          <w:kern w:val="3"/>
          <w:sz w:val="32"/>
          <w:szCs w:val="32"/>
          <w:lang w:eastAsia="ja-JP" w:bidi="fa-IR"/>
        </w:rPr>
      </w:pPr>
      <w:r w:rsidRPr="00183CBA">
        <w:rPr>
          <w:rFonts w:ascii="Times New Roman" w:eastAsia="Andale Sans UI" w:hAnsi="Times New Roman" w:cs="Tahoma"/>
          <w:bCs/>
          <w:color w:val="000000"/>
          <w:kern w:val="3"/>
          <w:sz w:val="32"/>
          <w:szCs w:val="32"/>
          <w:lang w:eastAsia="ja-JP" w:bidi="fa-IR"/>
        </w:rPr>
        <w:t>г. Темников</w:t>
      </w:r>
    </w:p>
    <w:p w:rsidR="00183CBA" w:rsidRPr="00183CBA" w:rsidRDefault="00183CBA" w:rsidP="00183CBA">
      <w:pPr>
        <w:suppressAutoHyphens/>
        <w:ind w:firstLine="570"/>
        <w:textAlignment w:val="baseline"/>
        <w:rPr>
          <w:rFonts w:ascii="Times New Roman" w:eastAsia="Andale Sans UI" w:hAnsi="Times New Roman" w:cs="Tahoma"/>
          <w:color w:val="000000"/>
          <w:kern w:val="3"/>
          <w:sz w:val="28"/>
          <w:szCs w:val="28"/>
          <w:lang w:eastAsia="ja-JP" w:bidi="fa-IR"/>
        </w:rPr>
      </w:pPr>
    </w:p>
    <w:p w:rsidR="00183CBA" w:rsidRPr="00183CBA" w:rsidRDefault="00183CBA" w:rsidP="00183CBA">
      <w:pPr>
        <w:suppressAutoHyphens/>
        <w:textAlignment w:val="baseline"/>
        <w:rPr>
          <w:rFonts w:ascii="Times New Roman" w:eastAsia="Andale Sans UI" w:hAnsi="Times New Roman" w:cs="Tahoma"/>
          <w:color w:val="000000"/>
          <w:kern w:val="3"/>
          <w:sz w:val="24"/>
          <w:szCs w:val="24"/>
          <w:lang w:eastAsia="ja-JP" w:bidi="fa-IR"/>
        </w:rPr>
      </w:pPr>
      <w:r w:rsidRPr="00183CBA">
        <w:rPr>
          <w:rFonts w:ascii="Times New Roman" w:eastAsia="Andale Sans UI" w:hAnsi="Times New Roman" w:cs="Tahoma"/>
          <w:color w:val="000000"/>
          <w:kern w:val="3"/>
          <w:sz w:val="28"/>
          <w:szCs w:val="28"/>
          <w:lang w:eastAsia="ja-JP" w:bidi="fa-IR"/>
        </w:rPr>
        <w:t>18 марта  2</w:t>
      </w:r>
      <w:r w:rsidRPr="00183CBA">
        <w:rPr>
          <w:rFonts w:ascii="Times New Roman" w:eastAsia="Andale Sans UI" w:hAnsi="Times New Roman" w:cs="Tahoma"/>
          <w:color w:val="000000"/>
          <w:kern w:val="3"/>
          <w:sz w:val="28"/>
          <w:szCs w:val="28"/>
          <w:lang w:val="de-DE" w:eastAsia="ja-JP" w:bidi="fa-IR"/>
        </w:rPr>
        <w:t>0</w:t>
      </w:r>
      <w:r w:rsidRPr="00183CBA">
        <w:rPr>
          <w:rFonts w:ascii="Times New Roman" w:eastAsia="Andale Sans UI" w:hAnsi="Times New Roman" w:cs="Tahoma"/>
          <w:color w:val="000000"/>
          <w:kern w:val="3"/>
          <w:sz w:val="28"/>
          <w:szCs w:val="28"/>
          <w:lang w:eastAsia="ja-JP" w:bidi="fa-IR"/>
        </w:rPr>
        <w:t>25</w:t>
      </w:r>
      <w:r w:rsidRPr="00183CBA">
        <w:rPr>
          <w:rFonts w:ascii="Times New Roman" w:eastAsia="Andale Sans UI" w:hAnsi="Times New Roman" w:cs="Tahoma"/>
          <w:color w:val="000000"/>
          <w:kern w:val="3"/>
          <w:sz w:val="28"/>
          <w:szCs w:val="28"/>
          <w:lang w:val="de-DE" w:eastAsia="ja-JP" w:bidi="fa-IR"/>
        </w:rPr>
        <w:t xml:space="preserve">             </w:t>
      </w:r>
      <w:r w:rsidRPr="00183CBA">
        <w:rPr>
          <w:rFonts w:ascii="Times New Roman" w:eastAsia="Andale Sans UI" w:hAnsi="Times New Roman" w:cs="Tahoma"/>
          <w:color w:val="000000"/>
          <w:kern w:val="3"/>
          <w:sz w:val="28"/>
          <w:szCs w:val="28"/>
          <w:lang w:eastAsia="ja-JP" w:bidi="fa-IR"/>
        </w:rPr>
        <w:t xml:space="preserve">                                                                                             </w:t>
      </w:r>
      <w:r w:rsidRPr="00183CBA">
        <w:rPr>
          <w:rFonts w:ascii="Times New Roman" w:eastAsia="Andale Sans UI" w:hAnsi="Times New Roman" w:cs="Tahoma"/>
          <w:color w:val="000000"/>
          <w:kern w:val="3"/>
          <w:sz w:val="28"/>
          <w:szCs w:val="28"/>
          <w:lang w:val="de-DE" w:eastAsia="ja-JP" w:bidi="fa-IR"/>
        </w:rPr>
        <w:t>№</w:t>
      </w:r>
      <w:r w:rsidRPr="00183CBA">
        <w:rPr>
          <w:rFonts w:ascii="Times New Roman" w:eastAsia="Andale Sans UI" w:hAnsi="Times New Roman" w:cs="Tahoma"/>
          <w:color w:val="000000"/>
          <w:kern w:val="3"/>
          <w:sz w:val="28"/>
          <w:szCs w:val="28"/>
          <w:lang w:eastAsia="ja-JP" w:bidi="fa-IR"/>
        </w:rPr>
        <w:t xml:space="preserve"> 116</w:t>
      </w:r>
    </w:p>
    <w:p w:rsidR="00183CBA" w:rsidRPr="00183CBA" w:rsidRDefault="00183CBA" w:rsidP="00183CBA">
      <w:pPr>
        <w:suppressAutoHyphens/>
        <w:ind w:left="570" w:firstLine="15"/>
        <w:jc w:val="center"/>
        <w:textAlignment w:val="baseline"/>
        <w:rPr>
          <w:rFonts w:ascii="Times New Roman" w:eastAsia="Andale Sans UI" w:hAnsi="Times New Roman" w:cs="Tahoma"/>
          <w:color w:val="000000"/>
          <w:kern w:val="3"/>
          <w:sz w:val="28"/>
          <w:szCs w:val="28"/>
          <w:lang w:eastAsia="ja-JP" w:bidi="fa-IR"/>
        </w:rPr>
      </w:pPr>
    </w:p>
    <w:p w:rsidR="00183CBA" w:rsidRPr="00183CBA" w:rsidRDefault="00183CBA" w:rsidP="00183CBA">
      <w:pPr>
        <w:autoSpaceDE/>
        <w:autoSpaceDN/>
        <w:rPr>
          <w:rFonts w:ascii="Courier New" w:eastAsia="Courier New" w:hAnsi="Courier New" w:cs="Courier New"/>
          <w:color w:val="000000"/>
          <w:sz w:val="24"/>
          <w:szCs w:val="24"/>
          <w:lang w:bidi="ru-RU"/>
        </w:rPr>
      </w:pPr>
    </w:p>
    <w:p w:rsidR="00183CBA" w:rsidRPr="00183CBA" w:rsidRDefault="00183CBA" w:rsidP="00183CBA">
      <w:pPr>
        <w:autoSpaceDE/>
        <w:autoSpaceDN/>
        <w:spacing w:line="0" w:lineRule="atLeast"/>
        <w:jc w:val="center"/>
        <w:rPr>
          <w:rFonts w:ascii="Times New Roman" w:hAnsi="Times New Roman" w:cs="Times New Roman"/>
          <w:b/>
          <w:sz w:val="28"/>
          <w:szCs w:val="28"/>
          <w:lang w:eastAsia="en-US"/>
        </w:rPr>
      </w:pPr>
      <w:r w:rsidRPr="00183CBA">
        <w:rPr>
          <w:rFonts w:ascii="Times New Roman" w:hAnsi="Times New Roman" w:cs="Times New Roman"/>
          <w:b/>
          <w:sz w:val="28"/>
          <w:szCs w:val="28"/>
          <w:lang w:eastAsia="en-US"/>
        </w:rPr>
        <w:t xml:space="preserve">О вынесении на публичные слушания проекта плана долгосрочного развития опорного населенного пункта г. Темников  и прилегающей территории Темниковской сельской агломерации </w:t>
      </w:r>
    </w:p>
    <w:p w:rsidR="00183CBA" w:rsidRPr="00183CBA" w:rsidRDefault="00183CBA" w:rsidP="00183CBA">
      <w:pPr>
        <w:autoSpaceDE/>
        <w:autoSpaceDN/>
        <w:spacing w:line="0" w:lineRule="atLeast"/>
        <w:jc w:val="center"/>
        <w:rPr>
          <w:rFonts w:ascii="Times New Roman" w:hAnsi="Times New Roman" w:cs="Times New Roman"/>
          <w:b/>
          <w:sz w:val="28"/>
          <w:szCs w:val="28"/>
          <w:lang w:eastAsia="en-US"/>
        </w:rPr>
      </w:pPr>
      <w:r w:rsidRPr="00183CBA">
        <w:rPr>
          <w:rFonts w:ascii="Times New Roman" w:hAnsi="Times New Roman" w:cs="Times New Roman"/>
          <w:b/>
          <w:sz w:val="28"/>
          <w:szCs w:val="28"/>
          <w:lang w:eastAsia="en-US"/>
        </w:rPr>
        <w:t>на период до 2030 года.</w:t>
      </w:r>
    </w:p>
    <w:p w:rsidR="00183CBA" w:rsidRPr="00183CBA" w:rsidRDefault="00183CBA" w:rsidP="00183CBA">
      <w:pPr>
        <w:autoSpaceDE/>
        <w:autoSpaceDN/>
        <w:spacing w:line="0" w:lineRule="atLeast"/>
        <w:rPr>
          <w:rFonts w:ascii="Times New Roman" w:hAnsi="Times New Roman" w:cs="Times New Roman"/>
          <w:sz w:val="28"/>
          <w:szCs w:val="28"/>
          <w:lang w:eastAsia="en-US"/>
        </w:rPr>
      </w:pPr>
    </w:p>
    <w:p w:rsidR="00183CBA" w:rsidRPr="00183CBA" w:rsidRDefault="00183CBA" w:rsidP="00183CBA">
      <w:pPr>
        <w:autoSpaceDE/>
        <w:autoSpaceDN/>
        <w:spacing w:line="0" w:lineRule="atLeast"/>
        <w:ind w:firstLine="708"/>
        <w:jc w:val="both"/>
        <w:rPr>
          <w:rFonts w:ascii="Times New Roman" w:hAnsi="Times New Roman" w:cs="Times New Roman"/>
          <w:sz w:val="28"/>
          <w:szCs w:val="28"/>
        </w:rPr>
      </w:pPr>
      <w:r w:rsidRPr="00183CBA">
        <w:rPr>
          <w:rFonts w:ascii="Times New Roman" w:hAnsi="Times New Roman" w:cs="Times New Roman"/>
          <w:sz w:val="28"/>
          <w:szCs w:val="28"/>
        </w:rPr>
        <w:t>На основании ст. 28 Федерального закона от 6 октября 2003 года         № 131-ФЗ «Об общих принципах организации местного самоуправления в Российской Федерации», Положения о публичных слушаниях на территории Темниковского муниципального района, направленных на реализацию права граждан Российской Федерации на осуществление местного самоуправления посредством участия в публичных слушаниях, Администрация Темниковского муниципального района п о с т а н о в л я е т:</w:t>
      </w:r>
    </w:p>
    <w:p w:rsidR="00183CBA" w:rsidRPr="00183CBA" w:rsidRDefault="00183CBA" w:rsidP="00183CBA">
      <w:pPr>
        <w:autoSpaceDE/>
        <w:autoSpaceDN/>
        <w:spacing w:line="0" w:lineRule="atLeast"/>
        <w:jc w:val="both"/>
        <w:rPr>
          <w:rFonts w:ascii="Times New Roman" w:hAnsi="Times New Roman" w:cs="Times New Roman"/>
          <w:b/>
          <w:sz w:val="28"/>
          <w:szCs w:val="28"/>
          <w:lang w:eastAsia="en-US"/>
        </w:rPr>
      </w:pPr>
    </w:p>
    <w:p w:rsidR="00183CBA" w:rsidRPr="00183CBA" w:rsidRDefault="00183CBA" w:rsidP="00183CBA">
      <w:pPr>
        <w:tabs>
          <w:tab w:val="left" w:pos="0"/>
        </w:tabs>
        <w:autoSpaceDE/>
        <w:autoSpaceDN/>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 xml:space="preserve">          1.Назначить публичные слушания на территории Темниковского муниципального района  на  21 апреля 2025 года на 10 час. 00 мин. </w:t>
      </w:r>
    </w:p>
    <w:p w:rsidR="00183CBA" w:rsidRPr="00183CBA" w:rsidRDefault="00183CBA" w:rsidP="00183CBA">
      <w:pPr>
        <w:tabs>
          <w:tab w:val="left" w:pos="180"/>
        </w:tabs>
        <w:autoSpaceDE/>
        <w:autoSpaceDN/>
        <w:ind w:firstLine="720"/>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 xml:space="preserve">2. Местом проведения публичных слушаний определить  здание администрации Темниковского муниципального района, расположенное по адресу: РМ, Темниковский район, г. Темников, ул. Кирова, д.26. </w:t>
      </w:r>
    </w:p>
    <w:p w:rsidR="00183CBA" w:rsidRPr="00183CBA" w:rsidRDefault="00183CBA" w:rsidP="00183CBA">
      <w:pPr>
        <w:tabs>
          <w:tab w:val="left" w:pos="180"/>
        </w:tabs>
        <w:autoSpaceDE/>
        <w:autoSpaceDN/>
        <w:ind w:left="708"/>
        <w:jc w:val="both"/>
        <w:rPr>
          <w:rFonts w:ascii="Times New Roman" w:hAnsi="Times New Roman" w:cs="Courier New"/>
          <w:color w:val="000000"/>
          <w:sz w:val="28"/>
          <w:szCs w:val="28"/>
          <w:lang w:bidi="ru-RU"/>
        </w:rPr>
      </w:pPr>
      <w:bookmarkStart w:id="2" w:name="sub_3"/>
      <w:r w:rsidRPr="00183CBA">
        <w:rPr>
          <w:rFonts w:ascii="Times New Roman" w:hAnsi="Times New Roman" w:cs="Courier New"/>
          <w:color w:val="000000"/>
          <w:sz w:val="28"/>
          <w:szCs w:val="28"/>
          <w:lang w:bidi="ru-RU"/>
        </w:rPr>
        <w:t>3.</w:t>
      </w:r>
      <w:bookmarkEnd w:id="2"/>
      <w:r w:rsidRPr="00183CBA">
        <w:rPr>
          <w:rFonts w:ascii="Times New Roman" w:hAnsi="Times New Roman" w:cs="Courier New"/>
          <w:color w:val="000000"/>
          <w:sz w:val="28"/>
          <w:szCs w:val="28"/>
          <w:lang w:bidi="ru-RU"/>
        </w:rPr>
        <w:t xml:space="preserve"> На публичные слушания вынести следующий вопрос:</w:t>
      </w:r>
    </w:p>
    <w:p w:rsidR="00183CBA" w:rsidRPr="00183CBA" w:rsidRDefault="00183CBA" w:rsidP="00183CBA">
      <w:pPr>
        <w:autoSpaceDE/>
        <w:autoSpaceDN/>
        <w:spacing w:line="240" w:lineRule="atLeast"/>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Утверждение долгосрочного плана развития опорного населенного пункта                г. Темников и прилегающей территории Темниковской сельской агломерации на период до 2030 года.</w:t>
      </w:r>
    </w:p>
    <w:p w:rsidR="00183CBA" w:rsidRPr="00183CBA" w:rsidRDefault="00183CBA" w:rsidP="00183CBA">
      <w:pPr>
        <w:autoSpaceDE/>
        <w:autoSpaceDN/>
        <w:spacing w:line="240" w:lineRule="atLeast"/>
        <w:ind w:firstLine="708"/>
        <w:jc w:val="both"/>
        <w:rPr>
          <w:rFonts w:ascii="Times New Roman" w:hAnsi="Times New Roman" w:cs="Times New Roman"/>
          <w:sz w:val="28"/>
          <w:szCs w:val="28"/>
        </w:rPr>
      </w:pPr>
      <w:r w:rsidRPr="00183CBA">
        <w:rPr>
          <w:rFonts w:ascii="Times New Roman" w:hAnsi="Times New Roman" w:cs="Times New Roman"/>
          <w:sz w:val="28"/>
          <w:szCs w:val="28"/>
        </w:rPr>
        <w:t>4. Обсуждение плана развития  осуществляется в порядке, установленном Положением о порядке проведения публичных слушаний.</w:t>
      </w:r>
    </w:p>
    <w:p w:rsidR="00183CBA" w:rsidRPr="00183CBA" w:rsidRDefault="00183CBA" w:rsidP="00183CBA">
      <w:pPr>
        <w:autoSpaceDE/>
        <w:autoSpaceDN/>
        <w:spacing w:line="240" w:lineRule="atLeast"/>
        <w:ind w:firstLine="720"/>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 xml:space="preserve">5. С проектом </w:t>
      </w:r>
      <w:r w:rsidRPr="00183CBA">
        <w:rPr>
          <w:rFonts w:ascii="Times New Roman" w:eastAsia="Courier New" w:hAnsi="Times New Roman" w:cs="Courier New"/>
          <w:color w:val="000000"/>
          <w:sz w:val="28"/>
          <w:szCs w:val="28"/>
          <w:lang w:bidi="ru-RU"/>
        </w:rPr>
        <w:t xml:space="preserve">долгосрочного плана развития опорного населенного пункта г. Темников и прилегающей территории Темниковской сельской агломерации на период до 2030 года </w:t>
      </w:r>
      <w:r w:rsidRPr="00183CBA">
        <w:rPr>
          <w:rFonts w:ascii="Times New Roman" w:hAnsi="Times New Roman" w:cs="Courier New"/>
          <w:color w:val="000000"/>
          <w:sz w:val="28"/>
          <w:szCs w:val="28"/>
          <w:lang w:bidi="ru-RU"/>
        </w:rPr>
        <w:t xml:space="preserve">можно ознакомиться в управлении по экономике Администрации Темниковского муниципального района и на официальном сайте </w:t>
      </w:r>
      <w:r w:rsidRPr="00183CBA">
        <w:rPr>
          <w:rFonts w:ascii="Times New Roman" w:hAnsi="Times New Roman" w:cs="Courier New"/>
          <w:color w:val="000000"/>
          <w:sz w:val="28"/>
          <w:szCs w:val="28"/>
          <w:lang w:bidi="ru-RU"/>
        </w:rPr>
        <w:lastRenderedPageBreak/>
        <w:t xml:space="preserve">Администрации Темниковского муниципального района. </w:t>
      </w:r>
    </w:p>
    <w:p w:rsidR="00183CBA" w:rsidRPr="00183CBA" w:rsidRDefault="00183CBA" w:rsidP="00183CBA">
      <w:pPr>
        <w:autoSpaceDE/>
        <w:autoSpaceDN/>
        <w:ind w:firstLine="720"/>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 xml:space="preserve">6. Сформировать рабочую группу по организации и проведению публичных слушаний в следующем составе: </w:t>
      </w:r>
    </w:p>
    <w:p w:rsidR="00183CBA" w:rsidRPr="00183CBA" w:rsidRDefault="00183CBA" w:rsidP="00183CBA">
      <w:pPr>
        <w:autoSpaceDE/>
        <w:autoSpaceDN/>
        <w:ind w:firstLine="720"/>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 xml:space="preserve">Председатель рабочей группы: </w:t>
      </w:r>
    </w:p>
    <w:p w:rsidR="00183CBA" w:rsidRPr="00183CBA" w:rsidRDefault="00183CBA" w:rsidP="00183CBA">
      <w:pPr>
        <w:autoSpaceDE/>
        <w:autoSpaceDN/>
        <w:ind w:firstLine="720"/>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Лисин А.С. – начальник   управления по работе с отраслями АПК и ЛПХ граждан Администрации Темниковского муниципального района;</w:t>
      </w:r>
    </w:p>
    <w:p w:rsidR="00183CBA" w:rsidRPr="00183CBA" w:rsidRDefault="00183CBA" w:rsidP="00183CBA">
      <w:pPr>
        <w:autoSpaceDE/>
        <w:autoSpaceDN/>
        <w:ind w:firstLine="720"/>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 xml:space="preserve">Члены рабочей группы: </w:t>
      </w:r>
    </w:p>
    <w:p w:rsidR="00183CBA" w:rsidRPr="00183CBA" w:rsidRDefault="00183CBA" w:rsidP="00183CBA">
      <w:pPr>
        <w:autoSpaceDE/>
        <w:autoSpaceDN/>
        <w:ind w:firstLine="720"/>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Овчинникова В.М. – первый заместитель Главы Темниковского муниципального района;</w:t>
      </w:r>
    </w:p>
    <w:p w:rsidR="00183CBA" w:rsidRPr="00183CBA" w:rsidRDefault="00183CBA" w:rsidP="00183CBA">
      <w:pPr>
        <w:autoSpaceDE/>
        <w:autoSpaceDN/>
        <w:ind w:firstLine="708"/>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Симцов А.В. - заместитель Главы – начальник управления строительства и ЖКХ Темниковского муниципального района;</w:t>
      </w:r>
    </w:p>
    <w:p w:rsidR="00183CBA" w:rsidRPr="00183CBA" w:rsidRDefault="00183CBA" w:rsidP="00183CBA">
      <w:pPr>
        <w:autoSpaceDE/>
        <w:autoSpaceDN/>
        <w:ind w:firstLine="708"/>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Шачанина И.В. - заместитель Главы – начальник управления по экономике Темниковского муниципального района;</w:t>
      </w:r>
    </w:p>
    <w:p w:rsidR="00183CBA" w:rsidRPr="00183CBA" w:rsidRDefault="00183CBA" w:rsidP="00183CBA">
      <w:pPr>
        <w:autoSpaceDE/>
        <w:autoSpaceDN/>
        <w:ind w:firstLine="708"/>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Булгакова Г.В. - заместитель Главы – начальник управления по социальным вопросам;</w:t>
      </w:r>
    </w:p>
    <w:p w:rsidR="00183CBA" w:rsidRPr="00183CBA" w:rsidRDefault="00183CBA" w:rsidP="00183CBA">
      <w:pPr>
        <w:autoSpaceDE/>
        <w:autoSpaceDN/>
        <w:ind w:firstLine="708"/>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Вантяева Н.П. - заместитель Главы – начальник финансового управления;</w:t>
      </w:r>
    </w:p>
    <w:p w:rsidR="00183CBA" w:rsidRPr="00183CBA" w:rsidRDefault="00183CBA" w:rsidP="00183CBA">
      <w:pPr>
        <w:autoSpaceDE/>
        <w:autoSpaceDN/>
        <w:ind w:firstLine="708"/>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Царамова Е.Ю. – начальник юридического отдела;</w:t>
      </w:r>
    </w:p>
    <w:p w:rsidR="00183CBA" w:rsidRPr="00183CBA" w:rsidRDefault="00183CBA" w:rsidP="00183CBA">
      <w:pPr>
        <w:autoSpaceDE/>
        <w:autoSpaceDN/>
        <w:ind w:firstLine="708"/>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Игонов Д.Ф. – Глава администрации Темниковского городского поселения.</w:t>
      </w:r>
    </w:p>
    <w:p w:rsidR="00183CBA" w:rsidRPr="00183CBA" w:rsidRDefault="00183CBA" w:rsidP="00183CBA">
      <w:pPr>
        <w:tabs>
          <w:tab w:val="left" w:pos="180"/>
        </w:tabs>
        <w:autoSpaceDE/>
        <w:autoSpaceDN/>
        <w:ind w:firstLine="708"/>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shd w:val="clear" w:color="auto" w:fill="FFFFFF"/>
          <w:lang w:eastAsia="ar-SA" w:bidi="ru-RU"/>
        </w:rPr>
        <w:t xml:space="preserve">7. </w:t>
      </w:r>
      <w:r w:rsidRPr="00183CBA">
        <w:rPr>
          <w:rFonts w:ascii="Times New Roman" w:eastAsia="Courier New" w:hAnsi="Times New Roman" w:cs="Courier New"/>
          <w:color w:val="000000"/>
          <w:sz w:val="28"/>
          <w:szCs w:val="28"/>
          <w:lang w:bidi="ru-RU"/>
        </w:rPr>
        <w:t>Постановление вступает в силу после дня официального опубликования.</w:t>
      </w:r>
    </w:p>
    <w:p w:rsidR="00183CBA" w:rsidRPr="00183CBA" w:rsidRDefault="00183CBA" w:rsidP="00183CBA">
      <w:pPr>
        <w:autoSpaceDE/>
        <w:autoSpaceDN/>
        <w:jc w:val="right"/>
        <w:rPr>
          <w:rFonts w:ascii="Times New Roman" w:hAnsi="Times New Roman" w:cs="Courier New"/>
          <w:color w:val="000000"/>
          <w:sz w:val="24"/>
          <w:szCs w:val="24"/>
          <w:lang w:bidi="ru-RU"/>
        </w:rPr>
      </w:pPr>
    </w:p>
    <w:p w:rsidR="00183CBA" w:rsidRPr="00183CBA" w:rsidRDefault="00183CBA" w:rsidP="00183CBA">
      <w:pPr>
        <w:autoSpaceDE/>
        <w:autoSpaceDN/>
        <w:jc w:val="right"/>
        <w:rPr>
          <w:rFonts w:ascii="Times New Roman" w:hAnsi="Times New Roman" w:cs="Courier New"/>
          <w:color w:val="000000"/>
          <w:sz w:val="24"/>
          <w:szCs w:val="24"/>
          <w:lang w:bidi="ru-RU"/>
        </w:rPr>
      </w:pPr>
    </w:p>
    <w:p w:rsidR="00183CBA" w:rsidRPr="00183CBA" w:rsidRDefault="00183CBA" w:rsidP="00183CBA">
      <w:pPr>
        <w:autoSpaceDE/>
        <w:autoSpaceDN/>
        <w:jc w:val="right"/>
        <w:rPr>
          <w:rFonts w:ascii="Times New Roman" w:hAnsi="Times New Roman" w:cs="Courier New"/>
          <w:color w:val="000000"/>
          <w:sz w:val="24"/>
          <w:szCs w:val="24"/>
          <w:lang w:bidi="ru-RU"/>
        </w:rPr>
      </w:pPr>
    </w:p>
    <w:p w:rsidR="00183CBA" w:rsidRPr="00183CBA" w:rsidRDefault="00183CBA" w:rsidP="00183CBA">
      <w:pPr>
        <w:autoSpaceDE/>
        <w:autoSpaceDN/>
        <w:jc w:val="right"/>
        <w:rPr>
          <w:rFonts w:ascii="Times New Roman" w:hAnsi="Times New Roman" w:cs="Courier New"/>
          <w:color w:val="000000"/>
          <w:sz w:val="24"/>
          <w:szCs w:val="24"/>
          <w:lang w:bidi="ru-RU"/>
        </w:rPr>
      </w:pPr>
    </w:p>
    <w:p w:rsidR="00183CBA" w:rsidRPr="00183CBA" w:rsidRDefault="00183CBA" w:rsidP="00183CBA">
      <w:pPr>
        <w:autoSpaceDE/>
        <w:autoSpaceDN/>
        <w:jc w:val="right"/>
        <w:rPr>
          <w:rFonts w:ascii="Times New Roman" w:hAnsi="Times New Roman" w:cs="Courier New"/>
          <w:color w:val="000000"/>
          <w:sz w:val="24"/>
          <w:szCs w:val="24"/>
          <w:lang w:bidi="ru-RU"/>
        </w:rPr>
      </w:pPr>
    </w:p>
    <w:p w:rsidR="00183CBA" w:rsidRPr="00183CBA" w:rsidRDefault="00183CBA" w:rsidP="00183CBA">
      <w:pPr>
        <w:autoSpaceDE/>
        <w:autoSpaceDN/>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 xml:space="preserve">Глава Темниковского </w:t>
      </w:r>
    </w:p>
    <w:p w:rsidR="00183CBA" w:rsidRPr="00183CBA" w:rsidRDefault="00183CBA" w:rsidP="00183CBA">
      <w:pPr>
        <w:autoSpaceDE/>
        <w:autoSpaceDN/>
        <w:jc w:val="both"/>
        <w:rPr>
          <w:rFonts w:ascii="Times New Roman" w:hAnsi="Times New Roman" w:cs="Courier New"/>
          <w:color w:val="000000"/>
          <w:sz w:val="28"/>
          <w:szCs w:val="28"/>
          <w:lang w:bidi="ru-RU"/>
        </w:rPr>
      </w:pPr>
      <w:r w:rsidRPr="00183CBA">
        <w:rPr>
          <w:rFonts w:ascii="Times New Roman" w:hAnsi="Times New Roman" w:cs="Courier New"/>
          <w:color w:val="000000"/>
          <w:sz w:val="28"/>
          <w:szCs w:val="28"/>
          <w:lang w:bidi="ru-RU"/>
        </w:rPr>
        <w:t>муниципального района                                                                   О.Н. Родайкин</w:t>
      </w: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jc w:val="right"/>
        <w:textAlignment w:val="baseline"/>
        <w:rPr>
          <w:rFonts w:ascii="Times New Roman" w:eastAsia="Andale Sans UI" w:hAnsi="Times New Roman" w:cs="Tahoma"/>
          <w:bCs/>
          <w:color w:val="000000"/>
          <w:kern w:val="3"/>
          <w:sz w:val="28"/>
          <w:szCs w:val="28"/>
          <w:lang w:eastAsia="ja-JP" w:bidi="fa-IR"/>
        </w:rPr>
      </w:pPr>
      <w:r w:rsidRPr="00183CBA">
        <w:rPr>
          <w:rFonts w:ascii="Times New Roman" w:eastAsia="Andale Sans UI" w:hAnsi="Times New Roman" w:cs="Tahoma"/>
          <w:bCs/>
          <w:color w:val="000000"/>
          <w:kern w:val="3"/>
          <w:sz w:val="28"/>
          <w:szCs w:val="28"/>
          <w:lang w:eastAsia="ja-JP" w:bidi="fa-IR"/>
        </w:rPr>
        <w:t>ПРОЕКТ</w:t>
      </w: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eastAsia="ja-JP" w:bidi="fa-IR"/>
        </w:rPr>
      </w:pPr>
    </w:p>
    <w:p w:rsidR="00183CBA" w:rsidRPr="00183CBA" w:rsidRDefault="00183CBA" w:rsidP="00183CBA">
      <w:pPr>
        <w:shd w:val="clear" w:color="auto" w:fill="FFFFFF"/>
        <w:suppressAutoHyphens/>
        <w:textAlignment w:val="baseline"/>
        <w:rPr>
          <w:rFonts w:ascii="Times New Roman" w:eastAsia="Andale Sans UI" w:hAnsi="Times New Roman" w:cs="Tahoma"/>
          <w:bCs/>
          <w:color w:val="000000"/>
          <w:kern w:val="3"/>
          <w:sz w:val="28"/>
          <w:szCs w:val="28"/>
          <w:lang w:val="de-DE" w:eastAsia="ja-JP" w:bidi="fa-IR"/>
        </w:rPr>
      </w:pPr>
      <w:r w:rsidRPr="00183CBA">
        <w:rPr>
          <w:rFonts w:ascii="Times New Roman" w:eastAsia="Andale Sans UI" w:hAnsi="Times New Roman" w:cs="Tahoma"/>
          <w:bCs/>
          <w:color w:val="000000"/>
          <w:kern w:val="3"/>
          <w:sz w:val="28"/>
          <w:szCs w:val="28"/>
          <w:lang w:val="de-DE" w:eastAsia="ja-JP" w:bidi="fa-IR"/>
        </w:rPr>
        <w:t>АДМИНИСТРАЦИЯ</w:t>
      </w:r>
      <w:r w:rsidRPr="00183CBA">
        <w:rPr>
          <w:rFonts w:ascii="Times New Roman" w:eastAsia="Andale Sans UI" w:hAnsi="Times New Roman" w:cs="Tahoma"/>
          <w:bCs/>
          <w:color w:val="000000"/>
          <w:kern w:val="3"/>
          <w:sz w:val="28"/>
          <w:szCs w:val="28"/>
          <w:lang w:eastAsia="ja-JP" w:bidi="fa-IR"/>
        </w:rPr>
        <w:t xml:space="preserve"> </w:t>
      </w:r>
      <w:r w:rsidRPr="00183CBA">
        <w:rPr>
          <w:rFonts w:ascii="Times New Roman" w:eastAsia="Andale Sans UI" w:hAnsi="Times New Roman" w:cs="Tahoma"/>
          <w:color w:val="000000"/>
          <w:kern w:val="3"/>
          <w:sz w:val="28"/>
          <w:szCs w:val="28"/>
          <w:lang w:eastAsia="ja-JP" w:bidi="fa-IR"/>
        </w:rPr>
        <w:t>ТЕМ</w:t>
      </w:r>
      <w:r w:rsidRPr="00183CBA">
        <w:rPr>
          <w:rFonts w:ascii="Times New Roman" w:eastAsia="Andale Sans UI" w:hAnsi="Times New Roman" w:cs="Tahoma"/>
          <w:color w:val="000000"/>
          <w:kern w:val="3"/>
          <w:sz w:val="28"/>
          <w:szCs w:val="28"/>
          <w:lang w:val="de-DE" w:eastAsia="ja-JP" w:bidi="fa-IR"/>
        </w:rPr>
        <w:t>НИКОВСКОГО МУНИЦИПАЛЬНОГО РАЙОНА</w:t>
      </w:r>
    </w:p>
    <w:p w:rsidR="00183CBA" w:rsidRPr="00183CBA" w:rsidRDefault="00183CBA" w:rsidP="00183CBA">
      <w:pPr>
        <w:shd w:val="clear" w:color="auto" w:fill="FFFFFF"/>
        <w:suppressAutoHyphens/>
        <w:jc w:val="center"/>
        <w:textAlignment w:val="baseline"/>
        <w:rPr>
          <w:rFonts w:ascii="Times New Roman" w:eastAsia="Andale Sans UI" w:hAnsi="Times New Roman" w:cs="Tahoma"/>
          <w:color w:val="000000"/>
          <w:kern w:val="3"/>
          <w:sz w:val="28"/>
          <w:szCs w:val="28"/>
          <w:lang w:val="de-DE" w:eastAsia="ja-JP" w:bidi="fa-IR"/>
        </w:rPr>
      </w:pPr>
      <w:r w:rsidRPr="00183CBA">
        <w:rPr>
          <w:rFonts w:ascii="Times New Roman" w:eastAsia="Andale Sans UI" w:hAnsi="Times New Roman" w:cs="Tahoma"/>
          <w:color w:val="000000"/>
          <w:kern w:val="3"/>
          <w:sz w:val="28"/>
          <w:szCs w:val="28"/>
          <w:lang w:val="de-DE" w:eastAsia="ja-JP" w:bidi="fa-IR"/>
        </w:rPr>
        <w:t>РЕСПУБЛИКИ МОРДОВИЯ</w:t>
      </w:r>
    </w:p>
    <w:p w:rsidR="00183CBA" w:rsidRPr="00183CBA" w:rsidRDefault="00183CBA" w:rsidP="00183CBA">
      <w:pPr>
        <w:shd w:val="clear" w:color="auto" w:fill="FFFFFF"/>
        <w:suppressAutoHyphens/>
        <w:jc w:val="center"/>
        <w:textAlignment w:val="baseline"/>
        <w:rPr>
          <w:rFonts w:ascii="Times New Roman" w:eastAsia="Andale Sans UI" w:hAnsi="Times New Roman" w:cs="Tahoma"/>
          <w:kern w:val="3"/>
          <w:sz w:val="28"/>
          <w:szCs w:val="28"/>
          <w:lang w:val="de-DE" w:eastAsia="ja-JP" w:bidi="fa-IR"/>
        </w:rPr>
      </w:pPr>
    </w:p>
    <w:p w:rsidR="00183CBA" w:rsidRPr="00183CBA" w:rsidRDefault="00183CBA" w:rsidP="00183CBA">
      <w:pPr>
        <w:shd w:val="clear" w:color="auto" w:fill="FFFFFF"/>
        <w:suppressAutoHyphens/>
        <w:jc w:val="center"/>
        <w:textAlignment w:val="baseline"/>
        <w:rPr>
          <w:rFonts w:ascii="Times New Roman" w:eastAsia="Andale Sans UI" w:hAnsi="Times New Roman" w:cs="Tahoma"/>
          <w:b/>
          <w:bCs/>
          <w:color w:val="000000"/>
          <w:kern w:val="3"/>
          <w:sz w:val="32"/>
          <w:szCs w:val="32"/>
          <w:lang w:val="de-DE" w:eastAsia="ja-JP" w:bidi="fa-IR"/>
        </w:rPr>
      </w:pPr>
      <w:r w:rsidRPr="00183CBA">
        <w:rPr>
          <w:rFonts w:ascii="Times New Roman" w:eastAsia="Andale Sans UI" w:hAnsi="Times New Roman" w:cs="Tahoma"/>
          <w:b/>
          <w:bCs/>
          <w:color w:val="000000"/>
          <w:kern w:val="3"/>
          <w:sz w:val="32"/>
          <w:szCs w:val="32"/>
          <w:lang w:val="de-DE" w:eastAsia="ja-JP" w:bidi="fa-IR"/>
        </w:rPr>
        <w:t>П О С Т А Н О В Л Е Н И Е</w:t>
      </w:r>
    </w:p>
    <w:p w:rsidR="00183CBA" w:rsidRPr="00183CBA" w:rsidRDefault="00183CBA" w:rsidP="00183CBA">
      <w:pPr>
        <w:suppressAutoHyphens/>
        <w:ind w:firstLine="570"/>
        <w:textAlignment w:val="baseline"/>
        <w:rPr>
          <w:rFonts w:ascii="Times New Roman" w:eastAsia="Andale Sans UI" w:hAnsi="Times New Roman" w:cs="Tahoma"/>
          <w:kern w:val="3"/>
          <w:sz w:val="28"/>
          <w:szCs w:val="28"/>
          <w:lang w:eastAsia="ja-JP" w:bidi="fa-IR"/>
        </w:rPr>
      </w:pPr>
    </w:p>
    <w:p w:rsidR="00183CBA" w:rsidRPr="00183CBA" w:rsidRDefault="00183CBA" w:rsidP="00183CBA">
      <w:pPr>
        <w:suppressAutoHyphens/>
        <w:ind w:firstLine="570"/>
        <w:textAlignment w:val="baseline"/>
        <w:rPr>
          <w:rFonts w:ascii="Times New Roman" w:eastAsia="Andale Sans UI" w:hAnsi="Times New Roman" w:cs="Tahoma"/>
          <w:kern w:val="3"/>
          <w:sz w:val="28"/>
          <w:szCs w:val="28"/>
          <w:lang w:eastAsia="ja-JP" w:bidi="fa-IR"/>
        </w:rPr>
      </w:pPr>
      <w:r w:rsidRPr="00183CBA">
        <w:rPr>
          <w:rFonts w:ascii="Times New Roman" w:eastAsia="Andale Sans UI" w:hAnsi="Times New Roman" w:cs="Tahoma"/>
          <w:kern w:val="3"/>
          <w:sz w:val="28"/>
          <w:szCs w:val="28"/>
          <w:lang w:eastAsia="ja-JP" w:bidi="fa-IR"/>
        </w:rPr>
        <w:t xml:space="preserve">                                               г. Темников</w:t>
      </w:r>
    </w:p>
    <w:p w:rsidR="00183CBA" w:rsidRPr="00183CBA" w:rsidRDefault="00183CBA" w:rsidP="00183CBA">
      <w:pPr>
        <w:suppressAutoHyphens/>
        <w:textAlignment w:val="baseline"/>
        <w:rPr>
          <w:rFonts w:ascii="Times New Roman" w:eastAsia="Andale Sans UI" w:hAnsi="Times New Roman" w:cs="Tahoma"/>
          <w:kern w:val="3"/>
          <w:sz w:val="24"/>
          <w:szCs w:val="24"/>
          <w:lang w:eastAsia="ja-JP" w:bidi="fa-IR"/>
        </w:rPr>
      </w:pPr>
      <w:r w:rsidRPr="00183CBA">
        <w:rPr>
          <w:rFonts w:ascii="Times New Roman" w:eastAsia="Andale Sans UI" w:hAnsi="Times New Roman" w:cs="Tahoma"/>
          <w:kern w:val="3"/>
          <w:sz w:val="28"/>
          <w:szCs w:val="28"/>
          <w:lang w:eastAsia="ja-JP" w:bidi="fa-IR"/>
        </w:rPr>
        <w:t>______ апреля  2</w:t>
      </w:r>
      <w:r w:rsidRPr="00183CBA">
        <w:rPr>
          <w:rFonts w:ascii="Times New Roman" w:eastAsia="Andale Sans UI" w:hAnsi="Times New Roman" w:cs="Tahoma"/>
          <w:kern w:val="3"/>
          <w:sz w:val="28"/>
          <w:szCs w:val="28"/>
          <w:lang w:val="de-DE" w:eastAsia="ja-JP" w:bidi="fa-IR"/>
        </w:rPr>
        <w:t>0</w:t>
      </w:r>
      <w:r w:rsidRPr="00183CBA">
        <w:rPr>
          <w:rFonts w:ascii="Times New Roman" w:eastAsia="Andale Sans UI" w:hAnsi="Times New Roman" w:cs="Tahoma"/>
          <w:kern w:val="3"/>
          <w:sz w:val="28"/>
          <w:szCs w:val="28"/>
          <w:lang w:eastAsia="ja-JP" w:bidi="fa-IR"/>
        </w:rPr>
        <w:t>25</w:t>
      </w:r>
      <w:r w:rsidRPr="00183CBA">
        <w:rPr>
          <w:rFonts w:ascii="Times New Roman" w:eastAsia="Andale Sans UI" w:hAnsi="Times New Roman" w:cs="Tahoma"/>
          <w:kern w:val="3"/>
          <w:sz w:val="28"/>
          <w:szCs w:val="28"/>
          <w:lang w:val="de-DE" w:eastAsia="ja-JP" w:bidi="fa-IR"/>
        </w:rPr>
        <w:t xml:space="preserve">             </w:t>
      </w:r>
      <w:r w:rsidRPr="00183CBA">
        <w:rPr>
          <w:rFonts w:ascii="Times New Roman" w:eastAsia="Andale Sans UI" w:hAnsi="Times New Roman" w:cs="Tahoma"/>
          <w:kern w:val="3"/>
          <w:sz w:val="28"/>
          <w:szCs w:val="28"/>
          <w:lang w:eastAsia="ja-JP" w:bidi="fa-IR"/>
        </w:rPr>
        <w:t xml:space="preserve">                                                                        </w:t>
      </w:r>
      <w:r w:rsidRPr="00183CBA">
        <w:rPr>
          <w:rFonts w:ascii="Times New Roman" w:eastAsia="Andale Sans UI" w:hAnsi="Times New Roman" w:cs="Tahoma"/>
          <w:kern w:val="3"/>
          <w:sz w:val="28"/>
          <w:szCs w:val="28"/>
          <w:lang w:val="de-DE" w:eastAsia="ja-JP" w:bidi="fa-IR"/>
        </w:rPr>
        <w:t>№</w:t>
      </w:r>
      <w:r w:rsidRPr="00183CBA">
        <w:rPr>
          <w:rFonts w:ascii="Times New Roman" w:eastAsia="Andale Sans UI" w:hAnsi="Times New Roman" w:cs="Tahoma"/>
          <w:kern w:val="3"/>
          <w:sz w:val="28"/>
          <w:szCs w:val="28"/>
          <w:lang w:eastAsia="ja-JP" w:bidi="fa-IR"/>
        </w:rPr>
        <w:t xml:space="preserve"> ________</w:t>
      </w:r>
    </w:p>
    <w:p w:rsidR="00183CBA" w:rsidRPr="00183CBA" w:rsidRDefault="00183CBA" w:rsidP="00183CBA">
      <w:pPr>
        <w:suppressAutoHyphens/>
        <w:ind w:left="570" w:firstLine="15"/>
        <w:jc w:val="center"/>
        <w:textAlignment w:val="baseline"/>
        <w:rPr>
          <w:rFonts w:ascii="Times New Roman" w:eastAsia="Andale Sans UI" w:hAnsi="Times New Roman" w:cs="Tahoma"/>
          <w:kern w:val="3"/>
          <w:sz w:val="28"/>
          <w:szCs w:val="28"/>
          <w:lang w:eastAsia="ja-JP" w:bidi="fa-IR"/>
        </w:rPr>
      </w:pPr>
    </w:p>
    <w:p w:rsidR="00183CBA" w:rsidRPr="00183CBA" w:rsidRDefault="00183CBA" w:rsidP="00183CBA">
      <w:pPr>
        <w:suppressAutoHyphens/>
        <w:ind w:left="570" w:firstLine="15"/>
        <w:jc w:val="center"/>
        <w:textAlignment w:val="baseline"/>
        <w:rPr>
          <w:rFonts w:ascii="Times New Roman" w:eastAsia="Andale Sans UI" w:hAnsi="Times New Roman" w:cs="Tahoma"/>
          <w:kern w:val="3"/>
          <w:sz w:val="28"/>
          <w:szCs w:val="28"/>
          <w:lang w:eastAsia="ja-JP" w:bidi="fa-IR"/>
        </w:rPr>
      </w:pPr>
    </w:p>
    <w:p w:rsidR="00183CBA" w:rsidRPr="00183CBA" w:rsidRDefault="00183CBA" w:rsidP="00183CBA">
      <w:pPr>
        <w:autoSpaceDE/>
        <w:autoSpaceDN/>
        <w:spacing w:after="260"/>
        <w:jc w:val="center"/>
        <w:rPr>
          <w:rFonts w:ascii="Times New Roman" w:hAnsi="Times New Roman" w:cs="Times New Roman"/>
          <w:b/>
          <w:sz w:val="28"/>
          <w:szCs w:val="28"/>
          <w:lang w:eastAsia="en-US"/>
        </w:rPr>
      </w:pPr>
      <w:r w:rsidRPr="00183CBA">
        <w:rPr>
          <w:rFonts w:ascii="Times New Roman" w:hAnsi="Times New Roman" w:cs="Times New Roman"/>
          <w:b/>
          <w:sz w:val="28"/>
          <w:szCs w:val="28"/>
          <w:lang w:eastAsia="en-US"/>
        </w:rPr>
        <w:t>Об утверждении долгосрочного плана развития опорного населенного пункта  г. Темников  и прилегающей территории Темниковской сельской агломерации на период до 2030 года</w:t>
      </w:r>
    </w:p>
    <w:p w:rsidR="00183CBA" w:rsidRPr="00183CBA" w:rsidRDefault="00183CBA" w:rsidP="00183CBA">
      <w:pPr>
        <w:tabs>
          <w:tab w:val="left" w:pos="2371"/>
        </w:tabs>
        <w:autoSpaceDE/>
        <w:autoSpaceDN/>
        <w:ind w:firstLine="720"/>
        <w:jc w:val="both"/>
        <w:rPr>
          <w:rFonts w:ascii="Times New Roman" w:hAnsi="Times New Roman" w:cs="Times New Roman"/>
          <w:b/>
          <w:sz w:val="28"/>
          <w:szCs w:val="28"/>
          <w:lang w:eastAsia="en-US"/>
        </w:rPr>
      </w:pPr>
      <w:r w:rsidRPr="00183CBA">
        <w:rPr>
          <w:rFonts w:ascii="Times New Roman" w:hAnsi="Times New Roman" w:cs="Times New Roman"/>
          <w:sz w:val="28"/>
          <w:szCs w:val="28"/>
          <w:lang w:eastAsia="en-US"/>
        </w:rPr>
        <w:t xml:space="preserve">В целях реализации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w:t>
      </w:r>
      <w:r w:rsidRPr="00183CBA">
        <w:rPr>
          <w:rFonts w:ascii="Times New Roman" w:hAnsi="Times New Roman" w:cs="Times New Roman"/>
          <w:sz w:val="28"/>
          <w:szCs w:val="28"/>
          <w:lang w:eastAsia="en-US"/>
        </w:rPr>
        <w:tab/>
        <w:t>№696, руководствуясь планом мероприятий («Дорожной карты»)  по формированию и направлению заявочной документации на конкурсный отбор в Минсельхоз России для участия в мероприятиях государственной программы Российской Федерации «Комплексное развитие сельских территорий» на 2026-2028 годы, Администрация Темниковского муниципального района п о с т а н о в л я е т:</w:t>
      </w:r>
    </w:p>
    <w:p w:rsidR="00183CBA" w:rsidRPr="00183CBA" w:rsidRDefault="00183CBA" w:rsidP="00183CBA">
      <w:pPr>
        <w:autoSpaceDE/>
        <w:autoSpaceDN/>
        <w:spacing w:line="0" w:lineRule="atLeast"/>
        <w:ind w:firstLine="720"/>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1. Утвердить долгосрочный план развития опорного населенного пункта г.Темников и прилегающей территории Темниковской сельской агломерации на период до 2030 года (прилагается).</w:t>
      </w:r>
    </w:p>
    <w:p w:rsidR="00183CBA" w:rsidRPr="00183CBA" w:rsidRDefault="00183CBA" w:rsidP="00183CBA">
      <w:pPr>
        <w:autoSpaceDE/>
        <w:autoSpaceDN/>
        <w:spacing w:line="0" w:lineRule="atLeast"/>
        <w:ind w:firstLine="720"/>
        <w:jc w:val="both"/>
        <w:rPr>
          <w:rFonts w:ascii="Times New Roman" w:hAnsi="Times New Roman" w:cs="Times New Roman"/>
          <w:sz w:val="28"/>
          <w:szCs w:val="28"/>
          <w:lang w:eastAsia="en-US"/>
        </w:rPr>
      </w:pPr>
      <w:r w:rsidRPr="00183CBA">
        <w:rPr>
          <w:rFonts w:ascii="Times New Roman" w:hAnsi="Times New Roman" w:cs="Times New Roman"/>
          <w:sz w:val="28"/>
          <w:szCs w:val="28"/>
          <w:lang w:eastAsia="en-US"/>
        </w:rPr>
        <w:t>2. Постановление вступает в силу после его официального опубликования.</w:t>
      </w:r>
    </w:p>
    <w:p w:rsidR="00183CBA" w:rsidRPr="00183CBA" w:rsidRDefault="00183CBA" w:rsidP="00183CBA">
      <w:pPr>
        <w:autoSpaceDE/>
        <w:autoSpaceDN/>
        <w:rPr>
          <w:rFonts w:ascii="Times New Roman" w:hAnsi="Times New Roman" w:cs="Times New Roman"/>
          <w:sz w:val="28"/>
          <w:szCs w:val="28"/>
          <w:lang w:eastAsia="en-US"/>
        </w:rPr>
      </w:pPr>
    </w:p>
    <w:p w:rsidR="00183CBA" w:rsidRPr="00183CBA" w:rsidRDefault="00183CBA" w:rsidP="00183CBA">
      <w:pPr>
        <w:autoSpaceDE/>
        <w:autoSpaceDN/>
        <w:rPr>
          <w:rFonts w:ascii="Times New Roman" w:hAnsi="Times New Roman" w:cs="Times New Roman"/>
          <w:sz w:val="28"/>
          <w:szCs w:val="28"/>
          <w:lang w:eastAsia="en-US"/>
        </w:rPr>
      </w:pPr>
    </w:p>
    <w:p w:rsidR="00183CBA" w:rsidRPr="00183CBA" w:rsidRDefault="00183CBA" w:rsidP="00183CBA">
      <w:pPr>
        <w:autoSpaceDE/>
        <w:autoSpaceDN/>
        <w:rPr>
          <w:rFonts w:ascii="Times New Roman" w:hAnsi="Times New Roman" w:cs="Times New Roman"/>
          <w:sz w:val="28"/>
          <w:szCs w:val="28"/>
          <w:lang w:eastAsia="en-US"/>
        </w:rPr>
      </w:pPr>
    </w:p>
    <w:p w:rsidR="00183CBA" w:rsidRPr="00183CBA" w:rsidRDefault="00183CBA" w:rsidP="00183CBA">
      <w:pPr>
        <w:autoSpaceDE/>
        <w:autoSpaceDN/>
        <w:rPr>
          <w:rFonts w:ascii="Times New Roman" w:hAnsi="Times New Roman" w:cs="Times New Roman"/>
          <w:sz w:val="28"/>
          <w:szCs w:val="28"/>
          <w:lang w:eastAsia="en-US"/>
        </w:rPr>
      </w:pPr>
    </w:p>
    <w:p w:rsidR="00183CBA" w:rsidRPr="00183CBA" w:rsidRDefault="00183CBA" w:rsidP="00183CBA">
      <w:pPr>
        <w:autoSpaceDE/>
        <w:autoSpaceDN/>
        <w:rPr>
          <w:rFonts w:ascii="Times New Roman" w:hAnsi="Times New Roman" w:cs="Times New Roman"/>
          <w:sz w:val="28"/>
          <w:szCs w:val="28"/>
          <w:lang w:eastAsia="en-US"/>
        </w:rPr>
      </w:pPr>
    </w:p>
    <w:p w:rsidR="00183CBA" w:rsidRPr="00183CBA" w:rsidRDefault="00183CBA" w:rsidP="00183CBA">
      <w:pPr>
        <w:autoSpaceDE/>
        <w:autoSpaceDN/>
        <w:rPr>
          <w:rFonts w:ascii="Times New Roman" w:hAnsi="Times New Roman" w:cs="Times New Roman"/>
          <w:sz w:val="28"/>
          <w:szCs w:val="28"/>
          <w:lang w:eastAsia="en-US"/>
        </w:rPr>
      </w:pPr>
      <w:r w:rsidRPr="00183CBA">
        <w:rPr>
          <w:rFonts w:ascii="Times New Roman" w:hAnsi="Times New Roman" w:cs="Times New Roman"/>
          <w:sz w:val="28"/>
          <w:szCs w:val="28"/>
          <w:lang w:eastAsia="en-US"/>
        </w:rPr>
        <w:t xml:space="preserve">Глава Темниковского </w:t>
      </w:r>
    </w:p>
    <w:p w:rsidR="00183CBA" w:rsidRPr="00183CBA" w:rsidRDefault="00183CBA" w:rsidP="00183CBA">
      <w:pPr>
        <w:autoSpaceDE/>
        <w:autoSpaceDN/>
        <w:rPr>
          <w:rFonts w:ascii="Times New Roman" w:hAnsi="Times New Roman" w:cs="Times New Roman"/>
          <w:sz w:val="28"/>
          <w:szCs w:val="28"/>
          <w:lang w:eastAsia="en-US"/>
        </w:rPr>
      </w:pPr>
      <w:r w:rsidRPr="00183CBA">
        <w:rPr>
          <w:rFonts w:ascii="Times New Roman" w:hAnsi="Times New Roman" w:cs="Times New Roman"/>
          <w:sz w:val="28"/>
          <w:szCs w:val="28"/>
          <w:lang w:eastAsia="en-US"/>
        </w:rPr>
        <w:t xml:space="preserve">муниципального района                                                                               О.Н. Родайкин                                </w:t>
      </w:r>
    </w:p>
    <w:p w:rsidR="00183CBA" w:rsidRPr="00183CBA" w:rsidRDefault="00183CBA" w:rsidP="00183CBA">
      <w:pPr>
        <w:autoSpaceDE/>
        <w:autoSpaceDN/>
        <w:rPr>
          <w:rFonts w:ascii="Times New Roman" w:eastAsia="Courier New" w:hAnsi="Times New Roman" w:cs="Times New Roman"/>
          <w:color w:val="000000"/>
          <w:sz w:val="28"/>
          <w:szCs w:val="28"/>
          <w:lang w:bidi="ru-RU"/>
        </w:rPr>
      </w:pPr>
    </w:p>
    <w:p w:rsidR="00183CBA" w:rsidRPr="00183CBA" w:rsidRDefault="00183CBA" w:rsidP="00183CBA">
      <w:pPr>
        <w:autoSpaceDE/>
        <w:autoSpaceDN/>
        <w:rPr>
          <w:rFonts w:ascii="Times New Roman" w:eastAsia="Courier New" w:hAnsi="Times New Roman" w:cs="Times New Roman"/>
          <w:color w:val="000000"/>
          <w:sz w:val="28"/>
          <w:szCs w:val="28"/>
          <w:lang w:bidi="ru-RU"/>
        </w:rPr>
      </w:pPr>
    </w:p>
    <w:p w:rsidR="00183CBA" w:rsidRPr="00183CBA" w:rsidRDefault="00183CBA" w:rsidP="00183CBA">
      <w:pPr>
        <w:autoSpaceDE/>
        <w:autoSpaceDN/>
        <w:rPr>
          <w:rFonts w:ascii="Times New Roman" w:eastAsia="Courier New" w:hAnsi="Times New Roman" w:cs="Times New Roman"/>
          <w:color w:val="000000"/>
          <w:sz w:val="28"/>
          <w:szCs w:val="28"/>
          <w:lang w:bidi="ru-RU"/>
        </w:rPr>
      </w:pPr>
    </w:p>
    <w:p w:rsidR="00183CBA" w:rsidRPr="00183CBA" w:rsidRDefault="00183CBA" w:rsidP="00183CBA">
      <w:pPr>
        <w:autoSpaceDE/>
        <w:autoSpaceDN/>
        <w:rPr>
          <w:rFonts w:ascii="Times New Roman" w:eastAsia="Courier New" w:hAnsi="Times New Roman" w:cs="Times New Roman"/>
          <w:color w:val="000000"/>
          <w:sz w:val="28"/>
          <w:szCs w:val="28"/>
          <w:lang w:bidi="ru-RU"/>
        </w:rPr>
      </w:pPr>
    </w:p>
    <w:p w:rsidR="00183CBA" w:rsidRPr="00183CBA" w:rsidRDefault="00183CBA" w:rsidP="00183CBA">
      <w:pPr>
        <w:autoSpaceDE/>
        <w:autoSpaceDN/>
        <w:rPr>
          <w:rFonts w:ascii="Times New Roman" w:eastAsia="Courier New" w:hAnsi="Times New Roman" w:cs="Times New Roman"/>
          <w:color w:val="000000"/>
          <w:sz w:val="28"/>
          <w:szCs w:val="28"/>
          <w:lang w:bidi="ru-RU"/>
        </w:rPr>
      </w:pPr>
    </w:p>
    <w:p w:rsidR="00183CBA" w:rsidRPr="00183CBA" w:rsidRDefault="00183CBA" w:rsidP="00183CBA">
      <w:pPr>
        <w:autoSpaceDE/>
        <w:autoSpaceDN/>
        <w:rPr>
          <w:rFonts w:ascii="Times New Roman" w:eastAsia="Courier New" w:hAnsi="Times New Roman" w:cs="Times New Roman"/>
          <w:color w:val="000000"/>
          <w:sz w:val="28"/>
          <w:szCs w:val="28"/>
          <w:lang w:bidi="ru-RU"/>
        </w:rPr>
      </w:pPr>
    </w:p>
    <w:p w:rsidR="00183CBA" w:rsidRPr="00183CBA" w:rsidRDefault="00183CBA" w:rsidP="00183CBA">
      <w:pPr>
        <w:autoSpaceDE/>
        <w:autoSpaceDN/>
        <w:rPr>
          <w:rFonts w:ascii="Times New Roman" w:eastAsia="Courier New" w:hAnsi="Times New Roman" w:cs="Times New Roman"/>
          <w:color w:val="000000"/>
          <w:sz w:val="28"/>
          <w:szCs w:val="28"/>
          <w:lang w:bidi="ru-RU"/>
        </w:rPr>
      </w:pPr>
    </w:p>
    <w:p w:rsidR="00183CBA" w:rsidRPr="00183CBA" w:rsidRDefault="00183CBA" w:rsidP="00183CBA">
      <w:pPr>
        <w:autoSpaceDE/>
        <w:autoSpaceDN/>
        <w:rPr>
          <w:rFonts w:ascii="Times New Roman" w:eastAsia="Courier New" w:hAnsi="Times New Roman" w:cs="Times New Roman"/>
          <w:color w:val="000000"/>
          <w:sz w:val="28"/>
          <w:szCs w:val="28"/>
          <w:lang w:bidi="ru-RU"/>
        </w:rPr>
      </w:pPr>
    </w:p>
    <w:p w:rsidR="00183CBA" w:rsidRPr="00183CBA" w:rsidRDefault="00183CBA" w:rsidP="00183CBA">
      <w:pPr>
        <w:autoSpaceDE/>
        <w:autoSpaceDN/>
        <w:rPr>
          <w:rFonts w:ascii="Times New Roman" w:eastAsia="Courier New" w:hAnsi="Times New Roman" w:cs="Times New Roman"/>
          <w:color w:val="000000"/>
          <w:sz w:val="28"/>
          <w:szCs w:val="28"/>
          <w:lang w:bidi="ru-RU"/>
        </w:rPr>
      </w:pPr>
    </w:p>
    <w:p w:rsidR="00183CBA" w:rsidRPr="00183CBA" w:rsidRDefault="00183CBA" w:rsidP="00183CBA">
      <w:pPr>
        <w:autoSpaceDE/>
        <w:autoSpaceDN/>
        <w:rPr>
          <w:rFonts w:ascii="Times New Roman" w:eastAsia="Courier New" w:hAnsi="Times New Roman" w:cs="Times New Roman"/>
          <w:color w:val="000000"/>
          <w:sz w:val="28"/>
          <w:szCs w:val="28"/>
          <w:lang w:bidi="ru-RU"/>
        </w:rPr>
      </w:pPr>
    </w:p>
    <w:p w:rsidR="00183CBA" w:rsidRPr="00183CBA" w:rsidRDefault="00183CBA" w:rsidP="00183CBA">
      <w:pPr>
        <w:autoSpaceDE/>
        <w:autoSpaceDN/>
        <w:rPr>
          <w:rFonts w:ascii="Times New Roman" w:eastAsia="Courier New" w:hAnsi="Times New Roman" w:cs="Times New Roman"/>
          <w:color w:val="000000"/>
          <w:sz w:val="28"/>
          <w:szCs w:val="28"/>
          <w:lang w:bidi="ru-RU"/>
        </w:rPr>
      </w:pPr>
    </w:p>
    <w:p w:rsidR="00183CBA" w:rsidRPr="00183CBA" w:rsidRDefault="00183CBA" w:rsidP="00183CBA">
      <w:pPr>
        <w:tabs>
          <w:tab w:val="left" w:leader="underscore" w:pos="2794"/>
          <w:tab w:val="left" w:leader="underscore" w:pos="7402"/>
        </w:tabs>
        <w:autoSpaceDE/>
        <w:autoSpaceDN/>
        <w:jc w:val="center"/>
        <w:rPr>
          <w:rFonts w:ascii="Times New Roman" w:hAnsi="Times New Roman" w:cs="Times New Roman"/>
          <w:b/>
          <w:bCs/>
          <w:sz w:val="28"/>
          <w:szCs w:val="28"/>
          <w:lang w:eastAsia="en-US"/>
        </w:rPr>
      </w:pPr>
      <w:r w:rsidRPr="00183CBA">
        <w:rPr>
          <w:rFonts w:ascii="Times New Roman" w:hAnsi="Times New Roman" w:cs="Times New Roman"/>
          <w:b/>
          <w:bCs/>
          <w:sz w:val="28"/>
          <w:szCs w:val="28"/>
          <w:lang w:eastAsia="en-US"/>
        </w:rPr>
        <w:t>Долгосрочный план развития</w:t>
      </w:r>
    </w:p>
    <w:p w:rsidR="00183CBA" w:rsidRPr="00183CBA" w:rsidRDefault="00183CBA" w:rsidP="00183CBA">
      <w:pPr>
        <w:tabs>
          <w:tab w:val="left" w:leader="underscore" w:pos="2794"/>
          <w:tab w:val="left" w:leader="underscore" w:pos="7402"/>
        </w:tabs>
        <w:autoSpaceDE/>
        <w:autoSpaceDN/>
        <w:jc w:val="center"/>
        <w:rPr>
          <w:rFonts w:ascii="Times New Roman" w:hAnsi="Times New Roman" w:cs="Times New Roman"/>
          <w:b/>
          <w:bCs/>
          <w:sz w:val="28"/>
          <w:szCs w:val="28"/>
          <w:lang w:eastAsia="en-US"/>
        </w:rPr>
      </w:pPr>
      <w:r w:rsidRPr="00183CBA">
        <w:rPr>
          <w:rFonts w:ascii="Times New Roman" w:hAnsi="Times New Roman" w:cs="Times New Roman"/>
          <w:b/>
          <w:bCs/>
          <w:sz w:val="28"/>
          <w:szCs w:val="28"/>
          <w:lang w:eastAsia="en-US"/>
        </w:rPr>
        <w:t>опорного населенного пункта г. Темников и прилегающей территории Темниковской сельской агломерации</w:t>
      </w:r>
    </w:p>
    <w:p w:rsidR="00183CBA" w:rsidRPr="00183CBA" w:rsidRDefault="00183CBA" w:rsidP="00183CBA">
      <w:pPr>
        <w:tabs>
          <w:tab w:val="left" w:leader="underscore" w:pos="2794"/>
          <w:tab w:val="left" w:leader="underscore" w:pos="7402"/>
        </w:tabs>
        <w:autoSpaceDE/>
        <w:autoSpaceDN/>
        <w:jc w:val="center"/>
        <w:rPr>
          <w:rFonts w:ascii="Times New Roman" w:hAnsi="Times New Roman" w:cs="Times New Roman"/>
          <w:b/>
          <w:bCs/>
          <w:sz w:val="28"/>
          <w:szCs w:val="28"/>
          <w:lang w:eastAsia="en-US"/>
        </w:rPr>
      </w:pPr>
    </w:p>
    <w:p w:rsidR="00183CBA" w:rsidRPr="00183CBA" w:rsidRDefault="00183CBA" w:rsidP="00183CBA">
      <w:pPr>
        <w:tabs>
          <w:tab w:val="left" w:leader="underscore" w:pos="2794"/>
          <w:tab w:val="left" w:leader="underscore" w:pos="7402"/>
        </w:tabs>
        <w:autoSpaceDE/>
        <w:autoSpaceDN/>
        <w:jc w:val="center"/>
        <w:rPr>
          <w:rFonts w:ascii="Times New Roman" w:hAnsi="Times New Roman" w:cs="Times New Roman"/>
          <w:b/>
          <w:bCs/>
          <w:sz w:val="28"/>
          <w:szCs w:val="28"/>
          <w:lang w:eastAsia="en-US"/>
        </w:rPr>
      </w:pPr>
      <w:r w:rsidRPr="00183CBA">
        <w:rPr>
          <w:rFonts w:ascii="Times New Roman" w:hAnsi="Times New Roman" w:cs="Times New Roman"/>
          <w:b/>
          <w:bCs/>
          <w:sz w:val="28"/>
          <w:szCs w:val="28"/>
          <w:lang w:eastAsia="en-US"/>
        </w:rPr>
        <w:t>Паспорт долгосрочного плана развития</w:t>
      </w:r>
    </w:p>
    <w:p w:rsidR="00183CBA" w:rsidRPr="00183CBA" w:rsidRDefault="00183CBA" w:rsidP="00183CBA">
      <w:pPr>
        <w:tabs>
          <w:tab w:val="left" w:leader="underscore" w:pos="2794"/>
          <w:tab w:val="left" w:leader="underscore" w:pos="7402"/>
        </w:tabs>
        <w:autoSpaceDE/>
        <w:autoSpaceDN/>
        <w:jc w:val="center"/>
        <w:rPr>
          <w:rFonts w:ascii="Times New Roman" w:hAnsi="Times New Roman" w:cs="Times New Roman"/>
          <w:b/>
          <w:bCs/>
          <w:sz w:val="28"/>
          <w:szCs w:val="28"/>
          <w:lang w:eastAsia="en-US"/>
        </w:rPr>
      </w:pPr>
    </w:p>
    <w:tbl>
      <w:tblPr>
        <w:tblStyle w:val="181"/>
        <w:tblW w:w="0" w:type="auto"/>
        <w:tblLook w:val="04A0" w:firstRow="1" w:lastRow="0" w:firstColumn="1" w:lastColumn="0" w:noHBand="0" w:noVBand="1"/>
      </w:tblPr>
      <w:tblGrid>
        <w:gridCol w:w="2943"/>
        <w:gridCol w:w="6628"/>
      </w:tblGrid>
      <w:tr w:rsidR="00183CBA" w:rsidRPr="00183CBA" w:rsidTr="00183CBA">
        <w:tc>
          <w:tcPr>
            <w:tcW w:w="2943" w:type="dxa"/>
          </w:tcPr>
          <w:p w:rsidR="00183CBA" w:rsidRPr="00183CBA" w:rsidRDefault="00183CBA" w:rsidP="00183CBA">
            <w:pPr>
              <w:tabs>
                <w:tab w:val="left" w:leader="underscore" w:pos="2794"/>
                <w:tab w:val="left" w:leader="underscore" w:pos="7402"/>
              </w:tabs>
              <w:autoSpaceDE/>
              <w:autoSpaceDN/>
              <w:rPr>
                <w:rFonts w:ascii="Times New Roman" w:hAnsi="Times New Roman" w:cs="Times New Roman"/>
                <w:bCs/>
                <w:sz w:val="26"/>
                <w:szCs w:val="26"/>
                <w:lang w:eastAsia="en-US"/>
              </w:rPr>
            </w:pPr>
            <w:r w:rsidRPr="00183CBA">
              <w:rPr>
                <w:rFonts w:ascii="Times New Roman" w:hAnsi="Times New Roman" w:cs="Times New Roman"/>
                <w:bCs/>
                <w:sz w:val="26"/>
                <w:szCs w:val="26"/>
                <w:lang w:eastAsia="en-US"/>
              </w:rPr>
              <w:t>Ответственный координатор разработки и реализации долгосрочного плана развития</w:t>
            </w:r>
          </w:p>
        </w:tc>
        <w:tc>
          <w:tcPr>
            <w:tcW w:w="6628" w:type="dxa"/>
          </w:tcPr>
          <w:p w:rsidR="00183CBA" w:rsidRPr="00183CBA" w:rsidRDefault="00183CBA" w:rsidP="00183CBA">
            <w:pPr>
              <w:tabs>
                <w:tab w:val="left" w:leader="underscore" w:pos="2794"/>
                <w:tab w:val="left" w:leader="underscore" w:pos="7402"/>
              </w:tabs>
              <w:autoSpaceDE/>
              <w:autoSpaceDN/>
              <w:jc w:val="both"/>
              <w:rPr>
                <w:rFonts w:ascii="Times New Roman" w:hAnsi="Times New Roman" w:cs="Times New Roman"/>
                <w:bCs/>
                <w:sz w:val="28"/>
                <w:szCs w:val="28"/>
                <w:lang w:eastAsia="en-US"/>
              </w:rPr>
            </w:pPr>
            <w:r w:rsidRPr="00183CBA">
              <w:rPr>
                <w:rFonts w:ascii="Times New Roman" w:hAnsi="Times New Roman" w:cs="Times New Roman"/>
                <w:bCs/>
                <w:sz w:val="26"/>
                <w:szCs w:val="26"/>
                <w:lang w:eastAsia="en-US"/>
              </w:rPr>
              <w:t>Управление по работе с отраслями АПК и ЛПХ граждан Администрации Темниковского муниципального района</w:t>
            </w:r>
          </w:p>
        </w:tc>
      </w:tr>
      <w:tr w:rsidR="00183CBA" w:rsidRPr="00183CBA" w:rsidTr="00183CBA">
        <w:tc>
          <w:tcPr>
            <w:tcW w:w="2943" w:type="dxa"/>
          </w:tcPr>
          <w:p w:rsidR="00183CBA" w:rsidRPr="00183CBA" w:rsidRDefault="00183CBA" w:rsidP="00183CBA">
            <w:pPr>
              <w:tabs>
                <w:tab w:val="left" w:leader="underscore" w:pos="2794"/>
                <w:tab w:val="left" w:leader="underscore" w:pos="7402"/>
              </w:tabs>
              <w:autoSpaceDE/>
              <w:autoSpaceDN/>
              <w:rPr>
                <w:rFonts w:ascii="Times New Roman" w:hAnsi="Times New Roman" w:cs="Times New Roman"/>
                <w:bCs/>
                <w:sz w:val="26"/>
                <w:szCs w:val="26"/>
                <w:lang w:eastAsia="en-US"/>
              </w:rPr>
            </w:pPr>
            <w:r w:rsidRPr="00183CBA">
              <w:rPr>
                <w:rFonts w:ascii="Times New Roman" w:hAnsi="Times New Roman" w:cs="Times New Roman"/>
                <w:bCs/>
                <w:sz w:val="26"/>
                <w:szCs w:val="26"/>
                <w:lang w:eastAsia="en-US"/>
              </w:rPr>
              <w:t>Соисполнители разработки и реализации долгосрочного плана развития</w:t>
            </w:r>
          </w:p>
        </w:tc>
        <w:tc>
          <w:tcPr>
            <w:tcW w:w="6628" w:type="dxa"/>
          </w:tcPr>
          <w:p w:rsidR="00183CBA" w:rsidRPr="00183CBA" w:rsidRDefault="00183CBA" w:rsidP="00183CBA">
            <w:pPr>
              <w:tabs>
                <w:tab w:val="left" w:leader="underscore" w:pos="2794"/>
                <w:tab w:val="left" w:leader="underscore" w:pos="7402"/>
              </w:tabs>
              <w:autoSpaceDE/>
              <w:autoSpaceDN/>
              <w:jc w:val="both"/>
              <w:rPr>
                <w:rFonts w:ascii="Times New Roman" w:hAnsi="Times New Roman" w:cs="Times New Roman"/>
                <w:bCs/>
                <w:sz w:val="28"/>
                <w:szCs w:val="28"/>
                <w:lang w:eastAsia="en-US"/>
              </w:rPr>
            </w:pPr>
            <w:r w:rsidRPr="00183CBA">
              <w:rPr>
                <w:rFonts w:ascii="Times New Roman" w:hAnsi="Times New Roman" w:cs="Times New Roman"/>
                <w:bCs/>
                <w:sz w:val="26"/>
                <w:szCs w:val="26"/>
                <w:lang w:eastAsia="en-US"/>
              </w:rPr>
              <w:t>Управление по работе с отраслями АПК и ЛПХ граждан Администрации Темниковского муниципального района</w:t>
            </w:r>
          </w:p>
        </w:tc>
      </w:tr>
      <w:tr w:rsidR="00183CBA" w:rsidRPr="00183CBA" w:rsidTr="00183CBA">
        <w:tc>
          <w:tcPr>
            <w:tcW w:w="2943" w:type="dxa"/>
          </w:tcPr>
          <w:p w:rsidR="00183CBA" w:rsidRPr="00183CBA" w:rsidRDefault="00183CBA" w:rsidP="00183CBA">
            <w:pPr>
              <w:tabs>
                <w:tab w:val="left" w:leader="underscore" w:pos="2794"/>
                <w:tab w:val="left" w:leader="underscore" w:pos="7402"/>
              </w:tabs>
              <w:autoSpaceDE/>
              <w:autoSpaceDN/>
              <w:rPr>
                <w:rFonts w:ascii="Times New Roman" w:hAnsi="Times New Roman" w:cs="Times New Roman"/>
                <w:bCs/>
                <w:sz w:val="26"/>
                <w:szCs w:val="26"/>
                <w:lang w:eastAsia="en-US"/>
              </w:rPr>
            </w:pPr>
            <w:r w:rsidRPr="00183CBA">
              <w:rPr>
                <w:rFonts w:ascii="Times New Roman" w:hAnsi="Times New Roman" w:cs="Times New Roman"/>
                <w:bCs/>
                <w:sz w:val="26"/>
                <w:szCs w:val="26"/>
                <w:lang w:eastAsia="en-US"/>
              </w:rPr>
              <w:t>Участники долгосрочного плана развития</w:t>
            </w:r>
          </w:p>
        </w:tc>
        <w:tc>
          <w:tcPr>
            <w:tcW w:w="6628" w:type="dxa"/>
          </w:tcPr>
          <w:p w:rsidR="00183CBA" w:rsidRPr="00183CBA" w:rsidRDefault="00183CBA" w:rsidP="00183CBA">
            <w:pPr>
              <w:autoSpaceDE/>
              <w:autoSpaceDN/>
              <w:jc w:val="both"/>
              <w:rPr>
                <w:rFonts w:ascii="Times New Roman" w:hAnsi="Times New Roman" w:cs="Times New Roman"/>
                <w:color w:val="000000"/>
                <w:sz w:val="26"/>
                <w:szCs w:val="26"/>
                <w:lang w:bidi="ru-RU"/>
              </w:rPr>
            </w:pPr>
            <w:r w:rsidRPr="00183CBA">
              <w:rPr>
                <w:rFonts w:ascii="Times New Roman" w:eastAsia="Courier New" w:hAnsi="Times New Roman" w:cs="Times New Roman"/>
                <w:color w:val="000000"/>
                <w:sz w:val="26"/>
                <w:szCs w:val="26"/>
                <w:lang w:bidi="ru-RU"/>
              </w:rPr>
              <w:t>Управление по работе с отраслями АПК и ЛПХ граждан Администрации Темниковского муниципального района;</w:t>
            </w:r>
          </w:p>
          <w:p w:rsidR="00183CBA" w:rsidRPr="00183CBA" w:rsidRDefault="00183CBA" w:rsidP="00183CBA">
            <w:pPr>
              <w:autoSpaceDE/>
              <w:autoSpaceDN/>
              <w:jc w:val="both"/>
              <w:rPr>
                <w:rFonts w:ascii="Times New Roman" w:hAnsi="Times New Roman" w:cs="Times New Roman"/>
                <w:color w:val="000000"/>
                <w:sz w:val="26"/>
                <w:szCs w:val="26"/>
                <w:lang w:bidi="ru-RU"/>
              </w:rPr>
            </w:pPr>
            <w:r w:rsidRPr="00183CBA">
              <w:rPr>
                <w:rFonts w:ascii="Times New Roman" w:hAnsi="Times New Roman" w:cs="Times New Roman"/>
                <w:color w:val="000000"/>
                <w:sz w:val="26"/>
                <w:szCs w:val="26"/>
                <w:lang w:bidi="ru-RU"/>
              </w:rPr>
              <w:t>Управление по социальной работе Администрации Темниковского муниципального района;</w:t>
            </w:r>
          </w:p>
          <w:p w:rsidR="00183CBA" w:rsidRPr="00183CBA" w:rsidRDefault="00183CBA" w:rsidP="00183CBA">
            <w:pPr>
              <w:autoSpaceDE/>
              <w:autoSpaceDN/>
              <w:jc w:val="both"/>
              <w:rPr>
                <w:rFonts w:ascii="Times New Roman" w:hAnsi="Times New Roman" w:cs="Times New Roman"/>
                <w:color w:val="000000"/>
                <w:sz w:val="26"/>
                <w:szCs w:val="26"/>
                <w:lang w:bidi="ru-RU"/>
              </w:rPr>
            </w:pPr>
            <w:r w:rsidRPr="00183CBA">
              <w:rPr>
                <w:rFonts w:ascii="Times New Roman" w:hAnsi="Times New Roman" w:cs="Times New Roman"/>
                <w:color w:val="000000"/>
                <w:sz w:val="26"/>
                <w:szCs w:val="26"/>
                <w:lang w:bidi="ru-RU"/>
              </w:rPr>
              <w:t>Управление по вопросам строительства и ЖКХ Администрации Темниковского муниципального района</w:t>
            </w:r>
          </w:p>
          <w:p w:rsidR="00183CBA" w:rsidRPr="00183CBA" w:rsidRDefault="00183CBA" w:rsidP="00183CBA">
            <w:pPr>
              <w:autoSpaceDE/>
              <w:autoSpaceDN/>
              <w:ind w:left="1560" w:hanging="1560"/>
              <w:jc w:val="both"/>
              <w:rPr>
                <w:rFonts w:ascii="Times New Roman" w:eastAsia="Courier New" w:hAnsi="Times New Roman" w:cs="Times New Roman"/>
                <w:color w:val="000000"/>
                <w:sz w:val="26"/>
                <w:szCs w:val="26"/>
                <w:lang w:bidi="ru-RU"/>
              </w:rPr>
            </w:pPr>
            <w:r w:rsidRPr="00183CBA">
              <w:rPr>
                <w:rFonts w:ascii="Times New Roman" w:eastAsia="Courier New" w:hAnsi="Times New Roman" w:cs="Times New Roman"/>
                <w:color w:val="000000"/>
                <w:sz w:val="26"/>
                <w:szCs w:val="26"/>
                <w:lang w:bidi="ru-RU"/>
              </w:rPr>
              <w:t>МБУ «Центр культуры»;</w:t>
            </w:r>
          </w:p>
          <w:p w:rsidR="00183CBA" w:rsidRPr="00183CBA" w:rsidRDefault="00183CBA" w:rsidP="00183CBA">
            <w:pPr>
              <w:autoSpaceDE/>
              <w:autoSpaceDN/>
              <w:ind w:left="1560" w:hanging="1560"/>
              <w:jc w:val="both"/>
              <w:rPr>
                <w:rFonts w:ascii="Times New Roman" w:eastAsia="Courier New" w:hAnsi="Times New Roman" w:cs="Times New Roman"/>
                <w:color w:val="000000"/>
                <w:sz w:val="26"/>
                <w:szCs w:val="26"/>
                <w:lang w:bidi="ru-RU"/>
              </w:rPr>
            </w:pPr>
            <w:r w:rsidRPr="00183CBA">
              <w:rPr>
                <w:rFonts w:ascii="Times New Roman" w:eastAsia="Courier New" w:hAnsi="Times New Roman" w:cs="Times New Roman"/>
                <w:color w:val="000000"/>
                <w:sz w:val="26"/>
                <w:szCs w:val="26"/>
                <w:lang w:bidi="ru-RU"/>
              </w:rPr>
              <w:t>МБОУ Темниковский детский сад «Золотой Петушок»;</w:t>
            </w:r>
          </w:p>
          <w:p w:rsidR="00183CBA" w:rsidRPr="00183CBA" w:rsidRDefault="00183CBA" w:rsidP="00183CBA">
            <w:pPr>
              <w:autoSpaceDE/>
              <w:autoSpaceDN/>
              <w:ind w:left="1560" w:hanging="1560"/>
              <w:jc w:val="both"/>
              <w:rPr>
                <w:rFonts w:ascii="Times New Roman" w:eastAsia="Courier New" w:hAnsi="Times New Roman" w:cs="Times New Roman"/>
                <w:sz w:val="26"/>
                <w:szCs w:val="26"/>
              </w:rPr>
            </w:pPr>
            <w:r w:rsidRPr="00183CBA">
              <w:rPr>
                <w:rFonts w:ascii="Times New Roman" w:eastAsia="Courier New" w:hAnsi="Times New Roman" w:cs="Times New Roman"/>
                <w:sz w:val="26"/>
                <w:szCs w:val="26"/>
              </w:rPr>
              <w:t>МБУ «Центральная библиотечная система»;</w:t>
            </w:r>
          </w:p>
          <w:p w:rsidR="00183CBA" w:rsidRPr="00183CBA" w:rsidRDefault="00183CBA" w:rsidP="00183CBA">
            <w:pPr>
              <w:tabs>
                <w:tab w:val="left" w:leader="underscore" w:pos="2794"/>
                <w:tab w:val="left" w:leader="underscore" w:pos="7402"/>
              </w:tabs>
              <w:autoSpaceDE/>
              <w:autoSpaceDN/>
              <w:jc w:val="both"/>
              <w:rPr>
                <w:rFonts w:ascii="Times New Roman" w:hAnsi="Times New Roman" w:cs="Times New Roman"/>
                <w:bCs/>
                <w:sz w:val="26"/>
                <w:szCs w:val="26"/>
                <w:lang w:eastAsia="en-US"/>
              </w:rPr>
            </w:pPr>
            <w:r w:rsidRPr="00183CBA">
              <w:rPr>
                <w:rFonts w:ascii="Times New Roman" w:hAnsi="Times New Roman" w:cs="Times New Roman"/>
                <w:bCs/>
                <w:sz w:val="26"/>
                <w:szCs w:val="26"/>
                <w:lang w:eastAsia="en-US"/>
              </w:rPr>
              <w:t>ГБУЗ РМ «Темниковская РБ им. А.И. Рудявского».</w:t>
            </w:r>
          </w:p>
        </w:tc>
      </w:tr>
      <w:tr w:rsidR="00183CBA" w:rsidRPr="00183CBA" w:rsidTr="00183CBA">
        <w:tc>
          <w:tcPr>
            <w:tcW w:w="2943" w:type="dxa"/>
          </w:tcPr>
          <w:p w:rsidR="00183CBA" w:rsidRPr="00183CBA" w:rsidRDefault="00183CBA" w:rsidP="00183CBA">
            <w:pPr>
              <w:tabs>
                <w:tab w:val="left" w:leader="underscore" w:pos="2794"/>
                <w:tab w:val="left" w:leader="underscore" w:pos="7402"/>
              </w:tabs>
              <w:autoSpaceDE/>
              <w:autoSpaceDN/>
              <w:rPr>
                <w:rFonts w:ascii="Times New Roman" w:hAnsi="Times New Roman" w:cs="Times New Roman"/>
                <w:bCs/>
                <w:sz w:val="26"/>
                <w:szCs w:val="26"/>
                <w:lang w:eastAsia="en-US"/>
              </w:rPr>
            </w:pPr>
            <w:r w:rsidRPr="00183CBA">
              <w:rPr>
                <w:rFonts w:ascii="Times New Roman" w:hAnsi="Times New Roman" w:cs="Times New Roman"/>
                <w:bCs/>
                <w:sz w:val="26"/>
                <w:szCs w:val="26"/>
                <w:lang w:eastAsia="en-US"/>
              </w:rPr>
              <w:t>Перечень государственных программ Российской Федерации, финансово участвующих в реализации мероприятий долгосрочного плана развития</w:t>
            </w:r>
          </w:p>
        </w:tc>
        <w:tc>
          <w:tcPr>
            <w:tcW w:w="6628" w:type="dxa"/>
          </w:tcPr>
          <w:p w:rsidR="00183CBA" w:rsidRPr="00183CBA" w:rsidRDefault="00183CBA" w:rsidP="00183CBA">
            <w:pPr>
              <w:tabs>
                <w:tab w:val="left" w:pos="254"/>
              </w:tabs>
              <w:autoSpaceDE/>
              <w:autoSpaceDN/>
              <w:jc w:val="both"/>
              <w:rPr>
                <w:rFonts w:ascii="Times New Roman" w:hAnsi="Times New Roman" w:cs="Times New Roman"/>
                <w:sz w:val="26"/>
                <w:szCs w:val="26"/>
                <w:lang w:eastAsia="en-US"/>
              </w:rPr>
            </w:pPr>
            <w:r w:rsidRPr="00183CBA">
              <w:rPr>
                <w:rFonts w:ascii="Times New Roman" w:hAnsi="Times New Roman" w:cs="Times New Roman"/>
                <w:sz w:val="26"/>
                <w:szCs w:val="26"/>
                <w:lang w:eastAsia="en-US"/>
              </w:rPr>
              <w:t>1.Государственная программа «Комплексное развитие сельских территорий».</w:t>
            </w:r>
          </w:p>
          <w:p w:rsidR="00183CBA" w:rsidRPr="00183CBA" w:rsidRDefault="00183CBA" w:rsidP="00183CBA">
            <w:pPr>
              <w:tabs>
                <w:tab w:val="left" w:leader="underscore" w:pos="2794"/>
                <w:tab w:val="left" w:leader="underscore" w:pos="7402"/>
              </w:tabs>
              <w:autoSpaceDE/>
              <w:autoSpaceDN/>
              <w:jc w:val="both"/>
              <w:rPr>
                <w:rFonts w:ascii="Times New Roman" w:hAnsi="Times New Roman" w:cs="Times New Roman"/>
                <w:bCs/>
                <w:sz w:val="26"/>
                <w:szCs w:val="26"/>
                <w:lang w:eastAsia="en-US"/>
              </w:rPr>
            </w:pPr>
            <w:r w:rsidRPr="00183CBA">
              <w:rPr>
                <w:rFonts w:ascii="Times New Roman" w:hAnsi="Times New Roman" w:cs="Times New Roman"/>
                <w:bCs/>
                <w:sz w:val="26"/>
                <w:szCs w:val="26"/>
                <w:lang w:eastAsia="en-US"/>
              </w:rPr>
              <w:t>2. Государственная программа «Развитие образования»</w:t>
            </w:r>
          </w:p>
          <w:p w:rsidR="00183CBA" w:rsidRPr="00183CBA" w:rsidRDefault="00183CBA" w:rsidP="00183CBA">
            <w:pPr>
              <w:tabs>
                <w:tab w:val="left" w:leader="underscore" w:pos="2794"/>
                <w:tab w:val="left" w:leader="underscore" w:pos="7402"/>
              </w:tabs>
              <w:autoSpaceDE/>
              <w:autoSpaceDN/>
              <w:jc w:val="both"/>
              <w:rPr>
                <w:rFonts w:ascii="Times New Roman" w:hAnsi="Times New Roman" w:cs="Times New Roman"/>
                <w:bCs/>
                <w:sz w:val="26"/>
                <w:szCs w:val="26"/>
                <w:lang w:eastAsia="en-US"/>
              </w:rPr>
            </w:pPr>
            <w:r w:rsidRPr="00183CBA">
              <w:rPr>
                <w:rFonts w:ascii="Times New Roman" w:hAnsi="Times New Roman" w:cs="Times New Roman"/>
                <w:bCs/>
                <w:sz w:val="26"/>
                <w:szCs w:val="26"/>
                <w:lang w:eastAsia="en-US"/>
              </w:rPr>
              <w:t>3. Государственная программа «Развитие культуры»</w:t>
            </w:r>
          </w:p>
          <w:p w:rsidR="00183CBA" w:rsidRPr="00183CBA" w:rsidRDefault="00183CBA" w:rsidP="00183CBA">
            <w:pPr>
              <w:tabs>
                <w:tab w:val="left" w:leader="underscore" w:pos="2794"/>
                <w:tab w:val="left" w:leader="underscore" w:pos="7402"/>
              </w:tabs>
              <w:autoSpaceDE/>
              <w:autoSpaceDN/>
              <w:jc w:val="both"/>
              <w:rPr>
                <w:rFonts w:ascii="Times New Roman" w:hAnsi="Times New Roman" w:cs="Times New Roman"/>
                <w:bCs/>
                <w:sz w:val="26"/>
                <w:szCs w:val="26"/>
                <w:lang w:eastAsia="en-US"/>
              </w:rPr>
            </w:pPr>
            <w:r w:rsidRPr="00183CBA">
              <w:rPr>
                <w:rFonts w:ascii="Times New Roman" w:hAnsi="Times New Roman" w:cs="Times New Roman"/>
                <w:bCs/>
                <w:sz w:val="26"/>
                <w:szCs w:val="26"/>
                <w:lang w:eastAsia="en-US"/>
              </w:rPr>
              <w:t>Государственная программа «Развитие физической культуры и спорта»</w:t>
            </w:r>
          </w:p>
          <w:p w:rsidR="00183CBA" w:rsidRPr="00183CBA" w:rsidRDefault="00183CBA" w:rsidP="00183CBA">
            <w:pPr>
              <w:tabs>
                <w:tab w:val="left" w:leader="underscore" w:pos="2794"/>
                <w:tab w:val="left" w:leader="underscore" w:pos="7402"/>
              </w:tabs>
              <w:autoSpaceDE/>
              <w:autoSpaceDN/>
              <w:jc w:val="both"/>
              <w:rPr>
                <w:rFonts w:ascii="Times New Roman" w:hAnsi="Times New Roman" w:cs="Times New Roman"/>
                <w:bCs/>
                <w:sz w:val="26"/>
                <w:szCs w:val="26"/>
                <w:lang w:eastAsia="en-US"/>
              </w:rPr>
            </w:pPr>
            <w:r w:rsidRPr="00183CBA">
              <w:rPr>
                <w:rFonts w:ascii="Times New Roman" w:hAnsi="Times New Roman" w:cs="Times New Roman"/>
                <w:bCs/>
                <w:sz w:val="26"/>
                <w:szCs w:val="26"/>
                <w:lang w:eastAsia="en-US"/>
              </w:rPr>
              <w:t>4.Государственная программа «Развитие здравоохранения»</w:t>
            </w:r>
          </w:p>
          <w:p w:rsidR="00183CBA" w:rsidRPr="00183CBA" w:rsidRDefault="00183CBA" w:rsidP="00183CBA">
            <w:pPr>
              <w:tabs>
                <w:tab w:val="left" w:leader="underscore" w:pos="2794"/>
                <w:tab w:val="left" w:leader="underscore" w:pos="7402"/>
              </w:tabs>
              <w:autoSpaceDE/>
              <w:autoSpaceDN/>
              <w:jc w:val="both"/>
              <w:rPr>
                <w:rFonts w:ascii="Times New Roman" w:hAnsi="Times New Roman" w:cs="Times New Roman"/>
                <w:b/>
                <w:bCs/>
                <w:sz w:val="28"/>
                <w:szCs w:val="28"/>
                <w:lang w:eastAsia="en-US"/>
              </w:rPr>
            </w:pPr>
            <w:r w:rsidRPr="00183CBA">
              <w:rPr>
                <w:rFonts w:ascii="Times New Roman" w:hAnsi="Times New Roman" w:cs="Times New Roman"/>
                <w:bCs/>
                <w:sz w:val="26"/>
                <w:szCs w:val="26"/>
                <w:lang w:eastAsia="en-US"/>
              </w:rPr>
              <w:t>5. Государственная программа «Развитие транспортной системы»</w:t>
            </w:r>
          </w:p>
        </w:tc>
      </w:tr>
      <w:tr w:rsidR="00183CBA" w:rsidRPr="00183CBA" w:rsidTr="00183CBA">
        <w:tc>
          <w:tcPr>
            <w:tcW w:w="2943" w:type="dxa"/>
          </w:tcPr>
          <w:p w:rsidR="00183CBA" w:rsidRPr="00183CBA" w:rsidRDefault="00183CBA" w:rsidP="00183CBA">
            <w:pPr>
              <w:tabs>
                <w:tab w:val="left" w:leader="underscore" w:pos="2794"/>
                <w:tab w:val="left" w:leader="underscore" w:pos="7402"/>
              </w:tabs>
              <w:autoSpaceDE/>
              <w:autoSpaceDN/>
              <w:rPr>
                <w:rFonts w:ascii="Times New Roman" w:hAnsi="Times New Roman" w:cs="Times New Roman"/>
                <w:bCs/>
                <w:sz w:val="26"/>
                <w:szCs w:val="26"/>
                <w:lang w:eastAsia="en-US"/>
              </w:rPr>
            </w:pPr>
            <w:r w:rsidRPr="00183CBA">
              <w:rPr>
                <w:rFonts w:ascii="Times New Roman" w:hAnsi="Times New Roman" w:cs="Times New Roman"/>
                <w:bCs/>
                <w:sz w:val="26"/>
                <w:szCs w:val="26"/>
                <w:lang w:eastAsia="en-US"/>
              </w:rPr>
              <w:t>Целевые индикаторы долгосрочного плана развития</w:t>
            </w:r>
          </w:p>
        </w:tc>
        <w:tc>
          <w:tcPr>
            <w:tcW w:w="6628" w:type="dxa"/>
          </w:tcPr>
          <w:p w:rsidR="00183CBA" w:rsidRPr="00183CBA" w:rsidRDefault="00183CBA" w:rsidP="00183CBA">
            <w:pPr>
              <w:numPr>
                <w:ilvl w:val="0"/>
                <w:numId w:val="42"/>
              </w:numPr>
              <w:tabs>
                <w:tab w:val="left" w:pos="245"/>
              </w:tabs>
              <w:autoSpaceDE/>
              <w:autoSpaceDN/>
              <w:jc w:val="both"/>
              <w:rPr>
                <w:rFonts w:ascii="Times New Roman" w:hAnsi="Times New Roman" w:cs="Times New Roman"/>
                <w:color w:val="000000"/>
                <w:sz w:val="26"/>
                <w:szCs w:val="26"/>
                <w:lang w:bidi="ru-RU"/>
              </w:rPr>
            </w:pPr>
            <w:r w:rsidRPr="00183CBA">
              <w:rPr>
                <w:rFonts w:ascii="Times New Roman" w:hAnsi="Times New Roman" w:cs="Times New Roman"/>
                <w:color w:val="000000"/>
                <w:sz w:val="26"/>
                <w:szCs w:val="26"/>
                <w:lang w:bidi="ru-RU"/>
              </w:rPr>
              <w:t>Численность населения сельской агломерации по состоянию на начало года;</w:t>
            </w:r>
          </w:p>
          <w:p w:rsidR="00183CBA" w:rsidRPr="00183CBA" w:rsidRDefault="00183CBA" w:rsidP="00183CBA">
            <w:pPr>
              <w:numPr>
                <w:ilvl w:val="0"/>
                <w:numId w:val="42"/>
              </w:numPr>
              <w:tabs>
                <w:tab w:val="left" w:pos="254"/>
              </w:tabs>
              <w:autoSpaceDE/>
              <w:autoSpaceDN/>
              <w:jc w:val="both"/>
              <w:rPr>
                <w:rFonts w:ascii="Times New Roman" w:hAnsi="Times New Roman" w:cs="Times New Roman"/>
                <w:color w:val="000000"/>
                <w:sz w:val="26"/>
                <w:szCs w:val="26"/>
                <w:lang w:bidi="ru-RU"/>
              </w:rPr>
            </w:pPr>
            <w:r w:rsidRPr="00183CBA">
              <w:rPr>
                <w:rFonts w:ascii="Times New Roman" w:hAnsi="Times New Roman" w:cs="Times New Roman"/>
                <w:color w:val="000000"/>
                <w:sz w:val="26"/>
                <w:szCs w:val="26"/>
                <w:lang w:bidi="ru-RU"/>
              </w:rPr>
              <w:t>Численность населения ОНП;</w:t>
            </w:r>
          </w:p>
          <w:p w:rsidR="00183CBA" w:rsidRPr="00183CBA" w:rsidRDefault="00183CBA" w:rsidP="00183CBA">
            <w:pPr>
              <w:numPr>
                <w:ilvl w:val="0"/>
                <w:numId w:val="42"/>
              </w:numPr>
              <w:tabs>
                <w:tab w:val="left" w:pos="254"/>
              </w:tabs>
              <w:autoSpaceDE/>
              <w:autoSpaceDN/>
              <w:jc w:val="both"/>
              <w:rPr>
                <w:rFonts w:ascii="Times New Roman" w:hAnsi="Times New Roman" w:cs="Times New Roman"/>
                <w:color w:val="000000"/>
                <w:sz w:val="26"/>
                <w:szCs w:val="26"/>
                <w:lang w:bidi="ru-RU"/>
              </w:rPr>
            </w:pPr>
            <w:r w:rsidRPr="00183CBA">
              <w:rPr>
                <w:rFonts w:ascii="Times New Roman" w:hAnsi="Times New Roman" w:cs="Times New Roman"/>
                <w:color w:val="000000"/>
                <w:sz w:val="26"/>
                <w:szCs w:val="26"/>
                <w:lang w:bidi="ru-RU"/>
              </w:rPr>
              <w:t>Количество созданных новых рабочих мест в сельской агломерации;</w:t>
            </w:r>
          </w:p>
          <w:p w:rsidR="00183CBA" w:rsidRPr="00183CBA" w:rsidRDefault="00183CBA" w:rsidP="00183CBA">
            <w:pPr>
              <w:tabs>
                <w:tab w:val="left" w:leader="underscore" w:pos="2794"/>
                <w:tab w:val="left" w:leader="underscore" w:pos="7402"/>
              </w:tabs>
              <w:autoSpaceDE/>
              <w:autoSpaceDN/>
              <w:jc w:val="both"/>
              <w:rPr>
                <w:rFonts w:ascii="Times New Roman" w:hAnsi="Times New Roman" w:cs="Times New Roman"/>
                <w:b/>
                <w:bCs/>
                <w:sz w:val="28"/>
                <w:szCs w:val="28"/>
                <w:lang w:eastAsia="en-US"/>
              </w:rPr>
            </w:pPr>
            <w:r w:rsidRPr="00183CBA">
              <w:rPr>
                <w:rFonts w:ascii="Times New Roman" w:eastAsia="Courier New" w:hAnsi="Times New Roman" w:cs="Times New Roman"/>
                <w:color w:val="000000"/>
                <w:sz w:val="26"/>
                <w:szCs w:val="26"/>
                <w:lang w:bidi="ru-RU"/>
              </w:rPr>
              <w:lastRenderedPageBreak/>
              <w:t>4. Количество реализованных проектов обустройства объектами инфраструктуры и благоустройства сельских территорий</w:t>
            </w:r>
          </w:p>
        </w:tc>
      </w:tr>
      <w:tr w:rsidR="00183CBA" w:rsidRPr="00183CBA" w:rsidTr="00183CBA">
        <w:tc>
          <w:tcPr>
            <w:tcW w:w="2943" w:type="dxa"/>
          </w:tcPr>
          <w:p w:rsidR="00183CBA" w:rsidRPr="00183CBA" w:rsidRDefault="00183CBA" w:rsidP="00183CBA">
            <w:pPr>
              <w:tabs>
                <w:tab w:val="left" w:leader="underscore" w:pos="2794"/>
                <w:tab w:val="left" w:leader="underscore" w:pos="7402"/>
              </w:tabs>
              <w:autoSpaceDE/>
              <w:autoSpaceDN/>
              <w:rPr>
                <w:rFonts w:ascii="Times New Roman" w:hAnsi="Times New Roman" w:cs="Times New Roman"/>
                <w:bCs/>
                <w:sz w:val="26"/>
                <w:szCs w:val="26"/>
                <w:lang w:eastAsia="en-US"/>
              </w:rPr>
            </w:pPr>
            <w:r w:rsidRPr="00183CBA">
              <w:rPr>
                <w:rFonts w:ascii="Times New Roman" w:hAnsi="Times New Roman" w:cs="Times New Roman"/>
                <w:bCs/>
                <w:sz w:val="26"/>
                <w:szCs w:val="26"/>
                <w:lang w:eastAsia="en-US"/>
              </w:rPr>
              <w:lastRenderedPageBreak/>
              <w:t>Цели/Целевые индикаторы государственных/ муниципальных программ, на достижение которых оказывает влияние реализация долгосрочного плана развития</w:t>
            </w:r>
          </w:p>
        </w:tc>
        <w:tc>
          <w:tcPr>
            <w:tcW w:w="6628" w:type="dxa"/>
          </w:tcPr>
          <w:p w:rsidR="00183CBA" w:rsidRPr="00183CBA" w:rsidRDefault="00183CBA" w:rsidP="00183CBA">
            <w:pPr>
              <w:tabs>
                <w:tab w:val="left" w:pos="3677"/>
                <w:tab w:val="left" w:pos="4877"/>
              </w:tabs>
              <w:autoSpaceDE/>
              <w:autoSpaceDN/>
              <w:jc w:val="both"/>
              <w:rPr>
                <w:rFonts w:ascii="Times New Roman" w:hAnsi="Times New Roman" w:cs="Times New Roman"/>
                <w:color w:val="000000"/>
                <w:sz w:val="26"/>
                <w:szCs w:val="26"/>
                <w:lang w:bidi="ru-RU"/>
              </w:rPr>
            </w:pPr>
            <w:r w:rsidRPr="00183CBA">
              <w:rPr>
                <w:rFonts w:ascii="Times New Roman" w:eastAsia="Courier New" w:hAnsi="Times New Roman" w:cs="Times New Roman"/>
                <w:color w:val="000000"/>
                <w:sz w:val="26"/>
                <w:szCs w:val="26"/>
                <w:lang w:bidi="ru-RU"/>
              </w:rPr>
              <w:t>1.Развитие инфраструктуры муниципальных общеобразовательных организаций, обеспечивающей доступность качественного общего образования и</w:t>
            </w:r>
            <w:r w:rsidRPr="00183CBA">
              <w:rPr>
                <w:rFonts w:ascii="Times New Roman" w:hAnsi="Times New Roman" w:cs="Times New Roman"/>
                <w:color w:val="000000"/>
                <w:sz w:val="26"/>
                <w:szCs w:val="26"/>
                <w:lang w:bidi="ru-RU"/>
              </w:rPr>
              <w:t xml:space="preserve"> соответствующей современным потребностям общества и каждого гражданина/ доля муниципальных общеобразовательных организаций, соответствующих современным требованиям обучения -100%/ государственная программа «Развитие образования в Российской Федерации»;</w:t>
            </w:r>
          </w:p>
          <w:p w:rsidR="00183CBA" w:rsidRPr="00183CBA" w:rsidRDefault="00183CBA" w:rsidP="00183CBA">
            <w:pPr>
              <w:numPr>
                <w:ilvl w:val="0"/>
                <w:numId w:val="43"/>
              </w:numPr>
              <w:tabs>
                <w:tab w:val="left" w:pos="326"/>
              </w:tabs>
              <w:autoSpaceDE/>
              <w:autoSpaceDN/>
              <w:jc w:val="both"/>
              <w:rPr>
                <w:rFonts w:ascii="Times New Roman" w:hAnsi="Times New Roman" w:cs="Times New Roman"/>
                <w:color w:val="000000"/>
                <w:sz w:val="26"/>
                <w:szCs w:val="26"/>
                <w:lang w:bidi="ru-RU"/>
              </w:rPr>
            </w:pPr>
            <w:r w:rsidRPr="00183CBA">
              <w:rPr>
                <w:rFonts w:ascii="Times New Roman" w:hAnsi="Times New Roman" w:cs="Times New Roman"/>
                <w:color w:val="000000"/>
                <w:sz w:val="26"/>
                <w:szCs w:val="26"/>
                <w:lang w:bidi="ru-RU"/>
              </w:rPr>
              <w:t>Обеспечение доступности предоставляемых населению коммунальных услуг/ доля коммунальной инфраструктуры, нуждающейся в замене - 10%/ государственная программа «Обеспечение</w:t>
            </w:r>
            <w:r w:rsidRPr="00183CBA">
              <w:rPr>
                <w:rFonts w:ascii="Times New Roman" w:hAnsi="Times New Roman" w:cs="Times New Roman"/>
                <w:color w:val="000000"/>
                <w:sz w:val="26"/>
                <w:szCs w:val="26"/>
                <w:lang w:bidi="ru-RU"/>
              </w:rPr>
              <w:tab/>
              <w:t>доступным и комфортным жильем и коммунальными услугами граждан Российской Федерации»</w:t>
            </w:r>
          </w:p>
          <w:p w:rsidR="00183CBA" w:rsidRPr="00183CBA" w:rsidRDefault="00183CBA" w:rsidP="00183CBA">
            <w:pPr>
              <w:numPr>
                <w:ilvl w:val="0"/>
                <w:numId w:val="43"/>
              </w:numPr>
              <w:tabs>
                <w:tab w:val="left" w:pos="432"/>
              </w:tabs>
              <w:autoSpaceDE/>
              <w:autoSpaceDN/>
              <w:jc w:val="both"/>
              <w:rPr>
                <w:rFonts w:ascii="Times New Roman" w:hAnsi="Times New Roman" w:cs="Times New Roman"/>
                <w:color w:val="000000"/>
                <w:sz w:val="26"/>
                <w:szCs w:val="26"/>
                <w:lang w:bidi="ru-RU"/>
              </w:rPr>
            </w:pPr>
            <w:r w:rsidRPr="00183CBA">
              <w:rPr>
                <w:rFonts w:ascii="Times New Roman" w:hAnsi="Times New Roman" w:cs="Times New Roman"/>
                <w:color w:val="000000"/>
                <w:sz w:val="26"/>
                <w:szCs w:val="26"/>
                <w:lang w:bidi="ru-RU"/>
              </w:rPr>
              <w:t>Благоустройство сельских территорий/ Количество</w:t>
            </w:r>
          </w:p>
          <w:p w:rsidR="00183CBA" w:rsidRPr="00183CBA" w:rsidRDefault="00183CBA" w:rsidP="00183CBA">
            <w:pPr>
              <w:tabs>
                <w:tab w:val="left" w:pos="2122"/>
                <w:tab w:val="left" w:pos="3576"/>
                <w:tab w:val="left" w:pos="5510"/>
              </w:tabs>
              <w:autoSpaceDE/>
              <w:autoSpaceDN/>
              <w:jc w:val="both"/>
              <w:rPr>
                <w:rFonts w:ascii="Times New Roman" w:hAnsi="Times New Roman" w:cs="Times New Roman"/>
                <w:color w:val="000000"/>
                <w:sz w:val="26"/>
                <w:szCs w:val="26"/>
                <w:lang w:bidi="ru-RU"/>
              </w:rPr>
            </w:pPr>
            <w:r w:rsidRPr="00183CBA">
              <w:rPr>
                <w:rFonts w:ascii="Times New Roman" w:hAnsi="Times New Roman" w:cs="Times New Roman"/>
                <w:color w:val="000000"/>
                <w:sz w:val="26"/>
                <w:szCs w:val="26"/>
                <w:lang w:bidi="ru-RU"/>
              </w:rPr>
              <w:t>реализованных</w:t>
            </w:r>
            <w:r w:rsidRPr="00183CBA">
              <w:rPr>
                <w:rFonts w:ascii="Times New Roman" w:hAnsi="Times New Roman" w:cs="Times New Roman"/>
                <w:color w:val="000000"/>
                <w:sz w:val="26"/>
                <w:szCs w:val="26"/>
                <w:lang w:bidi="ru-RU"/>
              </w:rPr>
              <w:tab/>
              <w:t>проектов</w:t>
            </w:r>
            <w:r w:rsidRPr="00183CBA">
              <w:rPr>
                <w:rFonts w:ascii="Times New Roman" w:hAnsi="Times New Roman" w:cs="Times New Roman"/>
                <w:color w:val="000000"/>
                <w:sz w:val="26"/>
                <w:szCs w:val="26"/>
                <w:lang w:bidi="ru-RU"/>
              </w:rPr>
              <w:tab/>
              <w:t>обустройства объектами</w:t>
            </w:r>
          </w:p>
          <w:p w:rsidR="00183CBA" w:rsidRPr="00183CBA" w:rsidRDefault="00183CBA" w:rsidP="00183CBA">
            <w:pPr>
              <w:tabs>
                <w:tab w:val="left" w:pos="2467"/>
                <w:tab w:val="left" w:pos="3230"/>
                <w:tab w:val="left" w:pos="5683"/>
              </w:tabs>
              <w:autoSpaceDE/>
              <w:autoSpaceDN/>
              <w:jc w:val="both"/>
              <w:rPr>
                <w:rFonts w:ascii="Times New Roman" w:hAnsi="Times New Roman" w:cs="Times New Roman"/>
                <w:color w:val="000000"/>
                <w:sz w:val="26"/>
                <w:szCs w:val="26"/>
                <w:lang w:bidi="ru-RU"/>
              </w:rPr>
            </w:pPr>
            <w:r w:rsidRPr="00183CBA">
              <w:rPr>
                <w:rFonts w:ascii="Times New Roman" w:hAnsi="Times New Roman" w:cs="Times New Roman"/>
                <w:color w:val="000000"/>
                <w:sz w:val="26"/>
                <w:szCs w:val="26"/>
                <w:lang w:bidi="ru-RU"/>
              </w:rPr>
              <w:t>инфраструктуры</w:t>
            </w:r>
            <w:r w:rsidRPr="00183CBA">
              <w:rPr>
                <w:rFonts w:ascii="Times New Roman" w:hAnsi="Times New Roman" w:cs="Times New Roman"/>
                <w:color w:val="000000"/>
                <w:sz w:val="26"/>
                <w:szCs w:val="26"/>
                <w:lang w:bidi="ru-RU"/>
              </w:rPr>
              <w:tab/>
              <w:t>и</w:t>
            </w:r>
            <w:r w:rsidRPr="00183CBA">
              <w:rPr>
                <w:rFonts w:ascii="Times New Roman" w:hAnsi="Times New Roman" w:cs="Times New Roman"/>
                <w:color w:val="000000"/>
                <w:sz w:val="26"/>
                <w:szCs w:val="26"/>
                <w:lang w:bidi="ru-RU"/>
              </w:rPr>
              <w:tab/>
              <w:t>благоустройства сельских</w:t>
            </w:r>
          </w:p>
          <w:p w:rsidR="00183CBA" w:rsidRPr="00183CBA" w:rsidRDefault="00183CBA" w:rsidP="00183CBA">
            <w:pPr>
              <w:tabs>
                <w:tab w:val="left" w:leader="underscore" w:pos="2794"/>
                <w:tab w:val="left" w:leader="underscore" w:pos="7402"/>
              </w:tabs>
              <w:autoSpaceDE/>
              <w:autoSpaceDN/>
              <w:jc w:val="both"/>
              <w:rPr>
                <w:rFonts w:ascii="Times New Roman" w:hAnsi="Times New Roman" w:cs="Times New Roman"/>
                <w:b/>
                <w:bCs/>
                <w:sz w:val="28"/>
                <w:szCs w:val="28"/>
                <w:lang w:eastAsia="en-US"/>
              </w:rPr>
            </w:pPr>
            <w:r w:rsidRPr="00183CBA">
              <w:rPr>
                <w:rFonts w:ascii="Times New Roman" w:eastAsia="Courier New" w:hAnsi="Times New Roman" w:cs="Times New Roman"/>
                <w:color w:val="000000"/>
                <w:sz w:val="26"/>
                <w:szCs w:val="26"/>
                <w:lang w:bidi="ru-RU"/>
              </w:rPr>
              <w:t>территорий/Комплексное развитие сельских территорий/ Развитие сельского хозяйства и регулирование рынков сельскохозяйственной продукции, сырья и продовольствия в Темниковском муниципальном районе».</w:t>
            </w:r>
          </w:p>
        </w:tc>
      </w:tr>
      <w:tr w:rsidR="00183CBA" w:rsidRPr="00183CBA" w:rsidTr="00183CBA">
        <w:tc>
          <w:tcPr>
            <w:tcW w:w="2943" w:type="dxa"/>
          </w:tcPr>
          <w:p w:rsidR="00183CBA" w:rsidRPr="00183CBA" w:rsidRDefault="00183CBA" w:rsidP="00183CBA">
            <w:pPr>
              <w:tabs>
                <w:tab w:val="left" w:leader="underscore" w:pos="2794"/>
                <w:tab w:val="left" w:leader="underscore" w:pos="7402"/>
              </w:tabs>
              <w:autoSpaceDE/>
              <w:autoSpaceDN/>
              <w:jc w:val="center"/>
              <w:rPr>
                <w:rFonts w:ascii="Times New Roman" w:hAnsi="Times New Roman" w:cs="Times New Roman"/>
                <w:bCs/>
                <w:sz w:val="26"/>
                <w:szCs w:val="26"/>
                <w:lang w:eastAsia="en-US"/>
              </w:rPr>
            </w:pPr>
            <w:r w:rsidRPr="00183CBA">
              <w:rPr>
                <w:rFonts w:ascii="Times New Roman" w:hAnsi="Times New Roman" w:cs="Times New Roman"/>
                <w:bCs/>
                <w:sz w:val="26"/>
                <w:szCs w:val="26"/>
                <w:lang w:eastAsia="en-US"/>
              </w:rPr>
              <w:t>Срок реализации долгосрочного плана развития</w:t>
            </w:r>
          </w:p>
        </w:tc>
        <w:tc>
          <w:tcPr>
            <w:tcW w:w="6628" w:type="dxa"/>
          </w:tcPr>
          <w:p w:rsidR="00183CBA" w:rsidRPr="00183CBA" w:rsidRDefault="00183CBA" w:rsidP="00183CBA">
            <w:pPr>
              <w:tabs>
                <w:tab w:val="left" w:leader="underscore" w:pos="2794"/>
                <w:tab w:val="left" w:leader="underscore" w:pos="7402"/>
              </w:tabs>
              <w:autoSpaceDE/>
              <w:autoSpaceDN/>
              <w:jc w:val="both"/>
              <w:rPr>
                <w:rFonts w:ascii="Times New Roman" w:hAnsi="Times New Roman" w:cs="Times New Roman"/>
                <w:b/>
                <w:bCs/>
                <w:sz w:val="28"/>
                <w:szCs w:val="28"/>
                <w:lang w:eastAsia="en-US"/>
              </w:rPr>
            </w:pPr>
            <w:r w:rsidRPr="00183CBA">
              <w:rPr>
                <w:rFonts w:ascii="Times New Roman" w:hAnsi="Times New Roman" w:cs="Times New Roman"/>
                <w:b/>
                <w:bCs/>
                <w:sz w:val="26"/>
                <w:szCs w:val="26"/>
                <w:lang w:eastAsia="en-US"/>
              </w:rPr>
              <w:t>2025 - 2030 годы</w:t>
            </w:r>
          </w:p>
        </w:tc>
      </w:tr>
      <w:tr w:rsidR="00183CBA" w:rsidRPr="00183CBA" w:rsidTr="00183CBA">
        <w:tc>
          <w:tcPr>
            <w:tcW w:w="2943" w:type="dxa"/>
          </w:tcPr>
          <w:p w:rsidR="00183CBA" w:rsidRPr="00183CBA" w:rsidRDefault="00183CBA" w:rsidP="00183CBA">
            <w:pPr>
              <w:tabs>
                <w:tab w:val="left" w:leader="underscore" w:pos="2794"/>
                <w:tab w:val="left" w:leader="underscore" w:pos="7402"/>
              </w:tabs>
              <w:autoSpaceDE/>
              <w:autoSpaceDN/>
              <w:jc w:val="center"/>
              <w:rPr>
                <w:rFonts w:ascii="Times New Roman" w:hAnsi="Times New Roman" w:cs="Times New Roman"/>
                <w:bCs/>
                <w:sz w:val="26"/>
                <w:szCs w:val="26"/>
                <w:lang w:eastAsia="en-US"/>
              </w:rPr>
            </w:pPr>
            <w:r w:rsidRPr="00183CBA">
              <w:rPr>
                <w:rFonts w:ascii="Times New Roman" w:hAnsi="Times New Roman" w:cs="Times New Roman"/>
                <w:bCs/>
                <w:sz w:val="26"/>
                <w:szCs w:val="26"/>
                <w:lang w:eastAsia="en-US"/>
              </w:rPr>
              <w:t>Объемы финансового обеспечения реализации долгосрочного плана развития</w:t>
            </w:r>
          </w:p>
        </w:tc>
        <w:tc>
          <w:tcPr>
            <w:tcW w:w="6628" w:type="dxa"/>
          </w:tcPr>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b/>
                <w:bCs/>
                <w:sz w:val="26"/>
                <w:szCs w:val="26"/>
                <w:lang w:bidi="ru-RU"/>
              </w:rPr>
              <w:t xml:space="preserve">Всего </w:t>
            </w:r>
            <w:r w:rsidRPr="00183CBA">
              <w:rPr>
                <w:rFonts w:ascii="Times New Roman" w:hAnsi="Times New Roman" w:cs="Times New Roman"/>
                <w:sz w:val="26"/>
                <w:szCs w:val="26"/>
                <w:lang w:bidi="ru-RU"/>
              </w:rPr>
              <w:t>-   2 321 678,2  тыс. рублей, в том числе:</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2025 году -   191 304,7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2026 году -   222 910,8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2027 году -   464 607,8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2028 году –  1 154283,5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2029 году – 219 978,9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2030 году – 68 592,5 тыс. рублей;</w:t>
            </w:r>
          </w:p>
          <w:p w:rsidR="00183CBA" w:rsidRPr="00183CBA" w:rsidRDefault="00183CBA" w:rsidP="00183CBA">
            <w:pPr>
              <w:autoSpaceDE/>
              <w:autoSpaceDN/>
              <w:spacing w:after="200"/>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том числе:</w:t>
            </w:r>
          </w:p>
          <w:p w:rsidR="00183CBA" w:rsidRPr="00183CBA" w:rsidRDefault="00183CBA" w:rsidP="00183CBA">
            <w:pPr>
              <w:autoSpaceDE/>
              <w:autoSpaceDN/>
              <w:spacing w:after="200"/>
              <w:jc w:val="both"/>
              <w:rPr>
                <w:rFonts w:ascii="Times New Roman" w:hAnsi="Times New Roman" w:cs="Times New Roman"/>
                <w:sz w:val="26"/>
                <w:szCs w:val="26"/>
                <w:lang w:bidi="ru-RU"/>
              </w:rPr>
            </w:pPr>
            <w:r w:rsidRPr="00183CBA">
              <w:rPr>
                <w:rFonts w:ascii="Times New Roman" w:hAnsi="Times New Roman" w:cs="Times New Roman"/>
                <w:b/>
                <w:bCs/>
                <w:sz w:val="26"/>
                <w:szCs w:val="26"/>
                <w:lang w:bidi="ru-RU"/>
              </w:rPr>
              <w:t xml:space="preserve">за счет средств федерального бюджета </w:t>
            </w:r>
            <w:r w:rsidRPr="00183CBA">
              <w:rPr>
                <w:rFonts w:ascii="Times New Roman" w:hAnsi="Times New Roman" w:cs="Times New Roman"/>
                <w:sz w:val="26"/>
                <w:szCs w:val="26"/>
                <w:lang w:bidi="ru-RU"/>
              </w:rPr>
              <w:t>– 1 020 521,8 тыс. рублей, в том числе:</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2025 году -  129 588,0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2026 году -   66 267,6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2027 году -   89 320,6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2028 году –  563 240,6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2029 году –  137 782,0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2030 году –  34 323,0 тыс. рублей;</w:t>
            </w:r>
          </w:p>
          <w:p w:rsidR="00183CBA" w:rsidRPr="00183CBA" w:rsidRDefault="00183CBA" w:rsidP="00183CBA">
            <w:pPr>
              <w:autoSpaceDE/>
              <w:autoSpaceDN/>
              <w:jc w:val="both"/>
              <w:rPr>
                <w:rFonts w:ascii="Times New Roman" w:hAnsi="Times New Roman" w:cs="Times New Roman"/>
                <w:b/>
                <w:bCs/>
                <w:sz w:val="26"/>
                <w:szCs w:val="26"/>
                <w:lang w:bidi="ru-RU"/>
              </w:rPr>
            </w:pP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b/>
                <w:bCs/>
                <w:sz w:val="26"/>
                <w:szCs w:val="26"/>
                <w:lang w:bidi="ru-RU"/>
              </w:rPr>
              <w:lastRenderedPageBreak/>
              <w:t xml:space="preserve">за счет средств регионального бюджета </w:t>
            </w:r>
            <w:r w:rsidRPr="00183CBA">
              <w:rPr>
                <w:rFonts w:ascii="Times New Roman" w:hAnsi="Times New Roman" w:cs="Times New Roman"/>
                <w:sz w:val="26"/>
                <w:szCs w:val="26"/>
                <w:lang w:bidi="ru-RU"/>
              </w:rPr>
              <w:t>-    1261 776,0   тыс.</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рублей, в том числе:</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2025 году -   57 825,3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2026 году -   150 057,1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2027 году -   365 833,7 тыс. рублей;</w:t>
            </w:r>
          </w:p>
          <w:p w:rsidR="00183CBA" w:rsidRPr="00183CBA" w:rsidRDefault="00183CBA" w:rsidP="00183CBA">
            <w:pPr>
              <w:tabs>
                <w:tab w:val="left" w:leader="underscore" w:pos="2794"/>
                <w:tab w:val="left" w:leader="underscore" w:pos="7402"/>
              </w:tabs>
              <w:autoSpaceDE/>
              <w:autoSpaceDN/>
              <w:jc w:val="both"/>
              <w:rPr>
                <w:rFonts w:ascii="Times New Roman" w:eastAsia="Courier New" w:hAnsi="Times New Roman" w:cs="Times New Roman"/>
                <w:sz w:val="26"/>
                <w:szCs w:val="26"/>
                <w:lang w:bidi="ru-RU"/>
              </w:rPr>
            </w:pPr>
            <w:r w:rsidRPr="00183CBA">
              <w:rPr>
                <w:rFonts w:ascii="Times New Roman" w:eastAsia="Courier New" w:hAnsi="Times New Roman" w:cs="Times New Roman"/>
                <w:sz w:val="26"/>
                <w:szCs w:val="26"/>
                <w:lang w:bidi="ru-RU"/>
              </w:rPr>
              <w:t>в 2028 году –  580 528,1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2029 году –  76 465,4 тыс. рублей;</w:t>
            </w:r>
          </w:p>
          <w:p w:rsidR="00183CBA" w:rsidRPr="00183CBA" w:rsidRDefault="00183CBA" w:rsidP="00183CBA">
            <w:pPr>
              <w:tabs>
                <w:tab w:val="left" w:leader="underscore" w:pos="2794"/>
                <w:tab w:val="left" w:leader="underscore" w:pos="7402"/>
              </w:tabs>
              <w:autoSpaceDE/>
              <w:autoSpaceDN/>
              <w:jc w:val="both"/>
              <w:rPr>
                <w:rFonts w:ascii="Times New Roman" w:eastAsia="Courier New" w:hAnsi="Times New Roman" w:cs="Times New Roman"/>
                <w:sz w:val="26"/>
                <w:szCs w:val="26"/>
                <w:lang w:bidi="ru-RU"/>
              </w:rPr>
            </w:pPr>
            <w:r w:rsidRPr="00183CBA">
              <w:rPr>
                <w:rFonts w:ascii="Times New Roman" w:eastAsia="Courier New" w:hAnsi="Times New Roman" w:cs="Times New Roman"/>
                <w:sz w:val="26"/>
                <w:szCs w:val="26"/>
                <w:lang w:bidi="ru-RU"/>
              </w:rPr>
              <w:t>в 2030 году – 31 066,4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b/>
                <w:bCs/>
                <w:sz w:val="26"/>
                <w:szCs w:val="26"/>
                <w:lang w:bidi="ru-RU"/>
              </w:rPr>
              <w:t xml:space="preserve">за счет средств местного бюджета </w:t>
            </w:r>
            <w:r w:rsidRPr="00183CBA">
              <w:rPr>
                <w:rFonts w:ascii="Times New Roman" w:hAnsi="Times New Roman" w:cs="Times New Roman"/>
                <w:sz w:val="26"/>
                <w:szCs w:val="26"/>
                <w:lang w:bidi="ru-RU"/>
              </w:rPr>
              <w:t>-    14 130,4 тыс. рублей, в том числе:</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2025 году -   1 891,4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2026 году -    1 353,1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2027 году -     4 120,5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2028 году –    5 081,8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2029 году –    980,5 тыс. рублей;</w:t>
            </w:r>
          </w:p>
          <w:p w:rsidR="00183CBA" w:rsidRPr="00183CBA" w:rsidRDefault="00183CBA" w:rsidP="00183CBA">
            <w:pPr>
              <w:tabs>
                <w:tab w:val="left" w:leader="underscore" w:pos="2794"/>
                <w:tab w:val="left" w:leader="underscore" w:pos="7402"/>
              </w:tabs>
              <w:autoSpaceDE/>
              <w:autoSpaceDN/>
              <w:jc w:val="both"/>
              <w:rPr>
                <w:rFonts w:ascii="Times New Roman" w:eastAsia="Courier New" w:hAnsi="Times New Roman" w:cs="Times New Roman"/>
                <w:sz w:val="26"/>
                <w:szCs w:val="26"/>
                <w:lang w:bidi="ru-RU"/>
              </w:rPr>
            </w:pPr>
            <w:r w:rsidRPr="00183CBA">
              <w:rPr>
                <w:rFonts w:ascii="Times New Roman" w:eastAsia="Courier New" w:hAnsi="Times New Roman" w:cs="Times New Roman"/>
                <w:sz w:val="26"/>
                <w:szCs w:val="26"/>
                <w:lang w:bidi="ru-RU"/>
              </w:rPr>
              <w:t>в 2030 году –    703,1 тыс. рублей;</w:t>
            </w:r>
          </w:p>
          <w:p w:rsidR="00183CBA" w:rsidRPr="00183CBA" w:rsidRDefault="00183CBA" w:rsidP="00183CBA">
            <w:pPr>
              <w:tabs>
                <w:tab w:val="left" w:leader="underscore" w:pos="2794"/>
                <w:tab w:val="left" w:leader="underscore" w:pos="7402"/>
              </w:tabs>
              <w:autoSpaceDE/>
              <w:autoSpaceDN/>
              <w:jc w:val="both"/>
              <w:rPr>
                <w:rFonts w:ascii="Times New Roman" w:hAnsi="Times New Roman" w:cs="Times New Roman"/>
                <w:bCs/>
                <w:sz w:val="26"/>
                <w:szCs w:val="26"/>
                <w:lang w:eastAsia="en-US"/>
              </w:rPr>
            </w:pPr>
            <w:r w:rsidRPr="00183CBA">
              <w:rPr>
                <w:rFonts w:ascii="Times New Roman" w:hAnsi="Times New Roman" w:cs="Times New Roman"/>
                <w:sz w:val="26"/>
                <w:szCs w:val="26"/>
                <w:lang w:eastAsia="en-US"/>
              </w:rPr>
              <w:t xml:space="preserve">за счет средств из </w:t>
            </w:r>
            <w:r w:rsidRPr="00183CBA">
              <w:rPr>
                <w:rFonts w:ascii="Times New Roman" w:hAnsi="Times New Roman" w:cs="Times New Roman"/>
                <w:b/>
                <w:sz w:val="26"/>
                <w:szCs w:val="26"/>
                <w:lang w:eastAsia="en-US"/>
              </w:rPr>
              <w:t>внебюджетных источников</w:t>
            </w:r>
            <w:r w:rsidRPr="00183CBA">
              <w:rPr>
                <w:rFonts w:ascii="Times New Roman" w:hAnsi="Times New Roman" w:cs="Times New Roman"/>
                <w:b/>
                <w:bCs/>
                <w:sz w:val="26"/>
                <w:szCs w:val="26"/>
                <w:lang w:eastAsia="en-US"/>
              </w:rPr>
              <w:t xml:space="preserve">- </w:t>
            </w:r>
            <w:r w:rsidRPr="00183CBA">
              <w:rPr>
                <w:rFonts w:ascii="Times New Roman" w:hAnsi="Times New Roman" w:cs="Times New Roman"/>
                <w:bCs/>
                <w:sz w:val="26"/>
                <w:szCs w:val="26"/>
                <w:lang w:eastAsia="en-US"/>
              </w:rPr>
              <w:t xml:space="preserve"> 25 250,0 тыс. рублей, в том числе:</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2025 году -  2 000,0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2026 году -   5 233,0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2027 году -   5 333,0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2028 году – 5 433,0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2029 году – 4 751,0 тыс. рублей;</w:t>
            </w:r>
          </w:p>
          <w:p w:rsidR="00183CBA" w:rsidRPr="00183CBA" w:rsidRDefault="00183CBA" w:rsidP="00183CBA">
            <w:pPr>
              <w:autoSpaceDE/>
              <w:autoSpaceDN/>
              <w:jc w:val="both"/>
              <w:rPr>
                <w:rFonts w:ascii="Times New Roman" w:hAnsi="Times New Roman" w:cs="Times New Roman"/>
                <w:sz w:val="26"/>
                <w:szCs w:val="26"/>
                <w:lang w:bidi="ru-RU"/>
              </w:rPr>
            </w:pPr>
            <w:r w:rsidRPr="00183CBA">
              <w:rPr>
                <w:rFonts w:ascii="Times New Roman" w:hAnsi="Times New Roman" w:cs="Times New Roman"/>
                <w:sz w:val="26"/>
                <w:szCs w:val="26"/>
                <w:lang w:bidi="ru-RU"/>
              </w:rPr>
              <w:t>в 2030 году – 2 500,0 тыс. рублей;</w:t>
            </w:r>
          </w:p>
          <w:p w:rsidR="00183CBA" w:rsidRPr="00183CBA" w:rsidRDefault="00183CBA" w:rsidP="00183CBA">
            <w:pPr>
              <w:tabs>
                <w:tab w:val="left" w:leader="underscore" w:pos="34"/>
                <w:tab w:val="left" w:leader="underscore" w:pos="7402"/>
              </w:tabs>
              <w:autoSpaceDE/>
              <w:autoSpaceDN/>
              <w:jc w:val="both"/>
              <w:rPr>
                <w:rFonts w:ascii="Times New Roman" w:hAnsi="Times New Roman" w:cs="Times New Roman"/>
                <w:b/>
                <w:bCs/>
                <w:sz w:val="28"/>
                <w:szCs w:val="28"/>
                <w:lang w:eastAsia="en-US"/>
              </w:rPr>
            </w:pPr>
          </w:p>
        </w:tc>
      </w:tr>
    </w:tbl>
    <w:p w:rsidR="00183CBA" w:rsidRPr="00183CBA" w:rsidRDefault="00183CBA" w:rsidP="00183CBA">
      <w:pPr>
        <w:tabs>
          <w:tab w:val="left" w:leader="underscore" w:pos="2794"/>
          <w:tab w:val="left" w:leader="underscore" w:pos="7402"/>
        </w:tabs>
        <w:autoSpaceDE/>
        <w:autoSpaceDN/>
        <w:jc w:val="center"/>
        <w:rPr>
          <w:rFonts w:ascii="Times New Roman" w:hAnsi="Times New Roman" w:cs="Times New Roman"/>
          <w:b/>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pPr>
    </w:p>
    <w:p w:rsidR="00183CBA" w:rsidRPr="00183CBA" w:rsidRDefault="00183CBA" w:rsidP="00183CBA">
      <w:pPr>
        <w:tabs>
          <w:tab w:val="left" w:leader="underscore" w:pos="2794"/>
          <w:tab w:val="left" w:leader="underscore" w:pos="7402"/>
        </w:tabs>
        <w:autoSpaceDE/>
        <w:autoSpaceDN/>
        <w:jc w:val="right"/>
        <w:rPr>
          <w:rFonts w:ascii="Times New Roman" w:hAnsi="Times New Roman" w:cs="Times New Roman"/>
          <w:bCs/>
          <w:sz w:val="28"/>
          <w:szCs w:val="28"/>
          <w:lang w:eastAsia="en-US"/>
        </w:rPr>
        <w:sectPr w:rsidR="00183CBA" w:rsidRPr="00183CBA" w:rsidSect="00183CBA">
          <w:pgSz w:w="11906" w:h="16838"/>
          <w:pgMar w:top="1134" w:right="567" w:bottom="1134" w:left="1134" w:header="709" w:footer="709" w:gutter="0"/>
          <w:cols w:space="708"/>
          <w:docGrid w:linePitch="360"/>
        </w:sectPr>
      </w:pPr>
    </w:p>
    <w:p w:rsidR="00183CBA" w:rsidRPr="00183CBA" w:rsidRDefault="00183CBA" w:rsidP="000F3ED0">
      <w:pPr>
        <w:tabs>
          <w:tab w:val="left" w:leader="underscore" w:pos="2794"/>
          <w:tab w:val="left" w:leader="underscore" w:pos="7402"/>
        </w:tabs>
        <w:autoSpaceDE/>
        <w:autoSpaceDN/>
        <w:jc w:val="center"/>
        <w:rPr>
          <w:rFonts w:ascii="Times New Roman" w:hAnsi="Times New Roman" w:cs="Times New Roman"/>
          <w:bCs/>
          <w:sz w:val="28"/>
          <w:szCs w:val="28"/>
          <w:lang w:eastAsia="en-US"/>
        </w:rPr>
      </w:pPr>
      <w:r w:rsidRPr="00183CBA">
        <w:rPr>
          <w:rFonts w:ascii="Times New Roman" w:hAnsi="Times New Roman" w:cs="Times New Roman"/>
          <w:bCs/>
          <w:sz w:val="28"/>
          <w:szCs w:val="28"/>
          <w:lang w:eastAsia="en-US"/>
        </w:rPr>
        <w:lastRenderedPageBreak/>
        <w:t>Приложение 1</w:t>
      </w:r>
    </w:p>
    <w:p w:rsidR="00183CBA" w:rsidRPr="00183CBA" w:rsidRDefault="00183CBA" w:rsidP="000F3ED0">
      <w:pPr>
        <w:tabs>
          <w:tab w:val="left" w:leader="underscore" w:pos="2794"/>
          <w:tab w:val="left" w:leader="underscore" w:pos="7402"/>
        </w:tabs>
        <w:autoSpaceDE/>
        <w:autoSpaceDN/>
        <w:jc w:val="center"/>
        <w:rPr>
          <w:rFonts w:ascii="Times New Roman" w:hAnsi="Times New Roman" w:cs="Times New Roman"/>
          <w:bCs/>
          <w:sz w:val="28"/>
          <w:szCs w:val="28"/>
          <w:lang w:eastAsia="en-US"/>
        </w:rPr>
      </w:pPr>
      <w:r w:rsidRPr="00183CBA">
        <w:rPr>
          <w:rFonts w:ascii="Times New Roman" w:hAnsi="Times New Roman" w:cs="Times New Roman"/>
          <w:bCs/>
          <w:sz w:val="28"/>
          <w:szCs w:val="28"/>
          <w:lang w:eastAsia="en-US"/>
        </w:rPr>
        <w:t>к постановлению администрации</w:t>
      </w:r>
    </w:p>
    <w:p w:rsidR="00183CBA" w:rsidRPr="00183CBA" w:rsidRDefault="00183CBA" w:rsidP="000F3ED0">
      <w:pPr>
        <w:tabs>
          <w:tab w:val="left" w:leader="underscore" w:pos="2794"/>
          <w:tab w:val="left" w:leader="underscore" w:pos="7402"/>
        </w:tabs>
        <w:autoSpaceDE/>
        <w:autoSpaceDN/>
        <w:jc w:val="center"/>
        <w:rPr>
          <w:rFonts w:ascii="Times New Roman" w:hAnsi="Times New Roman" w:cs="Times New Roman"/>
          <w:bCs/>
          <w:sz w:val="28"/>
          <w:szCs w:val="28"/>
          <w:lang w:eastAsia="en-US"/>
        </w:rPr>
      </w:pPr>
      <w:r w:rsidRPr="00183CBA">
        <w:rPr>
          <w:rFonts w:ascii="Times New Roman" w:hAnsi="Times New Roman" w:cs="Times New Roman"/>
          <w:bCs/>
          <w:sz w:val="28"/>
          <w:szCs w:val="28"/>
          <w:lang w:eastAsia="en-US"/>
        </w:rPr>
        <w:t>Темниковского муниципального района</w:t>
      </w:r>
    </w:p>
    <w:p w:rsidR="00183CBA" w:rsidRPr="00183CBA" w:rsidRDefault="00183CBA" w:rsidP="000F3ED0">
      <w:pPr>
        <w:tabs>
          <w:tab w:val="left" w:leader="underscore" w:pos="2794"/>
          <w:tab w:val="left" w:leader="underscore" w:pos="7402"/>
        </w:tabs>
        <w:autoSpaceDE/>
        <w:autoSpaceDN/>
        <w:jc w:val="center"/>
        <w:rPr>
          <w:rFonts w:ascii="Times New Roman" w:hAnsi="Times New Roman" w:cs="Times New Roman"/>
          <w:bCs/>
          <w:sz w:val="28"/>
          <w:szCs w:val="28"/>
          <w:lang w:eastAsia="en-US"/>
        </w:rPr>
      </w:pPr>
      <w:r w:rsidRPr="00183CBA">
        <w:rPr>
          <w:rFonts w:ascii="Times New Roman" w:hAnsi="Times New Roman" w:cs="Times New Roman"/>
          <w:bCs/>
          <w:sz w:val="28"/>
          <w:szCs w:val="28"/>
          <w:lang w:eastAsia="en-US"/>
        </w:rPr>
        <w:t>от ____ апреля 2025 №____</w:t>
      </w:r>
    </w:p>
    <w:p w:rsidR="00183CBA" w:rsidRPr="00183CBA" w:rsidRDefault="00183CBA" w:rsidP="000F3ED0">
      <w:pPr>
        <w:tabs>
          <w:tab w:val="left" w:leader="underscore" w:pos="2794"/>
          <w:tab w:val="left" w:leader="underscore" w:pos="7402"/>
        </w:tabs>
        <w:autoSpaceDE/>
        <w:autoSpaceDN/>
        <w:jc w:val="center"/>
        <w:rPr>
          <w:rFonts w:ascii="Times New Roman" w:hAnsi="Times New Roman" w:cs="Times New Roman"/>
          <w:bCs/>
          <w:sz w:val="28"/>
          <w:szCs w:val="28"/>
          <w:lang w:eastAsia="en-US"/>
        </w:rPr>
      </w:pPr>
    </w:p>
    <w:p w:rsidR="00183CBA" w:rsidRPr="00183CBA" w:rsidRDefault="00183CBA" w:rsidP="000F3ED0">
      <w:pPr>
        <w:tabs>
          <w:tab w:val="left" w:leader="underscore" w:pos="2794"/>
          <w:tab w:val="left" w:leader="underscore" w:pos="7402"/>
        </w:tabs>
        <w:autoSpaceDE/>
        <w:autoSpaceDN/>
        <w:jc w:val="center"/>
        <w:rPr>
          <w:rFonts w:ascii="Times New Roman" w:hAnsi="Times New Roman" w:cs="Times New Roman"/>
          <w:b/>
          <w:bCs/>
          <w:sz w:val="28"/>
          <w:szCs w:val="28"/>
          <w:lang w:eastAsia="en-US"/>
        </w:rPr>
      </w:pPr>
      <w:r w:rsidRPr="00183CBA">
        <w:rPr>
          <w:rFonts w:ascii="Times New Roman" w:hAnsi="Times New Roman" w:cs="Times New Roman"/>
          <w:b/>
          <w:bCs/>
          <w:sz w:val="28"/>
          <w:szCs w:val="28"/>
          <w:lang w:eastAsia="en-US"/>
        </w:rPr>
        <w:t>Целевые индикаторы</w:t>
      </w:r>
    </w:p>
    <w:tbl>
      <w:tblPr>
        <w:tblStyle w:val="181"/>
        <w:tblW w:w="5171" w:type="pct"/>
        <w:tblLook w:val="04A0" w:firstRow="1" w:lastRow="0" w:firstColumn="1" w:lastColumn="0" w:noHBand="0" w:noVBand="1"/>
      </w:tblPr>
      <w:tblGrid>
        <w:gridCol w:w="723"/>
        <w:gridCol w:w="8517"/>
        <w:gridCol w:w="1556"/>
        <w:gridCol w:w="848"/>
        <w:gridCol w:w="848"/>
        <w:gridCol w:w="848"/>
        <w:gridCol w:w="848"/>
        <w:gridCol w:w="848"/>
        <w:gridCol w:w="842"/>
      </w:tblGrid>
      <w:tr w:rsidR="00183CBA" w:rsidRPr="00183CBA" w:rsidTr="00183CBA">
        <w:tc>
          <w:tcPr>
            <w:tcW w:w="228" w:type="pct"/>
            <w:vMerge w:val="restar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 п/п</w:t>
            </w:r>
          </w:p>
        </w:tc>
        <w:tc>
          <w:tcPr>
            <w:tcW w:w="2682" w:type="pct"/>
            <w:vMerge w:val="restar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Целевой показатель</w:t>
            </w:r>
          </w:p>
        </w:tc>
        <w:tc>
          <w:tcPr>
            <w:tcW w:w="490" w:type="pct"/>
            <w:vMerge w:val="restar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Единица измерения</w:t>
            </w:r>
          </w:p>
        </w:tc>
        <w:tc>
          <w:tcPr>
            <w:tcW w:w="267" w:type="pc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2025 год</w:t>
            </w:r>
          </w:p>
        </w:tc>
        <w:tc>
          <w:tcPr>
            <w:tcW w:w="267" w:type="pc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2026 год</w:t>
            </w:r>
          </w:p>
        </w:tc>
        <w:tc>
          <w:tcPr>
            <w:tcW w:w="267" w:type="pc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2027 год</w:t>
            </w:r>
          </w:p>
        </w:tc>
        <w:tc>
          <w:tcPr>
            <w:tcW w:w="267" w:type="pc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2028 год</w:t>
            </w:r>
          </w:p>
        </w:tc>
        <w:tc>
          <w:tcPr>
            <w:tcW w:w="267" w:type="pc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2029 год</w:t>
            </w:r>
          </w:p>
        </w:tc>
        <w:tc>
          <w:tcPr>
            <w:tcW w:w="267" w:type="pc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2030 год</w:t>
            </w:r>
          </w:p>
        </w:tc>
      </w:tr>
      <w:tr w:rsidR="00183CBA" w:rsidRPr="00183CBA" w:rsidTr="00183CBA">
        <w:tc>
          <w:tcPr>
            <w:tcW w:w="228" w:type="pct"/>
            <w:vMerge/>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p>
        </w:tc>
        <w:tc>
          <w:tcPr>
            <w:tcW w:w="2682" w:type="pct"/>
            <w:vMerge/>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p>
        </w:tc>
        <w:tc>
          <w:tcPr>
            <w:tcW w:w="490" w:type="pct"/>
            <w:vMerge/>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p>
        </w:tc>
        <w:tc>
          <w:tcPr>
            <w:tcW w:w="267" w:type="pc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план</w:t>
            </w:r>
          </w:p>
        </w:tc>
        <w:tc>
          <w:tcPr>
            <w:tcW w:w="267" w:type="pc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план</w:t>
            </w:r>
          </w:p>
        </w:tc>
        <w:tc>
          <w:tcPr>
            <w:tcW w:w="267" w:type="pc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план</w:t>
            </w:r>
          </w:p>
        </w:tc>
        <w:tc>
          <w:tcPr>
            <w:tcW w:w="267" w:type="pc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план</w:t>
            </w:r>
          </w:p>
        </w:tc>
        <w:tc>
          <w:tcPr>
            <w:tcW w:w="267" w:type="pc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план</w:t>
            </w:r>
          </w:p>
        </w:tc>
        <w:tc>
          <w:tcPr>
            <w:tcW w:w="267" w:type="pct"/>
          </w:tcPr>
          <w:p w:rsidR="00183CBA" w:rsidRPr="00183CBA" w:rsidRDefault="00183CBA" w:rsidP="000F3ED0">
            <w:pPr>
              <w:autoSpaceDE/>
              <w:autoSpaceDN/>
              <w:jc w:val="center"/>
              <w:rPr>
                <w:rFonts w:ascii="Times New Roman" w:eastAsia="Courier New" w:hAnsi="Times New Roman" w:cs="Times New Roman"/>
                <w:b/>
                <w:color w:val="000000"/>
                <w:sz w:val="24"/>
                <w:szCs w:val="24"/>
                <w:lang w:bidi="ru-RU"/>
              </w:rPr>
            </w:pPr>
            <w:r w:rsidRPr="00183CBA">
              <w:rPr>
                <w:rFonts w:ascii="Times New Roman" w:eastAsia="Courier New" w:hAnsi="Times New Roman" w:cs="Times New Roman"/>
                <w:b/>
                <w:color w:val="000000"/>
                <w:sz w:val="24"/>
                <w:szCs w:val="24"/>
                <w:lang w:bidi="ru-RU"/>
              </w:rPr>
              <w:t>план</w:t>
            </w:r>
          </w:p>
        </w:tc>
      </w:tr>
      <w:tr w:rsidR="00183CBA" w:rsidRPr="00183CBA" w:rsidTr="00183CBA">
        <w:tc>
          <w:tcPr>
            <w:tcW w:w="228"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1</w:t>
            </w:r>
          </w:p>
        </w:tc>
        <w:tc>
          <w:tcPr>
            <w:tcW w:w="2682"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Численность населения сельской агломерации по состоянию на начало года*</w:t>
            </w:r>
          </w:p>
        </w:tc>
        <w:tc>
          <w:tcPr>
            <w:tcW w:w="490"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Человек</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12214</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11866</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11519</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11179</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10860</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10545</w:t>
            </w:r>
          </w:p>
        </w:tc>
      </w:tr>
      <w:tr w:rsidR="00183CBA" w:rsidRPr="00183CBA" w:rsidTr="00183CBA">
        <w:tc>
          <w:tcPr>
            <w:tcW w:w="228"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2</w:t>
            </w:r>
          </w:p>
        </w:tc>
        <w:tc>
          <w:tcPr>
            <w:tcW w:w="2682"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Численность населения ОНП*</w:t>
            </w:r>
          </w:p>
        </w:tc>
        <w:tc>
          <w:tcPr>
            <w:tcW w:w="490"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Человек</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6235</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6163</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6091</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6019</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5947</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5875</w:t>
            </w:r>
          </w:p>
        </w:tc>
      </w:tr>
      <w:tr w:rsidR="00183CBA" w:rsidRPr="00183CBA" w:rsidTr="00183CBA">
        <w:tc>
          <w:tcPr>
            <w:tcW w:w="228"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3</w:t>
            </w:r>
          </w:p>
        </w:tc>
        <w:tc>
          <w:tcPr>
            <w:tcW w:w="2682"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Количество созданных новых рабочих мест в сельской агломерации</w:t>
            </w:r>
          </w:p>
        </w:tc>
        <w:tc>
          <w:tcPr>
            <w:tcW w:w="490"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Единиц</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10</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12</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14</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16</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18</w:t>
            </w: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20</w:t>
            </w:r>
          </w:p>
        </w:tc>
      </w:tr>
      <w:tr w:rsidR="00183CBA" w:rsidRPr="00183CBA" w:rsidTr="00183CBA">
        <w:tc>
          <w:tcPr>
            <w:tcW w:w="228"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4</w:t>
            </w:r>
          </w:p>
        </w:tc>
        <w:tc>
          <w:tcPr>
            <w:tcW w:w="2682"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r w:rsidRPr="00183CBA">
              <w:rPr>
                <w:rFonts w:ascii="Times New Roman" w:eastAsia="Courier New" w:hAnsi="Times New Roman" w:cs="Times New Roman"/>
                <w:color w:val="000000"/>
                <w:sz w:val="24"/>
                <w:szCs w:val="24"/>
                <w:lang w:bidi="ru-RU"/>
              </w:rPr>
              <w:t>Перечень инфраструктурных индикаторов, характеризующих результаты реализации ДПР:</w:t>
            </w:r>
          </w:p>
        </w:tc>
        <w:tc>
          <w:tcPr>
            <w:tcW w:w="490"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p>
        </w:tc>
        <w:tc>
          <w:tcPr>
            <w:tcW w:w="267" w:type="pct"/>
          </w:tcPr>
          <w:p w:rsidR="00183CBA" w:rsidRPr="00183CBA" w:rsidRDefault="00183CBA" w:rsidP="000F3ED0">
            <w:pPr>
              <w:autoSpaceDE/>
              <w:autoSpaceDN/>
              <w:jc w:val="center"/>
              <w:rPr>
                <w:rFonts w:ascii="Times New Roman" w:eastAsia="Courier New" w:hAnsi="Times New Roman" w:cs="Times New Roman"/>
                <w:color w:val="000000"/>
                <w:sz w:val="24"/>
                <w:szCs w:val="24"/>
                <w:lang w:bidi="ru-RU"/>
              </w:rPr>
            </w:pPr>
          </w:p>
        </w:tc>
      </w:tr>
      <w:tr w:rsidR="00183CBA" w:rsidRPr="00183CBA" w:rsidTr="00183CBA">
        <w:tc>
          <w:tcPr>
            <w:tcW w:w="228" w:type="pct"/>
            <w:vAlign w:val="center"/>
          </w:tcPr>
          <w:p w:rsidR="00183CBA" w:rsidRPr="00183CBA" w:rsidRDefault="00183CBA" w:rsidP="000F3ED0">
            <w:pPr>
              <w:autoSpaceDE/>
              <w:autoSpaceDN/>
              <w:jc w:val="center"/>
              <w:rPr>
                <w:rFonts w:ascii="Times New Roman" w:eastAsia="Courier New" w:hAnsi="Times New Roman" w:cs="Times New Roman"/>
                <w:i/>
                <w:iCs/>
                <w:color w:val="000000"/>
                <w:sz w:val="24"/>
                <w:szCs w:val="24"/>
                <w:lang w:bidi="ru-RU"/>
              </w:rPr>
            </w:pPr>
            <w:r w:rsidRPr="00183CBA">
              <w:rPr>
                <w:rFonts w:ascii="Times New Roman" w:eastAsia="Courier New" w:hAnsi="Times New Roman" w:cs="Times New Roman"/>
                <w:i/>
                <w:iCs/>
                <w:color w:val="000000"/>
                <w:sz w:val="24"/>
                <w:szCs w:val="24"/>
                <w:lang w:bidi="ru-RU"/>
              </w:rPr>
              <w:t>4.1.</w:t>
            </w:r>
          </w:p>
        </w:tc>
        <w:tc>
          <w:tcPr>
            <w:tcW w:w="2682"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Ввод жилых помещений (жилых домов), предоставляемых на условиях найма гражданам, проживающим на сельских территориях</w:t>
            </w:r>
          </w:p>
        </w:tc>
        <w:tc>
          <w:tcPr>
            <w:tcW w:w="490"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м2</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244</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244</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244</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244</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245</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245</w:t>
            </w:r>
          </w:p>
        </w:tc>
      </w:tr>
      <w:tr w:rsidR="00183CBA" w:rsidRPr="00183CBA" w:rsidTr="00183CBA">
        <w:tc>
          <w:tcPr>
            <w:tcW w:w="228" w:type="pct"/>
            <w:vAlign w:val="center"/>
          </w:tcPr>
          <w:p w:rsidR="00183CBA" w:rsidRPr="00183CBA" w:rsidRDefault="00183CBA" w:rsidP="000F3ED0">
            <w:pPr>
              <w:autoSpaceDE/>
              <w:autoSpaceDN/>
              <w:jc w:val="center"/>
              <w:rPr>
                <w:rFonts w:ascii="Times New Roman" w:eastAsia="Courier New" w:hAnsi="Times New Roman" w:cs="Times New Roman"/>
                <w:i/>
                <w:iCs/>
                <w:color w:val="000000"/>
                <w:sz w:val="24"/>
                <w:szCs w:val="24"/>
                <w:lang w:bidi="ru-RU"/>
              </w:rPr>
            </w:pPr>
            <w:r w:rsidRPr="00183CBA">
              <w:rPr>
                <w:rFonts w:ascii="Times New Roman" w:eastAsia="Courier New" w:hAnsi="Times New Roman" w:cs="Times New Roman"/>
                <w:i/>
                <w:iCs/>
                <w:color w:val="000000"/>
                <w:sz w:val="24"/>
                <w:szCs w:val="24"/>
                <w:lang w:bidi="ru-RU"/>
              </w:rPr>
              <w:t>4.2.</w:t>
            </w:r>
          </w:p>
        </w:tc>
        <w:tc>
          <w:tcPr>
            <w:tcW w:w="2682"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tc>
        <w:tc>
          <w:tcPr>
            <w:tcW w:w="490"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Человек</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3</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3</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3</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3</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3</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3</w:t>
            </w:r>
          </w:p>
        </w:tc>
      </w:tr>
      <w:tr w:rsidR="00183CBA" w:rsidRPr="00183CBA" w:rsidTr="00183CBA">
        <w:tc>
          <w:tcPr>
            <w:tcW w:w="228" w:type="pct"/>
            <w:vAlign w:val="center"/>
          </w:tcPr>
          <w:p w:rsidR="00183CBA" w:rsidRPr="00183CBA" w:rsidRDefault="00183CBA" w:rsidP="000F3ED0">
            <w:pPr>
              <w:autoSpaceDE/>
              <w:autoSpaceDN/>
              <w:jc w:val="center"/>
              <w:rPr>
                <w:rFonts w:ascii="Times New Roman" w:eastAsia="Courier New" w:hAnsi="Times New Roman" w:cs="Times New Roman"/>
                <w:i/>
                <w:iCs/>
                <w:color w:val="000000"/>
                <w:sz w:val="24"/>
                <w:szCs w:val="24"/>
                <w:lang w:bidi="ru-RU"/>
              </w:rPr>
            </w:pPr>
            <w:r w:rsidRPr="00183CBA">
              <w:rPr>
                <w:rFonts w:ascii="Times New Roman" w:eastAsia="Courier New" w:hAnsi="Times New Roman" w:cs="Times New Roman"/>
                <w:i/>
                <w:iCs/>
                <w:color w:val="000000"/>
                <w:sz w:val="24"/>
                <w:szCs w:val="24"/>
                <w:lang w:bidi="ru-RU"/>
              </w:rPr>
              <w:t>4.3.</w:t>
            </w:r>
          </w:p>
        </w:tc>
        <w:tc>
          <w:tcPr>
            <w:tcW w:w="2682"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Количество граждан улучшивших жилищные условия</w:t>
            </w:r>
          </w:p>
        </w:tc>
        <w:tc>
          <w:tcPr>
            <w:tcW w:w="490"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Человек</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10</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42</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10</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10</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10</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10</w:t>
            </w:r>
          </w:p>
        </w:tc>
      </w:tr>
      <w:tr w:rsidR="00183CBA" w:rsidRPr="00183CBA" w:rsidTr="00183CBA">
        <w:tc>
          <w:tcPr>
            <w:tcW w:w="228" w:type="pct"/>
            <w:vAlign w:val="center"/>
          </w:tcPr>
          <w:p w:rsidR="00183CBA" w:rsidRPr="00183CBA" w:rsidRDefault="00183CBA" w:rsidP="000F3ED0">
            <w:pPr>
              <w:autoSpaceDE/>
              <w:autoSpaceDN/>
              <w:jc w:val="center"/>
              <w:rPr>
                <w:rFonts w:ascii="Times New Roman" w:eastAsia="Courier New" w:hAnsi="Times New Roman" w:cs="Times New Roman"/>
                <w:i/>
                <w:iCs/>
                <w:color w:val="000000"/>
                <w:sz w:val="24"/>
                <w:szCs w:val="24"/>
                <w:lang w:bidi="ru-RU"/>
              </w:rPr>
            </w:pPr>
            <w:r w:rsidRPr="00183CBA">
              <w:rPr>
                <w:rFonts w:ascii="Times New Roman" w:eastAsia="Courier New" w:hAnsi="Times New Roman" w:cs="Times New Roman"/>
                <w:i/>
                <w:iCs/>
                <w:color w:val="000000"/>
                <w:sz w:val="24"/>
                <w:szCs w:val="24"/>
                <w:lang w:bidi="ru-RU"/>
              </w:rPr>
              <w:t>4.4.</w:t>
            </w:r>
          </w:p>
        </w:tc>
        <w:tc>
          <w:tcPr>
            <w:tcW w:w="2682"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Ввод сетей водоснабжения</w:t>
            </w:r>
          </w:p>
        </w:tc>
        <w:tc>
          <w:tcPr>
            <w:tcW w:w="490"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Километров</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12</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13</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13</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13</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13</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13</w:t>
            </w:r>
          </w:p>
        </w:tc>
      </w:tr>
      <w:tr w:rsidR="00183CBA" w:rsidRPr="00183CBA" w:rsidTr="00183CBA">
        <w:tc>
          <w:tcPr>
            <w:tcW w:w="228" w:type="pct"/>
            <w:vAlign w:val="center"/>
          </w:tcPr>
          <w:p w:rsidR="00183CBA" w:rsidRPr="00183CBA" w:rsidRDefault="00183CBA" w:rsidP="000F3ED0">
            <w:pPr>
              <w:autoSpaceDE/>
              <w:autoSpaceDN/>
              <w:jc w:val="center"/>
              <w:rPr>
                <w:rFonts w:ascii="Times New Roman" w:eastAsia="Courier New" w:hAnsi="Times New Roman" w:cs="Times New Roman"/>
                <w:i/>
                <w:iCs/>
                <w:color w:val="000000"/>
                <w:sz w:val="24"/>
                <w:szCs w:val="24"/>
                <w:lang w:bidi="ru-RU"/>
              </w:rPr>
            </w:pPr>
            <w:r w:rsidRPr="00183CBA">
              <w:rPr>
                <w:rFonts w:ascii="Times New Roman" w:eastAsia="Courier New" w:hAnsi="Times New Roman" w:cs="Times New Roman"/>
                <w:i/>
                <w:iCs/>
                <w:color w:val="000000"/>
                <w:sz w:val="24"/>
                <w:szCs w:val="24"/>
                <w:lang w:bidi="ru-RU"/>
              </w:rPr>
              <w:t>4.5.</w:t>
            </w:r>
          </w:p>
        </w:tc>
        <w:tc>
          <w:tcPr>
            <w:tcW w:w="2682"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Ввод автомобильных дорог</w:t>
            </w:r>
          </w:p>
        </w:tc>
        <w:tc>
          <w:tcPr>
            <w:tcW w:w="490"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Километров</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4,0</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1,05</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1,15</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0,7</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0,7</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1,2</w:t>
            </w:r>
          </w:p>
        </w:tc>
      </w:tr>
      <w:tr w:rsidR="00183CBA" w:rsidRPr="00183CBA" w:rsidTr="00183CBA">
        <w:tc>
          <w:tcPr>
            <w:tcW w:w="228" w:type="pct"/>
            <w:vAlign w:val="center"/>
          </w:tcPr>
          <w:p w:rsidR="00183CBA" w:rsidRPr="00183CBA" w:rsidRDefault="00183CBA" w:rsidP="000F3ED0">
            <w:pPr>
              <w:autoSpaceDE/>
              <w:autoSpaceDN/>
              <w:jc w:val="center"/>
              <w:rPr>
                <w:rFonts w:ascii="Times New Roman" w:eastAsia="Courier New" w:hAnsi="Times New Roman" w:cs="Times New Roman"/>
                <w:i/>
                <w:iCs/>
                <w:color w:val="000000"/>
                <w:sz w:val="24"/>
                <w:szCs w:val="24"/>
                <w:lang w:bidi="ru-RU"/>
              </w:rPr>
            </w:pPr>
            <w:r w:rsidRPr="00183CBA">
              <w:rPr>
                <w:rFonts w:ascii="Times New Roman" w:eastAsia="Courier New" w:hAnsi="Times New Roman" w:cs="Times New Roman"/>
                <w:i/>
                <w:iCs/>
                <w:color w:val="000000"/>
                <w:sz w:val="24"/>
                <w:szCs w:val="24"/>
                <w:lang w:bidi="ru-RU"/>
              </w:rPr>
              <w:t>4.6.</w:t>
            </w:r>
          </w:p>
        </w:tc>
        <w:tc>
          <w:tcPr>
            <w:tcW w:w="2682"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Увеличение протяженности дорог, отвечающих нормативным требованиям</w:t>
            </w:r>
          </w:p>
        </w:tc>
        <w:tc>
          <w:tcPr>
            <w:tcW w:w="490"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Километров</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13,,2</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13,2</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13,2</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13,2</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13,2</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13,2</w:t>
            </w:r>
          </w:p>
        </w:tc>
      </w:tr>
      <w:tr w:rsidR="00183CBA" w:rsidRPr="00183CBA" w:rsidTr="00183CBA">
        <w:tc>
          <w:tcPr>
            <w:tcW w:w="228" w:type="pct"/>
            <w:vAlign w:val="center"/>
          </w:tcPr>
          <w:p w:rsidR="00183CBA" w:rsidRPr="00183CBA" w:rsidRDefault="00183CBA" w:rsidP="000F3ED0">
            <w:pPr>
              <w:autoSpaceDE/>
              <w:autoSpaceDN/>
              <w:jc w:val="center"/>
              <w:rPr>
                <w:rFonts w:ascii="Times New Roman" w:eastAsia="Courier New" w:hAnsi="Times New Roman" w:cs="Times New Roman"/>
                <w:i/>
                <w:iCs/>
                <w:color w:val="000000"/>
                <w:sz w:val="24"/>
                <w:szCs w:val="24"/>
                <w:lang w:bidi="ru-RU"/>
              </w:rPr>
            </w:pPr>
            <w:r w:rsidRPr="00183CBA">
              <w:rPr>
                <w:rFonts w:ascii="Times New Roman" w:eastAsia="Courier New" w:hAnsi="Times New Roman" w:cs="Times New Roman"/>
                <w:i/>
                <w:iCs/>
                <w:color w:val="000000"/>
                <w:sz w:val="24"/>
                <w:szCs w:val="24"/>
                <w:lang w:bidi="ru-RU"/>
              </w:rPr>
              <w:t>4.7.</w:t>
            </w:r>
          </w:p>
        </w:tc>
        <w:tc>
          <w:tcPr>
            <w:tcW w:w="2682"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Увеличение числа дошкольных учреждений, здания которых находятся в нормативном состоянии</w:t>
            </w:r>
          </w:p>
        </w:tc>
        <w:tc>
          <w:tcPr>
            <w:tcW w:w="490"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Единиц</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r>
      <w:tr w:rsidR="00183CBA" w:rsidRPr="00183CBA" w:rsidTr="00183CBA">
        <w:tc>
          <w:tcPr>
            <w:tcW w:w="228" w:type="pct"/>
            <w:vAlign w:val="center"/>
          </w:tcPr>
          <w:p w:rsidR="00183CBA" w:rsidRPr="00183CBA" w:rsidRDefault="00183CBA" w:rsidP="000F3ED0">
            <w:pPr>
              <w:autoSpaceDE/>
              <w:autoSpaceDN/>
              <w:jc w:val="center"/>
              <w:rPr>
                <w:rFonts w:ascii="Times New Roman" w:eastAsia="Courier New" w:hAnsi="Times New Roman" w:cs="Times New Roman"/>
                <w:i/>
                <w:iCs/>
                <w:color w:val="000000"/>
                <w:sz w:val="24"/>
                <w:szCs w:val="24"/>
                <w:lang w:bidi="ru-RU"/>
              </w:rPr>
            </w:pPr>
            <w:r w:rsidRPr="00183CBA">
              <w:rPr>
                <w:rFonts w:ascii="Times New Roman" w:eastAsia="Courier New" w:hAnsi="Times New Roman" w:cs="Times New Roman"/>
                <w:i/>
                <w:iCs/>
                <w:color w:val="000000"/>
                <w:sz w:val="24"/>
                <w:szCs w:val="24"/>
                <w:lang w:bidi="ru-RU"/>
              </w:rPr>
              <w:t>4.8.</w:t>
            </w:r>
          </w:p>
        </w:tc>
        <w:tc>
          <w:tcPr>
            <w:tcW w:w="2682"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Увеличение числа общеобразовательных учреждений, здания которых находятся в нормативном состоянии</w:t>
            </w:r>
          </w:p>
        </w:tc>
        <w:tc>
          <w:tcPr>
            <w:tcW w:w="490"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Единиц</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r>
      <w:tr w:rsidR="00183CBA" w:rsidRPr="00183CBA" w:rsidTr="00183CBA">
        <w:tc>
          <w:tcPr>
            <w:tcW w:w="228" w:type="pct"/>
            <w:vAlign w:val="center"/>
          </w:tcPr>
          <w:p w:rsidR="00183CBA" w:rsidRPr="00183CBA" w:rsidRDefault="00183CBA" w:rsidP="000F3ED0">
            <w:pPr>
              <w:autoSpaceDE/>
              <w:autoSpaceDN/>
              <w:jc w:val="center"/>
              <w:rPr>
                <w:rFonts w:ascii="Times New Roman" w:eastAsia="Courier New" w:hAnsi="Times New Roman" w:cs="Times New Roman"/>
                <w:i/>
                <w:iCs/>
                <w:color w:val="000000"/>
                <w:sz w:val="24"/>
                <w:szCs w:val="24"/>
                <w:lang w:bidi="ru-RU"/>
              </w:rPr>
            </w:pPr>
            <w:r w:rsidRPr="00183CBA">
              <w:rPr>
                <w:rFonts w:ascii="Times New Roman" w:eastAsia="Courier New" w:hAnsi="Times New Roman" w:cs="Times New Roman"/>
                <w:i/>
                <w:iCs/>
                <w:color w:val="000000"/>
                <w:sz w:val="24"/>
                <w:szCs w:val="24"/>
                <w:lang w:bidi="ru-RU"/>
              </w:rPr>
              <w:t>4.9.</w:t>
            </w:r>
          </w:p>
        </w:tc>
        <w:tc>
          <w:tcPr>
            <w:tcW w:w="2682"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Создание новых мест для дополнительного образования детей</w:t>
            </w:r>
          </w:p>
        </w:tc>
        <w:tc>
          <w:tcPr>
            <w:tcW w:w="490"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Мест</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25</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25</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r>
      <w:tr w:rsidR="00183CBA" w:rsidRPr="00183CBA" w:rsidTr="00183CBA">
        <w:tc>
          <w:tcPr>
            <w:tcW w:w="228" w:type="pct"/>
            <w:vAlign w:val="center"/>
          </w:tcPr>
          <w:p w:rsidR="00183CBA" w:rsidRPr="00183CBA" w:rsidRDefault="00183CBA" w:rsidP="000F3ED0">
            <w:pPr>
              <w:autoSpaceDE/>
              <w:autoSpaceDN/>
              <w:jc w:val="center"/>
              <w:rPr>
                <w:rFonts w:ascii="Times New Roman" w:eastAsia="Courier New" w:hAnsi="Times New Roman" w:cs="Times New Roman"/>
                <w:i/>
                <w:iCs/>
                <w:color w:val="000000"/>
                <w:sz w:val="24"/>
                <w:szCs w:val="24"/>
                <w:lang w:bidi="ru-RU"/>
              </w:rPr>
            </w:pPr>
            <w:r w:rsidRPr="00183CBA">
              <w:rPr>
                <w:rFonts w:ascii="Times New Roman" w:eastAsia="Courier New" w:hAnsi="Times New Roman" w:cs="Times New Roman"/>
                <w:i/>
                <w:iCs/>
                <w:color w:val="000000"/>
                <w:sz w:val="24"/>
                <w:szCs w:val="24"/>
                <w:lang w:bidi="ru-RU"/>
              </w:rPr>
              <w:t>4.10.</w:t>
            </w:r>
          </w:p>
        </w:tc>
        <w:tc>
          <w:tcPr>
            <w:tcW w:w="2682"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Удовлетворенность населения  качеством предоставления услуг в сфере культуры</w:t>
            </w:r>
          </w:p>
        </w:tc>
        <w:tc>
          <w:tcPr>
            <w:tcW w:w="490"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Процент</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89</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90</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92</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94</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96</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98</w:t>
            </w:r>
          </w:p>
        </w:tc>
      </w:tr>
      <w:tr w:rsidR="00183CBA" w:rsidRPr="00183CBA" w:rsidTr="00183CBA">
        <w:tc>
          <w:tcPr>
            <w:tcW w:w="228" w:type="pct"/>
            <w:vAlign w:val="center"/>
          </w:tcPr>
          <w:p w:rsidR="00183CBA" w:rsidRPr="00183CBA" w:rsidRDefault="00183CBA" w:rsidP="000F3ED0">
            <w:pPr>
              <w:autoSpaceDE/>
              <w:autoSpaceDN/>
              <w:jc w:val="center"/>
              <w:rPr>
                <w:rFonts w:ascii="Times New Roman" w:eastAsia="Courier New" w:hAnsi="Times New Roman" w:cs="Times New Roman"/>
                <w:i/>
                <w:iCs/>
                <w:color w:val="000000"/>
                <w:sz w:val="24"/>
                <w:szCs w:val="24"/>
                <w:lang w:bidi="ru-RU"/>
              </w:rPr>
            </w:pPr>
            <w:r w:rsidRPr="00183CBA">
              <w:rPr>
                <w:rFonts w:ascii="Times New Roman" w:eastAsia="Courier New" w:hAnsi="Times New Roman" w:cs="Times New Roman"/>
                <w:i/>
                <w:iCs/>
                <w:color w:val="000000"/>
                <w:sz w:val="24"/>
                <w:szCs w:val="24"/>
                <w:lang w:bidi="ru-RU"/>
              </w:rPr>
              <w:t>4.11.</w:t>
            </w:r>
          </w:p>
        </w:tc>
        <w:tc>
          <w:tcPr>
            <w:tcW w:w="2682"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Увеличение числа ветеринарных учреждений, отвечающих ветеринарно-санитарным требованиям и нормативам</w:t>
            </w:r>
          </w:p>
        </w:tc>
        <w:tc>
          <w:tcPr>
            <w:tcW w:w="490"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Единиц</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0F3ED0">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r>
      <w:tr w:rsidR="00183CBA" w:rsidRPr="00183CBA" w:rsidTr="00183CBA">
        <w:tc>
          <w:tcPr>
            <w:tcW w:w="228" w:type="pct"/>
            <w:vAlign w:val="center"/>
          </w:tcPr>
          <w:p w:rsidR="00183CBA" w:rsidRPr="00183CBA" w:rsidRDefault="00183CBA" w:rsidP="00183CBA">
            <w:pPr>
              <w:autoSpaceDE/>
              <w:autoSpaceDN/>
              <w:jc w:val="center"/>
              <w:rPr>
                <w:rFonts w:ascii="Times New Roman" w:eastAsia="Courier New" w:hAnsi="Times New Roman" w:cs="Times New Roman"/>
                <w:i/>
                <w:iCs/>
                <w:color w:val="000000"/>
                <w:sz w:val="24"/>
                <w:szCs w:val="24"/>
                <w:lang w:bidi="ru-RU"/>
              </w:rPr>
            </w:pPr>
            <w:r w:rsidRPr="00183CBA">
              <w:rPr>
                <w:rFonts w:ascii="Times New Roman" w:eastAsia="Courier New" w:hAnsi="Times New Roman" w:cs="Times New Roman"/>
                <w:i/>
                <w:iCs/>
                <w:color w:val="000000"/>
                <w:sz w:val="24"/>
                <w:szCs w:val="24"/>
                <w:lang w:bidi="ru-RU"/>
              </w:rPr>
              <w:lastRenderedPageBreak/>
              <w:t>4.12.</w:t>
            </w:r>
          </w:p>
        </w:tc>
        <w:tc>
          <w:tcPr>
            <w:tcW w:w="2682" w:type="pct"/>
            <w:vAlign w:val="center"/>
          </w:tcPr>
          <w:p w:rsidR="00183CBA" w:rsidRPr="00183CBA" w:rsidRDefault="00183CBA" w:rsidP="00183CBA">
            <w:pPr>
              <w:autoSpaceDE/>
              <w:autoSpaceDN/>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Увеличение числа обустроенных спортивных площадок</w:t>
            </w:r>
          </w:p>
        </w:tc>
        <w:tc>
          <w:tcPr>
            <w:tcW w:w="490" w:type="pct"/>
            <w:vAlign w:val="center"/>
          </w:tcPr>
          <w:p w:rsidR="00183CBA" w:rsidRPr="00183CBA" w:rsidRDefault="00183CBA" w:rsidP="00183CBA">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Единиц</w:t>
            </w:r>
          </w:p>
        </w:tc>
        <w:tc>
          <w:tcPr>
            <w:tcW w:w="267" w:type="pct"/>
            <w:vAlign w:val="center"/>
          </w:tcPr>
          <w:p w:rsidR="00183CBA" w:rsidRPr="00183CBA" w:rsidRDefault="00183CBA" w:rsidP="00183CBA">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w:t>
            </w:r>
          </w:p>
        </w:tc>
        <w:tc>
          <w:tcPr>
            <w:tcW w:w="267" w:type="pct"/>
            <w:vAlign w:val="center"/>
          </w:tcPr>
          <w:p w:rsidR="00183CBA" w:rsidRPr="00183CBA" w:rsidRDefault="00183CBA" w:rsidP="00183CBA">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w:t>
            </w:r>
          </w:p>
        </w:tc>
        <w:tc>
          <w:tcPr>
            <w:tcW w:w="267" w:type="pct"/>
            <w:vAlign w:val="center"/>
          </w:tcPr>
          <w:p w:rsidR="00183CBA" w:rsidRPr="00183CBA" w:rsidRDefault="00183CBA" w:rsidP="00183CBA">
            <w:pPr>
              <w:autoSpaceDE/>
              <w:autoSpaceDN/>
              <w:jc w:val="center"/>
              <w:rPr>
                <w:rFonts w:ascii="Times New Roman" w:eastAsia="Courier New" w:hAnsi="Times New Roman" w:cs="Times New Roman"/>
                <w:i/>
                <w:color w:val="000000"/>
                <w:sz w:val="24"/>
                <w:szCs w:val="24"/>
                <w:lang w:bidi="ru-RU"/>
              </w:rPr>
            </w:pPr>
            <w:r w:rsidRPr="00183CBA">
              <w:rPr>
                <w:rFonts w:ascii="Times New Roman" w:eastAsia="Courier New" w:hAnsi="Times New Roman" w:cs="Times New Roman"/>
                <w:i/>
                <w:color w:val="000000"/>
                <w:sz w:val="24"/>
                <w:szCs w:val="24"/>
                <w:lang w:bidi="ru-RU"/>
              </w:rPr>
              <w:t>1</w:t>
            </w:r>
          </w:p>
        </w:tc>
        <w:tc>
          <w:tcPr>
            <w:tcW w:w="267" w:type="pct"/>
            <w:vAlign w:val="center"/>
          </w:tcPr>
          <w:p w:rsidR="00183CBA" w:rsidRPr="00183CBA" w:rsidRDefault="00183CBA" w:rsidP="00183CBA">
            <w:pPr>
              <w:autoSpaceDE/>
              <w:autoSpaceDN/>
              <w:jc w:val="center"/>
              <w:rPr>
                <w:rFonts w:ascii="Times New Roman" w:eastAsia="Courier New" w:hAnsi="Times New Roman" w:cs="Times New Roman"/>
                <w:i/>
                <w:color w:val="000000"/>
                <w:sz w:val="24"/>
                <w:szCs w:val="24"/>
                <w:lang w:bidi="ru-RU"/>
              </w:rPr>
            </w:pPr>
          </w:p>
        </w:tc>
        <w:tc>
          <w:tcPr>
            <w:tcW w:w="267" w:type="pct"/>
            <w:vAlign w:val="center"/>
          </w:tcPr>
          <w:p w:rsidR="00183CBA" w:rsidRPr="00183CBA" w:rsidRDefault="00183CBA" w:rsidP="00183CBA">
            <w:pPr>
              <w:autoSpaceDE/>
              <w:autoSpaceDN/>
              <w:jc w:val="center"/>
              <w:rPr>
                <w:rFonts w:ascii="Times New Roman" w:eastAsia="Courier New" w:hAnsi="Times New Roman" w:cs="Times New Roman"/>
                <w:i/>
                <w:color w:val="000000"/>
                <w:sz w:val="24"/>
                <w:szCs w:val="24"/>
                <w:lang w:bidi="ru-RU"/>
              </w:rPr>
            </w:pPr>
          </w:p>
        </w:tc>
        <w:tc>
          <w:tcPr>
            <w:tcW w:w="267" w:type="pct"/>
            <w:vAlign w:val="center"/>
          </w:tcPr>
          <w:p w:rsidR="00183CBA" w:rsidRPr="00183CBA" w:rsidRDefault="00183CBA" w:rsidP="00183CBA">
            <w:pPr>
              <w:autoSpaceDE/>
              <w:autoSpaceDN/>
              <w:jc w:val="center"/>
              <w:rPr>
                <w:rFonts w:ascii="Times New Roman" w:eastAsia="Courier New" w:hAnsi="Times New Roman" w:cs="Times New Roman"/>
                <w:i/>
                <w:color w:val="000000"/>
                <w:sz w:val="24"/>
                <w:szCs w:val="24"/>
                <w:lang w:bidi="ru-RU"/>
              </w:rPr>
            </w:pPr>
          </w:p>
        </w:tc>
      </w:tr>
    </w:tbl>
    <w:p w:rsidR="00183CBA" w:rsidRPr="00183CBA" w:rsidRDefault="00183CBA" w:rsidP="00183CBA">
      <w:pPr>
        <w:tabs>
          <w:tab w:val="left" w:leader="underscore" w:pos="2794"/>
          <w:tab w:val="left" w:leader="underscore" w:pos="7402"/>
        </w:tabs>
        <w:autoSpaceDE/>
        <w:autoSpaceDN/>
        <w:jc w:val="center"/>
        <w:rPr>
          <w:rFonts w:ascii="Times New Roman" w:hAnsi="Times New Roman" w:cs="Times New Roman"/>
          <w:b/>
          <w:bCs/>
          <w:sz w:val="28"/>
          <w:szCs w:val="28"/>
          <w:lang w:eastAsia="en-US"/>
        </w:rPr>
      </w:pPr>
    </w:p>
    <w:p w:rsidR="00183CBA" w:rsidRPr="00183CBA" w:rsidRDefault="00183CBA" w:rsidP="00183CBA">
      <w:pPr>
        <w:autoSpaceDE/>
        <w:autoSpaceDN/>
        <w:ind w:left="106"/>
        <w:rPr>
          <w:rFonts w:ascii="Times New Roman" w:hAnsi="Times New Roman" w:cs="Times New Roman"/>
          <w:color w:val="000000"/>
          <w:sz w:val="24"/>
          <w:szCs w:val="24"/>
          <w:lang w:bidi="ru-RU"/>
        </w:rPr>
      </w:pPr>
      <w:r w:rsidRPr="00183CBA">
        <w:rPr>
          <w:rFonts w:ascii="Times New Roman" w:hAnsi="Times New Roman" w:cs="Times New Roman"/>
          <w:color w:val="000000"/>
          <w:sz w:val="24"/>
          <w:szCs w:val="24"/>
          <w:lang w:bidi="ru-RU"/>
        </w:rPr>
        <w:t>*- целевой прогноз с ориентиром на рост (сохранение) численности населения с учетом реализации мероприятий ДПР</w:t>
      </w:r>
    </w:p>
    <w:p w:rsidR="00183CBA" w:rsidRPr="00183CBA" w:rsidRDefault="00183CBA" w:rsidP="00183CBA">
      <w:pPr>
        <w:autoSpaceDE/>
        <w:autoSpaceDN/>
        <w:ind w:left="106"/>
        <w:jc w:val="right"/>
        <w:rPr>
          <w:rFonts w:ascii="Times New Roman" w:hAnsi="Times New Roman" w:cs="Times New Roman"/>
          <w:color w:val="000000"/>
          <w:sz w:val="24"/>
          <w:szCs w:val="24"/>
          <w:lang w:bidi="ru-RU"/>
        </w:rPr>
      </w:pPr>
    </w:p>
    <w:p w:rsidR="00183CBA" w:rsidRPr="00183CBA" w:rsidRDefault="00183CBA" w:rsidP="00183CBA">
      <w:pPr>
        <w:autoSpaceDE/>
        <w:autoSpaceDN/>
        <w:ind w:left="106"/>
        <w:jc w:val="right"/>
        <w:rPr>
          <w:rFonts w:ascii="Times New Roman" w:hAnsi="Times New Roman" w:cs="Times New Roman"/>
          <w:color w:val="000000"/>
          <w:sz w:val="24"/>
          <w:szCs w:val="24"/>
          <w:lang w:bidi="ru-RU"/>
        </w:rPr>
      </w:pPr>
      <w:r w:rsidRPr="00183CBA">
        <w:rPr>
          <w:rFonts w:ascii="Times New Roman" w:hAnsi="Times New Roman" w:cs="Times New Roman"/>
          <w:color w:val="000000"/>
          <w:sz w:val="24"/>
          <w:szCs w:val="24"/>
          <w:lang w:bidi="ru-RU"/>
        </w:rPr>
        <w:t>Приложение 2</w:t>
      </w:r>
    </w:p>
    <w:p w:rsidR="00183CBA" w:rsidRPr="00183CBA" w:rsidRDefault="00183CBA" w:rsidP="00183CBA">
      <w:pPr>
        <w:autoSpaceDE/>
        <w:autoSpaceDN/>
        <w:ind w:left="106"/>
        <w:jc w:val="right"/>
        <w:rPr>
          <w:rFonts w:ascii="Times New Roman" w:hAnsi="Times New Roman" w:cs="Times New Roman"/>
          <w:color w:val="000000"/>
          <w:sz w:val="24"/>
          <w:szCs w:val="24"/>
          <w:lang w:bidi="ru-RU"/>
        </w:rPr>
      </w:pPr>
      <w:r w:rsidRPr="00183CBA">
        <w:rPr>
          <w:rFonts w:ascii="Times New Roman" w:hAnsi="Times New Roman" w:cs="Times New Roman"/>
          <w:color w:val="000000"/>
          <w:sz w:val="24"/>
          <w:szCs w:val="24"/>
          <w:lang w:bidi="ru-RU"/>
        </w:rPr>
        <w:t xml:space="preserve">к постановлению администрации </w:t>
      </w:r>
    </w:p>
    <w:p w:rsidR="00183CBA" w:rsidRPr="00183CBA" w:rsidRDefault="00183CBA" w:rsidP="00183CBA">
      <w:pPr>
        <w:autoSpaceDE/>
        <w:autoSpaceDN/>
        <w:ind w:left="106"/>
        <w:jc w:val="right"/>
        <w:rPr>
          <w:rFonts w:ascii="Times New Roman" w:hAnsi="Times New Roman" w:cs="Times New Roman"/>
          <w:color w:val="000000"/>
          <w:sz w:val="24"/>
          <w:szCs w:val="24"/>
          <w:lang w:bidi="ru-RU"/>
        </w:rPr>
      </w:pPr>
      <w:r w:rsidRPr="00183CBA">
        <w:rPr>
          <w:rFonts w:ascii="Times New Roman" w:hAnsi="Times New Roman" w:cs="Times New Roman"/>
          <w:color w:val="000000"/>
          <w:sz w:val="24"/>
          <w:szCs w:val="24"/>
          <w:lang w:bidi="ru-RU"/>
        </w:rPr>
        <w:t>Темниковского муниципального района</w:t>
      </w:r>
    </w:p>
    <w:p w:rsidR="00183CBA" w:rsidRPr="00183CBA" w:rsidRDefault="00183CBA" w:rsidP="00183CBA">
      <w:pPr>
        <w:autoSpaceDE/>
        <w:autoSpaceDN/>
        <w:ind w:left="106"/>
        <w:jc w:val="right"/>
        <w:rPr>
          <w:rFonts w:ascii="Times New Roman" w:hAnsi="Times New Roman" w:cs="Times New Roman"/>
          <w:color w:val="000000"/>
          <w:sz w:val="24"/>
          <w:szCs w:val="24"/>
          <w:lang w:bidi="ru-RU"/>
        </w:rPr>
      </w:pPr>
      <w:r w:rsidRPr="00183CBA">
        <w:rPr>
          <w:rFonts w:ascii="Times New Roman" w:hAnsi="Times New Roman" w:cs="Times New Roman"/>
          <w:color w:val="000000"/>
          <w:sz w:val="24"/>
          <w:szCs w:val="24"/>
          <w:lang w:bidi="ru-RU"/>
        </w:rPr>
        <w:t xml:space="preserve"> от ____ апреля 2025 №___</w:t>
      </w:r>
    </w:p>
    <w:p w:rsidR="00183CBA" w:rsidRPr="00183CBA" w:rsidRDefault="00183CBA" w:rsidP="00183CBA">
      <w:pPr>
        <w:tabs>
          <w:tab w:val="left" w:leader="underscore" w:pos="2794"/>
          <w:tab w:val="left" w:leader="underscore" w:pos="7402"/>
        </w:tabs>
        <w:autoSpaceDE/>
        <w:autoSpaceDN/>
        <w:jc w:val="center"/>
        <w:rPr>
          <w:rFonts w:ascii="Times New Roman" w:hAnsi="Times New Roman" w:cs="Times New Roman"/>
          <w:b/>
          <w:bCs/>
          <w:sz w:val="28"/>
          <w:szCs w:val="28"/>
          <w:lang w:eastAsia="en-US"/>
        </w:rPr>
      </w:pPr>
      <w:bookmarkStart w:id="3" w:name="bookmark6"/>
      <w:bookmarkStart w:id="4" w:name="bookmark7"/>
      <w:bookmarkStart w:id="5" w:name="bookmark8"/>
      <w:r w:rsidRPr="00183CBA">
        <w:rPr>
          <w:rFonts w:ascii="Times New Roman" w:hAnsi="Times New Roman" w:cs="Times New Roman"/>
          <w:b/>
          <w:bCs/>
          <w:sz w:val="28"/>
          <w:szCs w:val="28"/>
          <w:lang w:eastAsia="en-US"/>
        </w:rPr>
        <w:t>Комплекс мероприятий долгосрочного плана развития сельской агломерации</w:t>
      </w:r>
      <w:bookmarkEnd w:id="3"/>
      <w:bookmarkEnd w:id="4"/>
      <w:bookmarkEnd w:id="5"/>
    </w:p>
    <w:p w:rsidR="00183CBA" w:rsidRPr="00183CBA" w:rsidRDefault="00183CBA" w:rsidP="00183CBA">
      <w:pPr>
        <w:tabs>
          <w:tab w:val="left" w:leader="underscore" w:pos="2794"/>
          <w:tab w:val="left" w:leader="underscore" w:pos="7402"/>
        </w:tabs>
        <w:autoSpaceDE/>
        <w:autoSpaceDN/>
        <w:jc w:val="center"/>
        <w:rPr>
          <w:rFonts w:ascii="Times New Roman" w:hAnsi="Times New Roman" w:cs="Times New Roman"/>
          <w:b/>
          <w:bCs/>
          <w:sz w:val="28"/>
          <w:szCs w:val="28"/>
          <w:lang w:eastAsia="en-US"/>
        </w:rPr>
      </w:pPr>
    </w:p>
    <w:p w:rsidR="00183CBA" w:rsidRPr="00183CBA" w:rsidRDefault="00183CBA" w:rsidP="00183CBA">
      <w:pPr>
        <w:tabs>
          <w:tab w:val="left" w:leader="underscore" w:pos="2794"/>
          <w:tab w:val="left" w:leader="underscore" w:pos="7402"/>
        </w:tabs>
        <w:autoSpaceDE/>
        <w:autoSpaceDN/>
        <w:jc w:val="center"/>
        <w:rPr>
          <w:rFonts w:ascii="Times New Roman" w:hAnsi="Times New Roman" w:cs="Times New Roman"/>
          <w:b/>
          <w:bCs/>
          <w:sz w:val="28"/>
          <w:szCs w:val="28"/>
          <w:lang w:eastAsia="en-US"/>
        </w:rPr>
      </w:pPr>
    </w:p>
    <w:tbl>
      <w:tblPr>
        <w:tblW w:w="16514" w:type="dxa"/>
        <w:tblInd w:w="-601" w:type="dxa"/>
        <w:tblLayout w:type="fixed"/>
        <w:tblLook w:val="04A0" w:firstRow="1" w:lastRow="0" w:firstColumn="1" w:lastColumn="0" w:noHBand="0" w:noVBand="1"/>
      </w:tblPr>
      <w:tblGrid>
        <w:gridCol w:w="546"/>
        <w:gridCol w:w="2432"/>
        <w:gridCol w:w="1134"/>
        <w:gridCol w:w="850"/>
        <w:gridCol w:w="1560"/>
        <w:gridCol w:w="992"/>
        <w:gridCol w:w="1134"/>
        <w:gridCol w:w="1133"/>
        <w:gridCol w:w="965"/>
        <w:gridCol w:w="878"/>
        <w:gridCol w:w="817"/>
        <w:gridCol w:w="70"/>
        <w:gridCol w:w="1276"/>
        <w:gridCol w:w="62"/>
        <w:gridCol w:w="628"/>
        <w:gridCol w:w="19"/>
        <w:gridCol w:w="850"/>
        <w:gridCol w:w="62"/>
        <w:gridCol w:w="788"/>
        <w:gridCol w:w="106"/>
        <w:gridCol w:w="212"/>
      </w:tblGrid>
      <w:tr w:rsidR="00183CBA" w:rsidRPr="00183CBA" w:rsidTr="00183CBA">
        <w:trPr>
          <w:gridAfter w:val="1"/>
          <w:wAfter w:w="212" w:type="dxa"/>
          <w:trHeight w:val="99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 п/п</w:t>
            </w:r>
          </w:p>
        </w:tc>
        <w:tc>
          <w:tcPr>
            <w:tcW w:w="2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Наименования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Наименование НП</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ОКТМО</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Источники финансового обеспечения реализации мероприятий*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Период</w:t>
            </w:r>
          </w:p>
        </w:tc>
        <w:tc>
          <w:tcPr>
            <w:tcW w:w="4927" w:type="dxa"/>
            <w:gridSpan w:val="5"/>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Источники средств, сумма (тыс.рублей)</w:t>
            </w:r>
          </w:p>
        </w:tc>
        <w:tc>
          <w:tcPr>
            <w:tcW w:w="14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Наименования результатов реализации мероприятий</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Величина результатов</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Ед. изм.</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Контрольные точки достижения результатов (дата)</w:t>
            </w:r>
          </w:p>
        </w:tc>
      </w:tr>
      <w:tr w:rsidR="00183CBA" w:rsidRPr="00183CBA" w:rsidTr="00183CBA">
        <w:trPr>
          <w:gridAfter w:val="1"/>
          <w:wAfter w:w="212" w:type="dxa"/>
          <w:trHeight w:val="465"/>
        </w:trPr>
        <w:tc>
          <w:tcPr>
            <w:tcW w:w="546"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rPr>
            </w:pP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Всего</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ФБ</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РБ</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МБ</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rPr>
            </w:pPr>
            <w:r w:rsidRPr="00183CBA">
              <w:rPr>
                <w:rFonts w:ascii="Times New Roman" w:hAnsi="Times New Roman" w:cs="Times New Roman"/>
                <w:b/>
                <w:bCs/>
              </w:rPr>
              <w:t>ВнСр</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rPr>
            </w:pPr>
          </w:p>
        </w:tc>
      </w:tr>
      <w:tr w:rsidR="00183CBA" w:rsidRPr="00183CBA" w:rsidTr="00183CBA">
        <w:trPr>
          <w:gridAfter w:val="1"/>
          <w:wAfter w:w="212" w:type="dxa"/>
          <w:trHeight w:val="240"/>
        </w:trPr>
        <w:tc>
          <w:tcPr>
            <w:tcW w:w="546" w:type="dxa"/>
            <w:tcBorders>
              <w:top w:val="nil"/>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1</w:t>
            </w:r>
          </w:p>
        </w:tc>
        <w:tc>
          <w:tcPr>
            <w:tcW w:w="2432"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3</w:t>
            </w:r>
          </w:p>
        </w:tc>
        <w:tc>
          <w:tcPr>
            <w:tcW w:w="850"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4</w:t>
            </w:r>
          </w:p>
        </w:tc>
        <w:tc>
          <w:tcPr>
            <w:tcW w:w="1560"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7</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8</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9</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10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11</w:t>
            </w:r>
          </w:p>
        </w:tc>
        <w:tc>
          <w:tcPr>
            <w:tcW w:w="1408" w:type="dxa"/>
            <w:gridSpan w:val="3"/>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12</w:t>
            </w:r>
          </w:p>
        </w:tc>
        <w:tc>
          <w:tcPr>
            <w:tcW w:w="62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13</w:t>
            </w:r>
          </w:p>
        </w:tc>
        <w:tc>
          <w:tcPr>
            <w:tcW w:w="931" w:type="dxa"/>
            <w:gridSpan w:val="3"/>
            <w:tcBorders>
              <w:top w:val="nil"/>
              <w:left w:val="nil"/>
              <w:bottom w:val="single" w:sz="4" w:space="0" w:color="auto"/>
              <w:right w:val="nil"/>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14</w:t>
            </w:r>
          </w:p>
        </w:tc>
        <w:tc>
          <w:tcPr>
            <w:tcW w:w="8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15</w:t>
            </w:r>
          </w:p>
        </w:tc>
      </w:tr>
      <w:tr w:rsidR="00183CBA" w:rsidRPr="00183CBA" w:rsidTr="00183CBA">
        <w:trPr>
          <w:gridAfter w:val="1"/>
          <w:wAfter w:w="212" w:type="dxa"/>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rPr>
            </w:pPr>
            <w:r w:rsidRPr="00183CBA">
              <w:rPr>
                <w:rFonts w:ascii="Times New Roman" w:hAnsi="Times New Roman" w:cs="Times New Roman"/>
                <w:b/>
                <w:bCs/>
                <w:i/>
                <w:iCs/>
              </w:rPr>
              <w:t>1</w:t>
            </w:r>
          </w:p>
        </w:tc>
        <w:tc>
          <w:tcPr>
            <w:tcW w:w="11895" w:type="dxa"/>
            <w:gridSpan w:val="10"/>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b/>
                <w:bCs/>
                <w:sz w:val="22"/>
                <w:szCs w:val="22"/>
              </w:rPr>
            </w:pPr>
            <w:r w:rsidRPr="00183CBA">
              <w:rPr>
                <w:rFonts w:ascii="Times New Roman" w:hAnsi="Times New Roman" w:cs="Times New Roman"/>
                <w:b/>
                <w:bCs/>
                <w:sz w:val="22"/>
                <w:szCs w:val="22"/>
              </w:rPr>
              <w:t>Инфраструктура образования</w:t>
            </w:r>
          </w:p>
        </w:tc>
        <w:tc>
          <w:tcPr>
            <w:tcW w:w="1408" w:type="dxa"/>
            <w:gridSpan w:val="3"/>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b/>
                <w:bCs/>
                <w:sz w:val="22"/>
                <w:szCs w:val="22"/>
              </w:rPr>
            </w:pPr>
            <w:r w:rsidRPr="00183CBA">
              <w:rPr>
                <w:rFonts w:ascii="Times New Roman" w:hAnsi="Times New Roman" w:cs="Times New Roman"/>
                <w:b/>
                <w:bCs/>
                <w:sz w:val="22"/>
                <w:szCs w:val="22"/>
              </w:rPr>
              <w:t> </w:t>
            </w:r>
          </w:p>
        </w:tc>
        <w:tc>
          <w:tcPr>
            <w:tcW w:w="62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b/>
                <w:bCs/>
                <w:sz w:val="22"/>
                <w:szCs w:val="22"/>
              </w:rPr>
            </w:pPr>
            <w:r w:rsidRPr="00183CBA">
              <w:rPr>
                <w:rFonts w:ascii="Times New Roman" w:hAnsi="Times New Roman" w:cs="Times New Roman"/>
                <w:b/>
                <w:bCs/>
                <w:sz w:val="22"/>
                <w:szCs w:val="22"/>
              </w:rPr>
              <w:t> </w:t>
            </w:r>
          </w:p>
        </w:tc>
        <w:tc>
          <w:tcPr>
            <w:tcW w:w="931" w:type="dxa"/>
            <w:gridSpan w:val="3"/>
            <w:tcBorders>
              <w:top w:val="nil"/>
              <w:left w:val="nil"/>
              <w:bottom w:val="single" w:sz="4" w:space="0" w:color="auto"/>
              <w:right w:val="nil"/>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b/>
                <w:bCs/>
                <w:sz w:val="22"/>
                <w:szCs w:val="22"/>
              </w:rPr>
            </w:pPr>
            <w:r w:rsidRPr="00183CBA">
              <w:rPr>
                <w:rFonts w:ascii="Times New Roman" w:hAnsi="Times New Roman" w:cs="Times New Roman"/>
                <w:b/>
                <w:bCs/>
                <w:sz w:val="22"/>
                <w:szCs w:val="22"/>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 </w:t>
            </w: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1.1.</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xml:space="preserve"> Капитальный ремонт МБОУ Темниковский детский сад "Сказка"  -замена кровли, замена окон, ремонт фундамента, ремонт потолков, электромонт. работы, внутр.штукатурные и малярные работы, ремонт системы пожаротушения, ремонт слоботочных систем, ремонт входных групп лестниц и крыльца, ремонт систем отопления, вентиляции, горячего и холодного </w:t>
            </w:r>
            <w:r w:rsidRPr="00183CBA">
              <w:rPr>
                <w:rFonts w:ascii="Times New Roman" w:hAnsi="Times New Roman" w:cs="Times New Roman"/>
                <w:sz w:val="20"/>
                <w:szCs w:val="20"/>
              </w:rPr>
              <w:lastRenderedPageBreak/>
              <w:t>водоснабжения в г. Темникове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lastRenderedPageBreak/>
              <w:t>город Темников</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РФ "Развитие образования"/ Государственная программа Республики Мордовия «Развитие образования в Республике Мордовия»/Муниципальная программа "Развитие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47000,0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42300,0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4700,0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Увеличение числа дошкольных учреждений, здания которых находятся в нормативном состоянии</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ед.</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12.2028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47000,0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42300,0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4700,0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lastRenderedPageBreak/>
              <w:t>1.2.</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Капитальный ремонт МБОУ Темниковский детский сад "Золотой Петушок" -замена кровли, замена окон, ремонт фундамента, ремонт потолков, электромонт.работы, внутр.штукатурные и малярные работы, ремонт системы пожаротушения, ремонт слоботочных систем, ремонт входных групп лестниц и крыльца, ремонт систем отопления, вентиляции, горячего и холодного водоснабжения в г. Темникове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РФ "Развитие образования"/ Государственная программа Республики Мордовия «Развитие образования в Республике Мордовия»/Муниципальная программа "Развитие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99000,0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89100,0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9900,0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Удовлетворенность населения качеством предоставления услуг в сфере дошкольного образования</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12.2029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nil"/>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nil"/>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single" w:sz="4" w:space="0" w:color="auto"/>
              <w:left w:val="nil"/>
              <w:bottom w:val="nil"/>
              <w:right w:val="nil"/>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rPr>
            </w:pPr>
            <w:r w:rsidRPr="00183CBA">
              <w:rPr>
                <w:rFonts w:ascii="Times New Roman" w:hAnsi="Times New Roman" w:cs="Times New Roman"/>
                <w:color w:val="000000"/>
              </w:rPr>
              <w:t>0,0</w:t>
            </w:r>
          </w:p>
        </w:tc>
        <w:tc>
          <w:tcPr>
            <w:tcW w:w="965" w:type="dxa"/>
            <w:tcBorders>
              <w:top w:val="single" w:sz="4" w:space="0" w:color="auto"/>
              <w:left w:val="nil"/>
              <w:bottom w:val="nil"/>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rPr>
            </w:pPr>
            <w:r w:rsidRPr="00183CBA">
              <w:rPr>
                <w:rFonts w:ascii="Times New Roman" w:hAnsi="Times New Roman" w:cs="Times New Roman"/>
                <w:color w:val="00000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nil"/>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99000,0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89100,0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9900,0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nil"/>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single" w:sz="4" w:space="0" w:color="auto"/>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nil"/>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1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1.4.</w:t>
            </w:r>
          </w:p>
        </w:tc>
        <w:tc>
          <w:tcPr>
            <w:tcW w:w="2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Капитальный ремонт Аксельская СОШ-замена кровли, замена окон, ремонт фундамента, ремонт потолков, электромонт.работы, внутр.штукатурные и малярные работы, ремонт системы пожаротушения, ремонт слоботочных систем, ремонт входных групп лестниц и крыльца, ремонт систем отопления, вентиляции, горячего и холодного водоснабжения в с. Аксел</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село Аксел</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89649404</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РФ "Развитие образования"/ Государственная программа Республики Мордовия «Развитие образования в Республике Мордовия»/Муниципальная программа "Развитие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58000,0</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58000,0</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Капитальный ремонт общеобразовательных учреждений</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br/>
              <w:t xml:space="preserve">1567.1 </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кв.м</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12.2028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58000,0</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58000,0</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1.9.</w:t>
            </w:r>
          </w:p>
        </w:tc>
        <w:tc>
          <w:tcPr>
            <w:tcW w:w="2432"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xml:space="preserve">Капитальный ремонт здания МБОУ «Темниковская средняя </w:t>
            </w:r>
            <w:r w:rsidRPr="00183CBA">
              <w:rPr>
                <w:rFonts w:ascii="Times New Roman" w:hAnsi="Times New Roman" w:cs="Times New Roman"/>
                <w:sz w:val="20"/>
                <w:szCs w:val="20"/>
              </w:rPr>
              <w:lastRenderedPageBreak/>
              <w:t>общеобразовательная школа имени Героя Советского Союза А.И. Семикова»,расположенного по адресу: Республика Мордовия, г. Темников, ул. Интернатская,д.4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lastRenderedPageBreak/>
              <w:t>город Темников</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Государственная программа РФ "Развитие </w:t>
            </w:r>
            <w:r w:rsidRPr="00183CBA">
              <w:rPr>
                <w:rFonts w:ascii="Times New Roman" w:hAnsi="Times New Roman" w:cs="Times New Roman"/>
                <w:sz w:val="20"/>
                <w:szCs w:val="20"/>
              </w:rPr>
              <w:lastRenderedPageBreak/>
              <w:t>образования"/ Государственная программа Республики Мордовия «Развитие образования в Республике Мордовия»/Муниципальная программа "Развитие образования"; Государственной программы Российской Федерации «Комплексное развитие сельских территорий»/Государственная программа Республики Мордовия «Комплексное развития сельских территорий»/Муниципальная программа "Комплексное развитие сельских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lastRenderedPageBreak/>
              <w:t>Всего</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109836,9</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28557,6</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75787,5</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5491,8</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nil"/>
              <w:right w:val="nil"/>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Капитальный ремонт общеобразов</w:t>
            </w:r>
            <w:r w:rsidRPr="00183CBA">
              <w:rPr>
                <w:rFonts w:ascii="Times New Roman" w:hAnsi="Times New Roman" w:cs="Times New Roman"/>
                <w:sz w:val="20"/>
                <w:szCs w:val="20"/>
              </w:rPr>
              <w:lastRenderedPageBreak/>
              <w:t>ательных учреждений</w:t>
            </w:r>
          </w:p>
        </w:tc>
        <w:tc>
          <w:tcPr>
            <w:tcW w:w="6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lastRenderedPageBreak/>
              <w:t>6636,83</w:t>
            </w:r>
          </w:p>
        </w:tc>
        <w:tc>
          <w:tcPr>
            <w:tcW w:w="931" w:type="dxa"/>
            <w:gridSpan w:val="3"/>
            <w:vMerge w:val="restart"/>
            <w:tcBorders>
              <w:top w:val="single" w:sz="4" w:space="0" w:color="auto"/>
              <w:left w:val="nil"/>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кв.м</w:t>
            </w:r>
          </w:p>
        </w:tc>
        <w:tc>
          <w:tcPr>
            <w:tcW w:w="89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12.2028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на 2025  </w:t>
            </w:r>
            <w:r w:rsidRPr="00183CBA">
              <w:rPr>
                <w:rFonts w:ascii="Times New Roman" w:hAnsi="Times New Roman" w:cs="Times New Roman"/>
                <w:sz w:val="20"/>
                <w:szCs w:val="20"/>
              </w:rPr>
              <w:lastRenderedPageBreak/>
              <w:t>год</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lastRenderedPageBreak/>
              <w:t>0,0</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nil"/>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nil"/>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nil"/>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nil"/>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60000,0</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15600,0</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41400,0</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3000,0</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nil"/>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nil"/>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49836,9</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12957,6</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34387,5</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2491,8</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nil"/>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nil"/>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nil"/>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nil"/>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nil"/>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nil"/>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652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b/>
                <w:bCs/>
                <w:i/>
                <w:iCs/>
                <w:sz w:val="20"/>
                <w:szCs w:val="20"/>
              </w:rPr>
            </w:pPr>
            <w:r w:rsidRPr="00183CBA">
              <w:rPr>
                <w:rFonts w:ascii="Times New Roman" w:hAnsi="Times New Roman" w:cs="Times New Roman"/>
                <w:b/>
                <w:bCs/>
                <w:i/>
                <w:iCs/>
                <w:sz w:val="20"/>
                <w:szCs w:val="20"/>
              </w:rPr>
              <w:t>Итого на мероприятия по отраслевому направлению_ Инфраструктура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Итого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313836,9</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217957,6</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90387,5</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5491,8</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60000,0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15600,0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41400,0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3000,0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154836,9</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113257,6</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39087,5</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2491,8</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99000,0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89100,0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9900,0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rPr>
            </w:pPr>
            <w:r w:rsidRPr="00183CBA">
              <w:rPr>
                <w:rFonts w:ascii="Times New Roman" w:hAnsi="Times New Roman" w:cs="Times New Roman"/>
                <w:b/>
                <w:bCs/>
                <w:i/>
                <w:iCs/>
              </w:rPr>
              <w:t>2</w:t>
            </w:r>
          </w:p>
        </w:tc>
        <w:tc>
          <w:tcPr>
            <w:tcW w:w="11895" w:type="dxa"/>
            <w:gridSpan w:val="10"/>
            <w:tcBorders>
              <w:top w:val="single" w:sz="4" w:space="0" w:color="auto"/>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b/>
                <w:bCs/>
                <w:sz w:val="22"/>
                <w:szCs w:val="22"/>
              </w:rPr>
            </w:pPr>
            <w:r w:rsidRPr="00183CBA">
              <w:rPr>
                <w:rFonts w:ascii="Times New Roman" w:hAnsi="Times New Roman" w:cs="Times New Roman"/>
                <w:b/>
                <w:bCs/>
                <w:sz w:val="22"/>
                <w:szCs w:val="22"/>
              </w:rPr>
              <w:t>Инфраструктура здравоохранения</w:t>
            </w:r>
          </w:p>
        </w:tc>
        <w:tc>
          <w:tcPr>
            <w:tcW w:w="1408" w:type="dxa"/>
            <w:gridSpan w:val="3"/>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b/>
                <w:bCs/>
                <w:sz w:val="22"/>
                <w:szCs w:val="22"/>
              </w:rPr>
            </w:pPr>
            <w:r w:rsidRPr="00183CBA">
              <w:rPr>
                <w:rFonts w:ascii="Times New Roman" w:hAnsi="Times New Roman" w:cs="Times New Roman"/>
                <w:b/>
                <w:bCs/>
                <w:sz w:val="22"/>
                <w:szCs w:val="22"/>
              </w:rPr>
              <w:t> </w:t>
            </w:r>
          </w:p>
        </w:tc>
        <w:tc>
          <w:tcPr>
            <w:tcW w:w="62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b/>
                <w:bCs/>
                <w:sz w:val="22"/>
                <w:szCs w:val="22"/>
              </w:rPr>
            </w:pPr>
            <w:r w:rsidRPr="00183CBA">
              <w:rPr>
                <w:rFonts w:ascii="Times New Roman" w:hAnsi="Times New Roman" w:cs="Times New Roman"/>
                <w:b/>
                <w:bCs/>
                <w:sz w:val="22"/>
                <w:szCs w:val="22"/>
              </w:rPr>
              <w:t> </w:t>
            </w:r>
          </w:p>
        </w:tc>
        <w:tc>
          <w:tcPr>
            <w:tcW w:w="931" w:type="dxa"/>
            <w:gridSpan w:val="3"/>
            <w:tcBorders>
              <w:top w:val="nil"/>
              <w:left w:val="nil"/>
              <w:bottom w:val="single" w:sz="4" w:space="0" w:color="auto"/>
              <w:right w:val="nil"/>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b/>
                <w:bCs/>
                <w:sz w:val="22"/>
                <w:szCs w:val="22"/>
              </w:rPr>
            </w:pPr>
            <w:r w:rsidRPr="00183CBA">
              <w:rPr>
                <w:rFonts w:ascii="Times New Roman" w:hAnsi="Times New Roman" w:cs="Times New Roman"/>
                <w:b/>
                <w:bCs/>
                <w:sz w:val="22"/>
                <w:szCs w:val="22"/>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rPr>
            </w:pPr>
            <w:r w:rsidRPr="00183CBA">
              <w:rPr>
                <w:rFonts w:ascii="Times New Roman" w:hAnsi="Times New Roman" w:cs="Times New Roman"/>
              </w:rPr>
              <w:t> </w:t>
            </w: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2.1.</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Капитальный ремонт Пищеблока в г. Темникове</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Российской Федерации «Развитие здравоохранения»/ Государственная программа «Развитие здравоохранения Республики Мордовия»</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2000,0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2000,0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Капитальный ремонт зданий позволит улучшить условия оказания стационарной помощи и привести в соответствие с лицензионными требованиями состояние зданий и сооружений лечебного учреждения</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409,6</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кв.м</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12.2026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2000,0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2000,0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2.2.</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Замена водопровода на территории больницы в г. Темникове</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Российской Федерации «Развитие здравоохранения»/ Государственная программа «Развитие здравоохранен</w:t>
            </w:r>
            <w:r w:rsidRPr="00183CBA">
              <w:rPr>
                <w:rFonts w:ascii="Times New Roman" w:hAnsi="Times New Roman" w:cs="Times New Roman"/>
                <w:sz w:val="20"/>
                <w:szCs w:val="20"/>
              </w:rPr>
              <w:lastRenderedPageBreak/>
              <w:t>ия Республики Мордовия»</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lastRenderedPageBreak/>
              <w:t>Всего</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5000,0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5000,0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Капитальный ремонт зданий позволит улучшить условия оказания стационарной помощи и привести в соответствие </w:t>
            </w:r>
            <w:r w:rsidRPr="00183CBA">
              <w:rPr>
                <w:rFonts w:ascii="Times New Roman" w:hAnsi="Times New Roman" w:cs="Times New Roman"/>
                <w:sz w:val="20"/>
                <w:szCs w:val="20"/>
              </w:rPr>
              <w:lastRenderedPageBreak/>
              <w:t>с лицензионными требованиями состояние зданий и сооружений лечебного учреждения</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lastRenderedPageBreak/>
              <w:t>600</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м</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12.2027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5000,0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5000,0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на 2029 </w:t>
            </w:r>
            <w:r w:rsidRPr="00183CBA">
              <w:rPr>
                <w:rFonts w:ascii="Times New Roman" w:hAnsi="Times New Roman" w:cs="Times New Roman"/>
                <w:sz w:val="20"/>
                <w:szCs w:val="20"/>
              </w:rPr>
              <w:lastRenderedPageBreak/>
              <w:t>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lastRenderedPageBreak/>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2.3.</w:t>
            </w:r>
          </w:p>
        </w:tc>
        <w:tc>
          <w:tcPr>
            <w:tcW w:w="2432" w:type="dxa"/>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Строительство ФАП в с. Тарханы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село Тарханы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89649404</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Российской Федерации «Развитие здравоохранения»/ Государственная программа «Развитие здравоохранения Республики Мордовия»</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5000,0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5000,0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Строительство ФАПа позволит  жить полноценной жизнью сельское население</w:t>
            </w:r>
          </w:p>
        </w:tc>
        <w:tc>
          <w:tcPr>
            <w:tcW w:w="628" w:type="dxa"/>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63,75</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кв.м.</w:t>
            </w:r>
          </w:p>
        </w:tc>
        <w:tc>
          <w:tcPr>
            <w:tcW w:w="110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12.2028 г.</w:t>
            </w:r>
          </w:p>
        </w:tc>
      </w:tr>
      <w:tr w:rsidR="00183CBA" w:rsidRPr="00183CBA" w:rsidTr="00183CBA">
        <w:trPr>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06"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06"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06"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5000,0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5000,0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06"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06"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06"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652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b/>
                <w:bCs/>
                <w:i/>
                <w:iCs/>
                <w:sz w:val="20"/>
                <w:szCs w:val="20"/>
              </w:rPr>
            </w:pPr>
            <w:r w:rsidRPr="00183CBA">
              <w:rPr>
                <w:rFonts w:ascii="Times New Roman" w:hAnsi="Times New Roman" w:cs="Times New Roman"/>
                <w:b/>
                <w:bCs/>
                <w:i/>
                <w:iCs/>
                <w:sz w:val="20"/>
                <w:szCs w:val="20"/>
              </w:rPr>
              <w:t>Итого на мероприятия по отраслевому направлению_ Инфраструктура здравоохранения</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Итого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12000,0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12000,0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b/>
                <w:bCs/>
                <w:sz w:val="20"/>
                <w:szCs w:val="20"/>
              </w:rPr>
            </w:pPr>
            <w:r w:rsidRPr="00183CBA">
              <w:rPr>
                <w:rFonts w:ascii="Times New Roman" w:hAnsi="Times New Roman" w:cs="Times New Roman"/>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single" w:sz="4" w:space="0" w:color="auto"/>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2000,0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5000,0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5000,0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single" w:sz="4" w:space="0" w:color="auto"/>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single" w:sz="4" w:space="0" w:color="auto"/>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546" w:type="dxa"/>
            <w:tcBorders>
              <w:top w:val="nil"/>
              <w:left w:val="single" w:sz="4" w:space="0" w:color="auto"/>
              <w:bottom w:val="nil"/>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3.</w:t>
            </w:r>
          </w:p>
        </w:tc>
        <w:tc>
          <w:tcPr>
            <w:tcW w:w="11895" w:type="dxa"/>
            <w:gridSpan w:val="10"/>
            <w:tcBorders>
              <w:top w:val="single" w:sz="4" w:space="0" w:color="auto"/>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b/>
                <w:bCs/>
                <w:sz w:val="22"/>
                <w:szCs w:val="22"/>
              </w:rPr>
            </w:pPr>
            <w:r w:rsidRPr="00183CBA">
              <w:rPr>
                <w:rFonts w:ascii="Times New Roman" w:hAnsi="Times New Roman" w:cs="Times New Roman"/>
                <w:b/>
                <w:bCs/>
                <w:sz w:val="22"/>
                <w:szCs w:val="22"/>
              </w:rPr>
              <w:t>Инфраструктура культуры</w:t>
            </w:r>
          </w:p>
        </w:tc>
        <w:tc>
          <w:tcPr>
            <w:tcW w:w="1408" w:type="dxa"/>
            <w:gridSpan w:val="3"/>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single" w:sz="4" w:space="0" w:color="auto"/>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3.1.</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xml:space="preserve">Капитальный ремонт аварийного здания Центральной районной и </w:t>
            </w:r>
            <w:r w:rsidRPr="00183CBA">
              <w:rPr>
                <w:rFonts w:ascii="Times New Roman" w:hAnsi="Times New Roman" w:cs="Times New Roman"/>
                <w:sz w:val="20"/>
                <w:szCs w:val="20"/>
              </w:rPr>
              <w:lastRenderedPageBreak/>
              <w:t>детской районной библиотеки в г. Темникове (Замена кровли; Замена электропроводки; Замена входных дверей; Замена оконных рам на стеклопакеты)</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lastRenderedPageBreak/>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Государственная программа Российской </w:t>
            </w:r>
            <w:r w:rsidRPr="00183CBA">
              <w:rPr>
                <w:rFonts w:ascii="Times New Roman" w:hAnsi="Times New Roman" w:cs="Times New Roman"/>
                <w:sz w:val="20"/>
                <w:szCs w:val="20"/>
              </w:rPr>
              <w:lastRenderedPageBreak/>
              <w:t>Федерации «Развитие культуры»/ Государственная программа Республики Мордовия «Развитие культуры и туризма»/Муниципальная программа "Развитие сферы культуры"</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lastRenderedPageBreak/>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80000,0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80000,0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Капитальный ремонт аварийного </w:t>
            </w:r>
            <w:r w:rsidRPr="00183CBA">
              <w:rPr>
                <w:rFonts w:ascii="Times New Roman" w:hAnsi="Times New Roman" w:cs="Times New Roman"/>
                <w:sz w:val="20"/>
                <w:szCs w:val="20"/>
              </w:rPr>
              <w:lastRenderedPageBreak/>
              <w:t>здания Центральной районной и детской районной библиотеки</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lastRenderedPageBreak/>
              <w:t>601</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кв.м.</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12.2028 г.</w:t>
            </w: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на 2025 </w:t>
            </w:r>
            <w:r w:rsidRPr="00183CBA">
              <w:rPr>
                <w:rFonts w:ascii="Times New Roman" w:hAnsi="Times New Roman" w:cs="Times New Roman"/>
                <w:sz w:val="20"/>
                <w:szCs w:val="20"/>
              </w:rPr>
              <w:lastRenderedPageBreak/>
              <w:t>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lastRenderedPageBreak/>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80000,0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80000,0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3.2.</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Строительство Центра культурного развития в г. Темникове</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Государственной программы Российской Федерации «Комплексное развитие сельских территорий»/Государственная программа Республики Мордовия «Комплексное развития сельских территорий»/Муниципальная программа "Комплексное развитие сельских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400000,0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400000,0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Строительство Центра культурного развития</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1500</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кв.м.</w:t>
            </w:r>
          </w:p>
        </w:tc>
        <w:tc>
          <w:tcPr>
            <w:tcW w:w="89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12.2028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200000,0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200000,0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200000,0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200000,0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3.3.</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Капитальный ремонт сельского клуба в с. Аксел</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село Аксел</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89649404</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Государственной программы Российской </w:t>
            </w:r>
            <w:r w:rsidRPr="00183CBA">
              <w:rPr>
                <w:rFonts w:ascii="Times New Roman" w:hAnsi="Times New Roman" w:cs="Times New Roman"/>
                <w:sz w:val="20"/>
                <w:szCs w:val="20"/>
              </w:rPr>
              <w:lastRenderedPageBreak/>
              <w:t>Федерации «Комплексное развитие сельских территорий»/Государственная программа Республики Мордовия «Комплексное развития сельских территорий»/Муниципальная программа "Комплексное развитие сельских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lastRenderedPageBreak/>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55537,6</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55537,6</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 xml:space="preserve">Капитальный ремонт сельского </w:t>
            </w:r>
            <w:r w:rsidRPr="00183CBA">
              <w:rPr>
                <w:rFonts w:ascii="Times New Roman" w:hAnsi="Times New Roman" w:cs="Times New Roman"/>
                <w:color w:val="000000"/>
                <w:sz w:val="20"/>
                <w:szCs w:val="20"/>
              </w:rPr>
              <w:lastRenderedPageBreak/>
              <w:t>клуба</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lastRenderedPageBreak/>
              <w:t>680</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кв.м.</w:t>
            </w:r>
          </w:p>
        </w:tc>
        <w:tc>
          <w:tcPr>
            <w:tcW w:w="89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12.2028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55537,6</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55537,6</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nil"/>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3.4.</w:t>
            </w:r>
          </w:p>
        </w:tc>
        <w:tc>
          <w:tcPr>
            <w:tcW w:w="2432" w:type="dxa"/>
            <w:vMerge w:val="restart"/>
            <w:tcBorders>
              <w:top w:val="nil"/>
              <w:left w:val="single" w:sz="4" w:space="0" w:color="auto"/>
              <w:bottom w:val="nil"/>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Капитальный ремонт сельского клуба в д. Алексеевка</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деревня Алексеевка</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89649480</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Государственной программы Российской Федерации «Комплексное развитие сельских территорий»/Государственная программа Республики Мордовия «Комплексное развития сельских территорий»/Муниципальная программа "Комплексное развитие сельских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23060,3</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23060,3</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Капитальный ремонт сельского клуба</w:t>
            </w:r>
          </w:p>
        </w:tc>
        <w:tc>
          <w:tcPr>
            <w:tcW w:w="628" w:type="dxa"/>
            <w:vMerge w:val="restart"/>
            <w:tcBorders>
              <w:top w:val="single" w:sz="4" w:space="0" w:color="auto"/>
              <w:left w:val="nil"/>
              <w:bottom w:val="single" w:sz="4" w:space="0" w:color="000000"/>
              <w:right w:val="nil"/>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159</w:t>
            </w:r>
          </w:p>
        </w:tc>
        <w:tc>
          <w:tcPr>
            <w:tcW w:w="93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кв.м</w:t>
            </w:r>
          </w:p>
        </w:tc>
        <w:tc>
          <w:tcPr>
            <w:tcW w:w="89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12.2029 г.</w:t>
            </w: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23060,3</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23060,3</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652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b/>
                <w:bCs/>
                <w:i/>
                <w:iCs/>
                <w:sz w:val="20"/>
                <w:szCs w:val="20"/>
              </w:rPr>
            </w:pPr>
            <w:r w:rsidRPr="00183CBA">
              <w:rPr>
                <w:rFonts w:ascii="Times New Roman" w:hAnsi="Times New Roman" w:cs="Times New Roman"/>
                <w:b/>
                <w:bCs/>
                <w:i/>
                <w:iCs/>
                <w:sz w:val="20"/>
                <w:szCs w:val="20"/>
              </w:rPr>
              <w:lastRenderedPageBreak/>
              <w:t>Итого на мероприятия по отраслевому направлению_ Инфраструктура культуры</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Итого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558597,9</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558597,9</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200000,0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200000,0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335537,6</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335537,6</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23060,3</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23060,3</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546" w:type="dxa"/>
            <w:tcBorders>
              <w:top w:val="nil"/>
              <w:left w:val="single" w:sz="4" w:space="0" w:color="auto"/>
              <w:bottom w:val="nil"/>
              <w:right w:val="single" w:sz="4" w:space="0" w:color="auto"/>
            </w:tcBorders>
            <w:shd w:val="clear" w:color="auto" w:fill="auto"/>
            <w:noWrap/>
            <w:vAlign w:val="center"/>
            <w:hideMark/>
          </w:tcPr>
          <w:p w:rsidR="00183CBA" w:rsidRPr="00183CBA" w:rsidRDefault="00183CBA" w:rsidP="00183CBA">
            <w:pPr>
              <w:widowControl/>
              <w:autoSpaceDE/>
              <w:autoSpaceDN/>
              <w:jc w:val="right"/>
              <w:rPr>
                <w:rFonts w:ascii="Times New Roman" w:hAnsi="Times New Roman" w:cs="Times New Roman"/>
                <w:b/>
                <w:bCs/>
                <w:i/>
                <w:iCs/>
                <w:sz w:val="20"/>
                <w:szCs w:val="20"/>
              </w:rPr>
            </w:pPr>
            <w:r w:rsidRPr="00183CBA">
              <w:rPr>
                <w:rFonts w:ascii="Times New Roman" w:hAnsi="Times New Roman" w:cs="Times New Roman"/>
                <w:b/>
                <w:bCs/>
                <w:i/>
                <w:iCs/>
                <w:sz w:val="20"/>
                <w:szCs w:val="20"/>
              </w:rPr>
              <w:t>4.</w:t>
            </w:r>
          </w:p>
        </w:tc>
        <w:tc>
          <w:tcPr>
            <w:tcW w:w="11895" w:type="dxa"/>
            <w:gridSpan w:val="10"/>
            <w:tcBorders>
              <w:top w:val="single" w:sz="4" w:space="0" w:color="auto"/>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b/>
                <w:bCs/>
                <w:sz w:val="22"/>
                <w:szCs w:val="22"/>
              </w:rPr>
            </w:pPr>
            <w:r w:rsidRPr="00183CBA">
              <w:rPr>
                <w:rFonts w:ascii="Times New Roman" w:hAnsi="Times New Roman" w:cs="Times New Roman"/>
                <w:b/>
                <w:bCs/>
                <w:sz w:val="22"/>
                <w:szCs w:val="22"/>
              </w:rPr>
              <w:t>Инфраструктура спорта</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4.1</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Создание малых спортивных площадок ГТО</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Российской Федерации «Развитие физической культуры и спорта»/ Государственная программа Республики Мордовия «Развитие физической культуры и спорта»/Муниципальная программа "Развитие физической культуры и спорта"</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3069,1</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2915,6</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153,5</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Обеспечение благоприятных условий для занятий физической культурой и спортом.</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25</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проектная мошность посещений </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12.2026 г.</w:t>
            </w: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3069,1</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2915,6</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153,5</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4.2</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Создание малых спортивных площадок ГТО</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Государственная программа Российской </w:t>
            </w:r>
            <w:r w:rsidRPr="00183CBA">
              <w:rPr>
                <w:rFonts w:ascii="Times New Roman" w:hAnsi="Times New Roman" w:cs="Times New Roman"/>
                <w:sz w:val="20"/>
                <w:szCs w:val="20"/>
              </w:rPr>
              <w:lastRenderedPageBreak/>
              <w:t>Федерации «Развитие физической культуры и спорта»/ Государственная программа Республики Мордовия «Развитие физической культуры и спорта»/Муниципальная программа "Развитие физической культуры и спорта"</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lastRenderedPageBreak/>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3069,1</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2915,6</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153,5</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Обеспечение благоприятных условий </w:t>
            </w:r>
            <w:r w:rsidRPr="00183CBA">
              <w:rPr>
                <w:rFonts w:ascii="Times New Roman" w:hAnsi="Times New Roman" w:cs="Times New Roman"/>
                <w:sz w:val="20"/>
                <w:szCs w:val="20"/>
              </w:rPr>
              <w:lastRenderedPageBreak/>
              <w:t>для занятий физической культурой и спортом.</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lastRenderedPageBreak/>
              <w:t>25</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проектная мощнос</w:t>
            </w:r>
            <w:r w:rsidRPr="00183CBA">
              <w:rPr>
                <w:rFonts w:ascii="Times New Roman" w:hAnsi="Times New Roman" w:cs="Times New Roman"/>
                <w:sz w:val="20"/>
                <w:szCs w:val="20"/>
              </w:rPr>
              <w:lastRenderedPageBreak/>
              <w:t xml:space="preserve">ть посещений </w:t>
            </w:r>
          </w:p>
        </w:tc>
        <w:tc>
          <w:tcPr>
            <w:tcW w:w="89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lastRenderedPageBreak/>
              <w:t>12.2027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3069,1</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2915,6</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153,5</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4.3</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Реконструкция здания ФОКа Темниковской ДЮСШ в  г. Темникове</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Российской Федерации «Развитие физической культуры и спорта»/ Государственная программа Республики Мордовия «Развитие физической культуры и спорта»/Муниципальная программа "Развитие физической культуры и спорта"</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35000,0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35000,0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Расширение площади для реализации программы доступности для детей инвалидов. Обеспечение благоприятных условий для занятий физической культурой и спортом.</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480</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кв.м.</w:t>
            </w:r>
          </w:p>
        </w:tc>
        <w:tc>
          <w:tcPr>
            <w:tcW w:w="89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12.2027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35000,0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35000,0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652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b/>
                <w:bCs/>
                <w:i/>
                <w:iCs/>
                <w:sz w:val="20"/>
                <w:szCs w:val="20"/>
              </w:rPr>
            </w:pPr>
            <w:r w:rsidRPr="00183CBA">
              <w:rPr>
                <w:rFonts w:ascii="Times New Roman" w:hAnsi="Times New Roman" w:cs="Times New Roman"/>
                <w:b/>
                <w:bCs/>
                <w:i/>
                <w:iCs/>
                <w:sz w:val="20"/>
                <w:szCs w:val="20"/>
              </w:rPr>
              <w:lastRenderedPageBreak/>
              <w:t>Итого на мероприятия по отраслевому направлению_ Инфраструктура спорта</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Итого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41138,2</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5831,2</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35307,0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single" w:sz="4" w:space="0" w:color="auto"/>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3069,1</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2915,6</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153,5</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38069,1</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2915,6</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35153,5</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546" w:type="dxa"/>
            <w:tcBorders>
              <w:top w:val="nil"/>
              <w:left w:val="single" w:sz="4" w:space="0" w:color="auto"/>
              <w:bottom w:val="nil"/>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5.</w:t>
            </w:r>
          </w:p>
        </w:tc>
        <w:tc>
          <w:tcPr>
            <w:tcW w:w="11895" w:type="dxa"/>
            <w:gridSpan w:val="10"/>
            <w:tcBorders>
              <w:top w:val="single" w:sz="4" w:space="0" w:color="auto"/>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b/>
                <w:bCs/>
                <w:sz w:val="22"/>
                <w:szCs w:val="22"/>
              </w:rPr>
            </w:pPr>
            <w:r w:rsidRPr="00183CBA">
              <w:rPr>
                <w:rFonts w:ascii="Times New Roman" w:hAnsi="Times New Roman" w:cs="Times New Roman"/>
                <w:b/>
                <w:bCs/>
                <w:sz w:val="22"/>
                <w:szCs w:val="22"/>
              </w:rPr>
              <w:t>Инженерная инфраструктура</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5.1.</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xml:space="preserve"> Капитальный ремонт сетей водоснабжения в г. Темникове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nil"/>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«Модернизация систем коммунальной инфраструктуры Республики Мордовия»/Муниципальная программа "Энергосбережение  и повышение энергетической эффективности"</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90000,0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89100,0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900,0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Капитальный ремонт сетей водоснабжения</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7819</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м.</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12.2030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21900,0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21681,0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219,0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13300,0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13167,0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133,0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16100,0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15939,0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161,0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23000,0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22770,0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230,0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15700,0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15543,0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157,0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nil"/>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5.2.</w:t>
            </w:r>
          </w:p>
        </w:tc>
        <w:tc>
          <w:tcPr>
            <w:tcW w:w="2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Строительство водопроводных сетей в г. Темникове ул Дальняя</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Государственной программы Российской Федерации «Обеспечение доступным и комфортным жильем и коммунальным</w:t>
            </w:r>
            <w:r w:rsidRPr="00183CBA">
              <w:rPr>
                <w:rFonts w:ascii="Times New Roman" w:hAnsi="Times New Roman" w:cs="Times New Roman"/>
                <w:sz w:val="20"/>
                <w:szCs w:val="20"/>
              </w:rPr>
              <w:lastRenderedPageBreak/>
              <w:t>и услугами граждан Российской Федерации»; Государственная программа «Развитие жилищного строительства и сферы жилищно-коммунального хозяйства»</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lastRenderedPageBreak/>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49500,0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49500,0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Водоснабжение населения ул. Дальней по г. Темников</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293</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м.</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12.2027 г.</w:t>
            </w: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49500,0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49500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nil"/>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5.3.</w:t>
            </w:r>
          </w:p>
        </w:tc>
        <w:tc>
          <w:tcPr>
            <w:tcW w:w="2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xml:space="preserve">Капитальный ремонт сетей водоотведения  в г. Темникове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nil"/>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«Модернизация систем коммунальной инфраструктуры Республики Мордовия»/Муниципальная программа "Энергосбережение  и повышение энергетической эффективности"</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45900,0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45441,0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459,0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Капитальный ремонт сетей водоотведения</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3900</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м.</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12.2026 г.</w:t>
            </w: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23500,0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23265,0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235,0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22400,0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22176,0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224,0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nil"/>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5.4.</w:t>
            </w:r>
          </w:p>
        </w:tc>
        <w:tc>
          <w:tcPr>
            <w:tcW w:w="2432" w:type="dxa"/>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Капитальный ремонт очистных сооружений в г. Темникове</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single" w:sz="4" w:space="0" w:color="auto"/>
              <w:left w:val="single" w:sz="4" w:space="0" w:color="auto"/>
              <w:bottom w:val="nil"/>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Государственная программа «Модернизация систем коммунальной инфраструктуры Республики Мордовия»/Муниципальная программа "Энергосбережение  и </w:t>
            </w:r>
            <w:r w:rsidRPr="00183CBA">
              <w:rPr>
                <w:rFonts w:ascii="Times New Roman" w:hAnsi="Times New Roman" w:cs="Times New Roman"/>
                <w:sz w:val="20"/>
                <w:szCs w:val="20"/>
              </w:rPr>
              <w:lastRenderedPageBreak/>
              <w:t>повышение энергетической эффективности"</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lastRenderedPageBreak/>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170000,0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168300,0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1700,0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Капитальный ремонт очистных сооружений</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проектная мощность 800 м3/сутки</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м3/сутки</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12.2028 г.</w:t>
            </w: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170000,0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168300,0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1700,0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2432"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nil"/>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652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b/>
                <w:bCs/>
                <w:i/>
                <w:iCs/>
                <w:sz w:val="20"/>
                <w:szCs w:val="20"/>
              </w:rPr>
            </w:pPr>
            <w:r w:rsidRPr="00183CBA">
              <w:rPr>
                <w:rFonts w:ascii="Times New Roman" w:hAnsi="Times New Roman" w:cs="Times New Roman"/>
                <w:b/>
                <w:bCs/>
                <w:i/>
                <w:iCs/>
                <w:sz w:val="20"/>
                <w:szCs w:val="20"/>
              </w:rPr>
              <w:lastRenderedPageBreak/>
              <w:t>Итого на мероприятия по отраслевому направлению_Инженерная инфраструктура</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Итого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355400,0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352341,0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3059,0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single" w:sz="4" w:space="0" w:color="auto"/>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23500,0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23265,0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235,0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44300,0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43857,0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443,0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62800,0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62667,0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133,0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186100,0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184239,0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1861,0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23000,0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22770,0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230,0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15700,0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15543,0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157,0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546" w:type="dxa"/>
            <w:tcBorders>
              <w:top w:val="nil"/>
              <w:left w:val="single" w:sz="4" w:space="0" w:color="auto"/>
              <w:bottom w:val="single" w:sz="4" w:space="0" w:color="auto"/>
              <w:right w:val="nil"/>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2"/>
                <w:szCs w:val="22"/>
              </w:rPr>
            </w:pPr>
            <w:r w:rsidRPr="00183CBA">
              <w:rPr>
                <w:rFonts w:ascii="Times New Roman" w:hAnsi="Times New Roman" w:cs="Times New Roman"/>
                <w:b/>
                <w:bCs/>
                <w:i/>
                <w:iCs/>
                <w:sz w:val="22"/>
                <w:szCs w:val="22"/>
              </w:rPr>
              <w:t>6</w:t>
            </w:r>
          </w:p>
        </w:tc>
        <w:tc>
          <w:tcPr>
            <w:tcW w:w="11078" w:type="dxa"/>
            <w:gridSpan w:val="9"/>
            <w:tcBorders>
              <w:top w:val="single" w:sz="4" w:space="0" w:color="auto"/>
              <w:left w:val="nil"/>
              <w:bottom w:val="single" w:sz="4" w:space="0" w:color="auto"/>
              <w:right w:val="single" w:sz="4" w:space="0" w:color="000000"/>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b/>
                <w:bCs/>
                <w:sz w:val="22"/>
                <w:szCs w:val="22"/>
              </w:rPr>
            </w:pPr>
            <w:r w:rsidRPr="00183CBA">
              <w:rPr>
                <w:rFonts w:ascii="Times New Roman" w:hAnsi="Times New Roman" w:cs="Times New Roman"/>
                <w:b/>
                <w:bCs/>
                <w:sz w:val="22"/>
                <w:szCs w:val="22"/>
              </w:rPr>
              <w:t>Дороги</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1408" w:type="dxa"/>
            <w:gridSpan w:val="3"/>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single" w:sz="4" w:space="0" w:color="auto"/>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546" w:type="dxa"/>
            <w:vMerge w:val="restart"/>
            <w:tcBorders>
              <w:top w:val="nil"/>
              <w:left w:val="nil"/>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2"/>
                <w:szCs w:val="22"/>
              </w:rPr>
            </w:pPr>
            <w:r w:rsidRPr="00183CBA">
              <w:rPr>
                <w:rFonts w:ascii="Times New Roman" w:hAnsi="Times New Roman" w:cs="Times New Roman"/>
                <w:b/>
                <w:bCs/>
                <w:sz w:val="22"/>
                <w:szCs w:val="22"/>
              </w:rPr>
              <w:t>6.1.</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Капитальный ремонт автомобильных дорог в г. Темникове</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Государственная программа Республики Мордовия «Развитие автомобильных дорог»/Муниципальная программа "Развитие дорожного хозяйства"; Государственной программы Российской Федерации «Комплексное развитие сельских территорий»/Государственная </w:t>
            </w:r>
            <w:r w:rsidRPr="00183CBA">
              <w:rPr>
                <w:rFonts w:ascii="Times New Roman" w:hAnsi="Times New Roman" w:cs="Times New Roman"/>
                <w:sz w:val="20"/>
                <w:szCs w:val="20"/>
              </w:rPr>
              <w:lastRenderedPageBreak/>
              <w:t>программа Республики Мордовия «Комплексное развития сельских территорий»/Муниципальная программа "Комплексное развитие сельских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lastRenderedPageBreak/>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467155,0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373724,0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88760,0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4671,0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Увеличение протяженности дорог с усовершенствованным покрытием, км</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10.4км.</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км.</w:t>
            </w:r>
          </w:p>
        </w:tc>
        <w:tc>
          <w:tcPr>
            <w:tcW w:w="89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12.2030 г.</w:t>
            </w:r>
          </w:p>
        </w:tc>
      </w:tr>
      <w:tr w:rsidR="00183CBA" w:rsidRPr="00183CBA" w:rsidTr="00183CBA">
        <w:trPr>
          <w:gridAfter w:val="1"/>
          <w:wAfter w:w="212" w:type="dxa"/>
          <w:trHeight w:val="345"/>
        </w:trPr>
        <w:tc>
          <w:tcPr>
            <w:tcW w:w="546" w:type="dxa"/>
            <w:vMerge/>
            <w:tcBorders>
              <w:top w:val="nil"/>
              <w:left w:val="nil"/>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159850,0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127880,0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30372,0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1598,0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nil"/>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74500,0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59600,0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14155,0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745,0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nil"/>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80000,0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64000,0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15200,0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800,0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nil"/>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53905,0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43124,0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10242,0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539,0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nil"/>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58460,0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46768,0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11107,0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585,0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nil"/>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40440,0</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32352,0</w:t>
            </w:r>
          </w:p>
        </w:tc>
        <w:tc>
          <w:tcPr>
            <w:tcW w:w="965"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7684,0</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404,0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652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b/>
                <w:bCs/>
                <w:i/>
                <w:iCs/>
                <w:sz w:val="20"/>
                <w:szCs w:val="20"/>
              </w:rPr>
            </w:pPr>
            <w:r w:rsidRPr="00183CBA">
              <w:rPr>
                <w:rFonts w:ascii="Times New Roman" w:hAnsi="Times New Roman" w:cs="Times New Roman"/>
                <w:b/>
                <w:bCs/>
                <w:i/>
                <w:iCs/>
                <w:sz w:val="20"/>
                <w:szCs w:val="20"/>
              </w:rPr>
              <w:lastRenderedPageBreak/>
              <w:t>Итого на мероприятия по отраслевому направлению_ Дороги</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Итого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467155,0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373724,0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88760,0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4671,0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single" w:sz="4" w:space="0" w:color="auto"/>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159850,0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127880,0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30372,0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1598,0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74500,0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59600,0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14155,0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745,0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80000,0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64000,0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15200,0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800,0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53905,0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43124,0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10242,0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539,0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58460,0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46768,0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11107,0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585,0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40440,0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32352,0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7684,0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404,0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546" w:type="dxa"/>
            <w:tcBorders>
              <w:top w:val="nil"/>
              <w:left w:val="single" w:sz="4" w:space="0" w:color="auto"/>
              <w:bottom w:val="nil"/>
              <w:right w:val="nil"/>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2"/>
                <w:szCs w:val="22"/>
              </w:rPr>
            </w:pPr>
            <w:r w:rsidRPr="00183CBA">
              <w:rPr>
                <w:rFonts w:ascii="Times New Roman" w:hAnsi="Times New Roman" w:cs="Times New Roman"/>
                <w:b/>
                <w:bCs/>
                <w:sz w:val="22"/>
                <w:szCs w:val="22"/>
              </w:rPr>
              <w:t>7</w:t>
            </w:r>
          </w:p>
        </w:tc>
        <w:tc>
          <w:tcPr>
            <w:tcW w:w="11078" w:type="dxa"/>
            <w:gridSpan w:val="9"/>
            <w:tcBorders>
              <w:top w:val="single" w:sz="4" w:space="0" w:color="auto"/>
              <w:left w:val="nil"/>
              <w:bottom w:val="nil"/>
              <w:right w:val="single" w:sz="4" w:space="0" w:color="000000"/>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b/>
                <w:bCs/>
                <w:sz w:val="22"/>
                <w:szCs w:val="22"/>
              </w:rPr>
            </w:pPr>
            <w:r w:rsidRPr="00183CBA">
              <w:rPr>
                <w:rFonts w:ascii="Times New Roman" w:hAnsi="Times New Roman" w:cs="Times New Roman"/>
                <w:b/>
                <w:bCs/>
                <w:sz w:val="22"/>
                <w:szCs w:val="22"/>
              </w:rPr>
              <w:t>Прочее</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2"/>
                <w:szCs w:val="22"/>
              </w:rPr>
            </w:pPr>
            <w:r w:rsidRPr="00183CBA">
              <w:rPr>
                <w:rFonts w:ascii="Times New Roman" w:hAnsi="Times New Roman" w:cs="Times New Roman"/>
                <w:b/>
                <w:bCs/>
                <w:i/>
                <w:iCs/>
                <w:sz w:val="22"/>
                <w:szCs w:val="22"/>
              </w:rPr>
              <w:t>7.1.</w:t>
            </w:r>
          </w:p>
        </w:tc>
        <w:tc>
          <w:tcPr>
            <w:tcW w:w="2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Строительство (приобретение) жилья детям сиротам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Республики Мордовия «Развитие жилищного строительства и сферы жилищно-коммунального хозяйства»/Му</w:t>
            </w:r>
            <w:r w:rsidRPr="00183CBA">
              <w:rPr>
                <w:rFonts w:ascii="Times New Roman" w:hAnsi="Times New Roman" w:cs="Times New Roman"/>
                <w:sz w:val="20"/>
                <w:szCs w:val="20"/>
              </w:rPr>
              <w:lastRenderedPageBreak/>
              <w:t>ниципальная программа "Развитие жилищного строительства"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lastRenderedPageBreak/>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23461,2</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23461,2</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Увеличение численности детей-сирот и детей, оставшихся без попечения родителей, лиц из числа детей-сирот и детей, </w:t>
            </w:r>
            <w:r w:rsidRPr="00183CBA">
              <w:rPr>
                <w:rFonts w:ascii="Times New Roman" w:hAnsi="Times New Roman" w:cs="Times New Roman"/>
                <w:sz w:val="20"/>
                <w:szCs w:val="20"/>
              </w:rPr>
              <w:lastRenderedPageBreak/>
              <w:t>оставшихся без попечения родителей, обеспеченных жилыми помещениями</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lastRenderedPageBreak/>
              <w:t>18</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чел.</w:t>
            </w:r>
          </w:p>
        </w:tc>
        <w:tc>
          <w:tcPr>
            <w:tcW w:w="89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12.2030 г.</w:t>
            </w: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3910,2</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3910,2</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14"/>
                <w:szCs w:val="14"/>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3910,2</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3910,2</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14"/>
                <w:szCs w:val="14"/>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3910,2</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3910,2</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14"/>
                <w:szCs w:val="14"/>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3910,2</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3910,2</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14"/>
                <w:szCs w:val="14"/>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3910,2</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3910,2</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14"/>
                <w:szCs w:val="14"/>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3910,2</w:t>
            </w:r>
          </w:p>
        </w:tc>
        <w:tc>
          <w:tcPr>
            <w:tcW w:w="1133"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3910,2</w:t>
            </w:r>
          </w:p>
        </w:tc>
        <w:tc>
          <w:tcPr>
            <w:tcW w:w="878"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14"/>
                <w:szCs w:val="14"/>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2"/>
                <w:szCs w:val="22"/>
              </w:rPr>
            </w:pPr>
            <w:r w:rsidRPr="00183CBA">
              <w:rPr>
                <w:rFonts w:ascii="Times New Roman" w:hAnsi="Times New Roman" w:cs="Times New Roman"/>
                <w:b/>
                <w:bCs/>
                <w:i/>
                <w:iCs/>
                <w:sz w:val="22"/>
                <w:szCs w:val="22"/>
              </w:rPr>
              <w:lastRenderedPageBreak/>
              <w:t>7.2.</w:t>
            </w:r>
          </w:p>
        </w:tc>
        <w:tc>
          <w:tcPr>
            <w:tcW w:w="24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Обеспечение  жильем  молодых семей</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Государственной программы Российской Федерации «Обеспечение доступным и комфортным жильем и коммунальными услугами граждан Российской Федерации"/Муниципальная программа "Развитие жилищного строительства"</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26771,0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11009,0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1798,4</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463,6</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13500,0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Обеспечение жильем молодых семей</w:t>
            </w:r>
          </w:p>
        </w:tc>
        <w:tc>
          <w:tcPr>
            <w:tcW w:w="628" w:type="dxa"/>
            <w:vMerge w:val="restart"/>
            <w:tcBorders>
              <w:top w:val="single" w:sz="4" w:space="0" w:color="auto"/>
              <w:left w:val="single" w:sz="4" w:space="0" w:color="auto"/>
              <w:bottom w:val="single" w:sz="4" w:space="0" w:color="auto"/>
              <w:right w:val="nil"/>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6</w:t>
            </w:r>
          </w:p>
        </w:tc>
        <w:tc>
          <w:tcPr>
            <w:tcW w:w="9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количество семей</w:t>
            </w:r>
          </w:p>
        </w:tc>
        <w:tc>
          <w:tcPr>
            <w:tcW w:w="89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12.2030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4044,5</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1708,0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278,1</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58,4</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2000,0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4198,5</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1752,0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286,4</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60,1</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2100,0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4382,5</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1805,0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295,0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82,5</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2200,0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4547,8</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1859,0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303,8</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85,0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2300,0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4714,4</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1914,0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312,9</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87,5</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2400,0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4883,3</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1971</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322,2</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90,1</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2500,0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2"/>
                <w:szCs w:val="22"/>
              </w:rPr>
            </w:pPr>
            <w:r w:rsidRPr="00183CBA">
              <w:rPr>
                <w:rFonts w:ascii="Times New Roman" w:hAnsi="Times New Roman" w:cs="Times New Roman"/>
                <w:b/>
                <w:bCs/>
                <w:i/>
                <w:iCs/>
                <w:sz w:val="22"/>
                <w:szCs w:val="22"/>
              </w:rPr>
              <w:t>7.3.</w:t>
            </w:r>
          </w:p>
        </w:tc>
        <w:tc>
          <w:tcPr>
            <w:tcW w:w="2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Строительство квартир, предназначенных для работников сельхозпредприятий агропромышленного комплекса по договору найма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Темниковский муницпальный район</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89649000</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Республики Мордовия «Комплексное развития сельских территорий»/Муниципальная программа "Комплексное развитие сельских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42831,0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30636,0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445,0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11750,0</w:t>
            </w:r>
          </w:p>
        </w:tc>
        <w:tc>
          <w:tcPr>
            <w:tcW w:w="1408"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Ввод жилых помещений (жилых домов), предоставляемых на условиях найма гражданам, проживающим на сельских территориях</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1224</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м2</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12.2030г.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10446,0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7208,0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105,0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3133,0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10446,0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7208,0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105,0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3133,0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10446,0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7208,0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105,0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3133,0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7834,0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5405,0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78,0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2351,0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3659,0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3607,0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52,0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2"/>
                <w:szCs w:val="22"/>
              </w:rPr>
            </w:pPr>
            <w:r w:rsidRPr="00183CBA">
              <w:rPr>
                <w:rFonts w:ascii="Times New Roman" w:hAnsi="Times New Roman" w:cs="Times New Roman"/>
                <w:b/>
                <w:bCs/>
                <w:i/>
                <w:iCs/>
                <w:sz w:val="22"/>
                <w:szCs w:val="22"/>
              </w:rPr>
              <w:lastRenderedPageBreak/>
              <w:t>7.4.</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Модульное здание ветеринарной клиники районной ветеринарной станции (с амбулаторным и вспомогательным корпусом)  г.Темников</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Республики Мордовия «Комплексное развития сельских территорий»/Муниципальная программа "Комплексное развитие сельских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55000,0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55000,0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nil"/>
              <w:bottom w:val="single" w:sz="4" w:space="0" w:color="000000"/>
              <w:right w:val="nil"/>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Увеличение числа ветеринарных учреждений, отвечающих ветеринарно-санитарным требованиям и нормативам</w:t>
            </w:r>
          </w:p>
        </w:tc>
        <w:tc>
          <w:tcPr>
            <w:tcW w:w="6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+1</w:t>
            </w:r>
          </w:p>
        </w:tc>
        <w:tc>
          <w:tcPr>
            <w:tcW w:w="93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ед.</w:t>
            </w:r>
          </w:p>
        </w:tc>
        <w:tc>
          <w:tcPr>
            <w:tcW w:w="89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12.2026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55000,0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55000,0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single" w:sz="4" w:space="0" w:color="auto"/>
              <w:right w:val="nil"/>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2"/>
          <w:wAfter w:w="318"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2"/>
                <w:szCs w:val="22"/>
              </w:rPr>
            </w:pPr>
            <w:r w:rsidRPr="00183CBA">
              <w:rPr>
                <w:rFonts w:ascii="Times New Roman" w:hAnsi="Times New Roman" w:cs="Times New Roman"/>
                <w:b/>
                <w:bCs/>
                <w:i/>
                <w:iCs/>
                <w:sz w:val="22"/>
                <w:szCs w:val="22"/>
              </w:rPr>
              <w:t>7.5.</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Мобильный ветеринарный пункт на колесном транспортном средстве с оснащением для оказания ветеринарной помощи и проведения профилактических мероприятий в количестве 3 ед.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Республики Мордовия «Комплексное развития сельских территорий»/Муниципальная программа "Комплексное развитие сельских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6000,0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6000,0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87" w:type="dxa"/>
            <w:gridSpan w:val="2"/>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276" w:type="dxa"/>
            <w:vMerge w:val="restart"/>
            <w:tcBorders>
              <w:top w:val="single" w:sz="4" w:space="0" w:color="auto"/>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Увеличение числа обустроенных   общественных территорий</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ед.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12.2026 г.</w:t>
            </w:r>
          </w:p>
        </w:tc>
      </w:tr>
      <w:tr w:rsidR="00183CBA" w:rsidRPr="00183CBA" w:rsidTr="00183CBA">
        <w:trPr>
          <w:gridAfter w:val="2"/>
          <w:wAfter w:w="318"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87" w:type="dxa"/>
            <w:gridSpan w:val="2"/>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276"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2"/>
          <w:wAfter w:w="318"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6000,0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6000,0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87" w:type="dxa"/>
            <w:gridSpan w:val="2"/>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276"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2"/>
          <w:wAfter w:w="318"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87" w:type="dxa"/>
            <w:gridSpan w:val="2"/>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276"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2"/>
          <w:wAfter w:w="318"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87" w:type="dxa"/>
            <w:gridSpan w:val="2"/>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276"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2"/>
          <w:wAfter w:w="318"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87" w:type="dxa"/>
            <w:gridSpan w:val="2"/>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276"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2"/>
          <w:wAfter w:w="318"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87" w:type="dxa"/>
            <w:gridSpan w:val="2"/>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276" w:type="dxa"/>
            <w:vMerge/>
            <w:tcBorders>
              <w:top w:val="single" w:sz="4" w:space="0" w:color="auto"/>
              <w:left w:val="nil"/>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2"/>
                <w:szCs w:val="22"/>
              </w:rPr>
            </w:pPr>
            <w:r w:rsidRPr="00183CBA">
              <w:rPr>
                <w:rFonts w:ascii="Times New Roman" w:hAnsi="Times New Roman" w:cs="Times New Roman"/>
                <w:b/>
                <w:bCs/>
                <w:i/>
                <w:iCs/>
                <w:sz w:val="22"/>
                <w:szCs w:val="22"/>
              </w:rPr>
              <w:t>7.6.</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Мобильная утилизационная установка в количестве 1 ед.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Государственная программа Республики Мордовия «Комплексное развития сельских территорий»/Муниципальная программа "Комплексное развитие сельских </w:t>
            </w:r>
            <w:r w:rsidRPr="00183CBA">
              <w:rPr>
                <w:rFonts w:ascii="Times New Roman" w:hAnsi="Times New Roman" w:cs="Times New Roman"/>
                <w:sz w:val="20"/>
                <w:szCs w:val="20"/>
              </w:rPr>
              <w:lastRenderedPageBreak/>
              <w:t>территорий"</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lastRenderedPageBreak/>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Ввод объекта ветеринарии</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+1</w:t>
            </w: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ед.</w:t>
            </w:r>
          </w:p>
        </w:tc>
        <w:tc>
          <w:tcPr>
            <w:tcW w:w="8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12.2026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15000,0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15000,0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 xml:space="preserve">на 2030 </w:t>
            </w:r>
            <w:r w:rsidRPr="00183CBA">
              <w:rPr>
                <w:rFonts w:ascii="Times New Roman" w:hAnsi="Times New Roman" w:cs="Times New Roman"/>
                <w:sz w:val="20"/>
                <w:szCs w:val="20"/>
              </w:rPr>
              <w:lastRenderedPageBreak/>
              <w:t>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lastRenderedPageBreak/>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2"/>
                <w:szCs w:val="22"/>
              </w:rPr>
            </w:pPr>
            <w:r w:rsidRPr="00183CBA">
              <w:rPr>
                <w:rFonts w:ascii="Times New Roman" w:hAnsi="Times New Roman" w:cs="Times New Roman"/>
                <w:b/>
                <w:bCs/>
                <w:i/>
                <w:iCs/>
                <w:sz w:val="22"/>
                <w:szCs w:val="22"/>
              </w:rPr>
              <w:lastRenderedPageBreak/>
              <w:t>7.7.</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Благоустройство парка и памятника погибшим воинам в годы Великой отечественной войны в с.Аксел Темниковского муниципального района</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село Аксел</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89649404</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Республики Мордовия «Комплексное развития сельских территорий»/Муниципальная программа "Комплексное развитие сельских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4487,0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4487,0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Увеличение числа обустроенных   общественных территорий</w:t>
            </w:r>
          </w:p>
        </w:tc>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+1</w:t>
            </w:r>
          </w:p>
        </w:tc>
        <w:tc>
          <w:tcPr>
            <w:tcW w:w="93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ед.</w:t>
            </w:r>
          </w:p>
        </w:tc>
        <w:tc>
          <w:tcPr>
            <w:tcW w:w="8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12.2026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nil"/>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4487,0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4487,0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628" w:type="dxa"/>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b/>
                <w:bCs/>
                <w:i/>
                <w:iCs/>
                <w:sz w:val="22"/>
                <w:szCs w:val="22"/>
              </w:rPr>
            </w:pPr>
            <w:r w:rsidRPr="00183CBA">
              <w:rPr>
                <w:rFonts w:ascii="Times New Roman" w:hAnsi="Times New Roman" w:cs="Times New Roman"/>
                <w:b/>
                <w:bCs/>
                <w:i/>
                <w:iCs/>
                <w:sz w:val="22"/>
                <w:szCs w:val="22"/>
              </w:rPr>
              <w:t>7.8.</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Строительство пожарно-спасательного центра МЧС России и обеспечение его специализированной тяжелой техникой в г. Темникове</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город Темников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89649101</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Государственная программа Республики Мордовия «Комплексное развития сельских территорий»/Муниципальная программа "Комплексное развитие сельских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400000,0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400000,0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0,0</w:t>
            </w:r>
          </w:p>
        </w:tc>
        <w:tc>
          <w:tcPr>
            <w:tcW w:w="1408" w:type="dxa"/>
            <w:gridSpan w:val="3"/>
            <w:vMerge w:val="restart"/>
            <w:tcBorders>
              <w:top w:val="nil"/>
              <w:left w:val="nil"/>
              <w:bottom w:val="single" w:sz="4" w:space="0" w:color="000000"/>
              <w:right w:val="nil"/>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Ввод пожарно-спасательного центра МЧС России</w:t>
            </w:r>
          </w:p>
        </w:tc>
        <w:tc>
          <w:tcPr>
            <w:tcW w:w="6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color w:val="000000"/>
                <w:sz w:val="20"/>
                <w:szCs w:val="20"/>
              </w:rPr>
            </w:pPr>
            <w:r w:rsidRPr="00183CBA">
              <w:rPr>
                <w:rFonts w:ascii="Times New Roman" w:hAnsi="Times New Roman" w:cs="Times New Roman"/>
                <w:color w:val="000000"/>
                <w:sz w:val="20"/>
                <w:szCs w:val="20"/>
              </w:rPr>
              <w:t>+1</w:t>
            </w:r>
          </w:p>
        </w:tc>
        <w:tc>
          <w:tcPr>
            <w:tcW w:w="931"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ед.</w:t>
            </w:r>
          </w:p>
        </w:tc>
        <w:tc>
          <w:tcPr>
            <w:tcW w:w="89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12.2028 г.</w:t>
            </w: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400000,0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400000,0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2029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546"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2"/>
                <w:szCs w:val="22"/>
              </w:rPr>
            </w:pPr>
          </w:p>
        </w:tc>
        <w:tc>
          <w:tcPr>
            <w:tcW w:w="2432"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sz w:val="20"/>
                <w:szCs w:val="20"/>
              </w:rPr>
            </w:pPr>
            <w:r w:rsidRPr="00183CBA">
              <w:rPr>
                <w:rFonts w:ascii="Times New Roman" w:hAnsi="Times New Roman" w:cs="Times New Roman"/>
                <w:sz w:val="20"/>
                <w:szCs w:val="20"/>
              </w:rPr>
              <w:t>0,0</w:t>
            </w:r>
          </w:p>
        </w:tc>
        <w:tc>
          <w:tcPr>
            <w:tcW w:w="1408" w:type="dxa"/>
            <w:gridSpan w:val="3"/>
            <w:vMerge/>
            <w:tcBorders>
              <w:top w:val="nil"/>
              <w:left w:val="nil"/>
              <w:bottom w:val="single" w:sz="4" w:space="0" w:color="000000"/>
              <w:right w:val="nil"/>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color w:val="000000"/>
                <w:sz w:val="20"/>
                <w:szCs w:val="20"/>
              </w:rPr>
            </w:pPr>
          </w:p>
        </w:tc>
        <w:tc>
          <w:tcPr>
            <w:tcW w:w="931" w:type="dxa"/>
            <w:gridSpan w:val="3"/>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c>
          <w:tcPr>
            <w:tcW w:w="894" w:type="dxa"/>
            <w:gridSpan w:val="2"/>
            <w:vMerge/>
            <w:tcBorders>
              <w:top w:val="nil"/>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sz w:val="20"/>
                <w:szCs w:val="20"/>
              </w:rPr>
            </w:pPr>
          </w:p>
        </w:tc>
      </w:tr>
      <w:tr w:rsidR="00183CBA" w:rsidRPr="00183CBA" w:rsidTr="00183CBA">
        <w:trPr>
          <w:gridAfter w:val="1"/>
          <w:wAfter w:w="212" w:type="dxa"/>
          <w:trHeight w:val="345"/>
        </w:trPr>
        <w:tc>
          <w:tcPr>
            <w:tcW w:w="652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b/>
                <w:bCs/>
                <w:i/>
                <w:iCs/>
                <w:sz w:val="20"/>
                <w:szCs w:val="20"/>
              </w:rPr>
            </w:pPr>
            <w:r w:rsidRPr="00183CBA">
              <w:rPr>
                <w:rFonts w:ascii="Times New Roman" w:hAnsi="Times New Roman" w:cs="Times New Roman"/>
                <w:b/>
                <w:bCs/>
                <w:i/>
                <w:iCs/>
                <w:sz w:val="20"/>
                <w:szCs w:val="20"/>
              </w:rPr>
              <w:t>Итого на мероприятия по отраслевому направлению_ Прочее</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Итого</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573550,2</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411009,0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136382,6</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908,6</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25250,0</w:t>
            </w:r>
          </w:p>
        </w:tc>
        <w:tc>
          <w:tcPr>
            <w:tcW w:w="1408" w:type="dxa"/>
            <w:gridSpan w:val="3"/>
            <w:tcBorders>
              <w:top w:val="single" w:sz="4" w:space="0" w:color="auto"/>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2025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7954,7</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1708,0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4188,3</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58,4</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2000,0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2026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99041,7</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1752,0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91891,6</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165,1</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5233,0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2027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18738,7</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1805,0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11413,2</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187,5</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5333,0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2028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418904,0</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401859,0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11422,0</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190,0</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5433,0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 xml:space="preserve">на 2029 </w:t>
            </w:r>
            <w:r w:rsidRPr="00183CBA">
              <w:rPr>
                <w:rFonts w:ascii="Times New Roman" w:hAnsi="Times New Roman" w:cs="Times New Roman"/>
                <w:b/>
                <w:bCs/>
                <w:i/>
                <w:iCs/>
                <w:sz w:val="20"/>
                <w:szCs w:val="20"/>
              </w:rPr>
              <w:lastRenderedPageBreak/>
              <w:t>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lastRenderedPageBreak/>
              <w:t>16458,6</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1914,0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9628,1</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165,5</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4751,0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auto"/>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i/>
                <w:i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i/>
                <w:iCs/>
                <w:sz w:val="20"/>
                <w:szCs w:val="20"/>
              </w:rPr>
            </w:pPr>
            <w:r w:rsidRPr="00183CBA">
              <w:rPr>
                <w:rFonts w:ascii="Times New Roman" w:hAnsi="Times New Roman" w:cs="Times New Roman"/>
                <w:b/>
                <w:bCs/>
                <w:i/>
                <w:iCs/>
                <w:sz w:val="20"/>
                <w:szCs w:val="20"/>
              </w:rPr>
              <w:t>на 2030 год</w:t>
            </w:r>
          </w:p>
        </w:tc>
        <w:tc>
          <w:tcPr>
            <w:tcW w:w="1134"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12452,5</w:t>
            </w:r>
          </w:p>
        </w:tc>
        <w:tc>
          <w:tcPr>
            <w:tcW w:w="1133"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1971,0</w:t>
            </w:r>
          </w:p>
        </w:tc>
        <w:tc>
          <w:tcPr>
            <w:tcW w:w="965"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7839,4</w:t>
            </w:r>
          </w:p>
        </w:tc>
        <w:tc>
          <w:tcPr>
            <w:tcW w:w="878"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142,1</w:t>
            </w:r>
          </w:p>
        </w:tc>
        <w:tc>
          <w:tcPr>
            <w:tcW w:w="817" w:type="dxa"/>
            <w:tcBorders>
              <w:top w:val="nil"/>
              <w:left w:val="nil"/>
              <w:bottom w:val="single" w:sz="4" w:space="0" w:color="auto"/>
              <w:right w:val="single" w:sz="4" w:space="0" w:color="auto"/>
            </w:tcBorders>
            <w:shd w:val="clear" w:color="auto" w:fill="auto"/>
            <w:noWrap/>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2500,0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sz w:val="20"/>
                <w:szCs w:val="20"/>
              </w:rPr>
            </w:pPr>
            <w:r w:rsidRPr="00183CBA">
              <w:rPr>
                <w:rFonts w:ascii="Times New Roman" w:hAnsi="Times New Roman" w:cs="Times New Roman"/>
                <w:sz w:val="20"/>
                <w:szCs w:val="20"/>
              </w:rPr>
              <w:t> </w:t>
            </w:r>
          </w:p>
        </w:tc>
      </w:tr>
      <w:tr w:rsidR="00183CBA" w:rsidRPr="00183CBA" w:rsidTr="00183CBA">
        <w:trPr>
          <w:gridAfter w:val="1"/>
          <w:wAfter w:w="212" w:type="dxa"/>
          <w:trHeight w:val="345"/>
        </w:trPr>
        <w:tc>
          <w:tcPr>
            <w:tcW w:w="6522"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83CBA" w:rsidRPr="00183CBA" w:rsidRDefault="00183CBA" w:rsidP="00183CBA">
            <w:pPr>
              <w:widowControl/>
              <w:autoSpaceDE/>
              <w:autoSpaceDN/>
              <w:jc w:val="right"/>
              <w:rPr>
                <w:rFonts w:ascii="Times New Roman" w:hAnsi="Times New Roman" w:cs="Times New Roman"/>
                <w:b/>
                <w:bCs/>
                <w:sz w:val="22"/>
                <w:szCs w:val="22"/>
              </w:rPr>
            </w:pPr>
            <w:r w:rsidRPr="00183CBA">
              <w:rPr>
                <w:rFonts w:ascii="Times New Roman" w:hAnsi="Times New Roman" w:cs="Times New Roman"/>
                <w:b/>
                <w:bCs/>
                <w:sz w:val="22"/>
                <w:szCs w:val="22"/>
              </w:rPr>
              <w:t>Всего на реализацию долгосрочного плана развития</w:t>
            </w: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2"/>
                <w:szCs w:val="22"/>
              </w:rPr>
            </w:pPr>
            <w:r w:rsidRPr="00183CBA">
              <w:rPr>
                <w:rFonts w:ascii="Times New Roman" w:hAnsi="Times New Roman" w:cs="Times New Roman"/>
                <w:b/>
                <w:bCs/>
                <w:sz w:val="22"/>
                <w:szCs w:val="22"/>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2321678,2</w:t>
            </w:r>
          </w:p>
        </w:tc>
        <w:tc>
          <w:tcPr>
            <w:tcW w:w="1133"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1020521,8</w:t>
            </w:r>
          </w:p>
        </w:tc>
        <w:tc>
          <w:tcPr>
            <w:tcW w:w="965"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1261776,0</w:t>
            </w:r>
          </w:p>
        </w:tc>
        <w:tc>
          <w:tcPr>
            <w:tcW w:w="87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14130,4</w:t>
            </w:r>
          </w:p>
        </w:tc>
        <w:tc>
          <w:tcPr>
            <w:tcW w:w="817"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25250,0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2"/>
                <w:szCs w:val="22"/>
              </w:rPr>
            </w:pPr>
            <w:r w:rsidRPr="00183CBA">
              <w:rPr>
                <w:rFonts w:ascii="Times New Roman" w:hAnsi="Times New Roman" w:cs="Times New Roman"/>
                <w:b/>
                <w:bCs/>
                <w:sz w:val="22"/>
                <w:szCs w:val="22"/>
              </w:rPr>
              <w:t>на 2025 год</w:t>
            </w:r>
          </w:p>
        </w:tc>
        <w:tc>
          <w:tcPr>
            <w:tcW w:w="1134"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191304,7</w:t>
            </w:r>
          </w:p>
        </w:tc>
        <w:tc>
          <w:tcPr>
            <w:tcW w:w="1133"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129588,0</w:t>
            </w:r>
          </w:p>
        </w:tc>
        <w:tc>
          <w:tcPr>
            <w:tcW w:w="965"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57825,3</w:t>
            </w:r>
          </w:p>
        </w:tc>
        <w:tc>
          <w:tcPr>
            <w:tcW w:w="87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1891,4</w:t>
            </w:r>
          </w:p>
        </w:tc>
        <w:tc>
          <w:tcPr>
            <w:tcW w:w="817"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2000,0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2"/>
                <w:szCs w:val="22"/>
              </w:rPr>
            </w:pPr>
            <w:r w:rsidRPr="00183CBA">
              <w:rPr>
                <w:rFonts w:ascii="Times New Roman" w:hAnsi="Times New Roman" w:cs="Times New Roman"/>
                <w:b/>
                <w:bCs/>
                <w:sz w:val="22"/>
                <w:szCs w:val="22"/>
              </w:rPr>
              <w:t>на 2026 год</w:t>
            </w:r>
          </w:p>
        </w:tc>
        <w:tc>
          <w:tcPr>
            <w:tcW w:w="1134"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222910,8</w:t>
            </w:r>
          </w:p>
        </w:tc>
        <w:tc>
          <w:tcPr>
            <w:tcW w:w="1133"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66267,6</w:t>
            </w:r>
          </w:p>
        </w:tc>
        <w:tc>
          <w:tcPr>
            <w:tcW w:w="965"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150057,1</w:t>
            </w:r>
          </w:p>
        </w:tc>
        <w:tc>
          <w:tcPr>
            <w:tcW w:w="87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1353,1</w:t>
            </w:r>
          </w:p>
        </w:tc>
        <w:tc>
          <w:tcPr>
            <w:tcW w:w="817"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5233,0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2"/>
                <w:szCs w:val="22"/>
              </w:rPr>
            </w:pPr>
            <w:r w:rsidRPr="00183CBA">
              <w:rPr>
                <w:rFonts w:ascii="Times New Roman" w:hAnsi="Times New Roman" w:cs="Times New Roman"/>
                <w:b/>
                <w:bCs/>
                <w:sz w:val="22"/>
                <w:szCs w:val="22"/>
              </w:rPr>
              <w:t>на 2027 год</w:t>
            </w:r>
          </w:p>
        </w:tc>
        <w:tc>
          <w:tcPr>
            <w:tcW w:w="1134"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464607,8</w:t>
            </w:r>
          </w:p>
        </w:tc>
        <w:tc>
          <w:tcPr>
            <w:tcW w:w="1133"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89320,6</w:t>
            </w:r>
          </w:p>
        </w:tc>
        <w:tc>
          <w:tcPr>
            <w:tcW w:w="965"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365833,7</w:t>
            </w:r>
          </w:p>
        </w:tc>
        <w:tc>
          <w:tcPr>
            <w:tcW w:w="87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4120,5</w:t>
            </w:r>
          </w:p>
        </w:tc>
        <w:tc>
          <w:tcPr>
            <w:tcW w:w="817"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5333,0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2"/>
                <w:szCs w:val="22"/>
              </w:rPr>
            </w:pPr>
            <w:r w:rsidRPr="00183CBA">
              <w:rPr>
                <w:rFonts w:ascii="Times New Roman" w:hAnsi="Times New Roman" w:cs="Times New Roman"/>
                <w:b/>
                <w:bCs/>
                <w:sz w:val="22"/>
                <w:szCs w:val="22"/>
              </w:rPr>
              <w:t>на 2028 год</w:t>
            </w:r>
          </w:p>
        </w:tc>
        <w:tc>
          <w:tcPr>
            <w:tcW w:w="1134"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1154283,5</w:t>
            </w:r>
          </w:p>
        </w:tc>
        <w:tc>
          <w:tcPr>
            <w:tcW w:w="1133"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563240,6</w:t>
            </w:r>
          </w:p>
        </w:tc>
        <w:tc>
          <w:tcPr>
            <w:tcW w:w="965"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580528,1</w:t>
            </w:r>
          </w:p>
        </w:tc>
        <w:tc>
          <w:tcPr>
            <w:tcW w:w="87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5081,8</w:t>
            </w:r>
          </w:p>
        </w:tc>
        <w:tc>
          <w:tcPr>
            <w:tcW w:w="817"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5433,0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2"/>
                <w:szCs w:val="22"/>
              </w:rPr>
            </w:pPr>
            <w:r w:rsidRPr="00183CBA">
              <w:rPr>
                <w:rFonts w:ascii="Times New Roman" w:hAnsi="Times New Roman" w:cs="Times New Roman"/>
                <w:b/>
                <w:bCs/>
                <w:sz w:val="22"/>
                <w:szCs w:val="22"/>
              </w:rPr>
              <w:t>на 2029 год</w:t>
            </w:r>
          </w:p>
        </w:tc>
        <w:tc>
          <w:tcPr>
            <w:tcW w:w="1134"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219978,9</w:t>
            </w:r>
          </w:p>
        </w:tc>
        <w:tc>
          <w:tcPr>
            <w:tcW w:w="1133"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137782,0</w:t>
            </w:r>
          </w:p>
        </w:tc>
        <w:tc>
          <w:tcPr>
            <w:tcW w:w="965"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76465,4</w:t>
            </w:r>
          </w:p>
        </w:tc>
        <w:tc>
          <w:tcPr>
            <w:tcW w:w="87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980,5</w:t>
            </w:r>
          </w:p>
        </w:tc>
        <w:tc>
          <w:tcPr>
            <w:tcW w:w="817"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4751,0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r>
      <w:tr w:rsidR="00183CBA" w:rsidRPr="00183CBA" w:rsidTr="00183CBA">
        <w:trPr>
          <w:gridAfter w:val="1"/>
          <w:wAfter w:w="212" w:type="dxa"/>
          <w:trHeight w:val="345"/>
        </w:trPr>
        <w:tc>
          <w:tcPr>
            <w:tcW w:w="6522" w:type="dxa"/>
            <w:gridSpan w:val="5"/>
            <w:vMerge/>
            <w:tcBorders>
              <w:top w:val="single" w:sz="4" w:space="0" w:color="auto"/>
              <w:left w:val="single" w:sz="4" w:space="0" w:color="auto"/>
              <w:bottom w:val="single" w:sz="4" w:space="0" w:color="000000"/>
              <w:right w:val="single" w:sz="4" w:space="0" w:color="auto"/>
            </w:tcBorders>
            <w:vAlign w:val="center"/>
            <w:hideMark/>
          </w:tcPr>
          <w:p w:rsidR="00183CBA" w:rsidRPr="00183CBA" w:rsidRDefault="00183CBA" w:rsidP="00183CBA">
            <w:pPr>
              <w:widowControl/>
              <w:autoSpaceDE/>
              <w:autoSpaceDN/>
              <w:rPr>
                <w:rFonts w:ascii="Times New Roman" w:hAnsi="Times New Roman" w:cs="Times New Roman"/>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83CBA" w:rsidRPr="00183CBA" w:rsidRDefault="00183CBA" w:rsidP="00183CBA">
            <w:pPr>
              <w:widowControl/>
              <w:autoSpaceDE/>
              <w:autoSpaceDN/>
              <w:jc w:val="center"/>
              <w:rPr>
                <w:rFonts w:ascii="Times New Roman" w:hAnsi="Times New Roman" w:cs="Times New Roman"/>
                <w:b/>
                <w:bCs/>
                <w:sz w:val="22"/>
                <w:szCs w:val="22"/>
              </w:rPr>
            </w:pPr>
            <w:r w:rsidRPr="00183CBA">
              <w:rPr>
                <w:rFonts w:ascii="Times New Roman" w:hAnsi="Times New Roman" w:cs="Times New Roman"/>
                <w:b/>
                <w:bCs/>
                <w:sz w:val="22"/>
                <w:szCs w:val="22"/>
              </w:rPr>
              <w:t>на 2030 год</w:t>
            </w:r>
          </w:p>
        </w:tc>
        <w:tc>
          <w:tcPr>
            <w:tcW w:w="1134"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68592,5</w:t>
            </w:r>
          </w:p>
        </w:tc>
        <w:tc>
          <w:tcPr>
            <w:tcW w:w="1133"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34323,0</w:t>
            </w:r>
          </w:p>
        </w:tc>
        <w:tc>
          <w:tcPr>
            <w:tcW w:w="965"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31066,4</w:t>
            </w:r>
          </w:p>
        </w:tc>
        <w:tc>
          <w:tcPr>
            <w:tcW w:w="87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703,1</w:t>
            </w:r>
          </w:p>
        </w:tc>
        <w:tc>
          <w:tcPr>
            <w:tcW w:w="817"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jc w:val="center"/>
              <w:rPr>
                <w:rFonts w:ascii="Times New Roman" w:hAnsi="Times New Roman" w:cs="Times New Roman"/>
                <w:b/>
                <w:bCs/>
                <w:sz w:val="20"/>
                <w:szCs w:val="20"/>
              </w:rPr>
            </w:pPr>
            <w:r w:rsidRPr="00183CBA">
              <w:rPr>
                <w:rFonts w:ascii="Times New Roman" w:hAnsi="Times New Roman" w:cs="Times New Roman"/>
                <w:b/>
                <w:bCs/>
                <w:sz w:val="20"/>
                <w:szCs w:val="20"/>
              </w:rPr>
              <w:t>2500,0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628" w:type="dxa"/>
            <w:tcBorders>
              <w:top w:val="nil"/>
              <w:left w:val="nil"/>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931" w:type="dxa"/>
            <w:gridSpan w:val="3"/>
            <w:tcBorders>
              <w:top w:val="nil"/>
              <w:left w:val="nil"/>
              <w:bottom w:val="single" w:sz="4" w:space="0" w:color="auto"/>
              <w:right w:val="nil"/>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c>
          <w:tcPr>
            <w:tcW w:w="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CBA" w:rsidRPr="00183CBA" w:rsidRDefault="00183CBA" w:rsidP="00183CBA">
            <w:pPr>
              <w:widowControl/>
              <w:autoSpaceDE/>
              <w:autoSpaceDN/>
              <w:rPr>
                <w:rFonts w:ascii="Times New Roman" w:hAnsi="Times New Roman" w:cs="Times New Roman"/>
              </w:rPr>
            </w:pPr>
            <w:r w:rsidRPr="00183CBA">
              <w:rPr>
                <w:rFonts w:ascii="Times New Roman" w:hAnsi="Times New Roman" w:cs="Times New Roman"/>
              </w:rPr>
              <w:t> </w:t>
            </w:r>
          </w:p>
        </w:tc>
      </w:tr>
    </w:tbl>
    <w:p w:rsidR="00183CBA" w:rsidRPr="00183CBA" w:rsidRDefault="00183CBA" w:rsidP="00183CBA">
      <w:pPr>
        <w:tabs>
          <w:tab w:val="left" w:leader="underscore" w:pos="2794"/>
          <w:tab w:val="left" w:leader="underscore" w:pos="7402"/>
        </w:tabs>
        <w:autoSpaceDE/>
        <w:autoSpaceDN/>
        <w:jc w:val="center"/>
        <w:rPr>
          <w:rFonts w:ascii="Times New Roman" w:hAnsi="Times New Roman" w:cs="Times New Roman"/>
          <w:b/>
          <w:bCs/>
          <w:sz w:val="28"/>
          <w:szCs w:val="28"/>
          <w:lang w:eastAsia="en-US"/>
        </w:rPr>
      </w:pPr>
    </w:p>
    <w:p w:rsidR="00183CBA" w:rsidRPr="00CC4A02" w:rsidRDefault="00183CBA" w:rsidP="00183CBA">
      <w:pPr>
        <w:widowControl/>
        <w:adjustRightInd w:val="0"/>
        <w:jc w:val="center"/>
        <w:rPr>
          <w:rFonts w:ascii="Times New Roman" w:hAnsi="Times New Roman" w:cs="Times New Roman"/>
          <w:sz w:val="28"/>
          <w:szCs w:val="28"/>
        </w:rPr>
      </w:pPr>
    </w:p>
    <w:sectPr w:rsidR="00183CBA" w:rsidRPr="00CC4A02" w:rsidSect="00183CBA">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A52" w:rsidRDefault="009C5A52">
      <w:r>
        <w:separator/>
      </w:r>
    </w:p>
  </w:endnote>
  <w:endnote w:type="continuationSeparator" w:id="0">
    <w:p w:rsidR="009C5A52" w:rsidRDefault="009C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A52" w:rsidRDefault="009C5A52">
      <w:r>
        <w:separator/>
      </w:r>
    </w:p>
  </w:footnote>
  <w:footnote w:type="continuationSeparator" w:id="0">
    <w:p w:rsidR="009C5A52" w:rsidRDefault="009C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672074"/>
      <w:docPartObj>
        <w:docPartGallery w:val="Page Numbers (Top of Page)"/>
        <w:docPartUnique/>
      </w:docPartObj>
    </w:sdtPr>
    <w:sdtEndPr/>
    <w:sdtContent>
      <w:p w:rsidR="00183CBA" w:rsidRDefault="00183CBA">
        <w:pPr>
          <w:pStyle w:val="ab"/>
          <w:jc w:val="center"/>
        </w:pPr>
        <w:r>
          <w:fldChar w:fldCharType="begin"/>
        </w:r>
        <w:r>
          <w:instrText>PAGE   \* MERGEFORMAT</w:instrText>
        </w:r>
        <w:r>
          <w:fldChar w:fldCharType="separate"/>
        </w:r>
        <w:r w:rsidR="00A55C52">
          <w:rPr>
            <w:noProof/>
          </w:rPr>
          <w:t>46</w:t>
        </w:r>
        <w:r>
          <w:fldChar w:fldCharType="end"/>
        </w:r>
      </w:p>
    </w:sdtContent>
  </w:sdt>
  <w:p w:rsidR="00183CBA" w:rsidRDefault="00183CB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CBA" w:rsidRDefault="00183CBA">
    <w:pPr>
      <w:pStyle w:val="ab"/>
      <w:jc w:val="center"/>
    </w:pPr>
  </w:p>
  <w:p w:rsidR="00183CBA" w:rsidRDefault="00183CB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656632"/>
    <w:multiLevelType w:val="hybridMultilevel"/>
    <w:tmpl w:val="AFEECCE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233"/>
        </w:tabs>
        <w:ind w:left="1233" w:hanging="360"/>
      </w:pPr>
    </w:lvl>
    <w:lvl w:ilvl="2" w:tplc="0419001B">
      <w:start w:val="1"/>
      <w:numFmt w:val="decimal"/>
      <w:lvlText w:val="%3."/>
      <w:lvlJc w:val="left"/>
      <w:pPr>
        <w:tabs>
          <w:tab w:val="num" w:pos="1953"/>
        </w:tabs>
        <w:ind w:left="1953" w:hanging="360"/>
      </w:pPr>
    </w:lvl>
    <w:lvl w:ilvl="3" w:tplc="0419000F">
      <w:start w:val="1"/>
      <w:numFmt w:val="decimal"/>
      <w:lvlText w:val="%4."/>
      <w:lvlJc w:val="left"/>
      <w:pPr>
        <w:tabs>
          <w:tab w:val="num" w:pos="2673"/>
        </w:tabs>
        <w:ind w:left="2673" w:hanging="360"/>
      </w:pPr>
    </w:lvl>
    <w:lvl w:ilvl="4" w:tplc="04190019">
      <w:start w:val="1"/>
      <w:numFmt w:val="decimal"/>
      <w:lvlText w:val="%5."/>
      <w:lvlJc w:val="left"/>
      <w:pPr>
        <w:tabs>
          <w:tab w:val="num" w:pos="3393"/>
        </w:tabs>
        <w:ind w:left="3393" w:hanging="360"/>
      </w:pPr>
    </w:lvl>
    <w:lvl w:ilvl="5" w:tplc="0419001B">
      <w:start w:val="1"/>
      <w:numFmt w:val="decimal"/>
      <w:lvlText w:val="%6."/>
      <w:lvlJc w:val="left"/>
      <w:pPr>
        <w:tabs>
          <w:tab w:val="num" w:pos="4113"/>
        </w:tabs>
        <w:ind w:left="4113" w:hanging="360"/>
      </w:pPr>
    </w:lvl>
    <w:lvl w:ilvl="6" w:tplc="0419000F">
      <w:start w:val="1"/>
      <w:numFmt w:val="decimal"/>
      <w:lvlText w:val="%7."/>
      <w:lvlJc w:val="left"/>
      <w:pPr>
        <w:tabs>
          <w:tab w:val="num" w:pos="4833"/>
        </w:tabs>
        <w:ind w:left="4833" w:hanging="360"/>
      </w:pPr>
    </w:lvl>
    <w:lvl w:ilvl="7" w:tplc="04190019">
      <w:start w:val="1"/>
      <w:numFmt w:val="decimal"/>
      <w:lvlText w:val="%8."/>
      <w:lvlJc w:val="left"/>
      <w:pPr>
        <w:tabs>
          <w:tab w:val="num" w:pos="5553"/>
        </w:tabs>
        <w:ind w:left="5553" w:hanging="360"/>
      </w:pPr>
    </w:lvl>
    <w:lvl w:ilvl="8" w:tplc="0419001B">
      <w:start w:val="1"/>
      <w:numFmt w:val="decimal"/>
      <w:lvlText w:val="%9."/>
      <w:lvlJc w:val="left"/>
      <w:pPr>
        <w:tabs>
          <w:tab w:val="num" w:pos="6273"/>
        </w:tabs>
        <w:ind w:left="6273" w:hanging="360"/>
      </w:pPr>
    </w:lvl>
  </w:abstractNum>
  <w:abstractNum w:abstractNumId="4">
    <w:nsid w:val="11645C5C"/>
    <w:multiLevelType w:val="hybridMultilevel"/>
    <w:tmpl w:val="0A6EA364"/>
    <w:lvl w:ilvl="0" w:tplc="FEAC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74612DC"/>
    <w:multiLevelType w:val="multilevel"/>
    <w:tmpl w:val="579C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37749"/>
    <w:multiLevelType w:val="hybridMultilevel"/>
    <w:tmpl w:val="DCDEDFAC"/>
    <w:lvl w:ilvl="0" w:tplc="810E7BC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197C6DB8"/>
    <w:multiLevelType w:val="hybridMultilevel"/>
    <w:tmpl w:val="E2F4626A"/>
    <w:lvl w:ilvl="0" w:tplc="E8DCC84A">
      <w:start w:val="4"/>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8D26E6"/>
    <w:multiLevelType w:val="hybridMultilevel"/>
    <w:tmpl w:val="ECFADC34"/>
    <w:lvl w:ilvl="0" w:tplc="92AEAB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2A26368"/>
    <w:multiLevelType w:val="multilevel"/>
    <w:tmpl w:val="AF0A93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6B2C2F"/>
    <w:multiLevelType w:val="hybridMultilevel"/>
    <w:tmpl w:val="F710BF4A"/>
    <w:lvl w:ilvl="0" w:tplc="E4F6787E">
      <w:start w:val="1"/>
      <w:numFmt w:val="decimal"/>
      <w:lvlText w:val="%1."/>
      <w:lvlJc w:val="left"/>
      <w:pPr>
        <w:ind w:left="1100"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282247DF"/>
    <w:multiLevelType w:val="hybridMultilevel"/>
    <w:tmpl w:val="CC489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33412"/>
    <w:multiLevelType w:val="hybridMultilevel"/>
    <w:tmpl w:val="63A653D6"/>
    <w:lvl w:ilvl="0" w:tplc="C524851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B5808B2"/>
    <w:multiLevelType w:val="hybridMultilevel"/>
    <w:tmpl w:val="BD060660"/>
    <w:lvl w:ilvl="0" w:tplc="BB229F3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C6D146D"/>
    <w:multiLevelType w:val="multilevel"/>
    <w:tmpl w:val="A2A6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6C4BCE"/>
    <w:multiLevelType w:val="hybridMultilevel"/>
    <w:tmpl w:val="F656C79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235CFD"/>
    <w:multiLevelType w:val="hybridMultilevel"/>
    <w:tmpl w:val="F702B5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BC04F72"/>
    <w:multiLevelType w:val="hybridMultilevel"/>
    <w:tmpl w:val="CB44800E"/>
    <w:lvl w:ilvl="0" w:tplc="6D40A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E0B3B1F"/>
    <w:multiLevelType w:val="hybridMultilevel"/>
    <w:tmpl w:val="60B6AB20"/>
    <w:lvl w:ilvl="0" w:tplc="862A57E2">
      <w:start w:val="1"/>
      <w:numFmt w:val="decimal"/>
      <w:lvlText w:val="%1."/>
      <w:lvlJc w:val="left"/>
      <w:pPr>
        <w:ind w:left="42" w:hanging="307"/>
      </w:pPr>
      <w:rPr>
        <w:rFonts w:ascii="Times New Roman" w:eastAsia="Times New Roman" w:hAnsi="Times New Roman" w:cs="Times New Roman" w:hint="default"/>
        <w:b w:val="0"/>
        <w:bCs w:val="0"/>
        <w:i w:val="0"/>
        <w:iCs w:val="0"/>
        <w:spacing w:val="0"/>
        <w:w w:val="93"/>
        <w:sz w:val="28"/>
        <w:szCs w:val="28"/>
        <w:lang w:val="ru-RU" w:eastAsia="en-US" w:bidi="ar-SA"/>
      </w:rPr>
    </w:lvl>
    <w:lvl w:ilvl="1" w:tplc="E8F8FAB4">
      <w:numFmt w:val="bullet"/>
      <w:lvlText w:val="•"/>
      <w:lvlJc w:val="left"/>
      <w:pPr>
        <w:ind w:left="982" w:hanging="307"/>
      </w:pPr>
      <w:rPr>
        <w:lang w:val="ru-RU" w:eastAsia="en-US" w:bidi="ar-SA"/>
      </w:rPr>
    </w:lvl>
    <w:lvl w:ilvl="2" w:tplc="912019C8">
      <w:numFmt w:val="bullet"/>
      <w:lvlText w:val="•"/>
      <w:lvlJc w:val="left"/>
      <w:pPr>
        <w:ind w:left="1924" w:hanging="307"/>
      </w:pPr>
      <w:rPr>
        <w:lang w:val="ru-RU" w:eastAsia="en-US" w:bidi="ar-SA"/>
      </w:rPr>
    </w:lvl>
    <w:lvl w:ilvl="3" w:tplc="6C7E8468">
      <w:numFmt w:val="bullet"/>
      <w:lvlText w:val="•"/>
      <w:lvlJc w:val="left"/>
      <w:pPr>
        <w:ind w:left="2867" w:hanging="307"/>
      </w:pPr>
      <w:rPr>
        <w:lang w:val="ru-RU" w:eastAsia="en-US" w:bidi="ar-SA"/>
      </w:rPr>
    </w:lvl>
    <w:lvl w:ilvl="4" w:tplc="10EEF61E">
      <w:numFmt w:val="bullet"/>
      <w:lvlText w:val="•"/>
      <w:lvlJc w:val="left"/>
      <w:pPr>
        <w:ind w:left="3809" w:hanging="307"/>
      </w:pPr>
      <w:rPr>
        <w:lang w:val="ru-RU" w:eastAsia="en-US" w:bidi="ar-SA"/>
      </w:rPr>
    </w:lvl>
    <w:lvl w:ilvl="5" w:tplc="6EE24478">
      <w:numFmt w:val="bullet"/>
      <w:lvlText w:val="•"/>
      <w:lvlJc w:val="left"/>
      <w:pPr>
        <w:ind w:left="4752" w:hanging="307"/>
      </w:pPr>
      <w:rPr>
        <w:lang w:val="ru-RU" w:eastAsia="en-US" w:bidi="ar-SA"/>
      </w:rPr>
    </w:lvl>
    <w:lvl w:ilvl="6" w:tplc="454CD03C">
      <w:numFmt w:val="bullet"/>
      <w:lvlText w:val="•"/>
      <w:lvlJc w:val="left"/>
      <w:pPr>
        <w:ind w:left="5694" w:hanging="307"/>
      </w:pPr>
      <w:rPr>
        <w:lang w:val="ru-RU" w:eastAsia="en-US" w:bidi="ar-SA"/>
      </w:rPr>
    </w:lvl>
    <w:lvl w:ilvl="7" w:tplc="081A202A">
      <w:numFmt w:val="bullet"/>
      <w:lvlText w:val="•"/>
      <w:lvlJc w:val="left"/>
      <w:pPr>
        <w:ind w:left="6637" w:hanging="307"/>
      </w:pPr>
      <w:rPr>
        <w:lang w:val="ru-RU" w:eastAsia="en-US" w:bidi="ar-SA"/>
      </w:rPr>
    </w:lvl>
    <w:lvl w:ilvl="8" w:tplc="66C874C8">
      <w:numFmt w:val="bullet"/>
      <w:lvlText w:val="•"/>
      <w:lvlJc w:val="left"/>
      <w:pPr>
        <w:ind w:left="7579" w:hanging="307"/>
      </w:pPr>
      <w:rPr>
        <w:lang w:val="ru-RU" w:eastAsia="en-US" w:bidi="ar-SA"/>
      </w:rPr>
    </w:lvl>
  </w:abstractNum>
  <w:abstractNum w:abstractNumId="19">
    <w:nsid w:val="4E2C3010"/>
    <w:multiLevelType w:val="hybridMultilevel"/>
    <w:tmpl w:val="6D828FEA"/>
    <w:lvl w:ilvl="0" w:tplc="F6D4AD3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4EA97897"/>
    <w:multiLevelType w:val="multilevel"/>
    <w:tmpl w:val="EBB29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23515AE"/>
    <w:multiLevelType w:val="hybridMultilevel"/>
    <w:tmpl w:val="A5B705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6054C88"/>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98473B1"/>
    <w:multiLevelType w:val="hybridMultilevel"/>
    <w:tmpl w:val="D7EAC4BC"/>
    <w:lvl w:ilvl="0" w:tplc="4E6845A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490A92"/>
    <w:multiLevelType w:val="multilevel"/>
    <w:tmpl w:val="814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1C608A"/>
    <w:multiLevelType w:val="hybridMultilevel"/>
    <w:tmpl w:val="F5AA20D8"/>
    <w:lvl w:ilvl="0" w:tplc="96F0DC2E">
      <w:start w:val="1"/>
      <w:numFmt w:val="decimal"/>
      <w:lvlText w:val="%1."/>
      <w:lvlJc w:val="left"/>
      <w:pPr>
        <w:tabs>
          <w:tab w:val="num" w:pos="1905"/>
        </w:tabs>
        <w:ind w:left="1905" w:hanging="1185"/>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1AD746B"/>
    <w:multiLevelType w:val="hybridMultilevel"/>
    <w:tmpl w:val="AB241F8C"/>
    <w:lvl w:ilvl="0" w:tplc="F6C0DD0C">
      <w:start w:val="5"/>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nsid w:val="621D42E5"/>
    <w:multiLevelType w:val="multilevel"/>
    <w:tmpl w:val="12C43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2F51E7"/>
    <w:multiLevelType w:val="hybridMultilevel"/>
    <w:tmpl w:val="60B6AB20"/>
    <w:lvl w:ilvl="0" w:tplc="862A57E2">
      <w:start w:val="1"/>
      <w:numFmt w:val="decimal"/>
      <w:lvlText w:val="%1."/>
      <w:lvlJc w:val="left"/>
      <w:pPr>
        <w:ind w:left="42" w:hanging="307"/>
      </w:pPr>
      <w:rPr>
        <w:rFonts w:ascii="Times New Roman" w:eastAsia="Times New Roman" w:hAnsi="Times New Roman" w:cs="Times New Roman" w:hint="default"/>
        <w:b w:val="0"/>
        <w:bCs w:val="0"/>
        <w:i w:val="0"/>
        <w:iCs w:val="0"/>
        <w:spacing w:val="0"/>
        <w:w w:val="93"/>
        <w:sz w:val="28"/>
        <w:szCs w:val="28"/>
        <w:lang w:val="ru-RU" w:eastAsia="en-US" w:bidi="ar-SA"/>
      </w:rPr>
    </w:lvl>
    <w:lvl w:ilvl="1" w:tplc="E8F8FAB4">
      <w:numFmt w:val="bullet"/>
      <w:lvlText w:val="•"/>
      <w:lvlJc w:val="left"/>
      <w:pPr>
        <w:ind w:left="982" w:hanging="307"/>
      </w:pPr>
      <w:rPr>
        <w:lang w:val="ru-RU" w:eastAsia="en-US" w:bidi="ar-SA"/>
      </w:rPr>
    </w:lvl>
    <w:lvl w:ilvl="2" w:tplc="912019C8">
      <w:numFmt w:val="bullet"/>
      <w:lvlText w:val="•"/>
      <w:lvlJc w:val="left"/>
      <w:pPr>
        <w:ind w:left="1924" w:hanging="307"/>
      </w:pPr>
      <w:rPr>
        <w:lang w:val="ru-RU" w:eastAsia="en-US" w:bidi="ar-SA"/>
      </w:rPr>
    </w:lvl>
    <w:lvl w:ilvl="3" w:tplc="6C7E8468">
      <w:numFmt w:val="bullet"/>
      <w:lvlText w:val="•"/>
      <w:lvlJc w:val="left"/>
      <w:pPr>
        <w:ind w:left="2867" w:hanging="307"/>
      </w:pPr>
      <w:rPr>
        <w:lang w:val="ru-RU" w:eastAsia="en-US" w:bidi="ar-SA"/>
      </w:rPr>
    </w:lvl>
    <w:lvl w:ilvl="4" w:tplc="10EEF61E">
      <w:numFmt w:val="bullet"/>
      <w:lvlText w:val="•"/>
      <w:lvlJc w:val="left"/>
      <w:pPr>
        <w:ind w:left="3809" w:hanging="307"/>
      </w:pPr>
      <w:rPr>
        <w:lang w:val="ru-RU" w:eastAsia="en-US" w:bidi="ar-SA"/>
      </w:rPr>
    </w:lvl>
    <w:lvl w:ilvl="5" w:tplc="6EE24478">
      <w:numFmt w:val="bullet"/>
      <w:lvlText w:val="•"/>
      <w:lvlJc w:val="left"/>
      <w:pPr>
        <w:ind w:left="4752" w:hanging="307"/>
      </w:pPr>
      <w:rPr>
        <w:lang w:val="ru-RU" w:eastAsia="en-US" w:bidi="ar-SA"/>
      </w:rPr>
    </w:lvl>
    <w:lvl w:ilvl="6" w:tplc="454CD03C">
      <w:numFmt w:val="bullet"/>
      <w:lvlText w:val="•"/>
      <w:lvlJc w:val="left"/>
      <w:pPr>
        <w:ind w:left="5694" w:hanging="307"/>
      </w:pPr>
      <w:rPr>
        <w:lang w:val="ru-RU" w:eastAsia="en-US" w:bidi="ar-SA"/>
      </w:rPr>
    </w:lvl>
    <w:lvl w:ilvl="7" w:tplc="081A202A">
      <w:numFmt w:val="bullet"/>
      <w:lvlText w:val="•"/>
      <w:lvlJc w:val="left"/>
      <w:pPr>
        <w:ind w:left="6637" w:hanging="307"/>
      </w:pPr>
      <w:rPr>
        <w:lang w:val="ru-RU" w:eastAsia="en-US" w:bidi="ar-SA"/>
      </w:rPr>
    </w:lvl>
    <w:lvl w:ilvl="8" w:tplc="66C874C8">
      <w:numFmt w:val="bullet"/>
      <w:lvlText w:val="•"/>
      <w:lvlJc w:val="left"/>
      <w:pPr>
        <w:ind w:left="7579" w:hanging="307"/>
      </w:pPr>
      <w:rPr>
        <w:lang w:val="ru-RU" w:eastAsia="en-US" w:bidi="ar-SA"/>
      </w:rPr>
    </w:lvl>
  </w:abstractNum>
  <w:abstractNum w:abstractNumId="30">
    <w:nsid w:val="673B19A6"/>
    <w:multiLevelType w:val="hybridMultilevel"/>
    <w:tmpl w:val="FF947238"/>
    <w:lvl w:ilvl="0" w:tplc="FEF80FD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76013CC"/>
    <w:multiLevelType w:val="hybridMultilevel"/>
    <w:tmpl w:val="48F0B1C4"/>
    <w:lvl w:ilvl="0" w:tplc="60AC3C04">
      <w:start w:val="1"/>
      <w:numFmt w:val="decimal"/>
      <w:lvlText w:val="%1."/>
      <w:lvlJc w:val="left"/>
      <w:pPr>
        <w:ind w:left="2406"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1E68AE"/>
    <w:multiLevelType w:val="hybridMultilevel"/>
    <w:tmpl w:val="07661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7E439E"/>
    <w:multiLevelType w:val="hybridMultilevel"/>
    <w:tmpl w:val="AF8AC196"/>
    <w:lvl w:ilvl="0" w:tplc="19CE332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4">
    <w:nsid w:val="6C746E2F"/>
    <w:multiLevelType w:val="hybridMultilevel"/>
    <w:tmpl w:val="A9F834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6EFD1D1A"/>
    <w:multiLevelType w:val="hybridMultilevel"/>
    <w:tmpl w:val="54886766"/>
    <w:lvl w:ilvl="0" w:tplc="E21E17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A0650F"/>
    <w:multiLevelType w:val="hybridMultilevel"/>
    <w:tmpl w:val="80A47BF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7">
    <w:nsid w:val="75CF542E"/>
    <w:multiLevelType w:val="hybridMultilevel"/>
    <w:tmpl w:val="EFBA5730"/>
    <w:lvl w:ilvl="0" w:tplc="37284C5C">
      <w:start w:val="1"/>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78A4717"/>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923868"/>
    <w:multiLevelType w:val="hybridMultilevel"/>
    <w:tmpl w:val="F48E85E8"/>
    <w:lvl w:ilvl="0" w:tplc="8CB6C7A8">
      <w:start w:val="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0">
    <w:nsid w:val="7CC904BC"/>
    <w:multiLevelType w:val="hybridMultilevel"/>
    <w:tmpl w:val="4C409532"/>
    <w:lvl w:ilvl="0" w:tplc="569E6A4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1">
    <w:nsid w:val="7FEF5034"/>
    <w:multiLevelType w:val="hybridMultilevel"/>
    <w:tmpl w:val="279AA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0"/>
  </w:num>
  <w:num w:numId="4">
    <w:abstractNumId w:val="10"/>
  </w:num>
  <w:num w:numId="5">
    <w:abstractNumId w:val="21"/>
  </w:num>
  <w:num w:numId="6">
    <w:abstractNumId w:val="4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4"/>
  </w:num>
  <w:num w:numId="11">
    <w:abstractNumId w:val="34"/>
  </w:num>
  <w:num w:numId="12">
    <w:abstractNumId w:val="30"/>
  </w:num>
  <w:num w:numId="13">
    <w:abstractNumId w:val="39"/>
  </w:num>
  <w:num w:numId="14">
    <w:abstractNumId w:val="12"/>
  </w:num>
  <w:num w:numId="15">
    <w:abstractNumId w:val="27"/>
  </w:num>
  <w:num w:numId="16">
    <w:abstractNumId w:val="23"/>
  </w:num>
  <w:num w:numId="17">
    <w:abstractNumId w:val="25"/>
  </w:num>
  <w:num w:numId="18">
    <w:abstractNumId w:val="14"/>
  </w:num>
  <w:num w:numId="19">
    <w:abstractNumId w:val="5"/>
  </w:num>
  <w:num w:numId="20">
    <w:abstractNumId w:val="37"/>
  </w:num>
  <w:num w:numId="21">
    <w:abstractNumId w:val="3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2"/>
  </w:num>
  <w:num w:numId="28">
    <w:abstractNumId w:val="8"/>
  </w:num>
  <w:num w:numId="29">
    <w:abstractNumId w:val="13"/>
  </w:num>
  <w:num w:numId="30">
    <w:abstractNumId w:val="24"/>
  </w:num>
  <w:num w:numId="31">
    <w:abstractNumId w:val="35"/>
  </w:num>
  <w:num w:numId="32">
    <w:abstractNumId w:val="6"/>
  </w:num>
  <w:num w:numId="33">
    <w:abstractNumId w:val="11"/>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6"/>
  </w:num>
  <w:num w:numId="37">
    <w:abstractNumId w:val="29"/>
    <w:lvlOverride w:ilvl="0">
      <w:startOverride w:val="1"/>
    </w:lvlOverride>
    <w:lvlOverride w:ilvl="1"/>
    <w:lvlOverride w:ilvl="2"/>
    <w:lvlOverride w:ilvl="3"/>
    <w:lvlOverride w:ilvl="4"/>
    <w:lvlOverride w:ilvl="5"/>
    <w:lvlOverride w:ilvl="6"/>
    <w:lvlOverride w:ilvl="7"/>
    <w:lvlOverride w:ilvl="8"/>
  </w:num>
  <w:num w:numId="38">
    <w:abstractNumId w:val="29"/>
  </w:num>
  <w:num w:numId="39">
    <w:abstractNumId w:val="18"/>
  </w:num>
  <w:num w:numId="40">
    <w:abstractNumId w:val="31"/>
  </w:num>
  <w:num w:numId="41">
    <w:abstractNumId w:val="40"/>
  </w:num>
  <w:num w:numId="42">
    <w:abstractNumId w:val="28"/>
  </w:num>
  <w:num w:numId="4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3C6F"/>
    <w:rsid w:val="000658F1"/>
    <w:rsid w:val="00066178"/>
    <w:rsid w:val="00072256"/>
    <w:rsid w:val="00093077"/>
    <w:rsid w:val="00095493"/>
    <w:rsid w:val="00096A93"/>
    <w:rsid w:val="000A3440"/>
    <w:rsid w:val="000A5A71"/>
    <w:rsid w:val="000B5E64"/>
    <w:rsid w:val="000D15A1"/>
    <w:rsid w:val="000D236D"/>
    <w:rsid w:val="000F3E35"/>
    <w:rsid w:val="000F3ED0"/>
    <w:rsid w:val="000F648D"/>
    <w:rsid w:val="001349A6"/>
    <w:rsid w:val="0013706D"/>
    <w:rsid w:val="0014498C"/>
    <w:rsid w:val="00150FEB"/>
    <w:rsid w:val="00151EAC"/>
    <w:rsid w:val="00157EDC"/>
    <w:rsid w:val="0016065A"/>
    <w:rsid w:val="00173F86"/>
    <w:rsid w:val="001758A9"/>
    <w:rsid w:val="001764FE"/>
    <w:rsid w:val="001778C5"/>
    <w:rsid w:val="00183CBA"/>
    <w:rsid w:val="00191D51"/>
    <w:rsid w:val="001A1CF9"/>
    <w:rsid w:val="001A5F22"/>
    <w:rsid w:val="001C5F4D"/>
    <w:rsid w:val="001D4A0E"/>
    <w:rsid w:val="001F5020"/>
    <w:rsid w:val="001F767F"/>
    <w:rsid w:val="001F7DF1"/>
    <w:rsid w:val="002008D1"/>
    <w:rsid w:val="00204211"/>
    <w:rsid w:val="00214AE9"/>
    <w:rsid w:val="00235693"/>
    <w:rsid w:val="00237618"/>
    <w:rsid w:val="00237E10"/>
    <w:rsid w:val="002415C4"/>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75AFE"/>
    <w:rsid w:val="00385C37"/>
    <w:rsid w:val="003943E9"/>
    <w:rsid w:val="00394ACF"/>
    <w:rsid w:val="003A0343"/>
    <w:rsid w:val="003A39DC"/>
    <w:rsid w:val="003C30DF"/>
    <w:rsid w:val="003C745D"/>
    <w:rsid w:val="003D6E18"/>
    <w:rsid w:val="003F190D"/>
    <w:rsid w:val="003F39EC"/>
    <w:rsid w:val="00400642"/>
    <w:rsid w:val="004024D4"/>
    <w:rsid w:val="00411786"/>
    <w:rsid w:val="004124DF"/>
    <w:rsid w:val="004134E5"/>
    <w:rsid w:val="00413517"/>
    <w:rsid w:val="004206D3"/>
    <w:rsid w:val="00420BB3"/>
    <w:rsid w:val="004558D6"/>
    <w:rsid w:val="00461483"/>
    <w:rsid w:val="00463DC5"/>
    <w:rsid w:val="00471503"/>
    <w:rsid w:val="00471947"/>
    <w:rsid w:val="00490224"/>
    <w:rsid w:val="00492D34"/>
    <w:rsid w:val="004B3949"/>
    <w:rsid w:val="004C7BEA"/>
    <w:rsid w:val="004F13EE"/>
    <w:rsid w:val="004F1E51"/>
    <w:rsid w:val="0050026C"/>
    <w:rsid w:val="00524DDC"/>
    <w:rsid w:val="00532361"/>
    <w:rsid w:val="0053606A"/>
    <w:rsid w:val="00546F11"/>
    <w:rsid w:val="00557042"/>
    <w:rsid w:val="00571A9F"/>
    <w:rsid w:val="00572CBD"/>
    <w:rsid w:val="005763E4"/>
    <w:rsid w:val="00576735"/>
    <w:rsid w:val="0058086E"/>
    <w:rsid w:val="005819B7"/>
    <w:rsid w:val="00581E88"/>
    <w:rsid w:val="0058315F"/>
    <w:rsid w:val="00586EAD"/>
    <w:rsid w:val="0059285E"/>
    <w:rsid w:val="005B18A5"/>
    <w:rsid w:val="005B6AAD"/>
    <w:rsid w:val="005C52A3"/>
    <w:rsid w:val="005D6161"/>
    <w:rsid w:val="005E23C3"/>
    <w:rsid w:val="005E55DB"/>
    <w:rsid w:val="005F2BD9"/>
    <w:rsid w:val="005F6285"/>
    <w:rsid w:val="006047A1"/>
    <w:rsid w:val="006050CC"/>
    <w:rsid w:val="006065CF"/>
    <w:rsid w:val="00607EA5"/>
    <w:rsid w:val="00610546"/>
    <w:rsid w:val="00611DBB"/>
    <w:rsid w:val="006160EA"/>
    <w:rsid w:val="00643A87"/>
    <w:rsid w:val="00655A8E"/>
    <w:rsid w:val="00656B57"/>
    <w:rsid w:val="006571E5"/>
    <w:rsid w:val="00657E2B"/>
    <w:rsid w:val="006703C2"/>
    <w:rsid w:val="00694942"/>
    <w:rsid w:val="00694D28"/>
    <w:rsid w:val="006A4DC6"/>
    <w:rsid w:val="006B775C"/>
    <w:rsid w:val="006C50CA"/>
    <w:rsid w:val="006C687A"/>
    <w:rsid w:val="006D62EF"/>
    <w:rsid w:val="006F1696"/>
    <w:rsid w:val="006F70A7"/>
    <w:rsid w:val="00704449"/>
    <w:rsid w:val="00704C76"/>
    <w:rsid w:val="00706D33"/>
    <w:rsid w:val="00710EDB"/>
    <w:rsid w:val="00713B3B"/>
    <w:rsid w:val="007140C9"/>
    <w:rsid w:val="0071726D"/>
    <w:rsid w:val="00717311"/>
    <w:rsid w:val="00720CA3"/>
    <w:rsid w:val="00723131"/>
    <w:rsid w:val="00751D7B"/>
    <w:rsid w:val="0076213A"/>
    <w:rsid w:val="0077070B"/>
    <w:rsid w:val="007708D7"/>
    <w:rsid w:val="0077162D"/>
    <w:rsid w:val="00782C13"/>
    <w:rsid w:val="007961E4"/>
    <w:rsid w:val="007A629D"/>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6CD8"/>
    <w:rsid w:val="00880CDA"/>
    <w:rsid w:val="00890B0A"/>
    <w:rsid w:val="0089641E"/>
    <w:rsid w:val="00897891"/>
    <w:rsid w:val="008B2C58"/>
    <w:rsid w:val="008C7B83"/>
    <w:rsid w:val="008C7E29"/>
    <w:rsid w:val="008D1EC7"/>
    <w:rsid w:val="008D3A9A"/>
    <w:rsid w:val="008D6165"/>
    <w:rsid w:val="008F055A"/>
    <w:rsid w:val="008F4ECE"/>
    <w:rsid w:val="008F6676"/>
    <w:rsid w:val="00902365"/>
    <w:rsid w:val="009054AC"/>
    <w:rsid w:val="009062AA"/>
    <w:rsid w:val="0091476E"/>
    <w:rsid w:val="009267F2"/>
    <w:rsid w:val="009326E5"/>
    <w:rsid w:val="00933814"/>
    <w:rsid w:val="0094620B"/>
    <w:rsid w:val="0095093F"/>
    <w:rsid w:val="00951968"/>
    <w:rsid w:val="00956BD3"/>
    <w:rsid w:val="009832A2"/>
    <w:rsid w:val="009B06C7"/>
    <w:rsid w:val="009B6D42"/>
    <w:rsid w:val="009C35C3"/>
    <w:rsid w:val="009C5A52"/>
    <w:rsid w:val="009D7155"/>
    <w:rsid w:val="009D7D50"/>
    <w:rsid w:val="009E3C9E"/>
    <w:rsid w:val="00A00275"/>
    <w:rsid w:val="00A00DBC"/>
    <w:rsid w:val="00A0721A"/>
    <w:rsid w:val="00A14168"/>
    <w:rsid w:val="00A26052"/>
    <w:rsid w:val="00A3163A"/>
    <w:rsid w:val="00A3167C"/>
    <w:rsid w:val="00A44994"/>
    <w:rsid w:val="00A5275D"/>
    <w:rsid w:val="00A5480D"/>
    <w:rsid w:val="00A55197"/>
    <w:rsid w:val="00A55C52"/>
    <w:rsid w:val="00A75CAD"/>
    <w:rsid w:val="00A83D2E"/>
    <w:rsid w:val="00A85538"/>
    <w:rsid w:val="00A87CF6"/>
    <w:rsid w:val="00A913F9"/>
    <w:rsid w:val="00AC216B"/>
    <w:rsid w:val="00AC224D"/>
    <w:rsid w:val="00AE683A"/>
    <w:rsid w:val="00B06FBF"/>
    <w:rsid w:val="00B1231B"/>
    <w:rsid w:val="00B21C65"/>
    <w:rsid w:val="00B24324"/>
    <w:rsid w:val="00B24373"/>
    <w:rsid w:val="00B34384"/>
    <w:rsid w:val="00B46F96"/>
    <w:rsid w:val="00B47CB3"/>
    <w:rsid w:val="00B703A7"/>
    <w:rsid w:val="00B919EF"/>
    <w:rsid w:val="00B939B7"/>
    <w:rsid w:val="00B9475F"/>
    <w:rsid w:val="00B95E5E"/>
    <w:rsid w:val="00BB2513"/>
    <w:rsid w:val="00BB6606"/>
    <w:rsid w:val="00BB701C"/>
    <w:rsid w:val="00BC7227"/>
    <w:rsid w:val="00BE6A59"/>
    <w:rsid w:val="00BF36A0"/>
    <w:rsid w:val="00C00228"/>
    <w:rsid w:val="00C03826"/>
    <w:rsid w:val="00C0389B"/>
    <w:rsid w:val="00C1528B"/>
    <w:rsid w:val="00C20F7B"/>
    <w:rsid w:val="00C22D1B"/>
    <w:rsid w:val="00C22F5F"/>
    <w:rsid w:val="00C23002"/>
    <w:rsid w:val="00C3717A"/>
    <w:rsid w:val="00C54743"/>
    <w:rsid w:val="00C60A08"/>
    <w:rsid w:val="00C90AD5"/>
    <w:rsid w:val="00C95DF9"/>
    <w:rsid w:val="00CA2808"/>
    <w:rsid w:val="00CB1EC1"/>
    <w:rsid w:val="00CB476A"/>
    <w:rsid w:val="00CB5413"/>
    <w:rsid w:val="00CB7651"/>
    <w:rsid w:val="00CC3FED"/>
    <w:rsid w:val="00CC4A02"/>
    <w:rsid w:val="00CD1E95"/>
    <w:rsid w:val="00CD4457"/>
    <w:rsid w:val="00CE356A"/>
    <w:rsid w:val="00CE5D9C"/>
    <w:rsid w:val="00D04F5F"/>
    <w:rsid w:val="00D1541A"/>
    <w:rsid w:val="00D35EBA"/>
    <w:rsid w:val="00D36145"/>
    <w:rsid w:val="00D37BDB"/>
    <w:rsid w:val="00D44D00"/>
    <w:rsid w:val="00D55862"/>
    <w:rsid w:val="00D55BF1"/>
    <w:rsid w:val="00D76296"/>
    <w:rsid w:val="00DA7B96"/>
    <w:rsid w:val="00DB76ED"/>
    <w:rsid w:val="00DC2245"/>
    <w:rsid w:val="00DC4A9B"/>
    <w:rsid w:val="00DC4F02"/>
    <w:rsid w:val="00DD18D4"/>
    <w:rsid w:val="00DD7BD4"/>
    <w:rsid w:val="00DE3385"/>
    <w:rsid w:val="00DE41DB"/>
    <w:rsid w:val="00E01D1E"/>
    <w:rsid w:val="00E05D34"/>
    <w:rsid w:val="00E10349"/>
    <w:rsid w:val="00E307E1"/>
    <w:rsid w:val="00E4080C"/>
    <w:rsid w:val="00E51A62"/>
    <w:rsid w:val="00E541D3"/>
    <w:rsid w:val="00E5609B"/>
    <w:rsid w:val="00E60363"/>
    <w:rsid w:val="00E613C8"/>
    <w:rsid w:val="00E6191E"/>
    <w:rsid w:val="00E6607D"/>
    <w:rsid w:val="00E66839"/>
    <w:rsid w:val="00E705B5"/>
    <w:rsid w:val="00E71FC3"/>
    <w:rsid w:val="00E860C0"/>
    <w:rsid w:val="00EA03C6"/>
    <w:rsid w:val="00EB0459"/>
    <w:rsid w:val="00EB7BAE"/>
    <w:rsid w:val="00EC200A"/>
    <w:rsid w:val="00EC29BD"/>
    <w:rsid w:val="00ED5FDD"/>
    <w:rsid w:val="00ED76B1"/>
    <w:rsid w:val="00EF7B36"/>
    <w:rsid w:val="00F045DE"/>
    <w:rsid w:val="00F123D0"/>
    <w:rsid w:val="00F21FA0"/>
    <w:rsid w:val="00F360F4"/>
    <w:rsid w:val="00F41113"/>
    <w:rsid w:val="00F41401"/>
    <w:rsid w:val="00F756AB"/>
    <w:rsid w:val="00F77F1B"/>
    <w:rsid w:val="00F83D5D"/>
    <w:rsid w:val="00F8469E"/>
    <w:rsid w:val="00F87088"/>
    <w:rsid w:val="00F968AF"/>
    <w:rsid w:val="00FA3D8E"/>
    <w:rsid w:val="00FB5B76"/>
    <w:rsid w:val="00FC030F"/>
    <w:rsid w:val="00FC7083"/>
    <w:rsid w:val="00FD0445"/>
    <w:rsid w:val="00FD2505"/>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index heading" w:uiPriority="0" w:qFormat="1"/>
    <w:lsdException w:name="caption" w:uiPriority="0" w:qFormat="1"/>
    <w:lsdException w:name="annotation reference" w:uiPriority="0" w:qFormat="1"/>
    <w:lsdException w:name="page number" w:qFormat="1"/>
    <w:lsdException w:name="List" w:uiPriority="0"/>
    <w:lsdException w:name="List Bulle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uiPriority="0" w:qFormat="1"/>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uiPriority w:val="99"/>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index heading" w:uiPriority="0" w:qFormat="1"/>
    <w:lsdException w:name="caption" w:uiPriority="0" w:qFormat="1"/>
    <w:lsdException w:name="annotation reference" w:uiPriority="0" w:qFormat="1"/>
    <w:lsdException w:name="page number" w:qFormat="1"/>
    <w:lsdException w:name="List" w:uiPriority="0"/>
    <w:lsdException w:name="List Bulle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uiPriority="0" w:qFormat="1"/>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uiPriority w:val="99"/>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7757D-E307-4E67-9FCE-BA4E29D8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9568</Words>
  <Characters>54541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66</cp:revision>
  <dcterms:created xsi:type="dcterms:W3CDTF">2024-09-05T07:03:00Z</dcterms:created>
  <dcterms:modified xsi:type="dcterms:W3CDTF">2025-04-18T13:06:00Z</dcterms:modified>
</cp:coreProperties>
</file>