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C9" w:rsidRDefault="002C2238" w:rsidP="001639F3">
      <w:pPr>
        <w:shd w:val="clear" w:color="auto" w:fill="FFFFFF"/>
        <w:tabs>
          <w:tab w:val="left" w:pos="5357"/>
        </w:tabs>
        <w:spacing w:before="14"/>
        <w:ind w:left="742" w:hanging="742"/>
        <w:jc w:val="right"/>
        <w:rPr>
          <w:b/>
          <w:color w:val="000000"/>
          <w:spacing w:val="-4"/>
          <w:sz w:val="28"/>
          <w:szCs w:val="28"/>
        </w:rPr>
      </w:pPr>
      <w:r>
        <w:rPr>
          <w:color w:val="000000"/>
          <w:spacing w:val="-4"/>
          <w:sz w:val="28"/>
          <w:szCs w:val="28"/>
        </w:rPr>
        <w:t xml:space="preserve">                                                       </w:t>
      </w:r>
      <w:r w:rsidR="00402674" w:rsidRPr="00402674">
        <w:rPr>
          <w:color w:val="000000"/>
          <w:spacing w:val="-4"/>
          <w:sz w:val="28"/>
          <w:szCs w:val="28"/>
        </w:rPr>
        <w:t>Приложение №1</w:t>
      </w:r>
    </w:p>
    <w:p w:rsidR="00091CC9" w:rsidRDefault="002C2238" w:rsidP="001639F3">
      <w:pPr>
        <w:pStyle w:val="af1"/>
        <w:jc w:val="right"/>
        <w:rPr>
          <w:rFonts w:ascii="Times New Roman" w:hAnsi="Times New Roman"/>
          <w:sz w:val="28"/>
          <w:szCs w:val="28"/>
        </w:rPr>
      </w:pPr>
      <w:r>
        <w:rPr>
          <w:rFonts w:ascii="Times New Roman" w:hAnsi="Times New Roman"/>
          <w:sz w:val="28"/>
          <w:szCs w:val="28"/>
        </w:rPr>
        <w:t xml:space="preserve">                                                     </w:t>
      </w:r>
      <w:r w:rsidR="00DA5053">
        <w:rPr>
          <w:rFonts w:ascii="Times New Roman" w:hAnsi="Times New Roman"/>
          <w:sz w:val="28"/>
          <w:szCs w:val="28"/>
        </w:rPr>
        <w:t>УТВЕРЖДЕНО</w:t>
      </w:r>
    </w:p>
    <w:p w:rsidR="00091CC9" w:rsidRDefault="00FA5A6A" w:rsidP="001639F3">
      <w:pPr>
        <w:pStyle w:val="af1"/>
        <w:ind w:left="5103"/>
        <w:jc w:val="right"/>
        <w:rPr>
          <w:rFonts w:ascii="Times New Roman" w:hAnsi="Times New Roman"/>
          <w:sz w:val="28"/>
          <w:szCs w:val="28"/>
        </w:rPr>
      </w:pPr>
      <w:r>
        <w:rPr>
          <w:rFonts w:ascii="Times New Roman" w:hAnsi="Times New Roman"/>
          <w:sz w:val="28"/>
          <w:szCs w:val="28"/>
        </w:rPr>
        <w:t>постановлением администрации</w:t>
      </w:r>
    </w:p>
    <w:p w:rsidR="00091CC9" w:rsidRDefault="002C2238" w:rsidP="001639F3">
      <w:pPr>
        <w:pStyle w:val="af1"/>
        <w:jc w:val="right"/>
        <w:rPr>
          <w:rFonts w:ascii="Times New Roman" w:hAnsi="Times New Roman"/>
          <w:sz w:val="28"/>
          <w:szCs w:val="28"/>
        </w:rPr>
      </w:pPr>
      <w:r>
        <w:rPr>
          <w:rFonts w:ascii="Times New Roman" w:hAnsi="Times New Roman"/>
          <w:sz w:val="28"/>
          <w:szCs w:val="28"/>
        </w:rPr>
        <w:t xml:space="preserve">                                                                             </w:t>
      </w:r>
      <w:r w:rsidR="00091CC9">
        <w:rPr>
          <w:rFonts w:ascii="Times New Roman" w:hAnsi="Times New Roman"/>
          <w:sz w:val="28"/>
          <w:szCs w:val="28"/>
        </w:rPr>
        <w:t>Темниковского муниципального района</w:t>
      </w:r>
    </w:p>
    <w:p w:rsidR="00091CC9" w:rsidRDefault="001639F3" w:rsidP="001639F3">
      <w:pPr>
        <w:pStyle w:val="af1"/>
        <w:ind w:left="5103"/>
        <w:jc w:val="right"/>
        <w:rPr>
          <w:rFonts w:ascii="Times New Roman" w:hAnsi="Times New Roman"/>
          <w:sz w:val="28"/>
          <w:szCs w:val="28"/>
        </w:rPr>
      </w:pPr>
      <w:r>
        <w:rPr>
          <w:rFonts w:ascii="Times New Roman" w:hAnsi="Times New Roman"/>
          <w:sz w:val="28"/>
          <w:szCs w:val="28"/>
        </w:rPr>
        <w:t>о</w:t>
      </w:r>
      <w:r w:rsidR="00091CC9">
        <w:rPr>
          <w:rFonts w:ascii="Times New Roman" w:hAnsi="Times New Roman"/>
          <w:sz w:val="28"/>
          <w:szCs w:val="28"/>
        </w:rPr>
        <w:t>т</w:t>
      </w:r>
      <w:r>
        <w:rPr>
          <w:rFonts w:ascii="Times New Roman" w:hAnsi="Times New Roman"/>
          <w:sz w:val="28"/>
          <w:szCs w:val="28"/>
        </w:rPr>
        <w:t xml:space="preserve"> </w:t>
      </w:r>
      <w:r w:rsidR="006B5C33">
        <w:rPr>
          <w:rFonts w:ascii="Times New Roman" w:hAnsi="Times New Roman"/>
          <w:sz w:val="28"/>
          <w:szCs w:val="28"/>
        </w:rPr>
        <w:t>21 сентября 2018 г. № 486</w:t>
      </w:r>
    </w:p>
    <w:p w:rsidR="00091CC9" w:rsidRDefault="00091CC9" w:rsidP="002C2238">
      <w:pPr>
        <w:tabs>
          <w:tab w:val="left" w:pos="4905"/>
        </w:tabs>
        <w:jc w:val="right"/>
        <w:rPr>
          <w:b/>
          <w:sz w:val="36"/>
          <w:szCs w:val="36"/>
        </w:rPr>
      </w:pPr>
    </w:p>
    <w:p w:rsidR="00091CC9" w:rsidRDefault="00091CC9" w:rsidP="002C2238">
      <w:pPr>
        <w:tabs>
          <w:tab w:val="left" w:pos="4905"/>
        </w:tabs>
        <w:jc w:val="right"/>
        <w:rPr>
          <w:b/>
          <w:sz w:val="36"/>
          <w:szCs w:val="36"/>
        </w:rPr>
      </w:pPr>
    </w:p>
    <w:p w:rsidR="00091CC9" w:rsidRDefault="00091CC9" w:rsidP="00091CC9">
      <w:pPr>
        <w:tabs>
          <w:tab w:val="left" w:pos="4905"/>
        </w:tabs>
        <w:jc w:val="center"/>
        <w:rPr>
          <w:b/>
          <w:sz w:val="36"/>
          <w:szCs w:val="36"/>
        </w:rPr>
      </w:pPr>
    </w:p>
    <w:p w:rsidR="00091CC9" w:rsidRDefault="00091CC9" w:rsidP="00091CC9">
      <w:pPr>
        <w:tabs>
          <w:tab w:val="left" w:pos="4905"/>
        </w:tabs>
        <w:jc w:val="center"/>
        <w:rPr>
          <w:b/>
          <w:sz w:val="36"/>
          <w:szCs w:val="36"/>
        </w:rPr>
      </w:pPr>
    </w:p>
    <w:p w:rsidR="00091CC9" w:rsidRDefault="00091CC9" w:rsidP="00091CC9">
      <w:pPr>
        <w:tabs>
          <w:tab w:val="left" w:pos="4905"/>
        </w:tabs>
        <w:jc w:val="center"/>
        <w:rPr>
          <w:b/>
          <w:sz w:val="36"/>
          <w:szCs w:val="36"/>
        </w:rPr>
      </w:pPr>
    </w:p>
    <w:p w:rsidR="001639F3" w:rsidRDefault="001639F3" w:rsidP="00091CC9">
      <w:pPr>
        <w:tabs>
          <w:tab w:val="left" w:pos="4905"/>
        </w:tabs>
        <w:jc w:val="center"/>
        <w:rPr>
          <w:b/>
          <w:sz w:val="36"/>
          <w:szCs w:val="36"/>
        </w:rPr>
      </w:pPr>
    </w:p>
    <w:p w:rsidR="00091CC9" w:rsidRDefault="00091CC9" w:rsidP="00091CC9">
      <w:pPr>
        <w:tabs>
          <w:tab w:val="left" w:pos="4905"/>
        </w:tabs>
        <w:jc w:val="center"/>
        <w:rPr>
          <w:b/>
          <w:sz w:val="36"/>
          <w:szCs w:val="36"/>
        </w:rPr>
      </w:pPr>
    </w:p>
    <w:p w:rsidR="00091CC9" w:rsidRDefault="00091CC9" w:rsidP="00091CC9">
      <w:pPr>
        <w:tabs>
          <w:tab w:val="left" w:pos="4905"/>
        </w:tabs>
        <w:jc w:val="center"/>
        <w:rPr>
          <w:b/>
          <w:sz w:val="36"/>
          <w:szCs w:val="36"/>
        </w:rPr>
      </w:pPr>
    </w:p>
    <w:p w:rsidR="00091CC9" w:rsidRPr="00AF7C2F" w:rsidRDefault="00FA5A6A" w:rsidP="00091CC9">
      <w:pPr>
        <w:tabs>
          <w:tab w:val="left" w:pos="4905"/>
        </w:tabs>
        <w:jc w:val="center"/>
        <w:rPr>
          <w:b/>
          <w:sz w:val="36"/>
          <w:szCs w:val="36"/>
        </w:rPr>
      </w:pPr>
      <w:r>
        <w:rPr>
          <w:b/>
          <w:sz w:val="36"/>
          <w:szCs w:val="36"/>
        </w:rPr>
        <w:t>Муниципальная</w:t>
      </w:r>
      <w:r w:rsidR="00091CC9" w:rsidRPr="00AF7C2F">
        <w:rPr>
          <w:b/>
          <w:sz w:val="36"/>
          <w:szCs w:val="36"/>
        </w:rPr>
        <w:t xml:space="preserve"> программа</w:t>
      </w:r>
    </w:p>
    <w:p w:rsidR="00091CC9" w:rsidRPr="00AF7C2F" w:rsidRDefault="00091CC9" w:rsidP="00091CC9">
      <w:pPr>
        <w:tabs>
          <w:tab w:val="left" w:pos="4905"/>
        </w:tabs>
        <w:jc w:val="center"/>
        <w:rPr>
          <w:b/>
          <w:sz w:val="36"/>
          <w:szCs w:val="36"/>
        </w:rPr>
      </w:pPr>
      <w:r w:rsidRPr="00AF7C2F">
        <w:rPr>
          <w:b/>
          <w:sz w:val="36"/>
          <w:szCs w:val="36"/>
        </w:rPr>
        <w:t xml:space="preserve">«Развитие </w:t>
      </w:r>
      <w:r w:rsidR="00BE2936">
        <w:rPr>
          <w:b/>
          <w:sz w:val="36"/>
          <w:szCs w:val="36"/>
        </w:rPr>
        <w:t xml:space="preserve">сферы </w:t>
      </w:r>
      <w:r w:rsidR="00E5242A">
        <w:rPr>
          <w:b/>
          <w:sz w:val="36"/>
          <w:szCs w:val="36"/>
        </w:rPr>
        <w:t>туризма</w:t>
      </w:r>
      <w:r w:rsidR="007D3B5C">
        <w:rPr>
          <w:b/>
          <w:sz w:val="36"/>
          <w:szCs w:val="36"/>
        </w:rPr>
        <w:t xml:space="preserve"> </w:t>
      </w:r>
      <w:r w:rsidR="006D15E5">
        <w:rPr>
          <w:b/>
          <w:sz w:val="36"/>
          <w:szCs w:val="36"/>
        </w:rPr>
        <w:t xml:space="preserve">на территории </w:t>
      </w:r>
      <w:r w:rsidRPr="00AF7C2F">
        <w:rPr>
          <w:b/>
          <w:sz w:val="36"/>
          <w:szCs w:val="36"/>
        </w:rPr>
        <w:t>Темниковского  муниципального района на 20</w:t>
      </w:r>
      <w:r w:rsidR="004C16C1">
        <w:rPr>
          <w:b/>
          <w:sz w:val="36"/>
          <w:szCs w:val="36"/>
        </w:rPr>
        <w:t>20</w:t>
      </w:r>
      <w:r w:rsidRPr="00AF7C2F">
        <w:rPr>
          <w:b/>
          <w:sz w:val="36"/>
          <w:szCs w:val="36"/>
        </w:rPr>
        <w:t>- 20</w:t>
      </w:r>
      <w:r w:rsidR="00E5242A">
        <w:rPr>
          <w:b/>
          <w:sz w:val="36"/>
          <w:szCs w:val="36"/>
        </w:rPr>
        <w:t>2</w:t>
      </w:r>
      <w:r w:rsidR="004C16C1">
        <w:rPr>
          <w:b/>
          <w:sz w:val="36"/>
          <w:szCs w:val="36"/>
        </w:rPr>
        <w:t>4</w:t>
      </w:r>
      <w:r w:rsidRPr="00AF7C2F">
        <w:rPr>
          <w:b/>
          <w:sz w:val="36"/>
          <w:szCs w:val="36"/>
        </w:rPr>
        <w:t xml:space="preserve"> годы</w:t>
      </w:r>
      <w:r>
        <w:rPr>
          <w:b/>
          <w:sz w:val="36"/>
          <w:szCs w:val="36"/>
        </w:rPr>
        <w:t>»</w:t>
      </w:r>
    </w:p>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091CC9" w:rsidRDefault="00091CC9" w:rsidP="00091CC9"/>
    <w:p w:rsidR="001639F3" w:rsidRDefault="001639F3" w:rsidP="00091CC9"/>
    <w:p w:rsidR="001639F3" w:rsidRDefault="001639F3" w:rsidP="00091CC9"/>
    <w:p w:rsidR="001639F3" w:rsidRDefault="001639F3" w:rsidP="00091CC9"/>
    <w:p w:rsidR="001639F3" w:rsidRDefault="001639F3" w:rsidP="00091CC9"/>
    <w:p w:rsidR="00091CC9" w:rsidRDefault="00091CC9" w:rsidP="00091CC9"/>
    <w:p w:rsidR="00402674" w:rsidRDefault="004D42BB" w:rsidP="00091CC9">
      <w:pPr>
        <w:jc w:val="center"/>
        <w:rPr>
          <w:b/>
          <w:sz w:val="28"/>
          <w:szCs w:val="28"/>
        </w:rPr>
      </w:pPr>
      <w:r w:rsidRPr="004D42BB">
        <w:rPr>
          <w:sz w:val="28"/>
          <w:szCs w:val="28"/>
        </w:rPr>
        <w:t>г. Темников 201</w:t>
      </w:r>
      <w:r w:rsidR="001639F3">
        <w:rPr>
          <w:sz w:val="28"/>
          <w:szCs w:val="28"/>
        </w:rPr>
        <w:t>8</w:t>
      </w:r>
      <w:r w:rsidRPr="004D42BB">
        <w:rPr>
          <w:sz w:val="28"/>
          <w:szCs w:val="28"/>
        </w:rPr>
        <w:t>г.</w:t>
      </w:r>
    </w:p>
    <w:p w:rsidR="00091CC9" w:rsidRPr="003E4735" w:rsidRDefault="00091CC9" w:rsidP="00091CC9">
      <w:pPr>
        <w:jc w:val="center"/>
        <w:rPr>
          <w:b/>
          <w:sz w:val="28"/>
          <w:szCs w:val="28"/>
        </w:rPr>
      </w:pPr>
      <w:r w:rsidRPr="003E4735">
        <w:rPr>
          <w:b/>
          <w:sz w:val="28"/>
          <w:szCs w:val="28"/>
        </w:rPr>
        <w:lastRenderedPageBreak/>
        <w:t xml:space="preserve">ПАСПОРТ </w:t>
      </w:r>
      <w:r w:rsidR="00326693">
        <w:rPr>
          <w:b/>
          <w:sz w:val="28"/>
          <w:szCs w:val="28"/>
        </w:rPr>
        <w:t xml:space="preserve"> МУНИЦИПАЛЬНОЙ </w:t>
      </w:r>
      <w:r w:rsidRPr="003E4735">
        <w:rPr>
          <w:b/>
          <w:sz w:val="28"/>
          <w:szCs w:val="28"/>
        </w:rPr>
        <w:t>ПРОГРАММЫ</w:t>
      </w:r>
    </w:p>
    <w:p w:rsidR="003E4735" w:rsidRPr="003E4735" w:rsidRDefault="003E4735" w:rsidP="003E4735">
      <w:pPr>
        <w:tabs>
          <w:tab w:val="left" w:pos="4905"/>
        </w:tabs>
        <w:jc w:val="center"/>
        <w:rPr>
          <w:b/>
          <w:sz w:val="28"/>
          <w:szCs w:val="28"/>
        </w:rPr>
      </w:pPr>
      <w:r w:rsidRPr="003E4735">
        <w:rPr>
          <w:b/>
          <w:sz w:val="28"/>
          <w:szCs w:val="28"/>
        </w:rPr>
        <w:t>«Развитие туризма на территории Темниковского  муниципального района на 20</w:t>
      </w:r>
      <w:r w:rsidR="004C16C1">
        <w:rPr>
          <w:b/>
          <w:sz w:val="28"/>
          <w:szCs w:val="28"/>
        </w:rPr>
        <w:t>20</w:t>
      </w:r>
      <w:r w:rsidRPr="003E4735">
        <w:rPr>
          <w:b/>
          <w:sz w:val="28"/>
          <w:szCs w:val="28"/>
        </w:rPr>
        <w:t>- 202</w:t>
      </w:r>
      <w:r w:rsidR="004C16C1">
        <w:rPr>
          <w:b/>
          <w:sz w:val="28"/>
          <w:szCs w:val="28"/>
        </w:rPr>
        <w:t>4</w:t>
      </w:r>
      <w:r w:rsidRPr="003E4735">
        <w:rPr>
          <w:b/>
          <w:sz w:val="28"/>
          <w:szCs w:val="28"/>
        </w:rPr>
        <w:t xml:space="preserve"> годы»</w:t>
      </w:r>
    </w:p>
    <w:p w:rsidR="00091CC9" w:rsidRPr="003E4735" w:rsidRDefault="00091CC9" w:rsidP="00091CC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283"/>
      </w:tblGrid>
      <w:tr w:rsidR="00091CC9" w:rsidRPr="00091CC9" w:rsidTr="001639F3">
        <w:tc>
          <w:tcPr>
            <w:tcW w:w="3085" w:type="dxa"/>
            <w:tcBorders>
              <w:top w:val="single" w:sz="4" w:space="0" w:color="auto"/>
              <w:left w:val="single" w:sz="4" w:space="0" w:color="auto"/>
              <w:bottom w:val="single" w:sz="4" w:space="0" w:color="auto"/>
              <w:right w:val="single" w:sz="4" w:space="0" w:color="auto"/>
            </w:tcBorders>
          </w:tcPr>
          <w:p w:rsidR="00091CC9" w:rsidRPr="00091CC9" w:rsidRDefault="00091CC9" w:rsidP="001639F3">
            <w:pPr>
              <w:suppressAutoHyphens/>
              <w:snapToGrid w:val="0"/>
              <w:jc w:val="both"/>
              <w:rPr>
                <w:sz w:val="24"/>
                <w:szCs w:val="24"/>
                <w:lang w:eastAsia="ar-SA"/>
              </w:rPr>
            </w:pPr>
            <w:r w:rsidRPr="00091CC9">
              <w:rPr>
                <w:sz w:val="24"/>
                <w:szCs w:val="24"/>
              </w:rPr>
              <w:t xml:space="preserve">Наименование </w:t>
            </w:r>
            <w:r w:rsidR="001F6A7B">
              <w:rPr>
                <w:sz w:val="24"/>
                <w:szCs w:val="24"/>
              </w:rPr>
              <w:t xml:space="preserve">муниципальной </w:t>
            </w:r>
            <w:r w:rsidRPr="00091CC9">
              <w:rPr>
                <w:sz w:val="24"/>
                <w:szCs w:val="24"/>
              </w:rPr>
              <w:t>программы</w:t>
            </w:r>
          </w:p>
        </w:tc>
        <w:tc>
          <w:tcPr>
            <w:tcW w:w="7283" w:type="dxa"/>
            <w:tcBorders>
              <w:top w:val="single" w:sz="4" w:space="0" w:color="auto"/>
              <w:left w:val="single" w:sz="4" w:space="0" w:color="auto"/>
              <w:bottom w:val="single" w:sz="4" w:space="0" w:color="auto"/>
              <w:right w:val="single" w:sz="4" w:space="0" w:color="auto"/>
            </w:tcBorders>
          </w:tcPr>
          <w:p w:rsidR="00091CC9" w:rsidRPr="00091CC9" w:rsidRDefault="003E4735" w:rsidP="004C16C1">
            <w:pPr>
              <w:suppressAutoHyphens/>
              <w:snapToGrid w:val="0"/>
              <w:jc w:val="both"/>
              <w:rPr>
                <w:sz w:val="24"/>
                <w:szCs w:val="24"/>
                <w:lang w:eastAsia="ar-SA"/>
              </w:rPr>
            </w:pPr>
            <w:r>
              <w:rPr>
                <w:sz w:val="24"/>
                <w:szCs w:val="24"/>
              </w:rPr>
              <w:t>«</w:t>
            </w:r>
            <w:r w:rsidR="00E5242A">
              <w:rPr>
                <w:sz w:val="24"/>
                <w:szCs w:val="24"/>
              </w:rPr>
              <w:t>Развитие сферы туризма</w:t>
            </w:r>
            <w:r w:rsidR="00521D5D">
              <w:rPr>
                <w:sz w:val="24"/>
                <w:szCs w:val="24"/>
              </w:rPr>
              <w:t xml:space="preserve"> </w:t>
            </w:r>
            <w:r w:rsidR="00522D70">
              <w:rPr>
                <w:sz w:val="24"/>
                <w:szCs w:val="24"/>
              </w:rPr>
              <w:t xml:space="preserve">на территории </w:t>
            </w:r>
            <w:r w:rsidR="00091CC9" w:rsidRPr="00091CC9">
              <w:rPr>
                <w:sz w:val="24"/>
                <w:szCs w:val="24"/>
              </w:rPr>
              <w:t>Темниковского  муниципального района на 20</w:t>
            </w:r>
            <w:r w:rsidR="004C16C1">
              <w:rPr>
                <w:sz w:val="24"/>
                <w:szCs w:val="24"/>
              </w:rPr>
              <w:t>20</w:t>
            </w:r>
            <w:r w:rsidR="001639F3">
              <w:rPr>
                <w:sz w:val="24"/>
                <w:szCs w:val="24"/>
              </w:rPr>
              <w:t xml:space="preserve"> </w:t>
            </w:r>
            <w:r w:rsidR="00091CC9" w:rsidRPr="00091CC9">
              <w:rPr>
                <w:sz w:val="24"/>
                <w:szCs w:val="24"/>
              </w:rPr>
              <w:t>- 20</w:t>
            </w:r>
            <w:r w:rsidR="00E5242A">
              <w:rPr>
                <w:sz w:val="24"/>
                <w:szCs w:val="24"/>
              </w:rPr>
              <w:t>2</w:t>
            </w:r>
            <w:r w:rsidR="004C16C1">
              <w:rPr>
                <w:sz w:val="24"/>
                <w:szCs w:val="24"/>
              </w:rPr>
              <w:t>4</w:t>
            </w:r>
            <w:r w:rsidR="00091CC9" w:rsidRPr="00091CC9">
              <w:rPr>
                <w:sz w:val="24"/>
                <w:szCs w:val="24"/>
              </w:rPr>
              <w:t xml:space="preserve"> годы</w:t>
            </w:r>
            <w:r>
              <w:rPr>
                <w:sz w:val="24"/>
                <w:szCs w:val="24"/>
              </w:rPr>
              <w:t>»</w:t>
            </w:r>
            <w:r w:rsidR="001639F3">
              <w:rPr>
                <w:sz w:val="24"/>
                <w:szCs w:val="24"/>
              </w:rPr>
              <w:t xml:space="preserve"> </w:t>
            </w:r>
            <w:r>
              <w:rPr>
                <w:sz w:val="24"/>
                <w:szCs w:val="24"/>
              </w:rPr>
              <w:t>-</w:t>
            </w:r>
            <w:r w:rsidR="001639F3">
              <w:rPr>
                <w:sz w:val="24"/>
                <w:szCs w:val="24"/>
              </w:rPr>
              <w:t xml:space="preserve"> </w:t>
            </w:r>
            <w:r>
              <w:rPr>
                <w:sz w:val="24"/>
                <w:szCs w:val="24"/>
              </w:rPr>
              <w:t>далее Программа</w:t>
            </w:r>
          </w:p>
        </w:tc>
      </w:tr>
      <w:tr w:rsidR="00091CC9" w:rsidRPr="00091CC9" w:rsidTr="001639F3">
        <w:tc>
          <w:tcPr>
            <w:tcW w:w="3085" w:type="dxa"/>
            <w:tcBorders>
              <w:top w:val="single" w:sz="4" w:space="0" w:color="auto"/>
              <w:left w:val="single" w:sz="4" w:space="0" w:color="auto"/>
              <w:bottom w:val="single" w:sz="4" w:space="0" w:color="auto"/>
              <w:right w:val="single" w:sz="4" w:space="0" w:color="auto"/>
            </w:tcBorders>
          </w:tcPr>
          <w:p w:rsidR="00091CC9" w:rsidRPr="001F6A7B" w:rsidRDefault="0087315B" w:rsidP="001639F3">
            <w:pPr>
              <w:suppressAutoHyphens/>
              <w:snapToGrid w:val="0"/>
              <w:jc w:val="both"/>
              <w:rPr>
                <w:sz w:val="24"/>
                <w:szCs w:val="24"/>
                <w:lang w:eastAsia="ar-SA"/>
              </w:rPr>
            </w:pPr>
            <w:r w:rsidRPr="001F6A7B">
              <w:rPr>
                <w:sz w:val="24"/>
                <w:szCs w:val="24"/>
              </w:rPr>
              <w:t>Дата принятия решения о разр</w:t>
            </w:r>
            <w:r w:rsidR="001639F3">
              <w:rPr>
                <w:sz w:val="24"/>
                <w:szCs w:val="24"/>
              </w:rPr>
              <w:t xml:space="preserve">аботке муниципальной программы, </w:t>
            </w:r>
            <w:r w:rsidRPr="001F6A7B">
              <w:rPr>
                <w:sz w:val="24"/>
                <w:szCs w:val="24"/>
              </w:rPr>
              <w:t>дата утверждения</w:t>
            </w:r>
          </w:p>
        </w:tc>
        <w:tc>
          <w:tcPr>
            <w:tcW w:w="7283" w:type="dxa"/>
            <w:tcBorders>
              <w:top w:val="single" w:sz="4" w:space="0" w:color="auto"/>
              <w:left w:val="single" w:sz="4" w:space="0" w:color="auto"/>
              <w:bottom w:val="single" w:sz="4" w:space="0" w:color="auto"/>
              <w:right w:val="single" w:sz="4" w:space="0" w:color="auto"/>
            </w:tcBorders>
          </w:tcPr>
          <w:p w:rsidR="00091CC9" w:rsidRPr="001F6A7B" w:rsidRDefault="001639F3" w:rsidP="001639F3">
            <w:pPr>
              <w:jc w:val="both"/>
              <w:rPr>
                <w:sz w:val="24"/>
                <w:szCs w:val="24"/>
                <w:lang w:eastAsia="ar-SA"/>
              </w:rPr>
            </w:pPr>
            <w:r w:rsidRPr="00F27ED2">
              <w:rPr>
                <w:sz w:val="22"/>
                <w:szCs w:val="22"/>
              </w:rPr>
              <w:t>Постановление администрации Темниковского муниципального района Республики Мордовия № 410 от 09.08.2018г. «Об утверждении Перечня муниципальных программ, предлагаемых к реализации с 2019 года на территории Темниковского муниципального района».</w:t>
            </w:r>
          </w:p>
        </w:tc>
      </w:tr>
      <w:tr w:rsidR="00091CC9" w:rsidRPr="00091CC9" w:rsidTr="001639F3">
        <w:trPr>
          <w:trHeight w:val="994"/>
        </w:trPr>
        <w:tc>
          <w:tcPr>
            <w:tcW w:w="3085" w:type="dxa"/>
            <w:tcBorders>
              <w:top w:val="single" w:sz="4" w:space="0" w:color="auto"/>
              <w:left w:val="single" w:sz="4" w:space="0" w:color="auto"/>
              <w:bottom w:val="single" w:sz="4" w:space="0" w:color="auto"/>
              <w:right w:val="single" w:sz="4" w:space="0" w:color="auto"/>
            </w:tcBorders>
          </w:tcPr>
          <w:p w:rsidR="00091CC9" w:rsidRPr="00457539" w:rsidRDefault="00457539" w:rsidP="001639F3">
            <w:pPr>
              <w:suppressAutoHyphens/>
              <w:snapToGrid w:val="0"/>
              <w:jc w:val="both"/>
              <w:rPr>
                <w:sz w:val="24"/>
                <w:szCs w:val="24"/>
                <w:lang w:eastAsia="ar-SA"/>
              </w:rPr>
            </w:pPr>
            <w:r w:rsidRPr="00457539">
              <w:rPr>
                <w:sz w:val="24"/>
                <w:szCs w:val="24"/>
              </w:rPr>
              <w:t xml:space="preserve">Ответственный исполнитель </w:t>
            </w:r>
            <w:r w:rsidR="002C21E0" w:rsidRPr="00457539">
              <w:rPr>
                <w:sz w:val="24"/>
                <w:szCs w:val="24"/>
              </w:rPr>
              <w:t>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1F6A7B" w:rsidRDefault="00E5242A" w:rsidP="001639F3">
            <w:pPr>
              <w:tabs>
                <w:tab w:val="left" w:pos="3405"/>
              </w:tabs>
              <w:jc w:val="both"/>
              <w:rPr>
                <w:sz w:val="24"/>
                <w:szCs w:val="24"/>
              </w:rPr>
            </w:pPr>
            <w:r>
              <w:rPr>
                <w:sz w:val="24"/>
                <w:szCs w:val="24"/>
              </w:rPr>
              <w:t>Администрация Темниковского муниципального района</w:t>
            </w:r>
            <w:r w:rsidR="001F6A7B">
              <w:rPr>
                <w:sz w:val="24"/>
                <w:szCs w:val="24"/>
              </w:rPr>
              <w:t>;</w:t>
            </w:r>
          </w:p>
          <w:p w:rsidR="00091CC9" w:rsidRPr="00091CC9" w:rsidRDefault="00B651C6" w:rsidP="001639F3">
            <w:pPr>
              <w:tabs>
                <w:tab w:val="left" w:pos="3405"/>
              </w:tabs>
              <w:jc w:val="both"/>
              <w:rPr>
                <w:sz w:val="24"/>
                <w:szCs w:val="24"/>
                <w:lang w:eastAsia="ar-SA"/>
              </w:rPr>
            </w:pPr>
            <w:r>
              <w:rPr>
                <w:sz w:val="24"/>
                <w:szCs w:val="24"/>
              </w:rPr>
              <w:t>управление культур</w:t>
            </w:r>
            <w:r w:rsidR="00326693" w:rsidRPr="00521D5D">
              <w:rPr>
                <w:sz w:val="24"/>
                <w:szCs w:val="24"/>
              </w:rPr>
              <w:t>ы</w:t>
            </w:r>
            <w:r>
              <w:rPr>
                <w:sz w:val="24"/>
                <w:szCs w:val="24"/>
              </w:rPr>
              <w:t>, туризма, спорта  и молодежной политики Темниковского муниципального района</w:t>
            </w:r>
            <w:r w:rsidR="001639F3">
              <w:rPr>
                <w:sz w:val="24"/>
                <w:szCs w:val="24"/>
              </w:rPr>
              <w:t>.</w:t>
            </w:r>
          </w:p>
        </w:tc>
      </w:tr>
      <w:tr w:rsidR="00457539" w:rsidRPr="00091CC9" w:rsidTr="001639F3">
        <w:tc>
          <w:tcPr>
            <w:tcW w:w="3085" w:type="dxa"/>
            <w:tcBorders>
              <w:top w:val="single" w:sz="4" w:space="0" w:color="auto"/>
              <w:left w:val="single" w:sz="4" w:space="0" w:color="auto"/>
              <w:bottom w:val="single" w:sz="4" w:space="0" w:color="auto"/>
              <w:right w:val="single" w:sz="4" w:space="0" w:color="auto"/>
            </w:tcBorders>
          </w:tcPr>
          <w:p w:rsidR="00457539" w:rsidRPr="00091CC9" w:rsidRDefault="00457539" w:rsidP="001639F3">
            <w:pPr>
              <w:suppressAutoHyphens/>
              <w:snapToGrid w:val="0"/>
              <w:jc w:val="both"/>
              <w:rPr>
                <w:sz w:val="24"/>
                <w:szCs w:val="24"/>
              </w:rPr>
            </w:pPr>
            <w:r>
              <w:rPr>
                <w:sz w:val="24"/>
                <w:szCs w:val="24"/>
              </w:rPr>
              <w:t xml:space="preserve">Соисполнители </w:t>
            </w:r>
            <w:r w:rsidRPr="00457539">
              <w:rPr>
                <w:sz w:val="24"/>
                <w:szCs w:val="24"/>
              </w:rPr>
              <w:t>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457539" w:rsidRDefault="00457539" w:rsidP="001639F3">
            <w:pPr>
              <w:tabs>
                <w:tab w:val="left" w:pos="3405"/>
              </w:tabs>
              <w:jc w:val="both"/>
              <w:rPr>
                <w:sz w:val="24"/>
                <w:szCs w:val="24"/>
              </w:rPr>
            </w:pPr>
            <w:r>
              <w:rPr>
                <w:sz w:val="24"/>
                <w:szCs w:val="24"/>
              </w:rPr>
              <w:t>Управление культуры туризма, спорта  и молодежной политики</w:t>
            </w:r>
            <w:r w:rsidRPr="00091CC9">
              <w:rPr>
                <w:sz w:val="24"/>
                <w:szCs w:val="24"/>
              </w:rPr>
              <w:t xml:space="preserve"> Темниковского муниципального района;</w:t>
            </w:r>
          </w:p>
          <w:p w:rsidR="005C313E" w:rsidRPr="00091CC9" w:rsidRDefault="005C313E" w:rsidP="001639F3">
            <w:pPr>
              <w:tabs>
                <w:tab w:val="left" w:pos="3405"/>
              </w:tabs>
              <w:jc w:val="both"/>
              <w:rPr>
                <w:sz w:val="24"/>
                <w:szCs w:val="24"/>
              </w:rPr>
            </w:pPr>
            <w:r>
              <w:rPr>
                <w:sz w:val="24"/>
                <w:szCs w:val="24"/>
              </w:rPr>
              <w:t>- МУП «Турист</w:t>
            </w:r>
            <w:r w:rsidR="00D36062">
              <w:rPr>
                <w:sz w:val="24"/>
                <w:szCs w:val="24"/>
              </w:rPr>
              <w:t>ско</w:t>
            </w:r>
            <w:r>
              <w:rPr>
                <w:sz w:val="24"/>
                <w:szCs w:val="24"/>
              </w:rPr>
              <w:t xml:space="preserve"> - информационный центр»</w:t>
            </w:r>
          </w:p>
          <w:p w:rsidR="002D3E7C" w:rsidRDefault="00FC33EE" w:rsidP="001639F3">
            <w:pPr>
              <w:tabs>
                <w:tab w:val="left" w:pos="3405"/>
              </w:tabs>
              <w:jc w:val="both"/>
              <w:rPr>
                <w:sz w:val="24"/>
                <w:szCs w:val="24"/>
              </w:rPr>
            </w:pPr>
            <w:r w:rsidRPr="002D3E7C">
              <w:rPr>
                <w:sz w:val="24"/>
                <w:szCs w:val="24"/>
              </w:rPr>
              <w:t>-</w:t>
            </w:r>
            <w:r w:rsidR="002D3E7C" w:rsidRPr="002D3E7C">
              <w:rPr>
                <w:sz w:val="24"/>
                <w:szCs w:val="24"/>
              </w:rPr>
              <w:t xml:space="preserve"> МБУ </w:t>
            </w:r>
            <w:r w:rsidR="00457539" w:rsidRPr="002D3E7C">
              <w:rPr>
                <w:sz w:val="24"/>
                <w:szCs w:val="24"/>
              </w:rPr>
              <w:t xml:space="preserve"> « </w:t>
            </w:r>
            <w:r w:rsidR="002D3E7C" w:rsidRPr="002D3E7C">
              <w:rPr>
                <w:sz w:val="24"/>
                <w:szCs w:val="24"/>
              </w:rPr>
              <w:t>Централизованная библиотечная система</w:t>
            </w:r>
            <w:r w:rsidR="00457539" w:rsidRPr="002D3E7C">
              <w:rPr>
                <w:sz w:val="24"/>
                <w:szCs w:val="24"/>
              </w:rPr>
              <w:t>» Темниковского муниципального района РМ</w:t>
            </w:r>
            <w:r w:rsidR="002C458D">
              <w:rPr>
                <w:sz w:val="24"/>
                <w:szCs w:val="24"/>
              </w:rPr>
              <w:t>;</w:t>
            </w:r>
          </w:p>
          <w:p w:rsidR="002D3E7C" w:rsidRPr="00091CC9" w:rsidRDefault="002D3E7C" w:rsidP="001639F3">
            <w:pPr>
              <w:tabs>
                <w:tab w:val="left" w:pos="3405"/>
              </w:tabs>
              <w:jc w:val="both"/>
              <w:rPr>
                <w:sz w:val="24"/>
                <w:szCs w:val="24"/>
              </w:rPr>
            </w:pPr>
            <w:r w:rsidRPr="00091CC9">
              <w:rPr>
                <w:sz w:val="24"/>
                <w:szCs w:val="24"/>
              </w:rPr>
              <w:t xml:space="preserve">- муниципальное бюджетное учреждение </w:t>
            </w:r>
            <w:r w:rsidR="001639F3">
              <w:rPr>
                <w:sz w:val="24"/>
                <w:szCs w:val="24"/>
              </w:rPr>
              <w:t>«</w:t>
            </w:r>
            <w:r>
              <w:rPr>
                <w:sz w:val="24"/>
                <w:szCs w:val="24"/>
              </w:rPr>
              <w:t>Центр культуры» Темниковского муниципального района РМ;</w:t>
            </w:r>
          </w:p>
          <w:p w:rsidR="00457539" w:rsidRPr="00091CC9" w:rsidRDefault="00457539" w:rsidP="001639F3">
            <w:pPr>
              <w:suppressAutoHyphens/>
              <w:snapToGrid w:val="0"/>
              <w:jc w:val="both"/>
              <w:rPr>
                <w:sz w:val="24"/>
                <w:szCs w:val="24"/>
              </w:rPr>
            </w:pPr>
            <w:r w:rsidRPr="00091CC9">
              <w:rPr>
                <w:sz w:val="24"/>
                <w:szCs w:val="24"/>
              </w:rPr>
              <w:t xml:space="preserve">- муниципальное бюджетное учреждение </w:t>
            </w:r>
            <w:r>
              <w:rPr>
                <w:sz w:val="24"/>
                <w:szCs w:val="24"/>
              </w:rPr>
              <w:t>дополнительного образования «Темниковская школа искусств им.Л.И. Во</w:t>
            </w:r>
            <w:r w:rsidR="004C16C1">
              <w:rPr>
                <w:sz w:val="24"/>
                <w:szCs w:val="24"/>
              </w:rPr>
              <w:t>й</w:t>
            </w:r>
            <w:r>
              <w:rPr>
                <w:sz w:val="24"/>
                <w:szCs w:val="24"/>
              </w:rPr>
              <w:t>нова».</w:t>
            </w:r>
          </w:p>
        </w:tc>
      </w:tr>
      <w:tr w:rsidR="00457539" w:rsidRPr="00091CC9" w:rsidTr="001639F3">
        <w:tc>
          <w:tcPr>
            <w:tcW w:w="3085" w:type="dxa"/>
            <w:tcBorders>
              <w:top w:val="single" w:sz="4" w:space="0" w:color="auto"/>
              <w:left w:val="single" w:sz="4" w:space="0" w:color="auto"/>
              <w:bottom w:val="single" w:sz="4" w:space="0" w:color="auto"/>
              <w:right w:val="single" w:sz="4" w:space="0" w:color="auto"/>
            </w:tcBorders>
          </w:tcPr>
          <w:p w:rsidR="00457539" w:rsidRPr="00D8183E" w:rsidRDefault="00457539" w:rsidP="001639F3">
            <w:pPr>
              <w:suppressAutoHyphens/>
              <w:snapToGrid w:val="0"/>
              <w:jc w:val="both"/>
              <w:rPr>
                <w:sz w:val="24"/>
                <w:szCs w:val="24"/>
              </w:rPr>
            </w:pPr>
            <w:r w:rsidRPr="00D8183E">
              <w:rPr>
                <w:sz w:val="24"/>
                <w:szCs w:val="24"/>
              </w:rPr>
              <w:t>Участники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1639F3" w:rsidRDefault="001639F3" w:rsidP="001639F3">
            <w:pPr>
              <w:tabs>
                <w:tab w:val="left" w:pos="3405"/>
              </w:tabs>
              <w:jc w:val="both"/>
              <w:rPr>
                <w:sz w:val="24"/>
                <w:szCs w:val="24"/>
              </w:rPr>
            </w:pPr>
            <w:r>
              <w:rPr>
                <w:sz w:val="24"/>
                <w:szCs w:val="24"/>
              </w:rPr>
              <w:t>Управление культуры туризма, спорта  и молодежной политики</w:t>
            </w:r>
            <w:r w:rsidRPr="00091CC9">
              <w:rPr>
                <w:sz w:val="24"/>
                <w:szCs w:val="24"/>
              </w:rPr>
              <w:t xml:space="preserve"> Темниковского муниципального района;</w:t>
            </w:r>
          </w:p>
          <w:p w:rsidR="001639F3" w:rsidRPr="00091CC9" w:rsidRDefault="001639F3" w:rsidP="001639F3">
            <w:pPr>
              <w:tabs>
                <w:tab w:val="left" w:pos="3405"/>
              </w:tabs>
              <w:jc w:val="both"/>
              <w:rPr>
                <w:sz w:val="24"/>
                <w:szCs w:val="24"/>
              </w:rPr>
            </w:pPr>
            <w:r>
              <w:rPr>
                <w:sz w:val="24"/>
                <w:szCs w:val="24"/>
              </w:rPr>
              <w:t>- МУП «Туристско - информационный центр»</w:t>
            </w:r>
          </w:p>
          <w:p w:rsidR="001639F3" w:rsidRDefault="001639F3" w:rsidP="001639F3">
            <w:pPr>
              <w:tabs>
                <w:tab w:val="left" w:pos="3405"/>
              </w:tabs>
              <w:jc w:val="both"/>
              <w:rPr>
                <w:sz w:val="24"/>
                <w:szCs w:val="24"/>
              </w:rPr>
            </w:pPr>
            <w:r w:rsidRPr="002D3E7C">
              <w:rPr>
                <w:sz w:val="24"/>
                <w:szCs w:val="24"/>
              </w:rPr>
              <w:t>- МБУ  « Централизованная библиотечная система» Темниковского муниципального района РМ</w:t>
            </w:r>
            <w:r>
              <w:rPr>
                <w:sz w:val="24"/>
                <w:szCs w:val="24"/>
              </w:rPr>
              <w:t>;</w:t>
            </w:r>
          </w:p>
          <w:p w:rsidR="001639F3" w:rsidRPr="00091CC9" w:rsidRDefault="001639F3" w:rsidP="001639F3">
            <w:pPr>
              <w:tabs>
                <w:tab w:val="left" w:pos="3405"/>
              </w:tabs>
              <w:jc w:val="both"/>
              <w:rPr>
                <w:sz w:val="24"/>
                <w:szCs w:val="24"/>
              </w:rPr>
            </w:pPr>
            <w:r w:rsidRPr="00091CC9">
              <w:rPr>
                <w:sz w:val="24"/>
                <w:szCs w:val="24"/>
              </w:rPr>
              <w:t xml:space="preserve">- муниципальное бюджетное учреждение </w:t>
            </w:r>
            <w:r>
              <w:rPr>
                <w:sz w:val="24"/>
                <w:szCs w:val="24"/>
              </w:rPr>
              <w:t>«Центр культуры» Темниковского муниципального района РМ;</w:t>
            </w:r>
          </w:p>
          <w:p w:rsidR="002C458D" w:rsidRPr="00091CC9" w:rsidRDefault="001639F3" w:rsidP="001639F3">
            <w:pPr>
              <w:suppressAutoHyphens/>
              <w:snapToGrid w:val="0"/>
              <w:jc w:val="both"/>
              <w:rPr>
                <w:sz w:val="24"/>
                <w:szCs w:val="24"/>
              </w:rPr>
            </w:pPr>
            <w:r w:rsidRPr="00091CC9">
              <w:rPr>
                <w:sz w:val="24"/>
                <w:szCs w:val="24"/>
              </w:rPr>
              <w:t xml:space="preserve">- муниципальное бюджетное учреждение </w:t>
            </w:r>
            <w:r>
              <w:rPr>
                <w:sz w:val="24"/>
                <w:szCs w:val="24"/>
              </w:rPr>
              <w:t>дополнительного образования «Темнико</w:t>
            </w:r>
            <w:r w:rsidR="004C16C1">
              <w:rPr>
                <w:sz w:val="24"/>
                <w:szCs w:val="24"/>
              </w:rPr>
              <w:t>вская школа искусств им.Л.И. Вой</w:t>
            </w:r>
            <w:r>
              <w:rPr>
                <w:sz w:val="24"/>
                <w:szCs w:val="24"/>
              </w:rPr>
              <w:t>нова».</w:t>
            </w:r>
          </w:p>
        </w:tc>
      </w:tr>
      <w:tr w:rsidR="001F6A7B" w:rsidRPr="00091CC9" w:rsidTr="001639F3">
        <w:tc>
          <w:tcPr>
            <w:tcW w:w="3085" w:type="dxa"/>
            <w:tcBorders>
              <w:top w:val="single" w:sz="4" w:space="0" w:color="auto"/>
              <w:left w:val="single" w:sz="4" w:space="0" w:color="auto"/>
              <w:bottom w:val="single" w:sz="4" w:space="0" w:color="auto"/>
              <w:right w:val="single" w:sz="4" w:space="0" w:color="auto"/>
            </w:tcBorders>
          </w:tcPr>
          <w:p w:rsidR="001F6A7B" w:rsidRDefault="001F6A7B" w:rsidP="001639F3">
            <w:pPr>
              <w:suppressAutoHyphens/>
              <w:snapToGrid w:val="0"/>
              <w:jc w:val="both"/>
              <w:rPr>
                <w:sz w:val="24"/>
                <w:szCs w:val="24"/>
              </w:rPr>
            </w:pPr>
            <w:r>
              <w:rPr>
                <w:sz w:val="24"/>
                <w:szCs w:val="24"/>
              </w:rPr>
              <w:t xml:space="preserve">Подпрограммы </w:t>
            </w:r>
            <w:r w:rsidRPr="00457539">
              <w:rPr>
                <w:sz w:val="24"/>
                <w:szCs w:val="24"/>
              </w:rPr>
              <w:t>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1F6A7B" w:rsidRPr="00AD007B" w:rsidRDefault="001F6A7B" w:rsidP="001639F3">
            <w:pPr>
              <w:suppressAutoHyphens/>
              <w:snapToGrid w:val="0"/>
              <w:jc w:val="both"/>
              <w:rPr>
                <w:sz w:val="24"/>
                <w:szCs w:val="24"/>
              </w:rPr>
            </w:pPr>
            <w:r>
              <w:rPr>
                <w:sz w:val="24"/>
                <w:szCs w:val="24"/>
              </w:rPr>
              <w:t>отсутствуют</w:t>
            </w:r>
          </w:p>
        </w:tc>
      </w:tr>
      <w:tr w:rsidR="00091CC9" w:rsidRPr="00091CC9" w:rsidTr="001639F3">
        <w:tc>
          <w:tcPr>
            <w:tcW w:w="3085" w:type="dxa"/>
            <w:tcBorders>
              <w:top w:val="single" w:sz="4" w:space="0" w:color="auto"/>
              <w:left w:val="single" w:sz="4" w:space="0" w:color="auto"/>
              <w:bottom w:val="single" w:sz="4" w:space="0" w:color="auto"/>
              <w:right w:val="single" w:sz="4" w:space="0" w:color="auto"/>
            </w:tcBorders>
          </w:tcPr>
          <w:p w:rsidR="00091CC9" w:rsidRPr="00091CC9" w:rsidRDefault="00091CC9" w:rsidP="001639F3">
            <w:pPr>
              <w:suppressAutoHyphens/>
              <w:snapToGrid w:val="0"/>
              <w:jc w:val="both"/>
              <w:rPr>
                <w:sz w:val="24"/>
                <w:szCs w:val="24"/>
                <w:lang w:eastAsia="ar-SA"/>
              </w:rPr>
            </w:pPr>
            <w:r w:rsidRPr="00091CC9">
              <w:rPr>
                <w:sz w:val="24"/>
                <w:szCs w:val="24"/>
              </w:rPr>
              <w:t xml:space="preserve">Цели </w:t>
            </w:r>
            <w:r w:rsidR="00D8183E">
              <w:rPr>
                <w:sz w:val="24"/>
                <w:szCs w:val="24"/>
              </w:rPr>
              <w:t>муниципальной п</w:t>
            </w:r>
            <w:r w:rsidRPr="00091CC9">
              <w:rPr>
                <w:sz w:val="24"/>
                <w:szCs w:val="24"/>
              </w:rPr>
              <w:t>рограммы</w:t>
            </w:r>
          </w:p>
        </w:tc>
        <w:tc>
          <w:tcPr>
            <w:tcW w:w="7283" w:type="dxa"/>
            <w:tcBorders>
              <w:top w:val="single" w:sz="4" w:space="0" w:color="auto"/>
              <w:left w:val="single" w:sz="4" w:space="0" w:color="auto"/>
              <w:bottom w:val="single" w:sz="4" w:space="0" w:color="auto"/>
              <w:right w:val="single" w:sz="4" w:space="0" w:color="auto"/>
            </w:tcBorders>
          </w:tcPr>
          <w:p w:rsidR="00FC33EE" w:rsidRPr="00F2018B" w:rsidRDefault="00FC33EE" w:rsidP="001639F3">
            <w:pPr>
              <w:suppressAutoHyphens/>
              <w:snapToGrid w:val="0"/>
              <w:jc w:val="both"/>
              <w:rPr>
                <w:sz w:val="24"/>
                <w:szCs w:val="24"/>
                <w:highlight w:val="yellow"/>
                <w:lang w:eastAsia="ar-SA"/>
              </w:rPr>
            </w:pPr>
            <w:r w:rsidRPr="00AD007B">
              <w:rPr>
                <w:sz w:val="24"/>
                <w:szCs w:val="24"/>
              </w:rPr>
              <w:t>Формирование условий по созданию на территории Темниковского муниципального района конкурентоспособного турист</w:t>
            </w:r>
            <w:r w:rsidR="00384663">
              <w:rPr>
                <w:sz w:val="24"/>
                <w:szCs w:val="24"/>
              </w:rPr>
              <w:t>с</w:t>
            </w:r>
            <w:r w:rsidRPr="00AD007B">
              <w:rPr>
                <w:sz w:val="24"/>
                <w:szCs w:val="24"/>
              </w:rPr>
              <w:t>ко</w:t>
            </w:r>
            <w:r w:rsidR="00521D5D">
              <w:rPr>
                <w:sz w:val="24"/>
                <w:szCs w:val="24"/>
              </w:rPr>
              <w:t xml:space="preserve"> </w:t>
            </w:r>
            <w:r w:rsidRPr="00AD007B">
              <w:rPr>
                <w:sz w:val="24"/>
                <w:szCs w:val="24"/>
              </w:rPr>
              <w:t>-</w:t>
            </w:r>
            <w:r w:rsidR="00521D5D">
              <w:rPr>
                <w:sz w:val="24"/>
                <w:szCs w:val="24"/>
              </w:rPr>
              <w:t xml:space="preserve"> </w:t>
            </w:r>
            <w:r w:rsidRPr="00AD007B">
              <w:rPr>
                <w:sz w:val="24"/>
                <w:szCs w:val="24"/>
              </w:rPr>
              <w:t>рекреационного комплекса на основе эффективного использования</w:t>
            </w:r>
            <w:r w:rsidR="00521D5D">
              <w:rPr>
                <w:sz w:val="24"/>
                <w:szCs w:val="24"/>
              </w:rPr>
              <w:t xml:space="preserve"> </w:t>
            </w:r>
            <w:r w:rsidRPr="00AD007B">
              <w:rPr>
                <w:sz w:val="24"/>
                <w:szCs w:val="24"/>
              </w:rPr>
              <w:t>туристического потенциала района и имеющихся ресурсов, сохранение природного, культурно-исторического наследия Темниковского района</w:t>
            </w:r>
          </w:p>
        </w:tc>
      </w:tr>
      <w:tr w:rsidR="00091CC9" w:rsidRPr="00091CC9" w:rsidTr="001639F3">
        <w:tc>
          <w:tcPr>
            <w:tcW w:w="3085" w:type="dxa"/>
            <w:tcBorders>
              <w:top w:val="single" w:sz="4" w:space="0" w:color="auto"/>
              <w:left w:val="single" w:sz="4" w:space="0" w:color="auto"/>
              <w:bottom w:val="single" w:sz="4" w:space="0" w:color="auto"/>
              <w:right w:val="single" w:sz="4" w:space="0" w:color="auto"/>
            </w:tcBorders>
          </w:tcPr>
          <w:p w:rsidR="00091CC9" w:rsidRPr="00091CC9" w:rsidRDefault="00D8183E" w:rsidP="001639F3">
            <w:pPr>
              <w:suppressAutoHyphens/>
              <w:snapToGrid w:val="0"/>
              <w:jc w:val="both"/>
              <w:rPr>
                <w:sz w:val="24"/>
                <w:szCs w:val="24"/>
                <w:lang w:eastAsia="ar-SA"/>
              </w:rPr>
            </w:pPr>
            <w:r>
              <w:rPr>
                <w:sz w:val="24"/>
                <w:szCs w:val="24"/>
              </w:rPr>
              <w:t>З</w:t>
            </w:r>
            <w:r w:rsidR="00091CC9" w:rsidRPr="00091CC9">
              <w:rPr>
                <w:sz w:val="24"/>
                <w:szCs w:val="24"/>
              </w:rPr>
              <w:t xml:space="preserve">адачи </w:t>
            </w:r>
            <w:r>
              <w:rPr>
                <w:sz w:val="24"/>
                <w:szCs w:val="24"/>
              </w:rPr>
              <w:t>муниципальной п</w:t>
            </w:r>
            <w:r w:rsidR="00091CC9" w:rsidRPr="00091CC9">
              <w:rPr>
                <w:sz w:val="24"/>
                <w:szCs w:val="24"/>
              </w:rPr>
              <w:t>рограммы</w:t>
            </w:r>
          </w:p>
        </w:tc>
        <w:tc>
          <w:tcPr>
            <w:tcW w:w="7283" w:type="dxa"/>
            <w:tcBorders>
              <w:top w:val="single" w:sz="4" w:space="0" w:color="auto"/>
              <w:left w:val="single" w:sz="4" w:space="0" w:color="auto"/>
              <w:bottom w:val="single" w:sz="4" w:space="0" w:color="auto"/>
              <w:right w:val="single" w:sz="4" w:space="0" w:color="auto"/>
            </w:tcBorders>
          </w:tcPr>
          <w:p w:rsidR="00091CC9" w:rsidRPr="00AD007B" w:rsidRDefault="00091CC9" w:rsidP="001639F3">
            <w:pPr>
              <w:tabs>
                <w:tab w:val="left" w:pos="3495"/>
              </w:tabs>
              <w:jc w:val="both"/>
              <w:rPr>
                <w:sz w:val="24"/>
                <w:szCs w:val="24"/>
              </w:rPr>
            </w:pPr>
            <w:r w:rsidRPr="00AD007B">
              <w:rPr>
                <w:sz w:val="24"/>
                <w:szCs w:val="24"/>
              </w:rPr>
              <w:t>Задачами, направленными на достижение поставленных целей, являются:</w:t>
            </w:r>
          </w:p>
          <w:p w:rsidR="00091CC9" w:rsidRPr="00AF6E63" w:rsidRDefault="00091CC9" w:rsidP="001639F3">
            <w:pPr>
              <w:tabs>
                <w:tab w:val="left" w:pos="3495"/>
              </w:tabs>
              <w:jc w:val="both"/>
              <w:rPr>
                <w:color w:val="000000" w:themeColor="text1"/>
                <w:sz w:val="24"/>
                <w:szCs w:val="24"/>
              </w:rPr>
            </w:pPr>
            <w:r w:rsidRPr="00AD007B">
              <w:rPr>
                <w:sz w:val="24"/>
                <w:szCs w:val="24"/>
              </w:rPr>
              <w:t xml:space="preserve">- </w:t>
            </w:r>
            <w:r w:rsidR="004B1262" w:rsidRPr="00AD007B">
              <w:rPr>
                <w:sz w:val="24"/>
                <w:szCs w:val="24"/>
              </w:rPr>
              <w:t xml:space="preserve">создание и </w:t>
            </w:r>
            <w:r w:rsidR="004B1262" w:rsidRPr="00AF6E63">
              <w:rPr>
                <w:color w:val="000000" w:themeColor="text1"/>
                <w:sz w:val="24"/>
                <w:szCs w:val="24"/>
              </w:rPr>
              <w:t>продвижение новых туристических маршрутов на территории Темниковского района</w:t>
            </w:r>
            <w:r w:rsidRPr="00AF6E63">
              <w:rPr>
                <w:color w:val="000000" w:themeColor="text1"/>
                <w:sz w:val="24"/>
                <w:szCs w:val="24"/>
              </w:rPr>
              <w:t>;</w:t>
            </w:r>
          </w:p>
          <w:p w:rsidR="00091CC9" w:rsidRPr="00AD007B" w:rsidRDefault="00091CC9" w:rsidP="001639F3">
            <w:pPr>
              <w:tabs>
                <w:tab w:val="left" w:pos="3495"/>
              </w:tabs>
              <w:jc w:val="both"/>
              <w:rPr>
                <w:sz w:val="24"/>
                <w:szCs w:val="24"/>
              </w:rPr>
            </w:pPr>
            <w:r w:rsidRPr="00AD007B">
              <w:rPr>
                <w:sz w:val="24"/>
                <w:szCs w:val="24"/>
              </w:rPr>
              <w:t xml:space="preserve">- </w:t>
            </w:r>
            <w:r w:rsidR="004B1262" w:rsidRPr="00AD007B">
              <w:rPr>
                <w:sz w:val="24"/>
                <w:szCs w:val="24"/>
              </w:rPr>
              <w:t>создание центров притяжения туристов на территории Темниковского муниципального района</w:t>
            </w:r>
            <w:r w:rsidRPr="00AD007B">
              <w:rPr>
                <w:sz w:val="24"/>
                <w:szCs w:val="24"/>
              </w:rPr>
              <w:t>;</w:t>
            </w:r>
          </w:p>
          <w:p w:rsidR="00091CC9" w:rsidRPr="00AD007B" w:rsidRDefault="00091CC9" w:rsidP="001639F3">
            <w:pPr>
              <w:tabs>
                <w:tab w:val="left" w:pos="3495"/>
              </w:tabs>
              <w:jc w:val="both"/>
              <w:rPr>
                <w:sz w:val="24"/>
                <w:szCs w:val="24"/>
              </w:rPr>
            </w:pPr>
            <w:r w:rsidRPr="00AD007B">
              <w:rPr>
                <w:sz w:val="24"/>
                <w:szCs w:val="24"/>
              </w:rPr>
              <w:t xml:space="preserve">- </w:t>
            </w:r>
            <w:r w:rsidR="004B1262" w:rsidRPr="00AD007B">
              <w:rPr>
                <w:sz w:val="24"/>
                <w:szCs w:val="24"/>
              </w:rPr>
              <w:t xml:space="preserve">создание системы информирования туристов для обеспечения удобства </w:t>
            </w:r>
            <w:r w:rsidR="00505DCA" w:rsidRPr="00AD007B">
              <w:rPr>
                <w:sz w:val="24"/>
                <w:szCs w:val="24"/>
              </w:rPr>
              <w:t>пребывания</w:t>
            </w:r>
            <w:r w:rsidR="004B1262" w:rsidRPr="00AD007B">
              <w:rPr>
                <w:sz w:val="24"/>
                <w:szCs w:val="24"/>
              </w:rPr>
              <w:t xml:space="preserve"> и навигации на территории Темниковского муниципального района</w:t>
            </w:r>
            <w:r w:rsidRPr="00AD007B">
              <w:rPr>
                <w:sz w:val="24"/>
                <w:szCs w:val="24"/>
              </w:rPr>
              <w:t>;</w:t>
            </w:r>
          </w:p>
          <w:p w:rsidR="00091CC9" w:rsidRPr="00AD007B" w:rsidRDefault="00091CC9" w:rsidP="001639F3">
            <w:pPr>
              <w:tabs>
                <w:tab w:val="left" w:pos="3495"/>
              </w:tabs>
              <w:jc w:val="both"/>
              <w:rPr>
                <w:sz w:val="24"/>
                <w:szCs w:val="24"/>
              </w:rPr>
            </w:pPr>
            <w:r w:rsidRPr="00AD007B">
              <w:rPr>
                <w:sz w:val="24"/>
                <w:szCs w:val="24"/>
              </w:rPr>
              <w:t xml:space="preserve">- </w:t>
            </w:r>
            <w:r w:rsidR="004B1262" w:rsidRPr="00AD007B">
              <w:rPr>
                <w:sz w:val="24"/>
                <w:szCs w:val="24"/>
              </w:rPr>
              <w:t>формирование инвестиционных площадок, улучшение инвестиционной привлекательности муниципального района</w:t>
            </w:r>
            <w:r w:rsidRPr="00AD007B">
              <w:rPr>
                <w:sz w:val="24"/>
                <w:szCs w:val="24"/>
              </w:rPr>
              <w:t>;</w:t>
            </w:r>
          </w:p>
          <w:p w:rsidR="00091CC9" w:rsidRPr="00AD007B" w:rsidRDefault="004B1262" w:rsidP="001639F3">
            <w:pPr>
              <w:tabs>
                <w:tab w:val="left" w:pos="3975"/>
              </w:tabs>
              <w:jc w:val="both"/>
              <w:rPr>
                <w:sz w:val="24"/>
                <w:szCs w:val="24"/>
              </w:rPr>
            </w:pPr>
            <w:r w:rsidRPr="00AD007B">
              <w:rPr>
                <w:sz w:val="24"/>
                <w:szCs w:val="24"/>
              </w:rPr>
              <w:t>- благоустройство мест массового отдыха на территории Темниковского муниципального района</w:t>
            </w:r>
            <w:r w:rsidR="0051081C">
              <w:rPr>
                <w:sz w:val="24"/>
                <w:szCs w:val="24"/>
              </w:rPr>
              <w:t>;</w:t>
            </w:r>
          </w:p>
          <w:p w:rsidR="00091CC9" w:rsidRPr="00F2018B" w:rsidRDefault="00091CC9" w:rsidP="001639F3">
            <w:pPr>
              <w:tabs>
                <w:tab w:val="left" w:pos="3975"/>
              </w:tabs>
              <w:jc w:val="both"/>
              <w:rPr>
                <w:sz w:val="24"/>
                <w:szCs w:val="24"/>
                <w:highlight w:val="yellow"/>
                <w:lang w:eastAsia="ar-SA"/>
              </w:rPr>
            </w:pPr>
          </w:p>
        </w:tc>
      </w:tr>
      <w:tr w:rsidR="001F6A7B" w:rsidRPr="00091CC9" w:rsidTr="001639F3">
        <w:tc>
          <w:tcPr>
            <w:tcW w:w="3085" w:type="dxa"/>
            <w:tcBorders>
              <w:top w:val="single" w:sz="4" w:space="0" w:color="auto"/>
              <w:left w:val="single" w:sz="4" w:space="0" w:color="auto"/>
              <w:bottom w:val="single" w:sz="4" w:space="0" w:color="auto"/>
              <w:right w:val="single" w:sz="4" w:space="0" w:color="auto"/>
            </w:tcBorders>
          </w:tcPr>
          <w:p w:rsidR="001F6A7B" w:rsidRDefault="001F6A7B" w:rsidP="001639F3">
            <w:pPr>
              <w:suppressAutoHyphens/>
              <w:snapToGrid w:val="0"/>
              <w:jc w:val="both"/>
              <w:rPr>
                <w:sz w:val="24"/>
                <w:szCs w:val="24"/>
              </w:rPr>
            </w:pPr>
            <w:r>
              <w:rPr>
                <w:sz w:val="24"/>
                <w:szCs w:val="24"/>
              </w:rPr>
              <w:t>Целевые показатели (индикаторы) эффективности реализации муниципальной программы</w:t>
            </w:r>
          </w:p>
        </w:tc>
        <w:tc>
          <w:tcPr>
            <w:tcW w:w="7283" w:type="dxa"/>
            <w:tcBorders>
              <w:top w:val="single" w:sz="4" w:space="0" w:color="auto"/>
              <w:left w:val="single" w:sz="4" w:space="0" w:color="auto"/>
              <w:bottom w:val="single" w:sz="4" w:space="0" w:color="auto"/>
              <w:right w:val="single" w:sz="4" w:space="0" w:color="auto"/>
            </w:tcBorders>
          </w:tcPr>
          <w:p w:rsidR="001F6A7B" w:rsidRDefault="00854E77" w:rsidP="001639F3">
            <w:pPr>
              <w:tabs>
                <w:tab w:val="left" w:pos="3975"/>
              </w:tabs>
              <w:jc w:val="both"/>
              <w:rPr>
                <w:sz w:val="24"/>
                <w:szCs w:val="24"/>
              </w:rPr>
            </w:pPr>
            <w:r w:rsidRPr="000A5C46">
              <w:rPr>
                <w:sz w:val="24"/>
                <w:szCs w:val="24"/>
              </w:rPr>
              <w:t>Количество действующих туристических и экскурсионных маршрутов</w:t>
            </w:r>
            <w:r>
              <w:rPr>
                <w:sz w:val="24"/>
                <w:szCs w:val="24"/>
              </w:rPr>
              <w:t>;</w:t>
            </w:r>
          </w:p>
          <w:p w:rsidR="00854E77" w:rsidRDefault="00854E77" w:rsidP="001639F3">
            <w:pPr>
              <w:tabs>
                <w:tab w:val="left" w:pos="3975"/>
              </w:tabs>
              <w:jc w:val="both"/>
              <w:rPr>
                <w:sz w:val="24"/>
                <w:szCs w:val="24"/>
              </w:rPr>
            </w:pPr>
            <w:r w:rsidRPr="000A5C46">
              <w:rPr>
                <w:sz w:val="24"/>
                <w:szCs w:val="24"/>
              </w:rPr>
              <w:t>Количество видов изготовленных буклетов, сувенирной продукции</w:t>
            </w:r>
            <w:r>
              <w:rPr>
                <w:sz w:val="24"/>
                <w:szCs w:val="24"/>
              </w:rPr>
              <w:t>;</w:t>
            </w:r>
          </w:p>
          <w:p w:rsidR="00854E77" w:rsidRPr="00091CC9" w:rsidRDefault="00854E77" w:rsidP="001639F3">
            <w:pPr>
              <w:tabs>
                <w:tab w:val="left" w:pos="3975"/>
              </w:tabs>
              <w:jc w:val="both"/>
              <w:rPr>
                <w:sz w:val="24"/>
                <w:szCs w:val="24"/>
              </w:rPr>
            </w:pPr>
            <w:r w:rsidRPr="000A5C46">
              <w:rPr>
                <w:sz w:val="24"/>
                <w:szCs w:val="24"/>
              </w:rPr>
              <w:t>Количество проведенных событийных мероприятий на территории Темниковского района в рамках Программы</w:t>
            </w:r>
            <w:r>
              <w:rPr>
                <w:sz w:val="24"/>
                <w:szCs w:val="24"/>
              </w:rPr>
              <w:t>.</w:t>
            </w:r>
          </w:p>
        </w:tc>
      </w:tr>
      <w:tr w:rsidR="00091CC9" w:rsidRPr="00091CC9" w:rsidTr="001639F3">
        <w:tc>
          <w:tcPr>
            <w:tcW w:w="3085" w:type="dxa"/>
            <w:tcBorders>
              <w:top w:val="single" w:sz="4" w:space="0" w:color="auto"/>
              <w:left w:val="single" w:sz="4" w:space="0" w:color="auto"/>
              <w:bottom w:val="single" w:sz="4" w:space="0" w:color="auto"/>
              <w:right w:val="single" w:sz="4" w:space="0" w:color="auto"/>
            </w:tcBorders>
          </w:tcPr>
          <w:p w:rsidR="00091CC9" w:rsidRPr="00E659CE" w:rsidRDefault="00D8183E" w:rsidP="001639F3">
            <w:pPr>
              <w:suppressAutoHyphens/>
              <w:snapToGrid w:val="0"/>
              <w:jc w:val="both"/>
              <w:rPr>
                <w:sz w:val="24"/>
                <w:szCs w:val="24"/>
              </w:rPr>
            </w:pPr>
            <w:r w:rsidRPr="00E659CE">
              <w:rPr>
                <w:sz w:val="24"/>
                <w:szCs w:val="24"/>
              </w:rPr>
              <w:t>Этапы  и с</w:t>
            </w:r>
            <w:r w:rsidR="00091CC9" w:rsidRPr="00E659CE">
              <w:rPr>
                <w:sz w:val="24"/>
                <w:szCs w:val="24"/>
              </w:rPr>
              <w:t xml:space="preserve">роки реализации </w:t>
            </w:r>
            <w:r w:rsidRPr="00E659CE">
              <w:rPr>
                <w:sz w:val="24"/>
                <w:szCs w:val="24"/>
              </w:rPr>
              <w:t>муниципальной п</w:t>
            </w:r>
            <w:r w:rsidR="00091CC9" w:rsidRPr="00E659CE">
              <w:rPr>
                <w:sz w:val="24"/>
                <w:szCs w:val="24"/>
              </w:rPr>
              <w:t>рограммы</w:t>
            </w:r>
          </w:p>
        </w:tc>
        <w:tc>
          <w:tcPr>
            <w:tcW w:w="7283" w:type="dxa"/>
            <w:tcBorders>
              <w:top w:val="single" w:sz="4" w:space="0" w:color="auto"/>
              <w:left w:val="single" w:sz="4" w:space="0" w:color="auto"/>
              <w:bottom w:val="single" w:sz="4" w:space="0" w:color="auto"/>
              <w:right w:val="single" w:sz="4" w:space="0" w:color="auto"/>
            </w:tcBorders>
          </w:tcPr>
          <w:p w:rsidR="00091CC9" w:rsidRPr="00E659CE" w:rsidRDefault="00091CC9" w:rsidP="00384663">
            <w:pPr>
              <w:tabs>
                <w:tab w:val="left" w:pos="3975"/>
              </w:tabs>
              <w:jc w:val="both"/>
              <w:rPr>
                <w:sz w:val="24"/>
                <w:szCs w:val="24"/>
              </w:rPr>
            </w:pPr>
            <w:r w:rsidRPr="00E659CE">
              <w:rPr>
                <w:sz w:val="24"/>
                <w:szCs w:val="24"/>
              </w:rPr>
              <w:t xml:space="preserve">Сроки реализации Программы – </w:t>
            </w:r>
            <w:r w:rsidR="004C16C1">
              <w:rPr>
                <w:sz w:val="24"/>
                <w:szCs w:val="24"/>
              </w:rPr>
              <w:t>2020-2024</w:t>
            </w:r>
            <w:r w:rsidRPr="00E659CE">
              <w:rPr>
                <w:sz w:val="24"/>
                <w:szCs w:val="24"/>
              </w:rPr>
              <w:t xml:space="preserve"> годы. Выделение этапов не предусмотрено. </w:t>
            </w:r>
          </w:p>
        </w:tc>
      </w:tr>
      <w:tr w:rsidR="00091CC9" w:rsidRPr="00091CC9" w:rsidTr="001639F3">
        <w:trPr>
          <w:trHeight w:val="1242"/>
        </w:trPr>
        <w:tc>
          <w:tcPr>
            <w:tcW w:w="3085" w:type="dxa"/>
            <w:tcBorders>
              <w:top w:val="single" w:sz="4" w:space="0" w:color="auto"/>
              <w:left w:val="single" w:sz="4" w:space="0" w:color="auto"/>
              <w:bottom w:val="single" w:sz="4" w:space="0" w:color="auto"/>
              <w:right w:val="single" w:sz="4" w:space="0" w:color="auto"/>
            </w:tcBorders>
          </w:tcPr>
          <w:p w:rsidR="00091CC9" w:rsidRPr="00E659CE" w:rsidRDefault="00D8183E" w:rsidP="001639F3">
            <w:pPr>
              <w:suppressAutoHyphens/>
              <w:snapToGrid w:val="0"/>
              <w:jc w:val="both"/>
              <w:rPr>
                <w:sz w:val="24"/>
                <w:szCs w:val="24"/>
                <w:lang w:eastAsia="ar-SA"/>
              </w:rPr>
            </w:pPr>
            <w:r w:rsidRPr="00E659CE">
              <w:rPr>
                <w:sz w:val="24"/>
                <w:szCs w:val="24"/>
              </w:rPr>
              <w:t>Ресурсное обеспечение муниципальной</w:t>
            </w:r>
            <w:r w:rsidR="00521D5D" w:rsidRPr="00E659CE">
              <w:rPr>
                <w:sz w:val="24"/>
                <w:szCs w:val="24"/>
              </w:rPr>
              <w:t xml:space="preserve"> </w:t>
            </w:r>
            <w:r w:rsidRPr="00E659CE">
              <w:rPr>
                <w:sz w:val="24"/>
                <w:szCs w:val="24"/>
              </w:rPr>
              <w:t>п</w:t>
            </w:r>
            <w:r w:rsidR="00091CC9" w:rsidRPr="00E659CE">
              <w:rPr>
                <w:sz w:val="24"/>
                <w:szCs w:val="24"/>
              </w:rPr>
              <w:t>рограммы</w:t>
            </w:r>
          </w:p>
        </w:tc>
        <w:tc>
          <w:tcPr>
            <w:tcW w:w="7283" w:type="dxa"/>
            <w:tcBorders>
              <w:top w:val="single" w:sz="4" w:space="0" w:color="auto"/>
              <w:left w:val="single" w:sz="4" w:space="0" w:color="auto"/>
              <w:bottom w:val="single" w:sz="4" w:space="0" w:color="auto"/>
              <w:right w:val="single" w:sz="4" w:space="0" w:color="auto"/>
            </w:tcBorders>
          </w:tcPr>
          <w:p w:rsidR="00091CC9" w:rsidRPr="00E659CE" w:rsidRDefault="00091CC9" w:rsidP="001639F3">
            <w:pPr>
              <w:tabs>
                <w:tab w:val="left" w:pos="4140"/>
              </w:tabs>
              <w:jc w:val="both"/>
              <w:rPr>
                <w:sz w:val="24"/>
                <w:szCs w:val="24"/>
              </w:rPr>
            </w:pPr>
            <w:r w:rsidRPr="00E659CE">
              <w:rPr>
                <w:sz w:val="24"/>
                <w:szCs w:val="24"/>
              </w:rPr>
              <w:t>Общий объём финансирования программы составляет</w:t>
            </w:r>
            <w:r w:rsidR="00423EED">
              <w:rPr>
                <w:sz w:val="24"/>
                <w:szCs w:val="24"/>
              </w:rPr>
              <w:t xml:space="preserve"> – </w:t>
            </w:r>
            <w:r w:rsidR="001B3608">
              <w:rPr>
                <w:sz w:val="24"/>
                <w:szCs w:val="24"/>
              </w:rPr>
              <w:t>6</w:t>
            </w:r>
            <w:r w:rsidR="00423EED">
              <w:rPr>
                <w:sz w:val="24"/>
                <w:szCs w:val="24"/>
              </w:rPr>
              <w:t xml:space="preserve"> </w:t>
            </w:r>
            <w:r w:rsidR="001B3608">
              <w:rPr>
                <w:sz w:val="24"/>
                <w:szCs w:val="24"/>
              </w:rPr>
              <w:t>0</w:t>
            </w:r>
            <w:r w:rsidR="00087D02">
              <w:rPr>
                <w:sz w:val="24"/>
                <w:szCs w:val="24"/>
              </w:rPr>
              <w:t>00</w:t>
            </w:r>
            <w:r w:rsidR="00E659CE" w:rsidRPr="00E659CE">
              <w:rPr>
                <w:sz w:val="24"/>
                <w:szCs w:val="24"/>
              </w:rPr>
              <w:t xml:space="preserve">,0 </w:t>
            </w:r>
            <w:r w:rsidR="00443079" w:rsidRPr="00E659CE">
              <w:rPr>
                <w:sz w:val="24"/>
                <w:szCs w:val="24"/>
              </w:rPr>
              <w:t>тыс.</w:t>
            </w:r>
            <w:r w:rsidRPr="00E659CE">
              <w:rPr>
                <w:sz w:val="24"/>
                <w:szCs w:val="24"/>
              </w:rPr>
              <w:t xml:space="preserve"> руб., из них </w:t>
            </w:r>
          </w:p>
          <w:p w:rsidR="00091CC9" w:rsidRPr="00E659CE" w:rsidRDefault="00091CC9" w:rsidP="001639F3">
            <w:pPr>
              <w:jc w:val="both"/>
              <w:rPr>
                <w:sz w:val="24"/>
                <w:szCs w:val="24"/>
              </w:rPr>
            </w:pPr>
            <w:r w:rsidRPr="00E659CE">
              <w:rPr>
                <w:sz w:val="24"/>
                <w:szCs w:val="24"/>
              </w:rPr>
              <w:t>20</w:t>
            </w:r>
            <w:r w:rsidR="004C16C1">
              <w:rPr>
                <w:sz w:val="24"/>
                <w:szCs w:val="24"/>
              </w:rPr>
              <w:t>20</w:t>
            </w:r>
            <w:r w:rsidRPr="00E659CE">
              <w:rPr>
                <w:sz w:val="24"/>
                <w:szCs w:val="24"/>
              </w:rPr>
              <w:t xml:space="preserve"> год – </w:t>
            </w:r>
            <w:r w:rsidR="001B3608">
              <w:rPr>
                <w:sz w:val="24"/>
                <w:szCs w:val="24"/>
              </w:rPr>
              <w:t>1 2</w:t>
            </w:r>
            <w:r w:rsidR="00087D02">
              <w:rPr>
                <w:sz w:val="24"/>
                <w:szCs w:val="24"/>
              </w:rPr>
              <w:t>00</w:t>
            </w:r>
            <w:r w:rsidR="00E659CE" w:rsidRPr="00E659CE">
              <w:rPr>
                <w:sz w:val="24"/>
                <w:szCs w:val="24"/>
              </w:rPr>
              <w:t>,0</w:t>
            </w:r>
            <w:r w:rsidRPr="00E659CE">
              <w:rPr>
                <w:sz w:val="24"/>
                <w:szCs w:val="24"/>
              </w:rPr>
              <w:t xml:space="preserve">  тыс. руб.</w:t>
            </w:r>
          </w:p>
          <w:p w:rsidR="00091CC9" w:rsidRPr="00E659CE" w:rsidRDefault="00091CC9" w:rsidP="001639F3">
            <w:pPr>
              <w:suppressAutoHyphens/>
              <w:snapToGrid w:val="0"/>
              <w:jc w:val="both"/>
              <w:rPr>
                <w:sz w:val="24"/>
                <w:szCs w:val="24"/>
              </w:rPr>
            </w:pPr>
            <w:r w:rsidRPr="00E659CE">
              <w:rPr>
                <w:sz w:val="24"/>
                <w:szCs w:val="24"/>
              </w:rPr>
              <w:t>20</w:t>
            </w:r>
            <w:r w:rsidR="00087D02">
              <w:rPr>
                <w:sz w:val="24"/>
                <w:szCs w:val="24"/>
              </w:rPr>
              <w:t>2</w:t>
            </w:r>
            <w:r w:rsidR="004C16C1">
              <w:rPr>
                <w:sz w:val="24"/>
                <w:szCs w:val="24"/>
              </w:rPr>
              <w:t>1</w:t>
            </w:r>
            <w:r w:rsidR="00AD007B" w:rsidRPr="00E659CE">
              <w:rPr>
                <w:sz w:val="24"/>
                <w:szCs w:val="24"/>
              </w:rPr>
              <w:t xml:space="preserve"> год</w:t>
            </w:r>
            <w:r w:rsidR="00E659CE" w:rsidRPr="00E659CE">
              <w:rPr>
                <w:sz w:val="24"/>
                <w:szCs w:val="24"/>
              </w:rPr>
              <w:t xml:space="preserve"> </w:t>
            </w:r>
            <w:r w:rsidR="00B51C87">
              <w:rPr>
                <w:sz w:val="24"/>
                <w:szCs w:val="24"/>
              </w:rPr>
              <w:t>–</w:t>
            </w:r>
            <w:r w:rsidR="00402674" w:rsidRPr="00E659CE">
              <w:rPr>
                <w:sz w:val="24"/>
                <w:szCs w:val="24"/>
              </w:rPr>
              <w:t xml:space="preserve"> </w:t>
            </w:r>
            <w:r w:rsidR="00B51C87">
              <w:rPr>
                <w:sz w:val="24"/>
                <w:szCs w:val="24"/>
              </w:rPr>
              <w:t>1 2</w:t>
            </w:r>
            <w:r w:rsidR="00087D02">
              <w:rPr>
                <w:sz w:val="24"/>
                <w:szCs w:val="24"/>
              </w:rPr>
              <w:t>00</w:t>
            </w:r>
            <w:r w:rsidR="00E659CE" w:rsidRPr="00E659CE">
              <w:rPr>
                <w:sz w:val="24"/>
                <w:szCs w:val="24"/>
              </w:rPr>
              <w:t>,0</w:t>
            </w:r>
            <w:r w:rsidRPr="00E659CE">
              <w:rPr>
                <w:sz w:val="24"/>
                <w:szCs w:val="24"/>
              </w:rPr>
              <w:t xml:space="preserve"> тыс. руб.</w:t>
            </w:r>
          </w:p>
          <w:p w:rsidR="00091CC9" w:rsidRPr="00E659CE" w:rsidRDefault="00091CC9" w:rsidP="001639F3">
            <w:pPr>
              <w:suppressAutoHyphens/>
              <w:snapToGrid w:val="0"/>
              <w:jc w:val="both"/>
              <w:rPr>
                <w:sz w:val="24"/>
                <w:szCs w:val="24"/>
              </w:rPr>
            </w:pPr>
            <w:r w:rsidRPr="00E659CE">
              <w:rPr>
                <w:sz w:val="24"/>
                <w:szCs w:val="24"/>
              </w:rPr>
              <w:t>20</w:t>
            </w:r>
            <w:r w:rsidR="00AD007B" w:rsidRPr="00E659CE">
              <w:rPr>
                <w:sz w:val="24"/>
                <w:szCs w:val="24"/>
              </w:rPr>
              <w:t>2</w:t>
            </w:r>
            <w:r w:rsidR="004C16C1">
              <w:rPr>
                <w:sz w:val="24"/>
                <w:szCs w:val="24"/>
              </w:rPr>
              <w:t>2</w:t>
            </w:r>
            <w:r w:rsidRPr="00E659CE">
              <w:rPr>
                <w:sz w:val="24"/>
                <w:szCs w:val="24"/>
              </w:rPr>
              <w:t xml:space="preserve"> г</w:t>
            </w:r>
            <w:r w:rsidR="00AD007B" w:rsidRPr="00E659CE">
              <w:rPr>
                <w:sz w:val="24"/>
                <w:szCs w:val="24"/>
              </w:rPr>
              <w:t>од</w:t>
            </w:r>
            <w:r w:rsidR="00E659CE" w:rsidRPr="00E659CE">
              <w:rPr>
                <w:sz w:val="24"/>
                <w:szCs w:val="24"/>
              </w:rPr>
              <w:t xml:space="preserve"> </w:t>
            </w:r>
            <w:r w:rsidR="00B51C87">
              <w:rPr>
                <w:sz w:val="24"/>
                <w:szCs w:val="24"/>
              </w:rPr>
              <w:t>–</w:t>
            </w:r>
            <w:r w:rsidR="00AD007B" w:rsidRPr="00E659CE">
              <w:rPr>
                <w:sz w:val="24"/>
                <w:szCs w:val="24"/>
              </w:rPr>
              <w:t xml:space="preserve"> </w:t>
            </w:r>
            <w:r w:rsidR="00B51C87">
              <w:rPr>
                <w:sz w:val="24"/>
                <w:szCs w:val="24"/>
              </w:rPr>
              <w:t>1 2</w:t>
            </w:r>
            <w:r w:rsidR="00087D02">
              <w:rPr>
                <w:sz w:val="24"/>
                <w:szCs w:val="24"/>
              </w:rPr>
              <w:t>00</w:t>
            </w:r>
            <w:r w:rsidR="00E659CE" w:rsidRPr="00E659CE">
              <w:rPr>
                <w:sz w:val="24"/>
                <w:szCs w:val="24"/>
              </w:rPr>
              <w:t>,0</w:t>
            </w:r>
            <w:r w:rsidRPr="00E659CE">
              <w:rPr>
                <w:sz w:val="24"/>
                <w:szCs w:val="24"/>
              </w:rPr>
              <w:t xml:space="preserve">  тыс. руб.</w:t>
            </w:r>
          </w:p>
          <w:p w:rsidR="00091CC9" w:rsidRDefault="00091CC9" w:rsidP="001639F3">
            <w:pPr>
              <w:suppressAutoHyphens/>
              <w:snapToGrid w:val="0"/>
              <w:jc w:val="both"/>
              <w:rPr>
                <w:sz w:val="24"/>
                <w:szCs w:val="24"/>
              </w:rPr>
            </w:pPr>
            <w:r w:rsidRPr="00E659CE">
              <w:rPr>
                <w:sz w:val="24"/>
                <w:szCs w:val="24"/>
              </w:rPr>
              <w:t>20</w:t>
            </w:r>
            <w:r w:rsidR="00AD007B" w:rsidRPr="00E659CE">
              <w:rPr>
                <w:sz w:val="24"/>
                <w:szCs w:val="24"/>
              </w:rPr>
              <w:t>2</w:t>
            </w:r>
            <w:r w:rsidR="004C16C1">
              <w:rPr>
                <w:sz w:val="24"/>
                <w:szCs w:val="24"/>
              </w:rPr>
              <w:t>3</w:t>
            </w:r>
            <w:r w:rsidRPr="00E659CE">
              <w:rPr>
                <w:sz w:val="24"/>
                <w:szCs w:val="24"/>
              </w:rPr>
              <w:t xml:space="preserve"> год</w:t>
            </w:r>
            <w:r w:rsidR="00E659CE" w:rsidRPr="00E659CE">
              <w:rPr>
                <w:sz w:val="24"/>
                <w:szCs w:val="24"/>
              </w:rPr>
              <w:t xml:space="preserve"> </w:t>
            </w:r>
            <w:r w:rsidR="00B51C87">
              <w:rPr>
                <w:sz w:val="24"/>
                <w:szCs w:val="24"/>
              </w:rPr>
              <w:t>–</w:t>
            </w:r>
            <w:r w:rsidRPr="00E659CE">
              <w:rPr>
                <w:sz w:val="24"/>
                <w:szCs w:val="24"/>
              </w:rPr>
              <w:t xml:space="preserve"> </w:t>
            </w:r>
            <w:r w:rsidR="00B51C87">
              <w:rPr>
                <w:sz w:val="24"/>
                <w:szCs w:val="24"/>
              </w:rPr>
              <w:t>1 2</w:t>
            </w:r>
            <w:r w:rsidR="00087D02">
              <w:rPr>
                <w:sz w:val="24"/>
                <w:szCs w:val="24"/>
              </w:rPr>
              <w:t>00</w:t>
            </w:r>
            <w:r w:rsidR="00E659CE" w:rsidRPr="00E659CE">
              <w:rPr>
                <w:sz w:val="24"/>
                <w:szCs w:val="24"/>
              </w:rPr>
              <w:t>,0</w:t>
            </w:r>
            <w:r w:rsidRPr="00E659CE">
              <w:rPr>
                <w:sz w:val="24"/>
                <w:szCs w:val="24"/>
              </w:rPr>
              <w:t xml:space="preserve"> тыс. руб.</w:t>
            </w:r>
          </w:p>
          <w:p w:rsidR="004C16C1" w:rsidRPr="00E659CE" w:rsidRDefault="004C16C1" w:rsidP="001639F3">
            <w:pPr>
              <w:suppressAutoHyphens/>
              <w:snapToGrid w:val="0"/>
              <w:jc w:val="both"/>
              <w:rPr>
                <w:sz w:val="24"/>
                <w:szCs w:val="24"/>
              </w:rPr>
            </w:pPr>
            <w:r>
              <w:rPr>
                <w:sz w:val="24"/>
                <w:szCs w:val="24"/>
              </w:rPr>
              <w:t>2024 год-   1 200,0 тыс. руб.</w:t>
            </w:r>
          </w:p>
          <w:p w:rsidR="00091CC9" w:rsidRPr="00E659CE" w:rsidRDefault="00091CC9" w:rsidP="001639F3">
            <w:pPr>
              <w:suppressAutoHyphens/>
              <w:snapToGrid w:val="0"/>
              <w:jc w:val="both"/>
              <w:rPr>
                <w:sz w:val="24"/>
                <w:szCs w:val="24"/>
                <w:lang w:eastAsia="ar-SA"/>
              </w:rPr>
            </w:pPr>
            <w:r w:rsidRPr="00E659CE">
              <w:rPr>
                <w:rFonts w:eastAsia="DejaVu Sans"/>
                <w:kern w:val="1"/>
                <w:sz w:val="24"/>
                <w:szCs w:val="24"/>
              </w:rPr>
              <w:t>Объем финансирования может ежегодно корректироваться исходя из возможностей бюджетов разных уровней</w:t>
            </w:r>
            <w:r w:rsidR="007D28C1" w:rsidRPr="00E659CE">
              <w:rPr>
                <w:rFonts w:eastAsia="DejaVu Sans"/>
                <w:kern w:val="1"/>
                <w:sz w:val="24"/>
                <w:szCs w:val="24"/>
              </w:rPr>
              <w:t>.</w:t>
            </w:r>
          </w:p>
        </w:tc>
      </w:tr>
      <w:tr w:rsidR="00091CC9" w:rsidRPr="00091CC9" w:rsidTr="001639F3">
        <w:tc>
          <w:tcPr>
            <w:tcW w:w="3085" w:type="dxa"/>
            <w:tcBorders>
              <w:top w:val="single" w:sz="4" w:space="0" w:color="auto"/>
              <w:left w:val="single" w:sz="4" w:space="0" w:color="auto"/>
              <w:bottom w:val="single" w:sz="4" w:space="0" w:color="auto"/>
              <w:right w:val="single" w:sz="4" w:space="0" w:color="auto"/>
            </w:tcBorders>
          </w:tcPr>
          <w:p w:rsidR="00091CC9" w:rsidRPr="00091CC9" w:rsidRDefault="00091CC9" w:rsidP="001639F3">
            <w:pPr>
              <w:spacing w:before="150" w:after="150"/>
              <w:jc w:val="both"/>
              <w:rPr>
                <w:sz w:val="24"/>
                <w:szCs w:val="24"/>
              </w:rPr>
            </w:pPr>
            <w:r w:rsidRPr="00091CC9">
              <w:rPr>
                <w:sz w:val="24"/>
                <w:szCs w:val="24"/>
              </w:rPr>
              <w:t xml:space="preserve">Ожидаемые результаты реализации </w:t>
            </w:r>
            <w:r w:rsidR="00D8183E">
              <w:rPr>
                <w:sz w:val="24"/>
                <w:szCs w:val="24"/>
              </w:rPr>
              <w:t>муниципальной п</w:t>
            </w:r>
            <w:r w:rsidRPr="00091CC9">
              <w:rPr>
                <w:sz w:val="24"/>
                <w:szCs w:val="24"/>
              </w:rPr>
              <w:t>рограммы</w:t>
            </w:r>
          </w:p>
          <w:p w:rsidR="00091CC9" w:rsidRPr="00091CC9" w:rsidRDefault="00091CC9" w:rsidP="001639F3">
            <w:pPr>
              <w:suppressAutoHyphens/>
              <w:snapToGrid w:val="0"/>
              <w:jc w:val="both"/>
              <w:rPr>
                <w:sz w:val="24"/>
                <w:szCs w:val="24"/>
                <w:lang w:eastAsia="ar-SA"/>
              </w:rPr>
            </w:pPr>
          </w:p>
        </w:tc>
        <w:tc>
          <w:tcPr>
            <w:tcW w:w="7283" w:type="dxa"/>
            <w:tcBorders>
              <w:top w:val="single" w:sz="4" w:space="0" w:color="auto"/>
              <w:left w:val="single" w:sz="4" w:space="0" w:color="auto"/>
              <w:bottom w:val="single" w:sz="4" w:space="0" w:color="auto"/>
              <w:right w:val="single" w:sz="4" w:space="0" w:color="auto"/>
            </w:tcBorders>
          </w:tcPr>
          <w:p w:rsidR="00091CC9" w:rsidRPr="00AD007B" w:rsidRDefault="00091CC9" w:rsidP="001639F3">
            <w:pPr>
              <w:tabs>
                <w:tab w:val="left" w:pos="4140"/>
              </w:tabs>
              <w:jc w:val="both"/>
              <w:rPr>
                <w:sz w:val="24"/>
                <w:szCs w:val="24"/>
              </w:rPr>
            </w:pPr>
            <w:r w:rsidRPr="00AD007B">
              <w:rPr>
                <w:sz w:val="24"/>
                <w:szCs w:val="24"/>
              </w:rPr>
              <w:t xml:space="preserve">- </w:t>
            </w:r>
            <w:r w:rsidR="00F2018B" w:rsidRPr="00AD007B">
              <w:rPr>
                <w:sz w:val="24"/>
                <w:szCs w:val="24"/>
              </w:rPr>
              <w:t>формирование новых туристических маршрутов</w:t>
            </w:r>
            <w:r w:rsidRPr="00AD007B">
              <w:rPr>
                <w:sz w:val="24"/>
                <w:szCs w:val="24"/>
              </w:rPr>
              <w:t>;</w:t>
            </w:r>
          </w:p>
          <w:p w:rsidR="00091CC9" w:rsidRPr="00AD007B" w:rsidRDefault="00091CC9" w:rsidP="001639F3">
            <w:pPr>
              <w:tabs>
                <w:tab w:val="left" w:pos="4140"/>
              </w:tabs>
              <w:jc w:val="both"/>
              <w:rPr>
                <w:sz w:val="24"/>
                <w:szCs w:val="24"/>
              </w:rPr>
            </w:pPr>
            <w:r w:rsidRPr="00AD007B">
              <w:rPr>
                <w:sz w:val="24"/>
                <w:szCs w:val="24"/>
              </w:rPr>
              <w:t xml:space="preserve">- </w:t>
            </w:r>
            <w:r w:rsidR="00F2018B" w:rsidRPr="00AD007B">
              <w:rPr>
                <w:sz w:val="24"/>
                <w:szCs w:val="24"/>
              </w:rPr>
              <w:t>создание комфортных условий для современного туриста, а так же повышение уровня комфортности для местных жителей, горожан-навигация и информационные щиты, парковки, туалеты в местах массового отдыха и на маршрутах</w:t>
            </w:r>
            <w:r w:rsidRPr="00AD007B">
              <w:rPr>
                <w:sz w:val="24"/>
                <w:szCs w:val="24"/>
              </w:rPr>
              <w:t>;</w:t>
            </w:r>
          </w:p>
          <w:p w:rsidR="00091CC9" w:rsidRPr="00AD007B" w:rsidRDefault="00091CC9" w:rsidP="001639F3">
            <w:pPr>
              <w:tabs>
                <w:tab w:val="left" w:pos="4140"/>
              </w:tabs>
              <w:jc w:val="both"/>
              <w:rPr>
                <w:sz w:val="24"/>
                <w:szCs w:val="24"/>
              </w:rPr>
            </w:pPr>
            <w:r w:rsidRPr="00AD007B">
              <w:rPr>
                <w:sz w:val="24"/>
                <w:szCs w:val="24"/>
              </w:rPr>
              <w:t xml:space="preserve">- </w:t>
            </w:r>
            <w:r w:rsidR="00F2018B" w:rsidRPr="00AD007B">
              <w:rPr>
                <w:sz w:val="24"/>
                <w:szCs w:val="24"/>
              </w:rPr>
              <w:t xml:space="preserve">рост </w:t>
            </w:r>
            <w:r w:rsidR="00872437" w:rsidRPr="00AD007B">
              <w:rPr>
                <w:sz w:val="24"/>
                <w:szCs w:val="24"/>
              </w:rPr>
              <w:t>туристских</w:t>
            </w:r>
            <w:r w:rsidR="00F2018B" w:rsidRPr="00AD007B">
              <w:rPr>
                <w:sz w:val="24"/>
                <w:szCs w:val="24"/>
              </w:rPr>
              <w:t xml:space="preserve"> потоков к концу срока реализации программы в 3-4 раза</w:t>
            </w:r>
            <w:r w:rsidRPr="00AD007B">
              <w:rPr>
                <w:sz w:val="24"/>
                <w:szCs w:val="24"/>
              </w:rPr>
              <w:t>;</w:t>
            </w:r>
          </w:p>
          <w:p w:rsidR="00091CC9" w:rsidRPr="00AD007B" w:rsidRDefault="00091CC9" w:rsidP="001639F3">
            <w:pPr>
              <w:tabs>
                <w:tab w:val="left" w:pos="4140"/>
              </w:tabs>
              <w:jc w:val="both"/>
              <w:rPr>
                <w:sz w:val="24"/>
                <w:szCs w:val="24"/>
              </w:rPr>
            </w:pPr>
            <w:r w:rsidRPr="00AD007B">
              <w:rPr>
                <w:sz w:val="24"/>
                <w:szCs w:val="24"/>
              </w:rPr>
              <w:t xml:space="preserve">- </w:t>
            </w:r>
            <w:r w:rsidR="00872437" w:rsidRPr="00AD007B">
              <w:rPr>
                <w:sz w:val="24"/>
                <w:szCs w:val="24"/>
              </w:rPr>
              <w:t>создание торговых точек по продаже сувенирной продукции и изделии народных промыслов</w:t>
            </w:r>
            <w:r w:rsidRPr="00AD007B">
              <w:rPr>
                <w:sz w:val="24"/>
                <w:szCs w:val="24"/>
              </w:rPr>
              <w:t>;</w:t>
            </w:r>
          </w:p>
          <w:p w:rsidR="00872437" w:rsidRPr="00AD007B" w:rsidRDefault="00872437" w:rsidP="001639F3">
            <w:pPr>
              <w:tabs>
                <w:tab w:val="left" w:pos="4140"/>
              </w:tabs>
              <w:jc w:val="both"/>
              <w:rPr>
                <w:sz w:val="24"/>
                <w:szCs w:val="24"/>
              </w:rPr>
            </w:pPr>
            <w:r w:rsidRPr="00AD007B">
              <w:rPr>
                <w:sz w:val="24"/>
                <w:szCs w:val="24"/>
              </w:rPr>
              <w:t>- привлечение внебюджетных инвестиций на развитие индустрии туризма;</w:t>
            </w:r>
          </w:p>
          <w:p w:rsidR="00872437" w:rsidRPr="00AD007B" w:rsidRDefault="00872437" w:rsidP="001639F3">
            <w:pPr>
              <w:tabs>
                <w:tab w:val="left" w:pos="4140"/>
              </w:tabs>
              <w:jc w:val="both"/>
              <w:rPr>
                <w:sz w:val="24"/>
                <w:szCs w:val="24"/>
              </w:rPr>
            </w:pPr>
            <w:r w:rsidRPr="00AD007B">
              <w:rPr>
                <w:sz w:val="24"/>
                <w:szCs w:val="24"/>
              </w:rPr>
              <w:t>- формирование системы качественного обслуживания туристов и создание условий для круглогодичного приема туристических групп;</w:t>
            </w:r>
          </w:p>
          <w:p w:rsidR="00872437" w:rsidRPr="00AD007B" w:rsidRDefault="00091CC9" w:rsidP="001639F3">
            <w:pPr>
              <w:suppressAutoHyphens/>
              <w:snapToGrid w:val="0"/>
              <w:jc w:val="both"/>
              <w:rPr>
                <w:sz w:val="24"/>
                <w:szCs w:val="24"/>
              </w:rPr>
            </w:pPr>
            <w:r w:rsidRPr="00AD007B">
              <w:rPr>
                <w:sz w:val="24"/>
                <w:szCs w:val="24"/>
              </w:rPr>
              <w:t>-</w:t>
            </w:r>
            <w:r w:rsidR="00872437" w:rsidRPr="00AD007B">
              <w:rPr>
                <w:sz w:val="24"/>
                <w:szCs w:val="24"/>
              </w:rPr>
              <w:t>возрастание интереса местного населения и подрастающего поколения к культуре и истории района;</w:t>
            </w:r>
          </w:p>
          <w:p w:rsidR="00091CC9" w:rsidRPr="00AD007B" w:rsidRDefault="00872437" w:rsidP="001639F3">
            <w:pPr>
              <w:suppressAutoHyphens/>
              <w:snapToGrid w:val="0"/>
              <w:jc w:val="both"/>
              <w:rPr>
                <w:sz w:val="24"/>
                <w:szCs w:val="24"/>
              </w:rPr>
            </w:pPr>
            <w:r w:rsidRPr="00AD007B">
              <w:rPr>
                <w:sz w:val="24"/>
                <w:szCs w:val="24"/>
              </w:rPr>
              <w:t>-обеспечение конкурентоспособности Темниковского района</w:t>
            </w:r>
            <w:r w:rsidR="006D15E5" w:rsidRPr="00AD007B">
              <w:rPr>
                <w:sz w:val="24"/>
                <w:szCs w:val="24"/>
              </w:rPr>
              <w:t xml:space="preserve"> в сфере туризма - за счет представления новых туристических маршрутов и объектов посещения</w:t>
            </w:r>
            <w:r w:rsidR="0051081C">
              <w:rPr>
                <w:sz w:val="24"/>
                <w:szCs w:val="24"/>
              </w:rPr>
              <w:t>.</w:t>
            </w:r>
          </w:p>
        </w:tc>
      </w:tr>
      <w:tr w:rsidR="00091CC9" w:rsidRPr="00091CC9" w:rsidTr="001639F3">
        <w:trPr>
          <w:trHeight w:val="1248"/>
        </w:trPr>
        <w:tc>
          <w:tcPr>
            <w:tcW w:w="3085" w:type="dxa"/>
            <w:tcBorders>
              <w:top w:val="single" w:sz="4" w:space="0" w:color="auto"/>
              <w:left w:val="single" w:sz="4" w:space="0" w:color="auto"/>
              <w:bottom w:val="single" w:sz="4" w:space="0" w:color="auto"/>
              <w:right w:val="single" w:sz="4" w:space="0" w:color="auto"/>
            </w:tcBorders>
          </w:tcPr>
          <w:p w:rsidR="00091CC9" w:rsidRPr="00091CC9" w:rsidRDefault="00D8183E" w:rsidP="001639F3">
            <w:pPr>
              <w:suppressAutoHyphens/>
              <w:snapToGrid w:val="0"/>
              <w:jc w:val="both"/>
              <w:rPr>
                <w:sz w:val="24"/>
                <w:szCs w:val="24"/>
                <w:lang w:eastAsia="ar-SA"/>
              </w:rPr>
            </w:pPr>
            <w:r>
              <w:rPr>
                <w:sz w:val="24"/>
                <w:szCs w:val="24"/>
              </w:rPr>
              <w:t>Система организации управления и к</w:t>
            </w:r>
            <w:r w:rsidR="00091CC9" w:rsidRPr="00091CC9">
              <w:rPr>
                <w:sz w:val="24"/>
                <w:szCs w:val="24"/>
              </w:rPr>
              <w:t>онтроль за</w:t>
            </w:r>
            <w:r w:rsidR="00521D5D">
              <w:rPr>
                <w:sz w:val="24"/>
                <w:szCs w:val="24"/>
              </w:rPr>
              <w:t xml:space="preserve"> </w:t>
            </w:r>
            <w:r>
              <w:rPr>
                <w:sz w:val="24"/>
                <w:szCs w:val="24"/>
              </w:rPr>
              <w:t>исполнением муниципальной п</w:t>
            </w:r>
            <w:r w:rsidR="00091CC9" w:rsidRPr="00091CC9">
              <w:rPr>
                <w:sz w:val="24"/>
                <w:szCs w:val="24"/>
              </w:rPr>
              <w:t>рограммы</w:t>
            </w:r>
          </w:p>
        </w:tc>
        <w:tc>
          <w:tcPr>
            <w:tcW w:w="7283" w:type="dxa"/>
            <w:tcBorders>
              <w:top w:val="single" w:sz="4" w:space="0" w:color="auto"/>
              <w:left w:val="single" w:sz="4" w:space="0" w:color="auto"/>
              <w:bottom w:val="single" w:sz="4" w:space="0" w:color="auto"/>
              <w:right w:val="single" w:sz="4" w:space="0" w:color="auto"/>
            </w:tcBorders>
          </w:tcPr>
          <w:p w:rsidR="00091CC9" w:rsidRPr="00AD007B" w:rsidRDefault="00091CC9" w:rsidP="001639F3">
            <w:pPr>
              <w:jc w:val="both"/>
              <w:rPr>
                <w:sz w:val="24"/>
                <w:szCs w:val="24"/>
                <w:lang w:eastAsia="ar-SA"/>
              </w:rPr>
            </w:pPr>
            <w:r w:rsidRPr="00AD007B">
              <w:rPr>
                <w:sz w:val="24"/>
                <w:szCs w:val="24"/>
              </w:rPr>
              <w:t xml:space="preserve">Контроль за осуществлением районной целевой программы осуществляет администрация Темниковского муниципального района, </w:t>
            </w:r>
            <w:r w:rsidR="00F2018B" w:rsidRPr="00AD007B">
              <w:rPr>
                <w:sz w:val="24"/>
                <w:szCs w:val="24"/>
              </w:rPr>
              <w:t>управление культуры, туризма, спорта и молодежной политики</w:t>
            </w:r>
            <w:r w:rsidR="001F6A7B">
              <w:rPr>
                <w:sz w:val="24"/>
                <w:szCs w:val="24"/>
              </w:rPr>
              <w:t xml:space="preserve"> администрации Темниковского муниципального района</w:t>
            </w:r>
          </w:p>
        </w:tc>
      </w:tr>
    </w:tbl>
    <w:p w:rsidR="001D18E5" w:rsidRPr="00AD007B" w:rsidRDefault="001D18E5" w:rsidP="00091CC9"/>
    <w:p w:rsidR="00DA5053" w:rsidRPr="00DA5053" w:rsidRDefault="001D18E5" w:rsidP="00DA5053">
      <w:pPr>
        <w:pStyle w:val="formattexttopleveltextcentertext"/>
        <w:widowControl w:val="0"/>
        <w:numPr>
          <w:ilvl w:val="0"/>
          <w:numId w:val="46"/>
        </w:numPr>
        <w:shd w:val="clear" w:color="auto" w:fill="FFFFFF"/>
        <w:spacing w:before="0" w:beforeAutospacing="0" w:after="0" w:afterAutospacing="0" w:line="360" w:lineRule="auto"/>
        <w:ind w:left="0" w:firstLine="66"/>
        <w:jc w:val="center"/>
        <w:textAlignment w:val="baseline"/>
      </w:pPr>
      <w:r w:rsidRPr="00AD007B">
        <w:rPr>
          <w:b/>
          <w:bCs/>
          <w:spacing w:val="1"/>
          <w:sz w:val="28"/>
          <w:szCs w:val="28"/>
        </w:rPr>
        <w:t>Характеристика туристического потенциала Темниковского района</w:t>
      </w:r>
    </w:p>
    <w:p w:rsidR="00E47EF9" w:rsidRPr="00AD007B" w:rsidRDefault="001D18E5" w:rsidP="00087D02">
      <w:pPr>
        <w:pStyle w:val="formattexttopleveltextcentertext"/>
        <w:widowControl w:val="0"/>
        <w:shd w:val="clear" w:color="auto" w:fill="FFFFFF"/>
        <w:spacing w:before="0" w:beforeAutospacing="0" w:after="0" w:afterAutospacing="0"/>
        <w:ind w:firstLine="709"/>
        <w:jc w:val="both"/>
        <w:textAlignment w:val="baseline"/>
      </w:pPr>
      <w:r w:rsidRPr="00AD007B">
        <w:rPr>
          <w:spacing w:val="1"/>
          <w:sz w:val="28"/>
          <w:szCs w:val="28"/>
        </w:rPr>
        <w:t>Темниковский район расположен на северо-западе Республики Мордовии, отличается чрезвычайным разнообразием и богатством природных ресурсов, богатым культурным наследием и стабильной политической обстановкой</w:t>
      </w:r>
      <w:r w:rsidR="00E47EF9">
        <w:rPr>
          <w:spacing w:val="1"/>
          <w:sz w:val="28"/>
          <w:szCs w:val="28"/>
        </w:rPr>
        <w:t>,</w:t>
      </w:r>
      <w:r w:rsidR="00E47EF9" w:rsidRPr="00AD007B">
        <w:rPr>
          <w:sz w:val="28"/>
          <w:szCs w:val="28"/>
        </w:rPr>
        <w:t xml:space="preserve"> обладая уникальными природно-климатическими ресурсами, выгодным географическим расположением, историко-археологическими ценностями, имеет мощный потенциал для развития экономической деятельности в таких отраслях как сельское хозяйство и туристско-рекреационный комплекс.</w:t>
      </w:r>
    </w:p>
    <w:p w:rsidR="001D18E5" w:rsidRPr="00AD007B" w:rsidRDefault="00A067F0" w:rsidP="00087D02">
      <w:pPr>
        <w:pStyle w:val="formattexttopleveltextcentertext"/>
        <w:widowControl w:val="0"/>
        <w:shd w:val="clear" w:color="auto" w:fill="FFFFFF"/>
        <w:spacing w:before="0" w:beforeAutospacing="0" w:after="0" w:afterAutospacing="0"/>
        <w:ind w:firstLine="709"/>
        <w:textAlignment w:val="baseline"/>
        <w:rPr>
          <w:spacing w:val="1"/>
          <w:sz w:val="28"/>
          <w:szCs w:val="28"/>
        </w:rPr>
      </w:pPr>
      <w:r>
        <w:rPr>
          <w:b/>
          <w:bCs/>
          <w:spacing w:val="1"/>
          <w:sz w:val="28"/>
          <w:szCs w:val="28"/>
        </w:rPr>
        <w:t xml:space="preserve"> </w:t>
      </w:r>
      <w:r w:rsidR="001D18E5" w:rsidRPr="00AD007B">
        <w:rPr>
          <w:spacing w:val="1"/>
          <w:sz w:val="28"/>
          <w:szCs w:val="28"/>
        </w:rPr>
        <w:t xml:space="preserve">Ландшафт территории Темниковского муниципального района отличается разнообразием: от заболоченных и </w:t>
      </w:r>
      <w:r w:rsidR="00505DCA">
        <w:rPr>
          <w:spacing w:val="1"/>
          <w:sz w:val="28"/>
          <w:szCs w:val="28"/>
        </w:rPr>
        <w:t>п</w:t>
      </w:r>
      <w:r w:rsidR="001D18E5" w:rsidRPr="00AD007B">
        <w:rPr>
          <w:spacing w:val="1"/>
          <w:sz w:val="28"/>
          <w:szCs w:val="28"/>
        </w:rPr>
        <w:t xml:space="preserve">риречных низин р.Мокши до возвышенностей. Так, сельские населённые пункты Итяково, Кондровка, П.Конаково расположены на краю или у подножия холмов – берегов древних водоёмов ледникового происхождения.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 xml:space="preserve">Территория Темниковского района значительно обводнена. В непосредственной близости от Темникова расположена р.Мокша, многочисленная сеть озёр, самое крупное из которых – памятник природы оз.Вячкишево и озеро карстового происхождения Ендовище.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Значительную часть района п</w:t>
      </w:r>
      <w:r w:rsidR="00402674">
        <w:rPr>
          <w:spacing w:val="1"/>
          <w:sz w:val="28"/>
          <w:szCs w:val="28"/>
        </w:rPr>
        <w:t xml:space="preserve">окрывают лесные массивы, рядом с </w:t>
      </w:r>
      <w:r w:rsidRPr="00AD007B">
        <w:rPr>
          <w:spacing w:val="1"/>
          <w:sz w:val="28"/>
          <w:szCs w:val="28"/>
        </w:rPr>
        <w:t xml:space="preserve">городом, на берегу оз. Вячкишева,  расположен памятник природы Емашевская роща. Богат и разнообразен растительный и животный мир </w:t>
      </w:r>
      <w:r w:rsidR="00505DCA" w:rsidRPr="00AD007B">
        <w:rPr>
          <w:spacing w:val="1"/>
          <w:sz w:val="28"/>
          <w:szCs w:val="28"/>
        </w:rPr>
        <w:t>Темниковского</w:t>
      </w:r>
      <w:r w:rsidRPr="00AD007B">
        <w:rPr>
          <w:spacing w:val="1"/>
          <w:sz w:val="28"/>
          <w:szCs w:val="28"/>
        </w:rPr>
        <w:t xml:space="preserve"> района. В разрешенные сроки комфортные путешествия по смешанным лесам средней полосы можно сочетать с охотой и рыбалкой, сбором грибов, ягод, лекарственных растений. Гордостью Темниковского района и Мордовии является один из старейших </w:t>
      </w:r>
      <w:r w:rsidR="00A067F0">
        <w:rPr>
          <w:spacing w:val="1"/>
          <w:sz w:val="28"/>
          <w:szCs w:val="28"/>
        </w:rPr>
        <w:t>в России Мордовский заповедник</w:t>
      </w:r>
      <w:r w:rsidRPr="00AD007B">
        <w:rPr>
          <w:spacing w:val="1"/>
          <w:sz w:val="28"/>
          <w:szCs w:val="28"/>
        </w:rPr>
        <w:t>.</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z w:val="28"/>
          <w:szCs w:val="28"/>
        </w:rPr>
      </w:pPr>
      <w:r w:rsidRPr="00AD007B">
        <w:rPr>
          <w:sz w:val="28"/>
          <w:szCs w:val="28"/>
        </w:rPr>
        <w:t xml:space="preserve">Темников – старейший в Республике Мордовии город, основанный как крепость в 1536 г. Он связан с именами адмирала Ф. Ф. Ушакова, декабристов братьев Веденяпиных, А. И. Куприна, основоположника мордовской литературы З. Ф. Дорофеева, первой русской героини Алёны Арзамасской, родственников промышленников Демидовых, представителей многих известных татарских дворянских родов, поэта и переводчика П. А. Козлова, других выдающихся людей.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z w:val="28"/>
          <w:szCs w:val="28"/>
        </w:rPr>
      </w:pPr>
      <w:r w:rsidRPr="00AD007B">
        <w:rPr>
          <w:sz w:val="28"/>
          <w:szCs w:val="28"/>
        </w:rPr>
        <w:t xml:space="preserve">Уездный город Темников был центром литейного и фаянсового производства, в XVIII‒XIX вв. здесь проводились знаменитые ярмарки, процветала торговля и развивались многочисленные ремёсла. Местное дворянство и купечество отличалось высоким уровнем образованности. Ф. Ф. Ушаков, представители семьи Демидовых и многие другие темниковские жители известны своим меценатством и общественной деятельностью.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z w:val="28"/>
          <w:szCs w:val="28"/>
        </w:rPr>
      </w:pPr>
      <w:r w:rsidRPr="00AD007B">
        <w:rPr>
          <w:sz w:val="28"/>
          <w:szCs w:val="28"/>
        </w:rPr>
        <w:t xml:space="preserve">Уникальная атмосфера провинциального города и сейчас создаётся благодаря богатейшей местной природе, а также сохранившимся (но требующим реставрации) старинным торговым рядам, купеческим и дворянским особнякам – памятникам архитектуры XVIII‒XIX вв.  Положительным для выстраивания маршрутов и проведения экскурсионных программ является то, что почти все памятники архитектуры в городе расположены компактно, вдоль одной, центральной, </w:t>
      </w:r>
      <w:r w:rsidRPr="00AF6E63">
        <w:rPr>
          <w:color w:val="000000" w:themeColor="text1"/>
          <w:sz w:val="28"/>
          <w:szCs w:val="28"/>
        </w:rPr>
        <w:t>ул</w:t>
      </w:r>
      <w:r w:rsidR="002F5476" w:rsidRPr="00AF6E63">
        <w:rPr>
          <w:color w:val="000000" w:themeColor="text1"/>
          <w:sz w:val="28"/>
          <w:szCs w:val="28"/>
        </w:rPr>
        <w:t xml:space="preserve">ицы </w:t>
      </w:r>
      <w:r w:rsidRPr="00AD007B">
        <w:rPr>
          <w:sz w:val="28"/>
          <w:szCs w:val="28"/>
        </w:rPr>
        <w:t xml:space="preserve">Коммунистической.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z w:val="28"/>
          <w:szCs w:val="28"/>
        </w:rPr>
        <w:t xml:space="preserve">На территории района есть интереснейшие, даже уникальные с точки зрения истории и архитектуры православные святыни: памятник архитектуры 18 в.  </w:t>
      </w:r>
      <w:r w:rsidRPr="00AD007B">
        <w:rPr>
          <w:spacing w:val="1"/>
          <w:sz w:val="28"/>
          <w:szCs w:val="28"/>
        </w:rPr>
        <w:t>Санаксарский Рождество-Богородичный монастырь (место захоронения святого праведного воина Ф. Ушакова, где сейчас хранятся мощи не только Ф.Ушакова, но и ещё двух святых), церкви в с.Кондровка и Л.Ардашево, монастырь в с.</w:t>
      </w:r>
      <w:r w:rsidR="00505DCA">
        <w:rPr>
          <w:spacing w:val="1"/>
          <w:sz w:val="28"/>
          <w:szCs w:val="28"/>
        </w:rPr>
        <w:t>Ст.</w:t>
      </w:r>
      <w:r w:rsidRPr="00AD007B">
        <w:rPr>
          <w:spacing w:val="1"/>
          <w:sz w:val="28"/>
          <w:szCs w:val="28"/>
        </w:rPr>
        <w:t xml:space="preserve">Ковыляй и др.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z w:val="28"/>
          <w:szCs w:val="28"/>
        </w:rPr>
      </w:pPr>
      <w:r w:rsidRPr="00AD007B">
        <w:rPr>
          <w:spacing w:val="1"/>
          <w:sz w:val="28"/>
          <w:szCs w:val="28"/>
        </w:rPr>
        <w:t xml:space="preserve">Всего на территории Темниковского района расположено 53 объекта культурного наследия, почти треть из них - федерального значения.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При этом огромный для маленького (</w:t>
      </w:r>
      <w:r w:rsidR="00384663">
        <w:rPr>
          <w:spacing w:val="1"/>
          <w:sz w:val="28"/>
          <w:szCs w:val="28"/>
        </w:rPr>
        <w:t>6</w:t>
      </w:r>
      <w:r w:rsidRPr="00AD007B">
        <w:rPr>
          <w:spacing w:val="1"/>
          <w:sz w:val="28"/>
          <w:szCs w:val="28"/>
        </w:rPr>
        <w:t xml:space="preserve"> тыс. жителей) населённого пункта историко-культурный потенциал Темникова используется в очень незначительной степени: на данный момент известными и привлекательными для туристов являются лишь расположенный недалеко от города Санаксарский</w:t>
      </w:r>
      <w:r w:rsidR="007D3B5C">
        <w:rPr>
          <w:spacing w:val="1"/>
          <w:sz w:val="28"/>
          <w:szCs w:val="28"/>
        </w:rPr>
        <w:t xml:space="preserve"> </w:t>
      </w:r>
      <w:r w:rsidRPr="00AD007B">
        <w:rPr>
          <w:spacing w:val="1"/>
          <w:sz w:val="28"/>
          <w:szCs w:val="28"/>
        </w:rPr>
        <w:t>Рождество-Богородичный монастырь и Темниковский историко-краеведческий музей им.</w:t>
      </w:r>
      <w:r w:rsidR="00A067F0">
        <w:rPr>
          <w:spacing w:val="1"/>
          <w:sz w:val="28"/>
          <w:szCs w:val="28"/>
        </w:rPr>
        <w:t xml:space="preserve"> </w:t>
      </w:r>
      <w:r w:rsidRPr="00AD007B">
        <w:rPr>
          <w:spacing w:val="1"/>
          <w:sz w:val="28"/>
          <w:szCs w:val="28"/>
        </w:rPr>
        <w:t xml:space="preserve">Ф.Ф.Ушакова.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 xml:space="preserve">В Темникове сохранились и развиваются народные промыслы – роспись матрешек (в советское время </w:t>
      </w:r>
      <w:r w:rsidR="00A067F0">
        <w:rPr>
          <w:spacing w:val="1"/>
          <w:sz w:val="28"/>
          <w:szCs w:val="28"/>
        </w:rPr>
        <w:t>Т</w:t>
      </w:r>
      <w:r w:rsidRPr="00AD007B">
        <w:rPr>
          <w:spacing w:val="1"/>
          <w:sz w:val="28"/>
          <w:szCs w:val="28"/>
        </w:rPr>
        <w:t xml:space="preserve">емниковская матрёшка была брендом города), есть специалисты по плетению из лозы, вязанию, вышиванию. Изготавливаются интересные для туристов оригинальные скульптурные куклы, изделия из мешковины, лыка и пр.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 xml:space="preserve">У работников культуры района есть опыт проведения массовых мероприятий, связанных с историей и традициями Темникова. Наиболее известны в республике и за её пределами </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межрегиональный фестиваль оркестров русских народных инструментов «Над Мокшей широкой»,</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республиканский фестиваль патриотической песни «Морская душа» (посвящённый памяти адмирала Ф.Ф.Ушакова, проводится недалеко от города, на берегу оз.Вячкишева, рядом с Емашевской рощей),</w:t>
      </w:r>
    </w:p>
    <w:p w:rsidR="001D18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 xml:space="preserve">ежегодный День города (проходит на Центральной площади, с участием сельских поселений, с работой разнообразных площадок), др. </w:t>
      </w:r>
    </w:p>
    <w:p w:rsidR="006D15E5" w:rsidRPr="00AD007B" w:rsidRDefault="001D18E5" w:rsidP="00087D02">
      <w:pPr>
        <w:pStyle w:val="formattexttopleveltext"/>
        <w:widowControl w:val="0"/>
        <w:shd w:val="clear" w:color="auto" w:fill="FFFFFF"/>
        <w:spacing w:before="0" w:beforeAutospacing="0" w:after="0" w:afterAutospacing="0"/>
        <w:ind w:firstLine="709"/>
        <w:jc w:val="both"/>
        <w:textAlignment w:val="baseline"/>
      </w:pPr>
      <w:r w:rsidRPr="00AD007B">
        <w:rPr>
          <w:spacing w:val="1"/>
          <w:sz w:val="28"/>
          <w:szCs w:val="28"/>
        </w:rPr>
        <w:t xml:space="preserve">В них по традиции участвуют от нескольких сотен до 1,5 тыс. человек, в том числе приезжие из других регионов. </w:t>
      </w:r>
    </w:p>
    <w:p w:rsidR="005353DF" w:rsidRPr="00A067F0" w:rsidRDefault="00091CC9" w:rsidP="00087D02">
      <w:pPr>
        <w:pStyle w:val="formattexttopleveltext"/>
        <w:widowControl w:val="0"/>
        <w:numPr>
          <w:ilvl w:val="0"/>
          <w:numId w:val="45"/>
        </w:numPr>
        <w:shd w:val="clear" w:color="auto" w:fill="FFFFFF"/>
        <w:spacing w:before="0" w:beforeAutospacing="0" w:after="0" w:afterAutospacing="0"/>
        <w:jc w:val="center"/>
        <w:textAlignment w:val="baseline"/>
        <w:rPr>
          <w:rStyle w:val="af3"/>
          <w:sz w:val="28"/>
          <w:szCs w:val="28"/>
        </w:rPr>
      </w:pPr>
      <w:r w:rsidRPr="00A067F0">
        <w:rPr>
          <w:rStyle w:val="af3"/>
          <w:sz w:val="28"/>
          <w:szCs w:val="28"/>
        </w:rPr>
        <w:t>Основные цели и задачи Программы.</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bCs/>
          <w:color w:val="000000" w:themeColor="text1"/>
          <w:spacing w:val="1"/>
          <w:sz w:val="28"/>
          <w:szCs w:val="28"/>
        </w:rPr>
        <w:t>Целью</w:t>
      </w:r>
      <w:r w:rsidRPr="00AD007B">
        <w:rPr>
          <w:spacing w:val="1"/>
          <w:sz w:val="28"/>
          <w:szCs w:val="28"/>
        </w:rPr>
        <w:t xml:space="preserve"> туристской индустрии является увеличение внутреннего и въездного туристских потоков в Темниковский район и обеспечение повышения вклада туризма в социально-экономическое развитие региона при эффективном использовании и сохранении туристско-рекреационных ресурсов.</w:t>
      </w:r>
    </w:p>
    <w:p w:rsidR="00104A7A" w:rsidRPr="006C2D02"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6C2D02">
        <w:rPr>
          <w:bCs/>
          <w:spacing w:val="1"/>
          <w:sz w:val="28"/>
          <w:szCs w:val="28"/>
        </w:rPr>
        <w:t>Задачи:</w:t>
      </w:r>
      <w:r w:rsidRPr="006C2D02">
        <w:rPr>
          <w:spacing w:val="1"/>
          <w:sz w:val="28"/>
          <w:szCs w:val="28"/>
        </w:rPr>
        <w:t> </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1) разработка Концепции развития туризма в Темниковском муниципальном районе  до 2030 года с целью позиционирования региона как одного из туристических центров в Республике Мордовии в рамках формирования современной маркетинговой и рекламно-информационной стратегии продвижения туристского продукта на внутреннем и международных рынках;</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2) разработка муниципальной целевой программы развития туризма;</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3) развитие на территории Темниковского района приоритетных межмуниципальных туристско-рекреационных центров (территорий) с учетом разработки и реализации комплексных инфраструктурных и маркетинговых проектов на основе государственно-частного партнерства;</w:t>
      </w:r>
      <w:r w:rsidRPr="00AD007B">
        <w:rPr>
          <w:spacing w:val="1"/>
          <w:sz w:val="28"/>
          <w:szCs w:val="28"/>
        </w:rPr>
        <w:br/>
      </w:r>
      <w:r w:rsidR="00DA5053">
        <w:rPr>
          <w:spacing w:val="1"/>
          <w:sz w:val="28"/>
          <w:szCs w:val="28"/>
        </w:rPr>
        <w:t xml:space="preserve">        </w:t>
      </w:r>
      <w:r w:rsidRPr="00AD007B">
        <w:rPr>
          <w:spacing w:val="1"/>
          <w:sz w:val="28"/>
          <w:szCs w:val="28"/>
        </w:rPr>
        <w:t xml:space="preserve">4) совершенствование нормативно-правового обеспечения в сфере развития туризма; </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5) с</w:t>
      </w:r>
      <w:r w:rsidRPr="00AD007B">
        <w:rPr>
          <w:sz w:val="28"/>
          <w:szCs w:val="28"/>
          <w:shd w:val="clear" w:color="auto" w:fill="FFFFFF"/>
        </w:rPr>
        <w:t>оздание дополнительных рабочих мест за счет расширения инфраструктуры туристского сервиса;</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6) создание «зон инвестиционной привлекательности туристско-рекреационного типа» для малого и среднего бизнеса по развитию сферы туризма, гостеприимства, смежных отраслей;</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7) развитие на базе государственно-частного партнерства системы государственной поддержки малого и среднего бизнеса в части обеспечения кредитной доступности, предоставления государственных гарантий, субсидирования кредитных ставок;</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8) развитие межведомственной координации исполнительных органов государственной власти Темниковского муниципального района в сфере развития туризма через обеспечение деятельности созданного в структуре администрации управления по культуре, туризму, спорту и молодёжной политики;</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9) через сотрудничество с Национальным исследовательским Мордовским государственным университетом им.</w:t>
      </w:r>
      <w:r w:rsidR="00A067F0">
        <w:rPr>
          <w:spacing w:val="1"/>
          <w:sz w:val="28"/>
          <w:szCs w:val="28"/>
        </w:rPr>
        <w:t xml:space="preserve"> </w:t>
      </w:r>
      <w:r w:rsidRPr="00AD007B">
        <w:rPr>
          <w:spacing w:val="1"/>
          <w:sz w:val="28"/>
          <w:szCs w:val="28"/>
        </w:rPr>
        <w:t>Н.П.Огарёва организация системных научных исследований туристско-рекреационных зон, определения зон туристской привлекательности, допустимых экологических нагрузок и рисков для развития туризма, обеспечение научного сопровождения развития туристической деятельности;</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10) подготовка профессиональных кадров для работы туристской индустрии; </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 xml:space="preserve">11) обеспечение безопасности пребывания туристов в Темниковском муниципальном районе; </w:t>
      </w:r>
    </w:p>
    <w:p w:rsidR="00104A7A" w:rsidRPr="00AD007B" w:rsidRDefault="00104A7A" w:rsidP="00087D02">
      <w:pPr>
        <w:pStyle w:val="formattexttopleveltext"/>
        <w:widowControl w:val="0"/>
        <w:shd w:val="clear" w:color="auto" w:fill="FFFFFF"/>
        <w:spacing w:before="0" w:beforeAutospacing="0" w:after="0" w:afterAutospacing="0"/>
        <w:ind w:firstLine="709"/>
        <w:jc w:val="both"/>
        <w:textAlignment w:val="baseline"/>
        <w:rPr>
          <w:sz w:val="28"/>
          <w:szCs w:val="28"/>
          <w:shd w:val="clear" w:color="auto" w:fill="FFFFFF"/>
        </w:rPr>
      </w:pPr>
      <w:r w:rsidRPr="00AD007B">
        <w:rPr>
          <w:rStyle w:val="s3"/>
          <w:sz w:val="28"/>
          <w:szCs w:val="28"/>
          <w:shd w:val="clear" w:color="auto" w:fill="FFFFFF"/>
        </w:rPr>
        <w:t>12) создание положительного образа Темникова в</w:t>
      </w:r>
      <w:r w:rsidRPr="00AD007B">
        <w:rPr>
          <w:sz w:val="28"/>
          <w:szCs w:val="28"/>
          <w:shd w:val="clear" w:color="auto" w:fill="FFFFFF"/>
        </w:rPr>
        <w:t xml:space="preserve"> глазах самих  жителей района через популяризацию экскурсионных туров, что должно способствовать  повышению образовательного и культурного уровня населения, уважения к своей национальной культуре и традициям, развитию патриотического и интернационального воспитания молодого поколения страны, пробуждению у людей чувства национального самосознания.</w:t>
      </w:r>
    </w:p>
    <w:p w:rsidR="00AF6E63" w:rsidRDefault="00104A7A" w:rsidP="00087D02">
      <w:pPr>
        <w:pStyle w:val="formattexttopleveltext"/>
        <w:widowControl w:val="0"/>
        <w:shd w:val="clear" w:color="auto" w:fill="FFFFFF"/>
        <w:spacing w:before="0" w:beforeAutospacing="0" w:after="0" w:afterAutospacing="0"/>
        <w:ind w:firstLine="709"/>
        <w:jc w:val="both"/>
        <w:textAlignment w:val="baseline"/>
        <w:rPr>
          <w:spacing w:val="1"/>
          <w:sz w:val="28"/>
          <w:szCs w:val="28"/>
        </w:rPr>
      </w:pPr>
      <w:r w:rsidRPr="00AD007B">
        <w:rPr>
          <w:spacing w:val="1"/>
          <w:sz w:val="28"/>
          <w:szCs w:val="28"/>
        </w:rPr>
        <w:t>В развитии перспективных направлений туристской индустрии в Темниковском районе следует учитывать следующие критерии: привлекательность, доступность, комфортность, безопасность, окупаемость, доходность, социально- экономическая и бюджетная эффективность.</w:t>
      </w:r>
    </w:p>
    <w:p w:rsidR="00E47EF9" w:rsidRPr="00AD007B" w:rsidRDefault="00E47EF9" w:rsidP="00087D02">
      <w:pPr>
        <w:pStyle w:val="1"/>
        <w:keepNext w:val="0"/>
        <w:widowControl w:val="0"/>
        <w:numPr>
          <w:ilvl w:val="0"/>
          <w:numId w:val="45"/>
        </w:numPr>
        <w:jc w:val="center"/>
        <w:rPr>
          <w:b/>
          <w:szCs w:val="28"/>
        </w:rPr>
      </w:pPr>
      <w:r w:rsidRPr="00AD007B">
        <w:rPr>
          <w:b/>
          <w:szCs w:val="28"/>
        </w:rPr>
        <w:t xml:space="preserve"> Прогноз конечных результатов Программы.</w:t>
      </w:r>
    </w:p>
    <w:p w:rsidR="00E47EF9" w:rsidRPr="00AD007B" w:rsidRDefault="00E47EF9" w:rsidP="00087D02">
      <w:pPr>
        <w:widowControl w:val="0"/>
        <w:ind w:firstLine="709"/>
        <w:jc w:val="both"/>
        <w:rPr>
          <w:sz w:val="28"/>
          <w:szCs w:val="28"/>
        </w:rPr>
      </w:pPr>
      <w:r w:rsidRPr="00AD007B">
        <w:rPr>
          <w:sz w:val="28"/>
          <w:szCs w:val="28"/>
        </w:rPr>
        <w:t>Главным результатом реализации Программы будет достижение поставленных целей. Разработанные показатели и индикаторы позволят оценить эффективность реализации Программы.</w:t>
      </w:r>
    </w:p>
    <w:p w:rsidR="00E47EF9" w:rsidRDefault="00E47EF9" w:rsidP="00087D02">
      <w:pPr>
        <w:widowControl w:val="0"/>
        <w:ind w:firstLine="709"/>
        <w:jc w:val="both"/>
        <w:rPr>
          <w:sz w:val="28"/>
          <w:szCs w:val="28"/>
        </w:rPr>
      </w:pPr>
      <w:r w:rsidRPr="00AD007B">
        <w:rPr>
          <w:sz w:val="28"/>
          <w:szCs w:val="28"/>
        </w:rPr>
        <w:t>Наряду с этим во время действия Программы прогнозируются совершенствование и развитие нормативной правовой базы, в том числе в Темниковском муниципальном районе, развитие предпринимательской и иной деятельности приносящей доход учреждениям туризма для привлечения внебюджетных средств, повышение конкурентной способности подготовленных кадров туризма и многое другое, опосредованно влияющее на эффективность выполнения настоящей Программы.</w:t>
      </w:r>
    </w:p>
    <w:p w:rsidR="00CB2EDE" w:rsidRPr="00AD007B" w:rsidRDefault="00CB2EDE" w:rsidP="00087D02">
      <w:pPr>
        <w:pStyle w:val="3"/>
        <w:keepNext w:val="0"/>
        <w:widowControl w:val="0"/>
        <w:numPr>
          <w:ilvl w:val="0"/>
          <w:numId w:val="45"/>
        </w:numPr>
        <w:shd w:val="clear" w:color="auto" w:fill="FFFFFF"/>
        <w:jc w:val="center"/>
        <w:textAlignment w:val="baseline"/>
        <w:rPr>
          <w:spacing w:val="1"/>
          <w:szCs w:val="28"/>
        </w:rPr>
      </w:pPr>
      <w:r w:rsidRPr="00AD007B">
        <w:rPr>
          <w:spacing w:val="1"/>
          <w:szCs w:val="28"/>
        </w:rPr>
        <w:t>Перспективные направления развития туризма на территории Темниковского муниципального района</w:t>
      </w:r>
    </w:p>
    <w:p w:rsidR="00CB2EDE" w:rsidRPr="00DA5053" w:rsidRDefault="00CB2EDE" w:rsidP="00087D02">
      <w:pPr>
        <w:pStyle w:val="3"/>
        <w:keepNext w:val="0"/>
        <w:widowControl w:val="0"/>
        <w:shd w:val="clear" w:color="auto" w:fill="FFFFFF"/>
        <w:ind w:firstLine="709"/>
        <w:textAlignment w:val="baseline"/>
        <w:rPr>
          <w:bCs/>
          <w:spacing w:val="1"/>
          <w:szCs w:val="28"/>
        </w:rPr>
      </w:pPr>
      <w:r w:rsidRPr="00AD007B">
        <w:rPr>
          <w:b w:val="0"/>
          <w:spacing w:val="1"/>
          <w:szCs w:val="28"/>
        </w:rPr>
        <w:t xml:space="preserve">Историко-культурный, природный и кадровый потенциал Темниковского района позволяет говорить о довольно богатых для небольшой территории возможностях для развития практически всех направлений туризма, выделяемых в </w:t>
      </w:r>
      <w:r w:rsidRPr="00DA5053">
        <w:rPr>
          <w:b w:val="0"/>
          <w:spacing w:val="1"/>
          <w:szCs w:val="28"/>
        </w:rPr>
        <w:t>соответствии с общемировой практикой.</w:t>
      </w:r>
      <w:r w:rsidRPr="00DA5053">
        <w:rPr>
          <w:spacing w:val="1"/>
          <w:szCs w:val="28"/>
        </w:rPr>
        <w:t xml:space="preserve"> </w:t>
      </w:r>
    </w:p>
    <w:p w:rsidR="00CB2EDE" w:rsidRPr="00AD007B" w:rsidRDefault="00CB2EDE" w:rsidP="00087D02">
      <w:pPr>
        <w:widowControl w:val="0"/>
        <w:tabs>
          <w:tab w:val="left" w:pos="851"/>
        </w:tabs>
        <w:ind w:firstLine="709"/>
        <w:jc w:val="both"/>
        <w:rPr>
          <w:spacing w:val="1"/>
          <w:sz w:val="28"/>
          <w:szCs w:val="28"/>
        </w:rPr>
      </w:pPr>
      <w:r w:rsidRPr="00DA5053">
        <w:rPr>
          <w:b/>
          <w:i/>
          <w:spacing w:val="1"/>
          <w:sz w:val="28"/>
          <w:szCs w:val="28"/>
        </w:rPr>
        <w:t>Познавательный экскурсионный туризм</w:t>
      </w:r>
      <w:r w:rsidRPr="00AD007B">
        <w:rPr>
          <w:spacing w:val="1"/>
          <w:sz w:val="28"/>
          <w:szCs w:val="28"/>
        </w:rPr>
        <w:t>,  дающий представление о его историко-культурных ценностях территории.  Продолжительность пребывания в районе - менее 1 дня, что объясняется наличием пока минимального количества мест для размещения приезжающих.</w:t>
      </w:r>
    </w:p>
    <w:p w:rsidR="00CB2EDE" w:rsidRPr="00AD007B" w:rsidRDefault="00CB2EDE" w:rsidP="00087D02">
      <w:pPr>
        <w:widowControl w:val="0"/>
        <w:tabs>
          <w:tab w:val="left" w:pos="851"/>
        </w:tabs>
        <w:ind w:firstLine="709"/>
        <w:jc w:val="both"/>
        <w:rPr>
          <w:spacing w:val="1"/>
          <w:sz w:val="28"/>
          <w:szCs w:val="28"/>
        </w:rPr>
      </w:pPr>
      <w:r w:rsidRPr="00AD007B">
        <w:rPr>
          <w:spacing w:val="1"/>
          <w:sz w:val="28"/>
          <w:szCs w:val="28"/>
        </w:rPr>
        <w:t>Данный вид туризма имеет наиболее давние традиции: самым популярным по посещению является Темниковский историко-краеведческий музей им.</w:t>
      </w:r>
      <w:r w:rsidR="006C2D02">
        <w:rPr>
          <w:spacing w:val="1"/>
          <w:sz w:val="28"/>
          <w:szCs w:val="28"/>
        </w:rPr>
        <w:t xml:space="preserve"> </w:t>
      </w:r>
      <w:r w:rsidRPr="00AD007B">
        <w:rPr>
          <w:spacing w:val="1"/>
          <w:sz w:val="28"/>
          <w:szCs w:val="28"/>
        </w:rPr>
        <w:t>Ф.Ф.Ушакова (5,5 тыс.</w:t>
      </w:r>
      <w:r w:rsidR="006C2D02">
        <w:rPr>
          <w:spacing w:val="1"/>
          <w:sz w:val="28"/>
          <w:szCs w:val="28"/>
        </w:rPr>
        <w:t xml:space="preserve"> </w:t>
      </w:r>
      <w:r w:rsidRPr="00AD007B">
        <w:rPr>
          <w:spacing w:val="1"/>
          <w:sz w:val="28"/>
          <w:szCs w:val="28"/>
        </w:rPr>
        <w:t xml:space="preserve">посетителей в год), который привлекает как отдельных посетителей города, так и специально приезжающие экскурсионные группы, в том числе из других областей. </w:t>
      </w:r>
    </w:p>
    <w:p w:rsidR="00CB2EDE" w:rsidRPr="00AD007B" w:rsidRDefault="00CB2EDE" w:rsidP="00087D02">
      <w:pPr>
        <w:widowControl w:val="0"/>
        <w:tabs>
          <w:tab w:val="left" w:pos="851"/>
        </w:tabs>
        <w:ind w:firstLine="709"/>
        <w:jc w:val="both"/>
        <w:rPr>
          <w:spacing w:val="1"/>
          <w:sz w:val="28"/>
          <w:szCs w:val="28"/>
        </w:rPr>
      </w:pPr>
      <w:r w:rsidRPr="00AD007B">
        <w:rPr>
          <w:spacing w:val="1"/>
          <w:sz w:val="28"/>
          <w:szCs w:val="28"/>
        </w:rPr>
        <w:t xml:space="preserve">С июня 2017 г. специалистами по туризму под руководством управления культуры, туризма, спорта и молодёжной политики разработаны и действуют 4 культурно-познавательных экскурсии: «Темников исторический» (включающий пешеходную экскурсию по старинной части города,  и посещение краеведческого музея), экскурсия на Итяковское городище – старейший в Мордовии памятник археологии, «Православная жемчужина Мордовии» (посещение Санаксарского монастыря), «Непобедимый. Праведный. Святой» (связанного с жизнью Ф. Ф. Ушакова). </w:t>
      </w:r>
    </w:p>
    <w:p w:rsidR="00CB2EDE" w:rsidRPr="00AD007B" w:rsidRDefault="00CB2EDE" w:rsidP="00087D02">
      <w:pPr>
        <w:widowControl w:val="0"/>
        <w:tabs>
          <w:tab w:val="left" w:pos="851"/>
        </w:tabs>
        <w:ind w:firstLine="709"/>
        <w:jc w:val="both"/>
        <w:rPr>
          <w:spacing w:val="1"/>
          <w:sz w:val="28"/>
          <w:szCs w:val="28"/>
        </w:rPr>
      </w:pPr>
      <w:r w:rsidRPr="00AD007B">
        <w:rPr>
          <w:spacing w:val="1"/>
          <w:sz w:val="28"/>
          <w:szCs w:val="28"/>
        </w:rPr>
        <w:t xml:space="preserve">В перспективе – разработка и апробация маршрута «Старинный Темников: романтика русской провинции» (связанного с жизнью писателей, музыкантов, декабристов, имеющих отношение к Темниковскому району), открытие музыкального салона на базе школы искусств, уникального для России музея провинциальной моды, и также не имеющего аналогов музея-госпиталя в здании, где в 1812 г. располагался госпиталь, открытый на средства адмирала Ушакова.  </w:t>
      </w:r>
    </w:p>
    <w:p w:rsidR="00CB2EDE" w:rsidRPr="00AD007B" w:rsidRDefault="00CB2EDE" w:rsidP="00087D02">
      <w:pPr>
        <w:widowControl w:val="0"/>
        <w:tabs>
          <w:tab w:val="left" w:pos="851"/>
        </w:tabs>
        <w:ind w:firstLine="709"/>
        <w:jc w:val="both"/>
        <w:rPr>
          <w:spacing w:val="1"/>
          <w:sz w:val="28"/>
          <w:szCs w:val="28"/>
        </w:rPr>
      </w:pPr>
      <w:r w:rsidRPr="00AD007B">
        <w:rPr>
          <w:spacing w:val="1"/>
          <w:sz w:val="28"/>
          <w:szCs w:val="28"/>
        </w:rPr>
        <w:t xml:space="preserve">Способствовать повышению туристической привлекательности города и района должна планируемая в 2018 г. установка (в том числе на средства Российского Военно-исторического общества) в исторической части города памятника Ф.Ф.Ушакову. </w:t>
      </w:r>
    </w:p>
    <w:p w:rsidR="00CB2EDE" w:rsidRPr="00AD007B" w:rsidRDefault="006C2D02" w:rsidP="00087D02">
      <w:pPr>
        <w:widowControl w:val="0"/>
        <w:tabs>
          <w:tab w:val="left" w:pos="851"/>
        </w:tabs>
        <w:ind w:firstLine="709"/>
        <w:jc w:val="both"/>
        <w:rPr>
          <w:spacing w:val="1"/>
          <w:sz w:val="28"/>
          <w:szCs w:val="28"/>
        </w:rPr>
      </w:pPr>
      <w:r>
        <w:rPr>
          <w:sz w:val="28"/>
          <w:szCs w:val="28"/>
        </w:rPr>
        <w:t>Р</w:t>
      </w:r>
      <w:r w:rsidR="00CB2EDE" w:rsidRPr="00AD007B">
        <w:rPr>
          <w:sz w:val="28"/>
          <w:szCs w:val="28"/>
        </w:rPr>
        <w:t>азновидностями</w:t>
      </w:r>
      <w:r>
        <w:rPr>
          <w:sz w:val="28"/>
          <w:szCs w:val="28"/>
        </w:rPr>
        <w:t xml:space="preserve"> </w:t>
      </w:r>
      <w:r w:rsidRPr="00DA5053">
        <w:rPr>
          <w:b/>
          <w:i/>
          <w:sz w:val="28"/>
          <w:szCs w:val="28"/>
        </w:rPr>
        <w:t>событийного туризма</w:t>
      </w:r>
      <w:r>
        <w:rPr>
          <w:sz w:val="28"/>
          <w:szCs w:val="28"/>
        </w:rPr>
        <w:t xml:space="preserve"> </w:t>
      </w:r>
      <w:r w:rsidR="00CB2EDE" w:rsidRPr="00AD007B">
        <w:rPr>
          <w:sz w:val="28"/>
          <w:szCs w:val="28"/>
        </w:rPr>
        <w:t xml:space="preserve"> являются фестивальный, ярмарочный, праздничный и карнавальный туризм, необходимо </w:t>
      </w:r>
      <w:r w:rsidR="00CB2EDE" w:rsidRPr="00521D5D">
        <w:rPr>
          <w:sz w:val="28"/>
          <w:szCs w:val="28"/>
        </w:rPr>
        <w:t xml:space="preserve">развивать в </w:t>
      </w:r>
      <w:r w:rsidR="00AF6E63" w:rsidRPr="00521D5D">
        <w:rPr>
          <w:color w:val="000000" w:themeColor="text1"/>
          <w:sz w:val="28"/>
          <w:szCs w:val="28"/>
        </w:rPr>
        <w:t>районе</w:t>
      </w:r>
      <w:r w:rsidR="002F5476" w:rsidRPr="00AF6E63">
        <w:rPr>
          <w:color w:val="000000" w:themeColor="text1"/>
          <w:sz w:val="28"/>
          <w:szCs w:val="28"/>
        </w:rPr>
        <w:t xml:space="preserve"> </w:t>
      </w:r>
      <w:r w:rsidR="00CB2EDE" w:rsidRPr="00AD007B">
        <w:rPr>
          <w:sz w:val="28"/>
          <w:szCs w:val="28"/>
        </w:rPr>
        <w:t>по двум причинам:</w:t>
      </w:r>
    </w:p>
    <w:p w:rsidR="00CB2EDE" w:rsidRPr="00AD007B" w:rsidRDefault="00CB2EDE" w:rsidP="00087D02">
      <w:pPr>
        <w:widowControl w:val="0"/>
        <w:tabs>
          <w:tab w:val="left" w:pos="851"/>
        </w:tabs>
        <w:ind w:firstLine="709"/>
        <w:jc w:val="both"/>
        <w:rPr>
          <w:spacing w:val="1"/>
          <w:sz w:val="28"/>
          <w:szCs w:val="28"/>
        </w:rPr>
      </w:pPr>
      <w:r w:rsidRPr="00AD007B">
        <w:rPr>
          <w:sz w:val="28"/>
          <w:szCs w:val="28"/>
        </w:rPr>
        <w:t>это значительно удлиняет туристский сезон, (событийный туризм может существовать в любое время года);</w:t>
      </w:r>
    </w:p>
    <w:p w:rsidR="00CB2EDE" w:rsidRPr="00AD007B" w:rsidRDefault="00CB2EDE" w:rsidP="00087D02">
      <w:pPr>
        <w:widowControl w:val="0"/>
        <w:tabs>
          <w:tab w:val="left" w:pos="851"/>
        </w:tabs>
        <w:ind w:firstLine="709"/>
        <w:jc w:val="both"/>
        <w:rPr>
          <w:spacing w:val="1"/>
          <w:sz w:val="28"/>
          <w:szCs w:val="28"/>
        </w:rPr>
      </w:pPr>
      <w:r w:rsidRPr="00AD007B">
        <w:rPr>
          <w:sz w:val="28"/>
          <w:szCs w:val="28"/>
        </w:rPr>
        <w:t>этот вид туризма, как показывает мировой опыт, имеет ярко выраженную востребованность на туристском рынке любого региона</w:t>
      </w:r>
    </w:p>
    <w:p w:rsidR="00CB2EDE" w:rsidRPr="00AD007B" w:rsidRDefault="00CB2EDE" w:rsidP="00087D02">
      <w:pPr>
        <w:widowControl w:val="0"/>
        <w:tabs>
          <w:tab w:val="left" w:pos="851"/>
        </w:tabs>
        <w:ind w:firstLine="709"/>
        <w:jc w:val="both"/>
        <w:rPr>
          <w:sz w:val="28"/>
          <w:szCs w:val="28"/>
        </w:rPr>
      </w:pPr>
      <w:r w:rsidRPr="00AD007B">
        <w:rPr>
          <w:bCs/>
          <w:sz w:val="28"/>
          <w:szCs w:val="28"/>
        </w:rPr>
        <w:t xml:space="preserve">В Темниковском районе есть опыт проведения фестивалей и массовых праздников. Несмотря на то, что организация подобных мероприятий </w:t>
      </w:r>
      <w:r w:rsidRPr="00AD007B">
        <w:rPr>
          <w:sz w:val="28"/>
          <w:szCs w:val="28"/>
        </w:rPr>
        <w:t xml:space="preserve">является очень трудоемкой для его инициаторов и участников, но популярность регулярно проводящихся музыкальных, театральных, танцевальных, фольклорных фестивалей создает славу туристского региона, его культурный образ, поэтому требует развития. </w:t>
      </w:r>
    </w:p>
    <w:p w:rsidR="00CB2EDE" w:rsidRPr="00AD007B" w:rsidRDefault="00CB2EDE" w:rsidP="00087D02">
      <w:pPr>
        <w:widowControl w:val="0"/>
        <w:tabs>
          <w:tab w:val="left" w:pos="851"/>
        </w:tabs>
        <w:ind w:firstLine="709"/>
        <w:jc w:val="both"/>
        <w:rPr>
          <w:sz w:val="28"/>
          <w:szCs w:val="28"/>
        </w:rPr>
      </w:pPr>
      <w:r w:rsidRPr="00AD007B">
        <w:rPr>
          <w:sz w:val="28"/>
          <w:szCs w:val="28"/>
        </w:rPr>
        <w:t xml:space="preserve">Ярмарки, также имеющие регулярность (2-3 раза в год), обладают притягательной силой для туристов; это прекрасный повод для широкомасштабного сбыта изделий народных промыслов, сельскохозяйственной продукции, а также для налаживания деловых контактов с представителями различных регионов. </w:t>
      </w:r>
    </w:p>
    <w:p w:rsidR="00CB2EDE" w:rsidRPr="00AD007B" w:rsidRDefault="00CB2EDE" w:rsidP="00087D02">
      <w:pPr>
        <w:widowControl w:val="0"/>
        <w:tabs>
          <w:tab w:val="left" w:pos="851"/>
        </w:tabs>
        <w:ind w:firstLine="709"/>
        <w:jc w:val="both"/>
        <w:rPr>
          <w:sz w:val="28"/>
          <w:szCs w:val="28"/>
        </w:rPr>
      </w:pPr>
      <w:r w:rsidRPr="00AD007B">
        <w:rPr>
          <w:sz w:val="28"/>
          <w:szCs w:val="28"/>
        </w:rPr>
        <w:t>В перспективе у Темниковского района – расширение охвата участников уже имеющихся мероприятий за счёт привлечения жителей других регионов; определение брендов территорий района и проведение соответствующих мероприятий событийного туризма: межрегиональный фестиваль малых городов «Малые жемчужины России», «Темниковская купеческая ярмарка» (летняя и рождественская), Фестиваль школьных самодеятельных театров  (республиканский, а впоследствии – межрегиональный), «Праздник огурца» (с.Аксёл), «Праздник валенок» (</w:t>
      </w:r>
      <w:r w:rsidR="00402674">
        <w:rPr>
          <w:sz w:val="28"/>
          <w:szCs w:val="28"/>
        </w:rPr>
        <w:t>зимнее мероприятие в с. Старый Г</w:t>
      </w:r>
      <w:r w:rsidRPr="00AD007B">
        <w:rPr>
          <w:sz w:val="28"/>
          <w:szCs w:val="28"/>
        </w:rPr>
        <w:t>ород) и под</w:t>
      </w:r>
      <w:r w:rsidR="00361CC1" w:rsidRPr="00AF6E63">
        <w:rPr>
          <w:color w:val="000000" w:themeColor="text1"/>
          <w:sz w:val="28"/>
          <w:szCs w:val="28"/>
        </w:rPr>
        <w:t>обные</w:t>
      </w:r>
      <w:r w:rsidRPr="00AD007B">
        <w:rPr>
          <w:sz w:val="28"/>
          <w:szCs w:val="28"/>
        </w:rPr>
        <w:t xml:space="preserve">. </w:t>
      </w:r>
    </w:p>
    <w:p w:rsidR="00CB2EDE" w:rsidRPr="00AD007B" w:rsidRDefault="00CB2EDE" w:rsidP="00087D02">
      <w:pPr>
        <w:widowControl w:val="0"/>
        <w:tabs>
          <w:tab w:val="left" w:pos="851"/>
        </w:tabs>
        <w:ind w:firstLine="709"/>
        <w:jc w:val="both"/>
        <w:rPr>
          <w:sz w:val="28"/>
          <w:szCs w:val="28"/>
        </w:rPr>
      </w:pPr>
      <w:r w:rsidRPr="00AD007B">
        <w:rPr>
          <w:sz w:val="28"/>
          <w:szCs w:val="28"/>
        </w:rPr>
        <w:t xml:space="preserve">Решения требует и проблема сезонности массовых мероприятий, обладающих туристской привлекательностью: на данный момент подавляющее большинство праздников проводятся летом. Необходимо создание календаря событий, которые будут относительно равномерно распределены в течение года, что позволит поддерживать регулярный туристический поток. В частности, эту стабильность потребления услуг может обеспечивать население г.Сарова, расположенного в 40 км от Темникова и обладающего с точки зрения туризма большим потенциалом.  </w:t>
      </w:r>
    </w:p>
    <w:p w:rsidR="00CB2EDE" w:rsidRPr="00AD007B" w:rsidRDefault="00CB2EDE" w:rsidP="00087D02">
      <w:pPr>
        <w:widowControl w:val="0"/>
        <w:ind w:firstLine="709"/>
        <w:jc w:val="both"/>
        <w:rPr>
          <w:sz w:val="28"/>
          <w:szCs w:val="28"/>
        </w:rPr>
      </w:pPr>
      <w:r w:rsidRPr="00AD007B">
        <w:rPr>
          <w:sz w:val="28"/>
          <w:szCs w:val="28"/>
        </w:rPr>
        <w:t xml:space="preserve">Таким образом, культурный туризм в Темниковском районе должен развиваться как комплекс мероприятий событийного и музейного, этнографического характера, так как сейчас на туристском рынке сложилась тенденция, когда даже всемирно известные исторические и художественные памятники с традиционными экскурсионными программами энтузиазма у туристов не вызывают; во всяком случае у платежеспособной части взрослого населения. Люди хотят не только осматривать достопримечательности, но и отдыхать и развлекаться.  </w:t>
      </w:r>
    </w:p>
    <w:p w:rsidR="00CB2EDE" w:rsidRPr="00AD007B" w:rsidRDefault="00CB2EDE" w:rsidP="00087D02">
      <w:pPr>
        <w:pStyle w:val="a4"/>
        <w:widowControl w:val="0"/>
        <w:numPr>
          <w:ilvl w:val="12"/>
          <w:numId w:val="0"/>
        </w:numPr>
        <w:ind w:firstLine="709"/>
        <w:jc w:val="both"/>
        <w:rPr>
          <w:b w:val="0"/>
          <w:szCs w:val="28"/>
          <w:u w:val="single"/>
        </w:rPr>
      </w:pPr>
      <w:r w:rsidRPr="00AD007B">
        <w:rPr>
          <w:b w:val="0"/>
          <w:szCs w:val="28"/>
        </w:rPr>
        <w:t xml:space="preserve">Мировая туристская практика показывает, что масштабные культурные акции, зрелищные представления, ярмарки, фестивали, художественные аукционы и вернисажи привлекают людей не менее, чем исторические и природные памятники. </w:t>
      </w:r>
    </w:p>
    <w:p w:rsidR="00CB2EDE" w:rsidRPr="00AD007B" w:rsidRDefault="00CB2EDE" w:rsidP="00087D02">
      <w:pPr>
        <w:widowControl w:val="0"/>
        <w:ind w:firstLine="709"/>
        <w:jc w:val="both"/>
        <w:rPr>
          <w:sz w:val="28"/>
          <w:szCs w:val="28"/>
        </w:rPr>
      </w:pPr>
      <w:r w:rsidRPr="00AD007B">
        <w:rPr>
          <w:sz w:val="28"/>
          <w:szCs w:val="28"/>
        </w:rPr>
        <w:t xml:space="preserve">Осуществление разнообразных </w:t>
      </w:r>
      <w:r w:rsidRPr="00AD007B">
        <w:rPr>
          <w:bCs/>
          <w:sz w:val="28"/>
          <w:szCs w:val="28"/>
        </w:rPr>
        <w:t>культурных программ</w:t>
      </w:r>
      <w:r w:rsidRPr="00AD007B">
        <w:rPr>
          <w:sz w:val="28"/>
          <w:szCs w:val="28"/>
        </w:rPr>
        <w:t>, которые станут мотивацией туристских посещений исторических мест Темниковского района, способно привести к значительному улучшению городской среды и повышению уровня жизни жителей. Это подтверждается опытом многочисленных маленьких европейских городов. Своеобразная «культурная индустрия» не опирается на дорогостоящие проекты, связанные с капитальным строительством; для нее характерно «раскручивать» города, привлекая внимание к особенностям их культуры через фестивали, праздники, ярмарки изделий народных промыслов.</w:t>
      </w:r>
    </w:p>
    <w:p w:rsidR="00CB2EDE" w:rsidRPr="00AD007B" w:rsidRDefault="00CB2EDE" w:rsidP="00087D02">
      <w:pPr>
        <w:widowControl w:val="0"/>
        <w:tabs>
          <w:tab w:val="left" w:pos="851"/>
        </w:tabs>
        <w:ind w:firstLine="709"/>
        <w:jc w:val="both"/>
        <w:rPr>
          <w:sz w:val="28"/>
          <w:szCs w:val="28"/>
        </w:rPr>
      </w:pPr>
      <w:r w:rsidRPr="00AD007B">
        <w:rPr>
          <w:b/>
          <w:sz w:val="28"/>
          <w:szCs w:val="28"/>
        </w:rPr>
        <w:t xml:space="preserve"> </w:t>
      </w:r>
      <w:r w:rsidRPr="00DA5053">
        <w:rPr>
          <w:b/>
          <w:i/>
          <w:sz w:val="28"/>
          <w:szCs w:val="28"/>
        </w:rPr>
        <w:t>Специализированный туризм</w:t>
      </w:r>
      <w:r w:rsidR="00DA5053" w:rsidRPr="00DA5053">
        <w:rPr>
          <w:sz w:val="28"/>
          <w:szCs w:val="28"/>
        </w:rPr>
        <w:t xml:space="preserve"> п</w:t>
      </w:r>
      <w:r w:rsidRPr="00DA5053">
        <w:rPr>
          <w:sz w:val="28"/>
          <w:szCs w:val="28"/>
        </w:rPr>
        <w:t>редставляет</w:t>
      </w:r>
      <w:r w:rsidRPr="00AD007B">
        <w:rPr>
          <w:sz w:val="28"/>
          <w:szCs w:val="28"/>
        </w:rPr>
        <w:t xml:space="preserve"> собой быстро увеличивающийся сегмент туристского рынка, основанный на разнообразных определенных увлечениях. Он может иметь очень широкое развитие в Темниковском районе. </w:t>
      </w:r>
    </w:p>
    <w:p w:rsidR="00CB2EDE" w:rsidRPr="00AD007B" w:rsidRDefault="00CB2EDE" w:rsidP="00087D02">
      <w:pPr>
        <w:widowControl w:val="0"/>
        <w:tabs>
          <w:tab w:val="left" w:pos="851"/>
        </w:tabs>
        <w:ind w:firstLine="709"/>
        <w:jc w:val="both"/>
        <w:rPr>
          <w:sz w:val="28"/>
          <w:szCs w:val="28"/>
        </w:rPr>
      </w:pPr>
      <w:r w:rsidRPr="00AD007B">
        <w:rPr>
          <w:sz w:val="28"/>
          <w:szCs w:val="28"/>
        </w:rPr>
        <w:t xml:space="preserve">Специализированные туры могут быть любительскими и профессиональными. Туры по специальным программам могут составить значительную часть (до 25%) всех туристских поездок по региону. </w:t>
      </w:r>
    </w:p>
    <w:p w:rsidR="00CB2EDE" w:rsidRPr="00AD007B" w:rsidRDefault="00CB2EDE" w:rsidP="00087D02">
      <w:pPr>
        <w:widowControl w:val="0"/>
        <w:tabs>
          <w:tab w:val="left" w:pos="851"/>
        </w:tabs>
        <w:ind w:firstLine="709"/>
        <w:jc w:val="both"/>
        <w:rPr>
          <w:sz w:val="28"/>
          <w:szCs w:val="28"/>
        </w:rPr>
      </w:pPr>
      <w:r w:rsidRPr="00AD007B">
        <w:rPr>
          <w:b/>
          <w:bCs/>
          <w:i/>
          <w:iCs/>
          <w:sz w:val="28"/>
          <w:szCs w:val="28"/>
        </w:rPr>
        <w:t>Лицензионный научный</w:t>
      </w:r>
      <w:r w:rsidRPr="00AD007B">
        <w:rPr>
          <w:sz w:val="28"/>
          <w:szCs w:val="28"/>
        </w:rPr>
        <w:t xml:space="preserve"> (археология, архитектура, история, этнография и др.). Так, история района связана со многими фактами древней истории этой территории, с первыми поселениями людей, с легендами об Алёне Арзамасской, и её сподвижниках, с основанием города-крепости и </w:t>
      </w:r>
      <w:r w:rsidRPr="00AF6E63">
        <w:rPr>
          <w:color w:val="000000" w:themeColor="text1"/>
          <w:sz w:val="28"/>
          <w:szCs w:val="28"/>
        </w:rPr>
        <w:t>пр</w:t>
      </w:r>
      <w:r w:rsidR="00361CC1" w:rsidRPr="00AF6E63">
        <w:rPr>
          <w:color w:val="000000" w:themeColor="text1"/>
          <w:sz w:val="28"/>
          <w:szCs w:val="28"/>
        </w:rPr>
        <w:t>очее</w:t>
      </w:r>
      <w:r w:rsidRPr="00AF6E63">
        <w:rPr>
          <w:color w:val="000000" w:themeColor="text1"/>
          <w:sz w:val="28"/>
          <w:szCs w:val="28"/>
        </w:rPr>
        <w:t>.</w:t>
      </w:r>
      <w:r w:rsidRPr="00AD007B">
        <w:rPr>
          <w:sz w:val="28"/>
          <w:szCs w:val="28"/>
        </w:rPr>
        <w:t xml:space="preserve"> Всё это уже сейчас привлекает любителей археологии и старины, которые могут вести свои изыскания в официально разрешённых местах под руководством специалистов.   </w:t>
      </w:r>
    </w:p>
    <w:p w:rsidR="00CB2EDE" w:rsidRPr="00AD007B" w:rsidRDefault="00CB2EDE" w:rsidP="00087D02">
      <w:pPr>
        <w:widowControl w:val="0"/>
        <w:tabs>
          <w:tab w:val="left" w:pos="851"/>
        </w:tabs>
        <w:ind w:firstLine="709"/>
        <w:jc w:val="both"/>
        <w:rPr>
          <w:sz w:val="28"/>
          <w:szCs w:val="28"/>
        </w:rPr>
      </w:pPr>
      <w:r w:rsidRPr="00AD007B">
        <w:rPr>
          <w:sz w:val="28"/>
          <w:szCs w:val="28"/>
        </w:rPr>
        <w:t xml:space="preserve">В перспективе – привлечение в город Темников набирающего размах по стране фестиваля «Том Соейр-фест), участники которого с помощью волонтёров и меценатов занимаются покраской и частичной реставрацией старинных зданий. </w:t>
      </w:r>
    </w:p>
    <w:p w:rsidR="00CB2EDE" w:rsidRPr="00AD007B" w:rsidRDefault="00CB2EDE" w:rsidP="00087D02">
      <w:pPr>
        <w:widowControl w:val="0"/>
        <w:tabs>
          <w:tab w:val="left" w:pos="851"/>
        </w:tabs>
        <w:ind w:firstLine="709"/>
        <w:jc w:val="both"/>
        <w:rPr>
          <w:sz w:val="28"/>
          <w:szCs w:val="28"/>
        </w:rPr>
      </w:pPr>
      <w:r w:rsidRPr="00AD007B">
        <w:rPr>
          <w:b/>
          <w:bCs/>
          <w:i/>
          <w:iCs/>
          <w:sz w:val="28"/>
          <w:szCs w:val="28"/>
        </w:rPr>
        <w:t>Образовательный туризм</w:t>
      </w:r>
      <w:r w:rsidRPr="00AD007B">
        <w:rPr>
          <w:sz w:val="28"/>
          <w:szCs w:val="28"/>
        </w:rPr>
        <w:t>(обучение живописи, истории, реставрации и т.п.). В сельских поселениях Темниковского района уже есть опыт работы с научными экспедициями по изучению русских и мордовских диалектов, собиранию фольклора и пр. (пример - сотрудничество жителей с.</w:t>
      </w:r>
      <w:r w:rsidR="00DA5053">
        <w:rPr>
          <w:sz w:val="28"/>
          <w:szCs w:val="28"/>
        </w:rPr>
        <w:t xml:space="preserve"> </w:t>
      </w:r>
      <w:r w:rsidRPr="00AD007B">
        <w:rPr>
          <w:sz w:val="28"/>
          <w:szCs w:val="28"/>
        </w:rPr>
        <w:t>Л.Цибаево с Институтом русского языка им.</w:t>
      </w:r>
      <w:r w:rsidR="00DA5053">
        <w:rPr>
          <w:sz w:val="28"/>
          <w:szCs w:val="28"/>
        </w:rPr>
        <w:t xml:space="preserve"> </w:t>
      </w:r>
      <w:r w:rsidRPr="00AD007B">
        <w:rPr>
          <w:sz w:val="28"/>
          <w:szCs w:val="28"/>
        </w:rPr>
        <w:t xml:space="preserve">В.В.Виноградова,  других сёл – с мордовскими вузами). </w:t>
      </w:r>
    </w:p>
    <w:p w:rsidR="00CB2EDE" w:rsidRPr="00AD007B" w:rsidRDefault="00CB2EDE" w:rsidP="00087D02">
      <w:pPr>
        <w:widowControl w:val="0"/>
        <w:tabs>
          <w:tab w:val="left" w:pos="851"/>
        </w:tabs>
        <w:ind w:firstLine="709"/>
        <w:jc w:val="both"/>
        <w:rPr>
          <w:sz w:val="28"/>
          <w:szCs w:val="28"/>
        </w:rPr>
      </w:pPr>
      <w:r w:rsidRPr="00AD007B">
        <w:rPr>
          <w:sz w:val="28"/>
          <w:szCs w:val="28"/>
        </w:rPr>
        <w:t xml:space="preserve">Наиболее актуальным для Темникова является проведение образовательных экскурсий для групп школьников разных возрастов. Для этого необходимо создавать адаптированные варианты текстов экскурсий для детей. Примером могут служить паспорта образовательных экскурсий Темниковского района, сформированные в рамках республиканской акции «Живые уроки», которая проводится Туристско-информационным центром г.Саранска (август 2017 г.). </w:t>
      </w:r>
    </w:p>
    <w:p w:rsidR="00CB2EDE" w:rsidRPr="00AD007B" w:rsidRDefault="00CB2EDE" w:rsidP="00087D02">
      <w:pPr>
        <w:widowControl w:val="0"/>
        <w:tabs>
          <w:tab w:val="left" w:pos="851"/>
        </w:tabs>
        <w:ind w:firstLine="709"/>
        <w:jc w:val="both"/>
        <w:rPr>
          <w:bCs/>
          <w:sz w:val="28"/>
          <w:szCs w:val="28"/>
        </w:rPr>
      </w:pPr>
      <w:r w:rsidRPr="00AD007B">
        <w:rPr>
          <w:b/>
          <w:i/>
          <w:iCs/>
          <w:sz w:val="28"/>
          <w:szCs w:val="28"/>
        </w:rPr>
        <w:t xml:space="preserve">Художественный туризм </w:t>
      </w:r>
      <w:r w:rsidRPr="00AD007B">
        <w:rPr>
          <w:bCs/>
          <w:sz w:val="28"/>
          <w:szCs w:val="28"/>
        </w:rPr>
        <w:t xml:space="preserve">имеет перспективу в районе, </w:t>
      </w:r>
      <w:r w:rsidR="00DA5053">
        <w:rPr>
          <w:bCs/>
          <w:sz w:val="28"/>
          <w:szCs w:val="28"/>
        </w:rPr>
        <w:t>так как разнообразие и красота Т</w:t>
      </w:r>
      <w:r w:rsidRPr="00AD007B">
        <w:rPr>
          <w:bCs/>
          <w:sz w:val="28"/>
          <w:szCs w:val="28"/>
        </w:rPr>
        <w:t xml:space="preserve">емниковской природы позволяют здесь проводить ежегодные (в разные сезоны) пленэры художников как из Мордовии, так и из других регионов. На данный момент выразил готовность к сотрудничеству в этом направлении председатель Союза художников Мордовии А.Н.Баргов. Результатом этих мероприятий может стать создание уникальной картинной галереи с местными пейзажами и картинами других жанров, которые могут быть подарены Темникову приглашёнными художниками. </w:t>
      </w:r>
    </w:p>
    <w:p w:rsidR="00CB2EDE" w:rsidRPr="00AD007B" w:rsidRDefault="00CB2EDE" w:rsidP="00087D02">
      <w:pPr>
        <w:widowControl w:val="0"/>
        <w:tabs>
          <w:tab w:val="left" w:pos="851"/>
        </w:tabs>
        <w:ind w:firstLine="709"/>
        <w:jc w:val="both"/>
        <w:rPr>
          <w:bCs/>
          <w:sz w:val="28"/>
          <w:szCs w:val="28"/>
        </w:rPr>
      </w:pPr>
      <w:r w:rsidRPr="00DA5053">
        <w:rPr>
          <w:b/>
          <w:i/>
          <w:sz w:val="28"/>
          <w:szCs w:val="28"/>
        </w:rPr>
        <w:t>Паломнический туризм</w:t>
      </w:r>
      <w:r w:rsidR="00DA5053">
        <w:rPr>
          <w:b/>
          <w:i/>
          <w:sz w:val="28"/>
          <w:szCs w:val="28"/>
        </w:rPr>
        <w:t xml:space="preserve">, </w:t>
      </w:r>
      <w:r w:rsidR="00DA5053" w:rsidRPr="00DA5053">
        <w:rPr>
          <w:sz w:val="28"/>
          <w:szCs w:val="28"/>
        </w:rPr>
        <w:t>б</w:t>
      </w:r>
      <w:r w:rsidRPr="00DA5053">
        <w:rPr>
          <w:bCs/>
          <w:sz w:val="28"/>
          <w:szCs w:val="28"/>
        </w:rPr>
        <w:t>е</w:t>
      </w:r>
      <w:r w:rsidRPr="00AD007B">
        <w:rPr>
          <w:bCs/>
          <w:sz w:val="28"/>
          <w:szCs w:val="28"/>
        </w:rPr>
        <w:t>зусловно, может стать один из приоритетных для Темниковского района. Известно, что с именем святого</w:t>
      </w:r>
      <w:r w:rsidR="00521D5D">
        <w:rPr>
          <w:bCs/>
          <w:sz w:val="28"/>
          <w:szCs w:val="28"/>
        </w:rPr>
        <w:t xml:space="preserve"> воина Феодора Ушакова связана Т</w:t>
      </w:r>
      <w:r w:rsidRPr="00AD007B">
        <w:rPr>
          <w:bCs/>
          <w:sz w:val="28"/>
          <w:szCs w:val="28"/>
        </w:rPr>
        <w:t>емниковская земля, а в Рождество-</w:t>
      </w:r>
      <w:r w:rsidR="00521D5D">
        <w:rPr>
          <w:bCs/>
          <w:sz w:val="28"/>
          <w:szCs w:val="28"/>
        </w:rPr>
        <w:t xml:space="preserve"> </w:t>
      </w:r>
      <w:r w:rsidRPr="00AD007B">
        <w:rPr>
          <w:bCs/>
          <w:sz w:val="28"/>
          <w:szCs w:val="28"/>
        </w:rPr>
        <w:t>Богородичном</w:t>
      </w:r>
      <w:r w:rsidR="00521D5D">
        <w:rPr>
          <w:bCs/>
          <w:sz w:val="28"/>
          <w:szCs w:val="28"/>
        </w:rPr>
        <w:t xml:space="preserve"> </w:t>
      </w:r>
      <w:r w:rsidRPr="00AD007B">
        <w:rPr>
          <w:bCs/>
          <w:sz w:val="28"/>
          <w:szCs w:val="28"/>
        </w:rPr>
        <w:t>Санаксарском мужском монастыре, кроме мощей Ф.Ушакова, хранятся мощи ещё</w:t>
      </w:r>
      <w:r w:rsidRPr="00AD007B">
        <w:rPr>
          <w:bCs/>
          <w:sz w:val="28"/>
          <w:szCs w:val="28"/>
        </w:rPr>
        <w:tab/>
        <w:t xml:space="preserve"> двух святых. Частицы мощей есть также и в восстановленной Кондровской церкви Иерусалимской иконы Божьей Матери, туристической привлекательностью обладают церкви в с.Л.Ардашево, в самом г.Темникове, монастырь в с.</w:t>
      </w:r>
      <w:r w:rsidR="00402674">
        <w:rPr>
          <w:bCs/>
          <w:sz w:val="28"/>
          <w:szCs w:val="28"/>
        </w:rPr>
        <w:t>Ст.</w:t>
      </w:r>
      <w:r w:rsidRPr="00AD007B">
        <w:rPr>
          <w:bCs/>
          <w:sz w:val="28"/>
          <w:szCs w:val="28"/>
        </w:rPr>
        <w:t>Ковыляй и др. религиозные объекты. Кроме того, в Темниковском районе находится старейшая в Мордовии мечеть в с.</w:t>
      </w:r>
      <w:r w:rsidR="00402674">
        <w:rPr>
          <w:bCs/>
          <w:sz w:val="28"/>
          <w:szCs w:val="28"/>
        </w:rPr>
        <w:t>Русское</w:t>
      </w:r>
      <w:r w:rsidR="00521D5D">
        <w:rPr>
          <w:bCs/>
          <w:sz w:val="28"/>
          <w:szCs w:val="28"/>
        </w:rPr>
        <w:t>-</w:t>
      </w:r>
      <w:r w:rsidRPr="00AD007B">
        <w:rPr>
          <w:bCs/>
          <w:sz w:val="28"/>
          <w:szCs w:val="28"/>
        </w:rPr>
        <w:t>Тювеево и др</w:t>
      </w:r>
      <w:r w:rsidR="00361CC1" w:rsidRPr="00AF6E63">
        <w:rPr>
          <w:bCs/>
          <w:color w:val="000000" w:themeColor="text1"/>
          <w:sz w:val="28"/>
          <w:szCs w:val="28"/>
        </w:rPr>
        <w:t>угие</w:t>
      </w:r>
      <w:r w:rsidRPr="00AD007B">
        <w:rPr>
          <w:bCs/>
          <w:sz w:val="28"/>
          <w:szCs w:val="28"/>
        </w:rPr>
        <w:t xml:space="preserve">. </w:t>
      </w:r>
    </w:p>
    <w:p w:rsidR="00CB2EDE" w:rsidRPr="00AD007B" w:rsidRDefault="00CB2EDE" w:rsidP="00087D02">
      <w:pPr>
        <w:widowControl w:val="0"/>
        <w:tabs>
          <w:tab w:val="left" w:pos="851"/>
        </w:tabs>
        <w:ind w:firstLine="709"/>
        <w:jc w:val="both"/>
        <w:rPr>
          <w:bCs/>
          <w:sz w:val="28"/>
          <w:szCs w:val="28"/>
        </w:rPr>
      </w:pPr>
      <w:r w:rsidRPr="00AD007B">
        <w:rPr>
          <w:bCs/>
          <w:sz w:val="28"/>
          <w:szCs w:val="28"/>
        </w:rPr>
        <w:t xml:space="preserve">В 2001 г., после канонизации Ф.Ф.Ушакова, поток паломников в Санаксарский монастырь был довольно велик – около 10 тыс. чел. в год. Однако в последние годы этому виду туризма уделяется меньше внимания. </w:t>
      </w:r>
    </w:p>
    <w:p w:rsidR="00CB2EDE" w:rsidRPr="00AD007B" w:rsidRDefault="00DA5053" w:rsidP="00087D02">
      <w:pPr>
        <w:widowControl w:val="0"/>
        <w:ind w:firstLine="709"/>
        <w:jc w:val="both"/>
        <w:rPr>
          <w:sz w:val="28"/>
          <w:szCs w:val="28"/>
        </w:rPr>
      </w:pPr>
      <w:r>
        <w:rPr>
          <w:b/>
          <w:sz w:val="28"/>
          <w:szCs w:val="28"/>
        </w:rPr>
        <w:t xml:space="preserve"> </w:t>
      </w:r>
      <w:r w:rsidRPr="00DA5053">
        <w:rPr>
          <w:b/>
          <w:i/>
          <w:sz w:val="28"/>
          <w:szCs w:val="28"/>
        </w:rPr>
        <w:t>Экологический туризм</w:t>
      </w:r>
      <w:r>
        <w:rPr>
          <w:b/>
          <w:i/>
          <w:sz w:val="28"/>
          <w:szCs w:val="28"/>
        </w:rPr>
        <w:t xml:space="preserve"> - </w:t>
      </w:r>
      <w:r>
        <w:rPr>
          <w:sz w:val="28"/>
          <w:szCs w:val="28"/>
        </w:rPr>
        <w:t>о</w:t>
      </w:r>
      <w:r w:rsidR="00CB2EDE" w:rsidRPr="00AD007B">
        <w:rPr>
          <w:sz w:val="28"/>
          <w:szCs w:val="28"/>
        </w:rPr>
        <w:t>бщеизвестно, что в программе туристского развития экологическая составляющая должна быть подкреплена экономической. В охранных природных зонах должна осуществляться стратегия «защита через использование». При таком подходе эти зоны эксплуатируются методами, сочетающими охрану природы и получение экономической выгоды.</w:t>
      </w:r>
    </w:p>
    <w:p w:rsidR="00CB2EDE" w:rsidRPr="00AD007B" w:rsidRDefault="00CB2EDE" w:rsidP="00087D02">
      <w:pPr>
        <w:widowControl w:val="0"/>
        <w:ind w:firstLine="709"/>
        <w:jc w:val="both"/>
        <w:rPr>
          <w:bCs/>
          <w:sz w:val="28"/>
          <w:szCs w:val="28"/>
        </w:rPr>
      </w:pPr>
      <w:r w:rsidRPr="00AD007B">
        <w:rPr>
          <w:sz w:val="28"/>
          <w:szCs w:val="28"/>
        </w:rPr>
        <w:t xml:space="preserve">Для Темниковского района актуальны следующие </w:t>
      </w:r>
      <w:r w:rsidRPr="00AD007B">
        <w:rPr>
          <w:bCs/>
          <w:sz w:val="28"/>
          <w:szCs w:val="28"/>
        </w:rPr>
        <w:t xml:space="preserve">формы экологического туризма:  </w:t>
      </w:r>
    </w:p>
    <w:p w:rsidR="00CB2EDE" w:rsidRPr="00AD007B" w:rsidRDefault="00CB2EDE" w:rsidP="00087D02">
      <w:pPr>
        <w:widowControl w:val="0"/>
        <w:numPr>
          <w:ilvl w:val="0"/>
          <w:numId w:val="33"/>
        </w:numPr>
        <w:tabs>
          <w:tab w:val="clear" w:pos="1774"/>
        </w:tabs>
        <w:ind w:left="0" w:firstLine="709"/>
        <w:jc w:val="both"/>
        <w:rPr>
          <w:b/>
          <w:sz w:val="28"/>
          <w:szCs w:val="28"/>
        </w:rPr>
      </w:pPr>
      <w:r w:rsidRPr="00AD007B">
        <w:rPr>
          <w:i/>
          <w:iCs/>
          <w:sz w:val="28"/>
          <w:szCs w:val="28"/>
        </w:rPr>
        <w:t>собственно экотуризм в сочетании с экопросвещением</w:t>
      </w:r>
      <w:r w:rsidRPr="00AD007B">
        <w:rPr>
          <w:sz w:val="28"/>
          <w:szCs w:val="28"/>
        </w:rPr>
        <w:t xml:space="preserve"> успешно развивается на территории Мордовского заповедника, где практикуются экскурсии по экотропам, работает музей природы, проводятся мероприятия, связанные с охраной природы ведётся научная работа в данном направлении.</w:t>
      </w:r>
    </w:p>
    <w:p w:rsidR="00CB2EDE" w:rsidRPr="00AD007B" w:rsidRDefault="00CB2EDE" w:rsidP="00087D02">
      <w:pPr>
        <w:widowControl w:val="0"/>
        <w:numPr>
          <w:ilvl w:val="0"/>
          <w:numId w:val="33"/>
        </w:numPr>
        <w:tabs>
          <w:tab w:val="clear" w:pos="1774"/>
        </w:tabs>
        <w:ind w:left="0" w:firstLine="709"/>
        <w:jc w:val="both"/>
        <w:rPr>
          <w:b/>
          <w:sz w:val="28"/>
          <w:szCs w:val="28"/>
        </w:rPr>
      </w:pPr>
      <w:r w:rsidRPr="00AD007B">
        <w:rPr>
          <w:i/>
          <w:iCs/>
          <w:sz w:val="28"/>
          <w:szCs w:val="28"/>
        </w:rPr>
        <w:t>отдых в природной среде</w:t>
      </w:r>
      <w:r w:rsidRPr="00AD007B">
        <w:rPr>
          <w:sz w:val="28"/>
          <w:szCs w:val="28"/>
        </w:rPr>
        <w:t xml:space="preserve"> – традиционный для сельской местности (для его организации необходимо изыскание возможностей для действующей инфраструктуры через строительство или использование имеющихся </w:t>
      </w:r>
      <w:r w:rsidR="00505DCA">
        <w:rPr>
          <w:sz w:val="28"/>
          <w:szCs w:val="28"/>
        </w:rPr>
        <w:t>ч</w:t>
      </w:r>
      <w:r w:rsidRPr="00AD007B">
        <w:rPr>
          <w:sz w:val="28"/>
          <w:szCs w:val="28"/>
        </w:rPr>
        <w:t>астных домов,  комфортных для проживания семей, групп или отдельных туристов; такими возможностями обладает, например, с.Л.Цибаево, с.Кон</w:t>
      </w:r>
      <w:r w:rsidR="00B8317F">
        <w:rPr>
          <w:sz w:val="28"/>
          <w:szCs w:val="28"/>
        </w:rPr>
        <w:t>д</w:t>
      </w:r>
      <w:r w:rsidRPr="00AD007B">
        <w:rPr>
          <w:sz w:val="28"/>
          <w:szCs w:val="28"/>
        </w:rPr>
        <w:t>ровка и др.);</w:t>
      </w:r>
    </w:p>
    <w:p w:rsidR="00CB2EDE" w:rsidRPr="00AD007B" w:rsidRDefault="00CB2EDE" w:rsidP="00087D02">
      <w:pPr>
        <w:widowControl w:val="0"/>
        <w:numPr>
          <w:ilvl w:val="0"/>
          <w:numId w:val="33"/>
        </w:numPr>
        <w:tabs>
          <w:tab w:val="clear" w:pos="1774"/>
        </w:tabs>
        <w:ind w:left="0" w:firstLine="709"/>
        <w:jc w:val="both"/>
        <w:rPr>
          <w:b/>
          <w:sz w:val="28"/>
          <w:szCs w:val="28"/>
        </w:rPr>
      </w:pPr>
      <w:r w:rsidRPr="00AD007B">
        <w:rPr>
          <w:i/>
          <w:iCs/>
          <w:sz w:val="28"/>
          <w:szCs w:val="28"/>
        </w:rPr>
        <w:t xml:space="preserve">оздоровительный туризм; </w:t>
      </w:r>
      <w:r w:rsidRPr="00AD007B">
        <w:rPr>
          <w:sz w:val="28"/>
          <w:szCs w:val="28"/>
        </w:rPr>
        <w:t>для его организации необходимы инвестиции в создание санаторно-курортной базы: возможности природного потенциала Темникова (наличие сероводородного источника, лесных массивов с возможностью оздоровления пациентов, водных объектов), а также кадровый потенциал района (наличие медицинского училища)  позволяет рассматривать данный вид туризма как перспективный для региона;</w:t>
      </w:r>
    </w:p>
    <w:p w:rsidR="00CB2EDE" w:rsidRPr="00AD007B" w:rsidRDefault="006C2D02" w:rsidP="00087D02">
      <w:pPr>
        <w:widowControl w:val="0"/>
        <w:ind w:firstLine="709"/>
        <w:jc w:val="both"/>
        <w:rPr>
          <w:sz w:val="28"/>
          <w:szCs w:val="28"/>
        </w:rPr>
      </w:pPr>
      <w:r w:rsidRPr="00DA5053">
        <w:rPr>
          <w:b/>
          <w:i/>
          <w:sz w:val="28"/>
          <w:szCs w:val="28"/>
        </w:rPr>
        <w:t>Спортивные виды туризма</w:t>
      </w:r>
      <w:r w:rsidR="00CB2EDE" w:rsidRPr="00AD007B">
        <w:rPr>
          <w:sz w:val="28"/>
          <w:szCs w:val="28"/>
        </w:rPr>
        <w:t xml:space="preserve"> для зимнего и летнего сезонов, способные привлечь в Темниковский район широкий круг клиентов, испытывающих потребность в хорошо организованном активном отдыхе. Не требуют больших инвестиций за счёт использования природного потенциала такие виды, как велоспорт, лыжный спорт, массовые забеги и велопробеги.</w:t>
      </w:r>
    </w:p>
    <w:p w:rsidR="00CB2EDE" w:rsidRPr="00AD007B" w:rsidRDefault="00CB2EDE" w:rsidP="00087D02">
      <w:pPr>
        <w:widowControl w:val="0"/>
        <w:ind w:firstLine="709"/>
        <w:jc w:val="both"/>
        <w:rPr>
          <w:sz w:val="28"/>
          <w:szCs w:val="28"/>
        </w:rPr>
      </w:pPr>
      <w:r w:rsidRPr="00AD007B">
        <w:rPr>
          <w:sz w:val="28"/>
          <w:szCs w:val="28"/>
        </w:rPr>
        <w:t xml:space="preserve">Ландшафт Темниковского района позволяет рассматривать как перспективные пара- и дельтапланеризм (с использованием </w:t>
      </w:r>
      <w:r w:rsidR="00521D5D" w:rsidRPr="00521D5D">
        <w:rPr>
          <w:sz w:val="28"/>
          <w:szCs w:val="28"/>
        </w:rPr>
        <w:t>холмистой</w:t>
      </w:r>
      <w:r w:rsidR="00521D5D">
        <w:rPr>
          <w:color w:val="FF0000"/>
          <w:sz w:val="28"/>
          <w:szCs w:val="28"/>
        </w:rPr>
        <w:t xml:space="preserve"> </w:t>
      </w:r>
      <w:r w:rsidRPr="00AD007B">
        <w:rPr>
          <w:sz w:val="28"/>
          <w:szCs w:val="28"/>
        </w:rPr>
        <w:t>местности в районах д.</w:t>
      </w:r>
      <w:r w:rsidR="00D01976">
        <w:rPr>
          <w:sz w:val="28"/>
          <w:szCs w:val="28"/>
        </w:rPr>
        <w:t>Подгорные</w:t>
      </w:r>
      <w:r w:rsidR="00521D5D">
        <w:rPr>
          <w:sz w:val="28"/>
          <w:szCs w:val="28"/>
        </w:rPr>
        <w:t xml:space="preserve"> </w:t>
      </w:r>
      <w:r w:rsidRPr="00AD007B">
        <w:rPr>
          <w:sz w:val="28"/>
          <w:szCs w:val="28"/>
        </w:rPr>
        <w:t xml:space="preserve">Селищи, с.Кондровка, П.Канаково), мотокроссы, ралли на джипах по бездорожью. </w:t>
      </w:r>
    </w:p>
    <w:p w:rsidR="00CB2EDE" w:rsidRPr="00AD007B" w:rsidRDefault="00CB2EDE" w:rsidP="00087D02">
      <w:pPr>
        <w:widowControl w:val="0"/>
        <w:tabs>
          <w:tab w:val="left" w:pos="851"/>
        </w:tabs>
        <w:ind w:firstLine="709"/>
        <w:jc w:val="both"/>
        <w:rPr>
          <w:sz w:val="28"/>
          <w:szCs w:val="28"/>
        </w:rPr>
      </w:pPr>
      <w:r w:rsidRPr="00AD007B">
        <w:rPr>
          <w:sz w:val="28"/>
          <w:szCs w:val="28"/>
        </w:rPr>
        <w:t xml:space="preserve">Значительная доля активного туризма в Темниковском районе связана с водными путешествиями </w:t>
      </w:r>
      <w:r w:rsidRPr="00AD007B">
        <w:rPr>
          <w:bCs/>
          <w:sz w:val="28"/>
          <w:szCs w:val="28"/>
        </w:rPr>
        <w:t>и других форм использования водных объектов. Так, н</w:t>
      </w:r>
      <w:r w:rsidRPr="00AD007B">
        <w:rPr>
          <w:sz w:val="28"/>
          <w:szCs w:val="28"/>
        </w:rPr>
        <w:t>аличие в непосредственной близости от культурных и исторических объектов (в</w:t>
      </w:r>
      <w:r w:rsidR="00087D02">
        <w:rPr>
          <w:sz w:val="28"/>
          <w:szCs w:val="28"/>
        </w:rPr>
        <w:t xml:space="preserve"> </w:t>
      </w:r>
      <w:r w:rsidRPr="00AD007B">
        <w:rPr>
          <w:sz w:val="28"/>
          <w:szCs w:val="28"/>
        </w:rPr>
        <w:t>г.Темникове, с.</w:t>
      </w:r>
      <w:r w:rsidR="00087D02">
        <w:rPr>
          <w:sz w:val="28"/>
          <w:szCs w:val="28"/>
        </w:rPr>
        <w:t xml:space="preserve"> </w:t>
      </w:r>
      <w:r w:rsidRPr="00AD007B">
        <w:rPr>
          <w:sz w:val="28"/>
          <w:szCs w:val="28"/>
        </w:rPr>
        <w:t xml:space="preserve">Ст.Город) р.Мокши позволяет успешно практиковать в последние годы молодёжные сплавы на рафтах (при участии Федерации спортивного туризма г.Сарова), в рамках которых возможна организация и культурных мероприятий, экскурсий.  Для получения более ярко выраженного экономического эффекта необходимо расширять данную сферу услуг. </w:t>
      </w:r>
    </w:p>
    <w:p w:rsidR="00CB2EDE" w:rsidRPr="00AD007B" w:rsidRDefault="00CB2EDE" w:rsidP="00087D02">
      <w:pPr>
        <w:widowControl w:val="0"/>
        <w:tabs>
          <w:tab w:val="left" w:pos="851"/>
        </w:tabs>
        <w:ind w:firstLine="709"/>
        <w:jc w:val="both"/>
        <w:rPr>
          <w:sz w:val="28"/>
          <w:szCs w:val="28"/>
        </w:rPr>
      </w:pPr>
      <w:r w:rsidRPr="00AD007B">
        <w:rPr>
          <w:sz w:val="28"/>
          <w:szCs w:val="28"/>
        </w:rPr>
        <w:t xml:space="preserve">Большой популярностью у туристов и самих жителей пользуются лицензионное рыболовство (летнее и зимнее), охота. </w:t>
      </w:r>
    </w:p>
    <w:p w:rsidR="00CB2EDE" w:rsidRPr="00AD007B" w:rsidRDefault="00CB2EDE" w:rsidP="00087D02">
      <w:pPr>
        <w:widowControl w:val="0"/>
        <w:tabs>
          <w:tab w:val="left" w:pos="851"/>
        </w:tabs>
        <w:ind w:firstLine="709"/>
        <w:jc w:val="both"/>
        <w:rPr>
          <w:sz w:val="28"/>
          <w:szCs w:val="28"/>
        </w:rPr>
      </w:pPr>
      <w:r w:rsidRPr="00AD007B">
        <w:rPr>
          <w:sz w:val="28"/>
          <w:szCs w:val="28"/>
        </w:rPr>
        <w:t xml:space="preserve">Как показывает практика, наибольший эффект спортивный туризм получает при сочетании его с мероприятиями событийного туризма. В этом плане успешным можно признать опыт массового велопробега, приуроченного ко Дню молодёжи, спортивного </w:t>
      </w:r>
      <w:r w:rsidR="00402674" w:rsidRPr="00AD007B">
        <w:rPr>
          <w:sz w:val="28"/>
          <w:szCs w:val="28"/>
        </w:rPr>
        <w:t>праздника</w:t>
      </w:r>
      <w:r w:rsidR="00402674">
        <w:rPr>
          <w:sz w:val="28"/>
          <w:szCs w:val="28"/>
        </w:rPr>
        <w:t>, посвящённого д</w:t>
      </w:r>
      <w:r w:rsidRPr="00AD007B">
        <w:rPr>
          <w:sz w:val="28"/>
          <w:szCs w:val="28"/>
        </w:rPr>
        <w:t xml:space="preserve">ню физкультурника, которые были успешно проведены в 2017 г. При организации грамотной рекламной компании, привлечении жителей соседних регионов, усилении духа соревновательности подобные мероприятия могут стать настоящими событиями республиканского или межрегионального значения. </w:t>
      </w:r>
    </w:p>
    <w:p w:rsidR="00CB2EDE" w:rsidRPr="00AD007B" w:rsidRDefault="006C2D02" w:rsidP="00087D02">
      <w:pPr>
        <w:widowControl w:val="0"/>
        <w:tabs>
          <w:tab w:val="left" w:pos="851"/>
        </w:tabs>
        <w:ind w:firstLine="709"/>
        <w:jc w:val="both"/>
        <w:rPr>
          <w:sz w:val="28"/>
          <w:szCs w:val="28"/>
        </w:rPr>
      </w:pPr>
      <w:r w:rsidRPr="00DA5053">
        <w:rPr>
          <w:b/>
          <w:i/>
          <w:sz w:val="28"/>
          <w:szCs w:val="28"/>
        </w:rPr>
        <w:t>Гастрономический туризм</w:t>
      </w:r>
      <w:r>
        <w:rPr>
          <w:sz w:val="28"/>
          <w:szCs w:val="28"/>
        </w:rPr>
        <w:t xml:space="preserve"> </w:t>
      </w:r>
      <w:r w:rsidR="00CB2EDE" w:rsidRPr="00AD007B">
        <w:rPr>
          <w:sz w:val="28"/>
          <w:szCs w:val="28"/>
        </w:rPr>
        <w:t xml:space="preserve">относится у одному из самых быстро развивающихся и прибыльных во всё мире, поэтому развитию этого вида туризма необходимо уделять особое внимание. Особенно это актуально для Темникова как региона трёх культур: русской, мордовской и татарской. Ярким примером является село Лесное Цибаево, где открыт Центр национальной мокшанской культуры с действующей русской печью. Здесь с июня 2017 г. успешно проводятся и пользуются большой популярностью у туристов всех категорий и возрастов мастер-классы по выпечке мордовских блинов и позы (кваса). Мастер-классы включены в </w:t>
      </w:r>
      <w:r w:rsidR="00557FF8" w:rsidRPr="00AD007B">
        <w:rPr>
          <w:sz w:val="28"/>
          <w:szCs w:val="28"/>
        </w:rPr>
        <w:t>интерактивно</w:t>
      </w:r>
      <w:r w:rsidR="00CB2EDE" w:rsidRPr="00AD007B">
        <w:rPr>
          <w:sz w:val="28"/>
          <w:szCs w:val="28"/>
        </w:rPr>
        <w:t xml:space="preserve"> экскурсию, во время которой туристы знакомятся с бытом, культурой, песнями мордовского народа. </w:t>
      </w:r>
    </w:p>
    <w:p w:rsidR="00CB2EDE" w:rsidRPr="00AD007B" w:rsidRDefault="00CB2EDE" w:rsidP="00087D02">
      <w:pPr>
        <w:widowControl w:val="0"/>
        <w:tabs>
          <w:tab w:val="left" w:pos="851"/>
        </w:tabs>
        <w:ind w:firstLine="709"/>
        <w:jc w:val="both"/>
        <w:rPr>
          <w:sz w:val="28"/>
          <w:szCs w:val="28"/>
        </w:rPr>
      </w:pPr>
      <w:r w:rsidRPr="00AD007B">
        <w:rPr>
          <w:sz w:val="28"/>
          <w:szCs w:val="28"/>
        </w:rPr>
        <w:t xml:space="preserve"> Аналогичные центры национальной культуры с гастрономической составляющей   планируется открыть в с.Тарханы (татарская культура) и в с.Алексеевка (русская культура). </w:t>
      </w:r>
    </w:p>
    <w:p w:rsidR="00CB2EDE" w:rsidRDefault="00CB2EDE" w:rsidP="00087D02">
      <w:pPr>
        <w:pStyle w:val="af2"/>
        <w:widowControl w:val="0"/>
        <w:spacing w:before="0" w:beforeAutospacing="0" w:after="0" w:afterAutospacing="0"/>
        <w:ind w:firstLine="709"/>
        <w:jc w:val="both"/>
        <w:rPr>
          <w:sz w:val="28"/>
          <w:szCs w:val="28"/>
        </w:rPr>
      </w:pPr>
      <w:r w:rsidRPr="00AD007B">
        <w:rPr>
          <w:b/>
          <w:bCs/>
          <w:sz w:val="28"/>
          <w:szCs w:val="28"/>
        </w:rPr>
        <w:t xml:space="preserve"> </w:t>
      </w:r>
      <w:r w:rsidRPr="00DA5053">
        <w:rPr>
          <w:b/>
          <w:bCs/>
          <w:i/>
          <w:sz w:val="28"/>
          <w:szCs w:val="28"/>
        </w:rPr>
        <w:t>Промышленный туризм</w:t>
      </w:r>
      <w:r w:rsidR="00DA5053">
        <w:rPr>
          <w:b/>
          <w:bCs/>
          <w:sz w:val="28"/>
          <w:szCs w:val="28"/>
        </w:rPr>
        <w:t xml:space="preserve"> </w:t>
      </w:r>
      <w:r w:rsidRPr="00AD007B">
        <w:rPr>
          <w:sz w:val="28"/>
          <w:szCs w:val="28"/>
        </w:rPr>
        <w:t xml:space="preserve">не может стать ведущим направлением для </w:t>
      </w:r>
      <w:r>
        <w:rPr>
          <w:sz w:val="28"/>
          <w:szCs w:val="28"/>
        </w:rPr>
        <w:t xml:space="preserve">г. </w:t>
      </w:r>
      <w:r w:rsidRPr="00AD007B">
        <w:rPr>
          <w:sz w:val="28"/>
          <w:szCs w:val="28"/>
        </w:rPr>
        <w:t xml:space="preserve">Темникова, где практически отсутствую крупные предприятия. Однако опыт проведения тестовых экскурсий в </w:t>
      </w:r>
      <w:r w:rsidR="007D3B5C" w:rsidRPr="007D3B5C">
        <w:rPr>
          <w:sz w:val="28"/>
          <w:szCs w:val="28"/>
        </w:rPr>
        <w:t>с.</w:t>
      </w:r>
      <w:r w:rsidR="001839A6" w:rsidRPr="007D3B5C">
        <w:rPr>
          <w:sz w:val="28"/>
          <w:szCs w:val="28"/>
        </w:rPr>
        <w:t>Ст.Ковыляй</w:t>
      </w:r>
      <w:r w:rsidR="001D354F">
        <w:rPr>
          <w:sz w:val="28"/>
          <w:szCs w:val="28"/>
        </w:rPr>
        <w:t xml:space="preserve">, где используются роботы </w:t>
      </w:r>
      <w:r w:rsidRPr="00AD007B">
        <w:rPr>
          <w:sz w:val="28"/>
          <w:szCs w:val="28"/>
        </w:rPr>
        <w:t xml:space="preserve">для доения коров, и высокая степень интереса туристов к данному виду экскурсий позволяют говорить о том, что востребованными на этом рынке услуг будет посещение туристических групп цеха по производству мясной продукции </w:t>
      </w:r>
      <w:r>
        <w:rPr>
          <w:sz w:val="28"/>
          <w:szCs w:val="28"/>
        </w:rPr>
        <w:t xml:space="preserve"> КФХ </w:t>
      </w:r>
      <w:r w:rsidRPr="00AD007B">
        <w:rPr>
          <w:sz w:val="28"/>
          <w:szCs w:val="28"/>
        </w:rPr>
        <w:t>Аношкина</w:t>
      </w:r>
      <w:r w:rsidR="006C2D02">
        <w:rPr>
          <w:sz w:val="28"/>
          <w:szCs w:val="28"/>
        </w:rPr>
        <w:t xml:space="preserve"> </w:t>
      </w:r>
      <w:r>
        <w:rPr>
          <w:sz w:val="28"/>
          <w:szCs w:val="28"/>
        </w:rPr>
        <w:t>С.П.</w:t>
      </w:r>
      <w:r w:rsidRPr="00AD007B">
        <w:rPr>
          <w:sz w:val="28"/>
          <w:szCs w:val="28"/>
        </w:rPr>
        <w:t>и др</w:t>
      </w:r>
      <w:r w:rsidR="001839A6" w:rsidRPr="00AF6E63">
        <w:rPr>
          <w:color w:val="000000" w:themeColor="text1"/>
          <w:sz w:val="28"/>
          <w:szCs w:val="28"/>
        </w:rPr>
        <w:t>угих</w:t>
      </w:r>
      <w:r w:rsidRPr="00AD007B">
        <w:rPr>
          <w:sz w:val="28"/>
          <w:szCs w:val="28"/>
        </w:rPr>
        <w:t>.</w:t>
      </w:r>
    </w:p>
    <w:p w:rsidR="00087D02" w:rsidRPr="00AD007B" w:rsidRDefault="00087D02" w:rsidP="00087D02">
      <w:pPr>
        <w:pStyle w:val="af2"/>
        <w:widowControl w:val="0"/>
        <w:spacing w:before="0" w:beforeAutospacing="0" w:after="0" w:afterAutospacing="0"/>
        <w:ind w:firstLine="709"/>
        <w:jc w:val="both"/>
        <w:rPr>
          <w:rStyle w:val="af3"/>
          <w:sz w:val="28"/>
          <w:szCs w:val="28"/>
        </w:rPr>
      </w:pPr>
    </w:p>
    <w:p w:rsidR="00E47EF9" w:rsidRPr="00DA5053" w:rsidRDefault="00E47EF9" w:rsidP="00087D02">
      <w:pPr>
        <w:pStyle w:val="af6"/>
        <w:widowControl w:val="0"/>
        <w:numPr>
          <w:ilvl w:val="0"/>
          <w:numId w:val="45"/>
        </w:numPr>
        <w:jc w:val="center"/>
        <w:rPr>
          <w:rStyle w:val="af3"/>
          <w:sz w:val="28"/>
          <w:szCs w:val="28"/>
        </w:rPr>
      </w:pPr>
      <w:r w:rsidRPr="00DA5053">
        <w:rPr>
          <w:rStyle w:val="af3"/>
          <w:sz w:val="28"/>
          <w:szCs w:val="28"/>
        </w:rPr>
        <w:t>Сроки реализации</w:t>
      </w:r>
      <w:r w:rsidR="00521D5D" w:rsidRPr="00DA5053">
        <w:rPr>
          <w:rStyle w:val="af3"/>
          <w:sz w:val="28"/>
          <w:szCs w:val="28"/>
        </w:rPr>
        <w:t xml:space="preserve"> </w:t>
      </w:r>
      <w:r w:rsidRPr="00DA5053">
        <w:rPr>
          <w:rStyle w:val="af3"/>
          <w:sz w:val="28"/>
          <w:szCs w:val="28"/>
        </w:rPr>
        <w:t>Программы</w:t>
      </w:r>
    </w:p>
    <w:p w:rsidR="00E47EF9" w:rsidRDefault="00E47EF9" w:rsidP="00087D02">
      <w:pPr>
        <w:widowControl w:val="0"/>
        <w:ind w:firstLine="709"/>
        <w:jc w:val="both"/>
        <w:rPr>
          <w:sz w:val="28"/>
          <w:szCs w:val="28"/>
        </w:rPr>
      </w:pPr>
      <w:r w:rsidRPr="00AD007B">
        <w:rPr>
          <w:sz w:val="28"/>
          <w:szCs w:val="28"/>
        </w:rPr>
        <w:t xml:space="preserve">Сроки реализации Программы – </w:t>
      </w:r>
      <w:r w:rsidR="004C16C1">
        <w:rPr>
          <w:sz w:val="28"/>
          <w:szCs w:val="28"/>
        </w:rPr>
        <w:t>2020-2024</w:t>
      </w:r>
      <w:r w:rsidRPr="00AD007B">
        <w:rPr>
          <w:sz w:val="28"/>
          <w:szCs w:val="28"/>
        </w:rPr>
        <w:t xml:space="preserve"> годы. Выделение этапов не предусмотрено. </w:t>
      </w:r>
    </w:p>
    <w:p w:rsidR="00087D02" w:rsidRPr="00AD007B" w:rsidRDefault="00087D02" w:rsidP="00087D02">
      <w:pPr>
        <w:widowControl w:val="0"/>
        <w:ind w:firstLine="709"/>
        <w:jc w:val="both"/>
        <w:rPr>
          <w:sz w:val="28"/>
          <w:szCs w:val="28"/>
        </w:rPr>
      </w:pPr>
    </w:p>
    <w:p w:rsidR="007777BA" w:rsidRPr="00DA5053" w:rsidRDefault="007777BA" w:rsidP="00087D02">
      <w:pPr>
        <w:pStyle w:val="af6"/>
        <w:widowControl w:val="0"/>
        <w:numPr>
          <w:ilvl w:val="0"/>
          <w:numId w:val="45"/>
        </w:numPr>
        <w:jc w:val="center"/>
        <w:rPr>
          <w:b/>
          <w:sz w:val="28"/>
          <w:szCs w:val="28"/>
        </w:rPr>
      </w:pPr>
      <w:r w:rsidRPr="00DA5053">
        <w:rPr>
          <w:b/>
          <w:sz w:val="28"/>
          <w:szCs w:val="28"/>
        </w:rPr>
        <w:t xml:space="preserve"> Перечень основных мероприятий Программы</w:t>
      </w:r>
    </w:p>
    <w:p w:rsidR="007777BA" w:rsidRDefault="007777BA" w:rsidP="00087D02">
      <w:pPr>
        <w:pStyle w:val="formattexttopleveltext"/>
        <w:widowControl w:val="0"/>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Перечень основных ме</w:t>
      </w:r>
      <w:r w:rsidR="00982ABA">
        <w:rPr>
          <w:sz w:val="28"/>
          <w:szCs w:val="28"/>
          <w:shd w:val="clear" w:color="auto" w:fill="FFFFFF"/>
        </w:rPr>
        <w:t>роприятий Программы представлен</w:t>
      </w:r>
      <w:r>
        <w:rPr>
          <w:sz w:val="28"/>
          <w:szCs w:val="28"/>
          <w:shd w:val="clear" w:color="auto" w:fill="FFFFFF"/>
        </w:rPr>
        <w:t xml:space="preserve"> в приложении №</w:t>
      </w:r>
      <w:r w:rsidR="00402674">
        <w:rPr>
          <w:sz w:val="28"/>
          <w:szCs w:val="28"/>
          <w:shd w:val="clear" w:color="auto" w:fill="FFFFFF"/>
        </w:rPr>
        <w:t>1</w:t>
      </w:r>
      <w:r>
        <w:rPr>
          <w:sz w:val="28"/>
          <w:szCs w:val="28"/>
          <w:shd w:val="clear" w:color="auto" w:fill="FFFFFF"/>
        </w:rPr>
        <w:t xml:space="preserve"> к Программе.</w:t>
      </w:r>
    </w:p>
    <w:p w:rsidR="007777BA" w:rsidRDefault="007777BA" w:rsidP="00087D02">
      <w:pPr>
        <w:pStyle w:val="formattexttopleveltext"/>
        <w:widowControl w:val="0"/>
        <w:numPr>
          <w:ilvl w:val="0"/>
          <w:numId w:val="45"/>
        </w:numPr>
        <w:shd w:val="clear" w:color="auto" w:fill="FFFFFF"/>
        <w:spacing w:before="0" w:beforeAutospacing="0" w:after="0" w:afterAutospacing="0"/>
        <w:jc w:val="center"/>
        <w:textAlignment w:val="baseline"/>
        <w:rPr>
          <w:b/>
          <w:sz w:val="28"/>
          <w:szCs w:val="28"/>
          <w:shd w:val="clear" w:color="auto" w:fill="FFFFFF"/>
        </w:rPr>
      </w:pPr>
      <w:r w:rsidRPr="00937662">
        <w:rPr>
          <w:b/>
          <w:sz w:val="28"/>
          <w:szCs w:val="28"/>
          <w:shd w:val="clear" w:color="auto" w:fill="FFFFFF"/>
        </w:rPr>
        <w:t xml:space="preserve"> Перечень целевых показателей (индикаторов) эффективности реализации Программы</w:t>
      </w:r>
    </w:p>
    <w:p w:rsidR="007777BA" w:rsidRDefault="00937662" w:rsidP="00087D02">
      <w:pPr>
        <w:pStyle w:val="formattexttopleveltext"/>
        <w:widowControl w:val="0"/>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Перечень целевых показателей (индикаторов) эффективности реализации Программы представлены в Приложении №</w:t>
      </w:r>
      <w:r w:rsidR="00402674">
        <w:rPr>
          <w:sz w:val="28"/>
          <w:szCs w:val="28"/>
          <w:shd w:val="clear" w:color="auto" w:fill="FFFFFF"/>
        </w:rPr>
        <w:t>2</w:t>
      </w:r>
      <w:r>
        <w:rPr>
          <w:sz w:val="28"/>
          <w:szCs w:val="28"/>
          <w:shd w:val="clear" w:color="auto" w:fill="FFFFFF"/>
        </w:rPr>
        <w:t xml:space="preserve"> к Программе.</w:t>
      </w:r>
    </w:p>
    <w:p w:rsidR="007777BA" w:rsidRDefault="007777BA" w:rsidP="00087D02">
      <w:pPr>
        <w:pStyle w:val="formattexttopleveltext"/>
        <w:widowControl w:val="0"/>
        <w:numPr>
          <w:ilvl w:val="0"/>
          <w:numId w:val="45"/>
        </w:numPr>
        <w:shd w:val="clear" w:color="auto" w:fill="FFFFFF"/>
        <w:spacing w:before="0" w:beforeAutospacing="0" w:after="0" w:afterAutospacing="0"/>
        <w:jc w:val="center"/>
        <w:textAlignment w:val="baseline"/>
        <w:rPr>
          <w:b/>
          <w:sz w:val="28"/>
          <w:szCs w:val="28"/>
          <w:shd w:val="clear" w:color="auto" w:fill="FFFFFF"/>
        </w:rPr>
      </w:pPr>
      <w:r w:rsidRPr="007D28C1">
        <w:rPr>
          <w:b/>
          <w:sz w:val="28"/>
          <w:szCs w:val="28"/>
          <w:shd w:val="clear" w:color="auto" w:fill="FFFFFF"/>
        </w:rPr>
        <w:t xml:space="preserve"> Ресурсное обеспечение Программы</w:t>
      </w:r>
    </w:p>
    <w:p w:rsidR="00087D02" w:rsidRDefault="00BB326D" w:rsidP="00087D02">
      <w:pPr>
        <w:ind w:firstLine="709"/>
        <w:jc w:val="both"/>
        <w:rPr>
          <w:sz w:val="28"/>
          <w:szCs w:val="28"/>
        </w:rPr>
      </w:pPr>
      <w:r w:rsidRPr="00E659CE">
        <w:rPr>
          <w:sz w:val="28"/>
          <w:szCs w:val="28"/>
        </w:rPr>
        <w:t>Общий объём финансирования программы составляет</w:t>
      </w:r>
      <w:r w:rsidR="006C2D02" w:rsidRPr="00E659CE">
        <w:rPr>
          <w:sz w:val="28"/>
          <w:szCs w:val="28"/>
        </w:rPr>
        <w:t xml:space="preserve"> </w:t>
      </w:r>
      <w:r w:rsidR="00E659CE" w:rsidRPr="00E659CE">
        <w:rPr>
          <w:sz w:val="28"/>
          <w:szCs w:val="28"/>
        </w:rPr>
        <w:t>–</w:t>
      </w:r>
      <w:r w:rsidRPr="00E659CE">
        <w:rPr>
          <w:sz w:val="28"/>
          <w:szCs w:val="28"/>
        </w:rPr>
        <w:t xml:space="preserve"> </w:t>
      </w:r>
      <w:r w:rsidR="00917589">
        <w:rPr>
          <w:sz w:val="28"/>
          <w:szCs w:val="28"/>
        </w:rPr>
        <w:t>6</w:t>
      </w:r>
      <w:r w:rsidR="001B3608">
        <w:rPr>
          <w:sz w:val="28"/>
          <w:szCs w:val="28"/>
        </w:rPr>
        <w:t>0</w:t>
      </w:r>
      <w:r w:rsidR="00087D02">
        <w:rPr>
          <w:sz w:val="28"/>
          <w:szCs w:val="28"/>
        </w:rPr>
        <w:t>00</w:t>
      </w:r>
      <w:r w:rsidR="00E659CE" w:rsidRPr="00E659CE">
        <w:rPr>
          <w:sz w:val="28"/>
          <w:szCs w:val="28"/>
        </w:rPr>
        <w:t>,0</w:t>
      </w:r>
      <w:r w:rsidRPr="00E659CE">
        <w:rPr>
          <w:sz w:val="28"/>
          <w:szCs w:val="28"/>
        </w:rPr>
        <w:t xml:space="preserve"> тыс. руб., </w:t>
      </w:r>
    </w:p>
    <w:p w:rsidR="00087D02" w:rsidRDefault="00BB326D" w:rsidP="00087D02">
      <w:pPr>
        <w:ind w:firstLine="709"/>
        <w:jc w:val="both"/>
        <w:rPr>
          <w:sz w:val="28"/>
          <w:szCs w:val="28"/>
        </w:rPr>
      </w:pPr>
      <w:r w:rsidRPr="00E659CE">
        <w:rPr>
          <w:sz w:val="28"/>
          <w:szCs w:val="28"/>
        </w:rPr>
        <w:t>из них</w:t>
      </w:r>
      <w:r w:rsidR="00087D02">
        <w:rPr>
          <w:sz w:val="28"/>
          <w:szCs w:val="28"/>
        </w:rPr>
        <w:t>:</w:t>
      </w:r>
    </w:p>
    <w:p w:rsidR="00E659CE" w:rsidRPr="00E659CE" w:rsidRDefault="00087D02" w:rsidP="00087D02">
      <w:pPr>
        <w:jc w:val="both"/>
        <w:rPr>
          <w:sz w:val="28"/>
          <w:szCs w:val="28"/>
        </w:rPr>
      </w:pPr>
      <w:r>
        <w:rPr>
          <w:sz w:val="28"/>
          <w:szCs w:val="28"/>
        </w:rPr>
        <w:t xml:space="preserve">        </w:t>
      </w:r>
      <w:r w:rsidR="00BB326D" w:rsidRPr="00E659CE">
        <w:rPr>
          <w:sz w:val="28"/>
          <w:szCs w:val="28"/>
        </w:rPr>
        <w:t xml:space="preserve"> </w:t>
      </w:r>
      <w:r>
        <w:rPr>
          <w:sz w:val="28"/>
          <w:szCs w:val="28"/>
        </w:rPr>
        <w:t>20</w:t>
      </w:r>
      <w:r w:rsidR="001B3608">
        <w:rPr>
          <w:sz w:val="28"/>
          <w:szCs w:val="28"/>
        </w:rPr>
        <w:t>20</w:t>
      </w:r>
      <w:r w:rsidR="00E659CE" w:rsidRPr="00E659CE">
        <w:rPr>
          <w:sz w:val="28"/>
          <w:szCs w:val="28"/>
        </w:rPr>
        <w:t xml:space="preserve"> год – </w:t>
      </w:r>
      <w:r w:rsidR="001B3608">
        <w:rPr>
          <w:sz w:val="28"/>
          <w:szCs w:val="28"/>
        </w:rPr>
        <w:t>12</w:t>
      </w:r>
      <w:r>
        <w:rPr>
          <w:sz w:val="28"/>
          <w:szCs w:val="28"/>
        </w:rPr>
        <w:t>00</w:t>
      </w:r>
      <w:r w:rsidR="00E659CE" w:rsidRPr="00E659CE">
        <w:rPr>
          <w:sz w:val="28"/>
          <w:szCs w:val="28"/>
        </w:rPr>
        <w:t>,0  тыс. руб.</w:t>
      </w:r>
    </w:p>
    <w:p w:rsidR="00E659CE" w:rsidRPr="00E659CE" w:rsidRDefault="00E659CE" w:rsidP="00087D02">
      <w:pPr>
        <w:suppressAutoHyphens/>
        <w:snapToGrid w:val="0"/>
        <w:ind w:firstLine="709"/>
        <w:jc w:val="both"/>
        <w:rPr>
          <w:sz w:val="28"/>
          <w:szCs w:val="28"/>
        </w:rPr>
      </w:pPr>
      <w:r w:rsidRPr="00E659CE">
        <w:rPr>
          <w:sz w:val="28"/>
          <w:szCs w:val="28"/>
        </w:rPr>
        <w:t>20</w:t>
      </w:r>
      <w:r w:rsidR="00087D02">
        <w:rPr>
          <w:sz w:val="28"/>
          <w:szCs w:val="28"/>
        </w:rPr>
        <w:t>2</w:t>
      </w:r>
      <w:r w:rsidR="001B3608">
        <w:rPr>
          <w:sz w:val="28"/>
          <w:szCs w:val="28"/>
        </w:rPr>
        <w:t>1</w:t>
      </w:r>
      <w:r w:rsidRPr="00E659CE">
        <w:rPr>
          <w:sz w:val="28"/>
          <w:szCs w:val="28"/>
        </w:rPr>
        <w:t xml:space="preserve"> год - </w:t>
      </w:r>
      <w:r w:rsidR="00917589">
        <w:rPr>
          <w:sz w:val="28"/>
          <w:szCs w:val="28"/>
        </w:rPr>
        <w:t>12</w:t>
      </w:r>
      <w:r w:rsidR="00087D02">
        <w:rPr>
          <w:sz w:val="28"/>
          <w:szCs w:val="28"/>
        </w:rPr>
        <w:t>00</w:t>
      </w:r>
      <w:r w:rsidRPr="00E659CE">
        <w:rPr>
          <w:sz w:val="28"/>
          <w:szCs w:val="28"/>
        </w:rPr>
        <w:t>,0 тыс. руб.</w:t>
      </w:r>
    </w:p>
    <w:p w:rsidR="00E659CE" w:rsidRPr="00E659CE" w:rsidRDefault="00E659CE" w:rsidP="00087D02">
      <w:pPr>
        <w:suppressAutoHyphens/>
        <w:snapToGrid w:val="0"/>
        <w:ind w:firstLine="709"/>
        <w:jc w:val="both"/>
        <w:rPr>
          <w:sz w:val="28"/>
          <w:szCs w:val="28"/>
        </w:rPr>
      </w:pPr>
      <w:r w:rsidRPr="00E659CE">
        <w:rPr>
          <w:sz w:val="28"/>
          <w:szCs w:val="28"/>
        </w:rPr>
        <w:t>202</w:t>
      </w:r>
      <w:r w:rsidR="00CC595B">
        <w:rPr>
          <w:sz w:val="28"/>
          <w:szCs w:val="28"/>
        </w:rPr>
        <w:t>2</w:t>
      </w:r>
      <w:r w:rsidRPr="00E659CE">
        <w:rPr>
          <w:sz w:val="28"/>
          <w:szCs w:val="28"/>
        </w:rPr>
        <w:t xml:space="preserve"> год - </w:t>
      </w:r>
      <w:r w:rsidR="00917589">
        <w:rPr>
          <w:sz w:val="28"/>
          <w:szCs w:val="28"/>
        </w:rPr>
        <w:t>12</w:t>
      </w:r>
      <w:r w:rsidR="00087D02">
        <w:rPr>
          <w:sz w:val="28"/>
          <w:szCs w:val="28"/>
        </w:rPr>
        <w:t>00</w:t>
      </w:r>
      <w:r w:rsidRPr="00E659CE">
        <w:rPr>
          <w:sz w:val="28"/>
          <w:szCs w:val="28"/>
        </w:rPr>
        <w:t>,0  тыс. руб.</w:t>
      </w:r>
    </w:p>
    <w:p w:rsidR="00E659CE" w:rsidRDefault="00E659CE" w:rsidP="00087D02">
      <w:pPr>
        <w:suppressAutoHyphens/>
        <w:snapToGrid w:val="0"/>
        <w:ind w:firstLine="709"/>
        <w:jc w:val="both"/>
        <w:rPr>
          <w:sz w:val="28"/>
          <w:szCs w:val="28"/>
        </w:rPr>
      </w:pPr>
      <w:r w:rsidRPr="00E659CE">
        <w:rPr>
          <w:sz w:val="28"/>
          <w:szCs w:val="28"/>
        </w:rPr>
        <w:t>202</w:t>
      </w:r>
      <w:r w:rsidR="00CC595B">
        <w:rPr>
          <w:sz w:val="28"/>
          <w:szCs w:val="28"/>
        </w:rPr>
        <w:t>3</w:t>
      </w:r>
      <w:r w:rsidRPr="00E659CE">
        <w:rPr>
          <w:sz w:val="28"/>
          <w:szCs w:val="28"/>
        </w:rPr>
        <w:t xml:space="preserve"> год - </w:t>
      </w:r>
      <w:r w:rsidR="00917589">
        <w:rPr>
          <w:sz w:val="28"/>
          <w:szCs w:val="28"/>
        </w:rPr>
        <w:t>120</w:t>
      </w:r>
      <w:r w:rsidR="00087D02">
        <w:rPr>
          <w:sz w:val="28"/>
          <w:szCs w:val="28"/>
        </w:rPr>
        <w:t>0</w:t>
      </w:r>
      <w:r w:rsidRPr="00E659CE">
        <w:rPr>
          <w:sz w:val="28"/>
          <w:szCs w:val="28"/>
        </w:rPr>
        <w:t>,0 тыс. руб.</w:t>
      </w:r>
    </w:p>
    <w:p w:rsidR="00CC595B" w:rsidRPr="00E659CE" w:rsidRDefault="00CC595B" w:rsidP="00087D02">
      <w:pPr>
        <w:suppressAutoHyphens/>
        <w:snapToGrid w:val="0"/>
        <w:ind w:firstLine="709"/>
        <w:jc w:val="both"/>
        <w:rPr>
          <w:sz w:val="28"/>
          <w:szCs w:val="28"/>
        </w:rPr>
      </w:pPr>
      <w:r>
        <w:rPr>
          <w:sz w:val="28"/>
          <w:szCs w:val="28"/>
        </w:rPr>
        <w:t>2024 год – 1200,0 тыс.руб.</w:t>
      </w:r>
    </w:p>
    <w:p w:rsidR="000A7A6F" w:rsidRPr="00BB326D" w:rsidRDefault="00BB326D" w:rsidP="00087D02">
      <w:pPr>
        <w:widowControl w:val="0"/>
        <w:tabs>
          <w:tab w:val="left" w:pos="4140"/>
        </w:tabs>
        <w:ind w:firstLine="709"/>
        <w:jc w:val="both"/>
        <w:rPr>
          <w:b/>
          <w:sz w:val="28"/>
          <w:szCs w:val="28"/>
        </w:rPr>
      </w:pPr>
      <w:r w:rsidRPr="00BB326D">
        <w:rPr>
          <w:rFonts w:eastAsia="DejaVu Sans"/>
          <w:kern w:val="1"/>
          <w:sz w:val="28"/>
          <w:szCs w:val="28"/>
        </w:rPr>
        <w:t>Объем финансирования может ежегодно корректироваться исходя из возможностей бюджетов разных уровней.</w:t>
      </w:r>
    </w:p>
    <w:p w:rsidR="000A7A6F" w:rsidRPr="00DA5053" w:rsidRDefault="000A7A6F" w:rsidP="00087D02">
      <w:pPr>
        <w:pStyle w:val="af6"/>
        <w:widowControl w:val="0"/>
        <w:numPr>
          <w:ilvl w:val="0"/>
          <w:numId w:val="45"/>
        </w:numPr>
        <w:jc w:val="center"/>
        <w:rPr>
          <w:b/>
          <w:sz w:val="28"/>
          <w:szCs w:val="28"/>
        </w:rPr>
      </w:pPr>
      <w:r w:rsidRPr="00DA5053">
        <w:rPr>
          <w:b/>
          <w:sz w:val="28"/>
          <w:szCs w:val="28"/>
        </w:rPr>
        <w:t xml:space="preserve"> Риски Программы</w:t>
      </w:r>
    </w:p>
    <w:p w:rsidR="000A7A6F" w:rsidRPr="00717220" w:rsidRDefault="000A7A6F" w:rsidP="00087D02">
      <w:pPr>
        <w:widowControl w:val="0"/>
        <w:ind w:firstLine="709"/>
        <w:jc w:val="both"/>
        <w:rPr>
          <w:sz w:val="28"/>
          <w:szCs w:val="28"/>
        </w:rPr>
      </w:pPr>
      <w:r w:rsidRPr="00717220">
        <w:rPr>
          <w:sz w:val="28"/>
          <w:szCs w:val="28"/>
        </w:rPr>
        <w:t xml:space="preserve">     Реализация программных мероприятий связана с определенными рисками (угрозами): </w:t>
      </w:r>
    </w:p>
    <w:p w:rsidR="000A7A6F" w:rsidRPr="00717220" w:rsidRDefault="000A7A6F" w:rsidP="00087D02">
      <w:pPr>
        <w:widowControl w:val="0"/>
        <w:ind w:firstLine="709"/>
        <w:jc w:val="both"/>
        <w:rPr>
          <w:sz w:val="28"/>
          <w:szCs w:val="28"/>
        </w:rPr>
      </w:pPr>
      <w:r>
        <w:rPr>
          <w:sz w:val="28"/>
          <w:szCs w:val="28"/>
        </w:rPr>
        <w:t>- ф</w:t>
      </w:r>
      <w:r w:rsidRPr="00717220">
        <w:rPr>
          <w:sz w:val="28"/>
          <w:szCs w:val="28"/>
        </w:rPr>
        <w:t>инансирование Программы не в полном объеме повлечёт за собой невып</w:t>
      </w:r>
      <w:r>
        <w:rPr>
          <w:sz w:val="28"/>
          <w:szCs w:val="28"/>
        </w:rPr>
        <w:t>олнение программных мероприятий;</w:t>
      </w:r>
    </w:p>
    <w:p w:rsidR="000A7A6F" w:rsidRPr="00717220" w:rsidRDefault="000A7A6F" w:rsidP="00087D02">
      <w:pPr>
        <w:widowControl w:val="0"/>
        <w:ind w:firstLine="709"/>
        <w:jc w:val="both"/>
        <w:rPr>
          <w:sz w:val="28"/>
          <w:szCs w:val="28"/>
        </w:rPr>
      </w:pPr>
      <w:r>
        <w:rPr>
          <w:sz w:val="28"/>
          <w:szCs w:val="28"/>
        </w:rPr>
        <w:t>- о</w:t>
      </w:r>
      <w:r w:rsidRPr="00717220">
        <w:rPr>
          <w:sz w:val="28"/>
          <w:szCs w:val="28"/>
        </w:rPr>
        <w:t>рганизационные риски, связанные с ошибками управления реализации Программы</w:t>
      </w:r>
      <w:r>
        <w:rPr>
          <w:sz w:val="28"/>
          <w:szCs w:val="28"/>
        </w:rPr>
        <w:t>;</w:t>
      </w:r>
    </w:p>
    <w:p w:rsidR="000A7A6F" w:rsidRPr="00717220" w:rsidRDefault="000A7A6F" w:rsidP="00087D02">
      <w:pPr>
        <w:widowControl w:val="0"/>
        <w:ind w:firstLine="709"/>
        <w:jc w:val="both"/>
        <w:rPr>
          <w:sz w:val="28"/>
          <w:szCs w:val="28"/>
        </w:rPr>
      </w:pPr>
      <w:r>
        <w:rPr>
          <w:sz w:val="28"/>
          <w:szCs w:val="28"/>
        </w:rPr>
        <w:t>- в</w:t>
      </w:r>
      <w:r w:rsidRPr="00717220">
        <w:rPr>
          <w:sz w:val="28"/>
          <w:szCs w:val="28"/>
        </w:rPr>
        <w:t>озможное изменение федерального и республиканского законодательства.</w:t>
      </w:r>
    </w:p>
    <w:p w:rsidR="000A7A6F" w:rsidRPr="00717220" w:rsidRDefault="000A7A6F" w:rsidP="00087D02">
      <w:pPr>
        <w:widowControl w:val="0"/>
        <w:ind w:firstLine="709"/>
        <w:jc w:val="both"/>
        <w:rPr>
          <w:sz w:val="28"/>
          <w:szCs w:val="28"/>
        </w:rPr>
      </w:pPr>
      <w:r w:rsidRPr="00717220">
        <w:rPr>
          <w:sz w:val="28"/>
          <w:szCs w:val="28"/>
        </w:rPr>
        <w:t xml:space="preserve"> Меры по управлению рисками:</w:t>
      </w:r>
    </w:p>
    <w:p w:rsidR="000A7A6F" w:rsidRPr="00717220" w:rsidRDefault="000A7A6F" w:rsidP="00087D02">
      <w:pPr>
        <w:widowControl w:val="0"/>
        <w:ind w:firstLine="709"/>
        <w:jc w:val="both"/>
        <w:rPr>
          <w:sz w:val="28"/>
          <w:szCs w:val="28"/>
        </w:rPr>
      </w:pPr>
      <w:r>
        <w:rPr>
          <w:sz w:val="28"/>
          <w:szCs w:val="28"/>
        </w:rPr>
        <w:t>- о</w:t>
      </w:r>
      <w:r w:rsidRPr="00717220">
        <w:rPr>
          <w:sz w:val="28"/>
          <w:szCs w:val="28"/>
        </w:rPr>
        <w:t>пределение приоритетных направлений реализации Программы, оперативное внесение корректировок;</w:t>
      </w:r>
    </w:p>
    <w:p w:rsidR="000A7A6F" w:rsidRPr="00717220" w:rsidRDefault="000A7A6F" w:rsidP="00087D02">
      <w:pPr>
        <w:widowControl w:val="0"/>
        <w:ind w:firstLine="709"/>
        <w:jc w:val="both"/>
        <w:rPr>
          <w:sz w:val="28"/>
          <w:szCs w:val="28"/>
        </w:rPr>
      </w:pPr>
      <w:r>
        <w:rPr>
          <w:sz w:val="28"/>
          <w:szCs w:val="28"/>
        </w:rPr>
        <w:t>- о</w:t>
      </w:r>
      <w:r w:rsidRPr="00717220">
        <w:rPr>
          <w:sz w:val="28"/>
          <w:szCs w:val="28"/>
        </w:rPr>
        <w:t>перативное внесение изменений в действующие правовые акты или принятие новых правовых актов, касающихся сферы действий данной Программы;</w:t>
      </w:r>
    </w:p>
    <w:p w:rsidR="000A7A6F" w:rsidRPr="00717220" w:rsidRDefault="000A7A6F" w:rsidP="00087D02">
      <w:pPr>
        <w:widowControl w:val="0"/>
        <w:ind w:firstLine="709"/>
        <w:jc w:val="both"/>
        <w:rPr>
          <w:sz w:val="28"/>
          <w:szCs w:val="28"/>
        </w:rPr>
      </w:pPr>
      <w:r>
        <w:rPr>
          <w:sz w:val="28"/>
          <w:szCs w:val="28"/>
        </w:rPr>
        <w:t>-о</w:t>
      </w:r>
      <w:r w:rsidRPr="00717220">
        <w:rPr>
          <w:sz w:val="28"/>
          <w:szCs w:val="28"/>
        </w:rPr>
        <w:t>ткрытость и прозрачность планов мероприятий и практических действий, информационное сопровождение Программы.</w:t>
      </w:r>
    </w:p>
    <w:p w:rsidR="000A7A6F" w:rsidRDefault="000A7A6F" w:rsidP="00087D02">
      <w:pPr>
        <w:widowControl w:val="0"/>
        <w:ind w:firstLine="709"/>
        <w:jc w:val="both"/>
        <w:rPr>
          <w:sz w:val="28"/>
          <w:szCs w:val="28"/>
        </w:rPr>
      </w:pPr>
      <w:r w:rsidRPr="00717220">
        <w:rPr>
          <w:sz w:val="28"/>
          <w:szCs w:val="28"/>
        </w:rPr>
        <w:t xml:space="preserve">      Управление рисками будет осуществляется на основе: системати</w:t>
      </w:r>
      <w:r>
        <w:rPr>
          <w:sz w:val="28"/>
          <w:szCs w:val="28"/>
        </w:rPr>
        <w:t>ческого мониторинга реализации П</w:t>
      </w:r>
      <w:r w:rsidRPr="00717220">
        <w:rPr>
          <w:sz w:val="28"/>
          <w:szCs w:val="28"/>
        </w:rPr>
        <w:t>рограммы, осуществления мер по предупреждению и снижению их негативного воздействия.</w:t>
      </w:r>
    </w:p>
    <w:p w:rsidR="002F6A22" w:rsidRPr="00DA5053" w:rsidRDefault="006C2D02" w:rsidP="00087D02">
      <w:pPr>
        <w:pStyle w:val="af6"/>
        <w:widowControl w:val="0"/>
        <w:numPr>
          <w:ilvl w:val="0"/>
          <w:numId w:val="45"/>
        </w:numPr>
        <w:jc w:val="center"/>
        <w:rPr>
          <w:b/>
          <w:sz w:val="28"/>
          <w:szCs w:val="28"/>
        </w:rPr>
      </w:pPr>
      <w:r w:rsidRPr="00DA5053">
        <w:rPr>
          <w:b/>
          <w:sz w:val="28"/>
          <w:szCs w:val="28"/>
        </w:rPr>
        <w:t xml:space="preserve"> </w:t>
      </w:r>
      <w:r w:rsidR="002F6A22" w:rsidRPr="00DA5053">
        <w:rPr>
          <w:b/>
          <w:sz w:val="28"/>
          <w:szCs w:val="28"/>
        </w:rPr>
        <w:t>Эффективность реализации Программы</w:t>
      </w:r>
    </w:p>
    <w:p w:rsidR="002F6A22" w:rsidRPr="006314D0" w:rsidRDefault="002F6A22" w:rsidP="00087D02">
      <w:pPr>
        <w:widowControl w:val="0"/>
        <w:ind w:firstLine="709"/>
        <w:jc w:val="both"/>
        <w:rPr>
          <w:b/>
          <w:sz w:val="28"/>
          <w:szCs w:val="28"/>
        </w:rPr>
      </w:pPr>
      <w:r w:rsidRPr="006314D0">
        <w:rPr>
          <w:sz w:val="28"/>
          <w:szCs w:val="28"/>
        </w:rPr>
        <w:t xml:space="preserve">Программа способствует созданию благоприятных условий для </w:t>
      </w:r>
      <w:r w:rsidRPr="00AD007B">
        <w:rPr>
          <w:spacing w:val="1"/>
          <w:sz w:val="28"/>
          <w:szCs w:val="28"/>
        </w:rPr>
        <w:t>развити</w:t>
      </w:r>
      <w:r>
        <w:rPr>
          <w:spacing w:val="1"/>
          <w:sz w:val="28"/>
          <w:szCs w:val="28"/>
        </w:rPr>
        <w:t>я</w:t>
      </w:r>
      <w:r w:rsidRPr="00AD007B">
        <w:rPr>
          <w:spacing w:val="1"/>
          <w:sz w:val="28"/>
          <w:szCs w:val="28"/>
        </w:rPr>
        <w:t xml:space="preserve"> перспективных направлений туристской индустрии в Темниковском районе </w:t>
      </w:r>
      <w:r w:rsidRPr="006314D0">
        <w:rPr>
          <w:sz w:val="28"/>
          <w:szCs w:val="28"/>
        </w:rPr>
        <w:t>в решении общественно-значимых вопросов.</w:t>
      </w:r>
    </w:p>
    <w:p w:rsidR="002F6A22" w:rsidRPr="006314D0" w:rsidRDefault="002F6A22" w:rsidP="00087D02">
      <w:pPr>
        <w:widowControl w:val="0"/>
        <w:ind w:firstLine="709"/>
        <w:jc w:val="both"/>
        <w:rPr>
          <w:sz w:val="28"/>
          <w:szCs w:val="28"/>
        </w:rPr>
      </w:pPr>
      <w:r w:rsidRPr="006314D0">
        <w:rPr>
          <w:sz w:val="28"/>
          <w:szCs w:val="28"/>
        </w:rPr>
        <w:t xml:space="preserve">Оценка эффективности реализации Программы будет проводиться с использованием показателей выполнения Программы, мониторинга и оценки степени достижения целевых значений которые позволяют проанализировать ход выполнения Программы и выработать правильное управленческое решение. Оценка эффективности Программы будет ежегодно производиться на основе использования системы целевых индикаторов, которая обеспечит мониторинг ситуации в сфере молодежной политики за оцениваемый период с целью уточнения задач и </w:t>
      </w:r>
      <w:r>
        <w:rPr>
          <w:sz w:val="28"/>
          <w:szCs w:val="28"/>
        </w:rPr>
        <w:t>мероприятий П</w:t>
      </w:r>
      <w:r w:rsidRPr="006314D0">
        <w:rPr>
          <w:sz w:val="28"/>
          <w:szCs w:val="28"/>
        </w:rPr>
        <w:t>рограммы.</w:t>
      </w:r>
    </w:p>
    <w:p w:rsidR="002F6A22" w:rsidRPr="006314D0" w:rsidRDefault="002F6A22" w:rsidP="00087D02">
      <w:pPr>
        <w:widowControl w:val="0"/>
        <w:ind w:firstLine="709"/>
        <w:jc w:val="both"/>
        <w:rPr>
          <w:sz w:val="28"/>
          <w:szCs w:val="28"/>
        </w:rPr>
      </w:pPr>
      <w:r w:rsidRPr="006314D0">
        <w:rPr>
          <w:sz w:val="28"/>
          <w:szCs w:val="28"/>
        </w:rPr>
        <w:t>При оценке эффективности Программы будут сравниваться текущие значения целевых индикаторов, со значениями, установленными Программой на соответствующий отчетный год.</w:t>
      </w:r>
    </w:p>
    <w:p w:rsidR="002F6A22" w:rsidRPr="00AD007B" w:rsidRDefault="002F6A22" w:rsidP="00087D02">
      <w:pPr>
        <w:pStyle w:val="af2"/>
        <w:widowControl w:val="0"/>
        <w:numPr>
          <w:ilvl w:val="0"/>
          <w:numId w:val="45"/>
        </w:numPr>
        <w:spacing w:before="0" w:beforeAutospacing="0" w:after="0" w:afterAutospacing="0"/>
        <w:jc w:val="center"/>
        <w:rPr>
          <w:sz w:val="28"/>
          <w:szCs w:val="28"/>
        </w:rPr>
      </w:pPr>
      <w:r w:rsidRPr="00AD007B">
        <w:rPr>
          <w:b/>
          <w:sz w:val="28"/>
          <w:szCs w:val="28"/>
        </w:rPr>
        <w:t xml:space="preserve"> Механизм реализации Программы</w:t>
      </w:r>
    </w:p>
    <w:p w:rsidR="002F6A22" w:rsidRPr="00AD007B" w:rsidRDefault="002F6A22" w:rsidP="00087D02">
      <w:pPr>
        <w:pStyle w:val="af1"/>
        <w:widowControl w:val="0"/>
        <w:ind w:firstLine="709"/>
        <w:jc w:val="both"/>
        <w:rPr>
          <w:rFonts w:ascii="Times New Roman" w:hAnsi="Times New Roman"/>
          <w:sz w:val="28"/>
          <w:szCs w:val="28"/>
        </w:rPr>
      </w:pPr>
      <w:r w:rsidRPr="00AD007B">
        <w:rPr>
          <w:rFonts w:ascii="Times New Roman" w:hAnsi="Times New Roman"/>
          <w:sz w:val="28"/>
          <w:szCs w:val="28"/>
        </w:rPr>
        <w:t>Управление культуры туризма, спорта  и молодежной политики Темниковского муниципального района:</w:t>
      </w:r>
    </w:p>
    <w:p w:rsidR="002F6A22" w:rsidRPr="00AD007B" w:rsidRDefault="002F6A22" w:rsidP="00087D02">
      <w:pPr>
        <w:pStyle w:val="af1"/>
        <w:widowControl w:val="0"/>
        <w:ind w:firstLine="709"/>
        <w:jc w:val="both"/>
        <w:rPr>
          <w:rFonts w:ascii="Times New Roman" w:hAnsi="Times New Roman"/>
          <w:sz w:val="28"/>
          <w:szCs w:val="28"/>
        </w:rPr>
      </w:pPr>
      <w:r w:rsidRPr="00AD007B">
        <w:rPr>
          <w:rFonts w:ascii="Times New Roman" w:hAnsi="Times New Roman"/>
          <w:sz w:val="28"/>
          <w:szCs w:val="28"/>
        </w:rPr>
        <w:t>• обеспечивает принятие необходимых правовых актов, постановлений, методических рекомендаций;</w:t>
      </w:r>
    </w:p>
    <w:p w:rsidR="002F6A22" w:rsidRPr="00AD007B" w:rsidRDefault="002F6A22" w:rsidP="00087D02">
      <w:pPr>
        <w:pStyle w:val="af1"/>
        <w:widowControl w:val="0"/>
        <w:ind w:firstLine="709"/>
        <w:jc w:val="both"/>
        <w:rPr>
          <w:rFonts w:ascii="Times New Roman" w:hAnsi="Times New Roman"/>
          <w:sz w:val="28"/>
          <w:szCs w:val="28"/>
        </w:rPr>
      </w:pPr>
      <w:r w:rsidRPr="00AD007B">
        <w:rPr>
          <w:rFonts w:ascii="Times New Roman" w:hAnsi="Times New Roman"/>
          <w:sz w:val="28"/>
          <w:szCs w:val="28"/>
        </w:rPr>
        <w:t>• выносит на рассмотрение главе Темниковского муниципального района, совещания, актуальные вопросы развития сферы культуры туризма, спорта  и молодежной политики;</w:t>
      </w:r>
    </w:p>
    <w:p w:rsidR="002F6A22" w:rsidRPr="00AD007B" w:rsidRDefault="002F6A22" w:rsidP="00087D02">
      <w:pPr>
        <w:pStyle w:val="af1"/>
        <w:widowControl w:val="0"/>
        <w:ind w:firstLine="709"/>
        <w:jc w:val="both"/>
        <w:rPr>
          <w:rFonts w:ascii="Times New Roman" w:hAnsi="Times New Roman"/>
          <w:sz w:val="28"/>
          <w:szCs w:val="28"/>
        </w:rPr>
      </w:pPr>
      <w:r w:rsidRPr="00AD007B">
        <w:rPr>
          <w:rFonts w:ascii="Times New Roman" w:hAnsi="Times New Roman"/>
          <w:sz w:val="28"/>
          <w:szCs w:val="28"/>
        </w:rPr>
        <w:t>• осуществляет мониторинг реализации Программы;</w:t>
      </w:r>
    </w:p>
    <w:p w:rsidR="002F6A22" w:rsidRPr="00AD007B" w:rsidRDefault="002F6A22" w:rsidP="00087D02">
      <w:pPr>
        <w:pStyle w:val="af1"/>
        <w:widowControl w:val="0"/>
        <w:ind w:firstLine="709"/>
        <w:jc w:val="both"/>
        <w:rPr>
          <w:rFonts w:ascii="Times New Roman" w:hAnsi="Times New Roman"/>
          <w:sz w:val="28"/>
          <w:szCs w:val="28"/>
        </w:rPr>
      </w:pPr>
      <w:r w:rsidRPr="00AD007B">
        <w:rPr>
          <w:rFonts w:ascii="Times New Roman" w:hAnsi="Times New Roman"/>
          <w:sz w:val="28"/>
          <w:szCs w:val="28"/>
        </w:rPr>
        <w:t xml:space="preserve">• осуществляет взаимодействие со структурными подразделениями администрации Темниковского муниципального района, </w:t>
      </w:r>
      <w:r w:rsidRPr="00A643C1">
        <w:rPr>
          <w:rFonts w:ascii="Times New Roman" w:hAnsi="Times New Roman"/>
          <w:sz w:val="28"/>
          <w:szCs w:val="28"/>
        </w:rPr>
        <w:t>администраци</w:t>
      </w:r>
      <w:r w:rsidR="00A643C1" w:rsidRPr="00521D5D">
        <w:rPr>
          <w:rFonts w:ascii="Times New Roman" w:hAnsi="Times New Roman"/>
          <w:sz w:val="28"/>
          <w:szCs w:val="28"/>
        </w:rPr>
        <w:t>ей</w:t>
      </w:r>
      <w:r w:rsidR="00521D5D">
        <w:rPr>
          <w:rFonts w:ascii="Times New Roman" w:hAnsi="Times New Roman"/>
          <w:sz w:val="28"/>
          <w:szCs w:val="28"/>
        </w:rPr>
        <w:t xml:space="preserve"> </w:t>
      </w:r>
      <w:r w:rsidRPr="00AD007B">
        <w:rPr>
          <w:rFonts w:ascii="Times New Roman" w:hAnsi="Times New Roman"/>
          <w:sz w:val="28"/>
          <w:szCs w:val="28"/>
        </w:rPr>
        <w:t>городского поселения, сельских поселений Темниковского муниципального района;</w:t>
      </w:r>
    </w:p>
    <w:p w:rsidR="002F6A22" w:rsidRPr="00AD007B" w:rsidRDefault="002F6A22" w:rsidP="00087D02">
      <w:pPr>
        <w:pStyle w:val="af1"/>
        <w:widowControl w:val="0"/>
        <w:ind w:firstLine="709"/>
        <w:jc w:val="both"/>
        <w:rPr>
          <w:rFonts w:ascii="Times New Roman" w:hAnsi="Times New Roman"/>
          <w:sz w:val="28"/>
          <w:szCs w:val="28"/>
        </w:rPr>
      </w:pPr>
      <w:r w:rsidRPr="00AD007B">
        <w:rPr>
          <w:rFonts w:ascii="Times New Roman" w:hAnsi="Times New Roman"/>
          <w:sz w:val="28"/>
          <w:szCs w:val="28"/>
        </w:rPr>
        <w:t>• разрабатывает  планы мероприятий в рамках Программы.</w:t>
      </w:r>
    </w:p>
    <w:p w:rsidR="002F6A22" w:rsidRPr="00AD007B" w:rsidRDefault="002F6A22" w:rsidP="00087D02">
      <w:pPr>
        <w:pStyle w:val="HTML"/>
        <w:widowControl w:val="0"/>
        <w:ind w:firstLine="709"/>
        <w:jc w:val="both"/>
        <w:rPr>
          <w:rFonts w:ascii="Times New Roman" w:hAnsi="Times New Roman" w:cs="Times New Roman"/>
          <w:sz w:val="28"/>
          <w:szCs w:val="28"/>
        </w:rPr>
      </w:pPr>
      <w:r w:rsidRPr="00AD007B">
        <w:rPr>
          <w:rFonts w:ascii="Times New Roman" w:hAnsi="Times New Roman" w:cs="Times New Roman"/>
          <w:sz w:val="28"/>
          <w:szCs w:val="28"/>
        </w:rPr>
        <w:t>•осуществляет ежегодное уточнение целевых показателей и затрат по    программным мероприятиям.</w:t>
      </w:r>
    </w:p>
    <w:p w:rsidR="00530BB8" w:rsidRPr="00AD007B" w:rsidRDefault="00530BB8" w:rsidP="00087D02">
      <w:pPr>
        <w:pStyle w:val="HTML"/>
        <w:widowControl w:val="0"/>
        <w:numPr>
          <w:ilvl w:val="0"/>
          <w:numId w:val="45"/>
        </w:numPr>
        <w:jc w:val="center"/>
        <w:rPr>
          <w:rFonts w:ascii="Times New Roman" w:hAnsi="Times New Roman" w:cs="Times New Roman"/>
          <w:b/>
          <w:sz w:val="28"/>
          <w:szCs w:val="28"/>
        </w:rPr>
      </w:pPr>
      <w:r w:rsidRPr="00AD007B">
        <w:rPr>
          <w:rFonts w:ascii="Times New Roman" w:hAnsi="Times New Roman" w:cs="Times New Roman"/>
          <w:b/>
          <w:sz w:val="28"/>
          <w:szCs w:val="28"/>
        </w:rPr>
        <w:t xml:space="preserve"> Прогноз сводных показателей муниципальных заданий по этапам реализации Программы</w:t>
      </w:r>
    </w:p>
    <w:p w:rsidR="00530BB8" w:rsidRPr="00AD007B" w:rsidRDefault="00530BB8" w:rsidP="00087D02">
      <w:pPr>
        <w:pStyle w:val="af1"/>
        <w:widowControl w:val="0"/>
        <w:ind w:firstLine="709"/>
        <w:jc w:val="both"/>
        <w:rPr>
          <w:rFonts w:ascii="Times New Roman" w:hAnsi="Times New Roman"/>
          <w:sz w:val="28"/>
          <w:szCs w:val="28"/>
        </w:rPr>
      </w:pPr>
      <w:r w:rsidRPr="00AD007B">
        <w:rPr>
          <w:rFonts w:ascii="Times New Roman" w:hAnsi="Times New Roman"/>
          <w:sz w:val="28"/>
          <w:szCs w:val="28"/>
        </w:rPr>
        <w:t>Ожидаемые конечные результаты реализации Программы характеризуются улучшением количественных и качественных показателей в  сферы культуры туризма, спорта  и молодежной политики.</w:t>
      </w:r>
    </w:p>
    <w:p w:rsidR="00530BB8" w:rsidRPr="00AD007B" w:rsidRDefault="00530BB8" w:rsidP="00087D02">
      <w:pPr>
        <w:pStyle w:val="af1"/>
        <w:widowControl w:val="0"/>
        <w:ind w:firstLine="709"/>
        <w:jc w:val="both"/>
        <w:rPr>
          <w:rFonts w:ascii="Times New Roman" w:hAnsi="Times New Roman"/>
          <w:sz w:val="28"/>
          <w:szCs w:val="28"/>
        </w:rPr>
      </w:pPr>
      <w:r w:rsidRPr="00AD007B">
        <w:rPr>
          <w:rFonts w:ascii="Times New Roman" w:hAnsi="Times New Roman"/>
          <w:sz w:val="28"/>
          <w:szCs w:val="28"/>
        </w:rPr>
        <w:t xml:space="preserve">Основными ожидаемыми результатами Программы являются: </w:t>
      </w:r>
    </w:p>
    <w:p w:rsidR="00530BB8" w:rsidRPr="00AD007B" w:rsidRDefault="00530BB8" w:rsidP="00087D02">
      <w:pPr>
        <w:pStyle w:val="af1"/>
        <w:widowControl w:val="0"/>
        <w:ind w:firstLine="709"/>
        <w:jc w:val="both"/>
        <w:rPr>
          <w:rFonts w:ascii="Times New Roman" w:hAnsi="Times New Roman"/>
          <w:sz w:val="28"/>
          <w:szCs w:val="28"/>
        </w:rPr>
      </w:pPr>
      <w:r w:rsidRPr="00AD007B">
        <w:rPr>
          <w:rFonts w:ascii="Times New Roman" w:hAnsi="Times New Roman"/>
          <w:sz w:val="28"/>
          <w:szCs w:val="28"/>
        </w:rPr>
        <w:t>совершенствование системы сферы культуры туризма, спорта  и молодежной политики;</w:t>
      </w:r>
    </w:p>
    <w:p w:rsidR="00530BB8" w:rsidRPr="00AD007B" w:rsidRDefault="00530BB8" w:rsidP="00087D02">
      <w:pPr>
        <w:widowControl w:val="0"/>
        <w:ind w:firstLine="709"/>
        <w:jc w:val="both"/>
        <w:rPr>
          <w:sz w:val="28"/>
          <w:szCs w:val="28"/>
        </w:rPr>
      </w:pPr>
      <w:r w:rsidRPr="00AD007B">
        <w:rPr>
          <w:sz w:val="28"/>
          <w:szCs w:val="28"/>
        </w:rPr>
        <w:t xml:space="preserve">рост количества участников в культурно-досуговых мероприятиях, проводимых муниципальными учреждениями культуры Темниковского муниципального района.     </w:t>
      </w:r>
    </w:p>
    <w:p w:rsidR="00530BB8" w:rsidRPr="00AD007B" w:rsidRDefault="00530BB8" w:rsidP="00087D02">
      <w:pPr>
        <w:widowControl w:val="0"/>
        <w:ind w:firstLine="709"/>
        <w:jc w:val="both"/>
        <w:rPr>
          <w:sz w:val="28"/>
          <w:szCs w:val="28"/>
        </w:rPr>
      </w:pPr>
      <w:r w:rsidRPr="00AD007B">
        <w:rPr>
          <w:sz w:val="28"/>
          <w:szCs w:val="28"/>
        </w:rPr>
        <w:t xml:space="preserve">увеличение удельного веса населения, участвующего в культурно- досуговых мероприятиях, проводимых муниципальными учреждениями культуры Темниковского муниципального района.     </w:t>
      </w:r>
    </w:p>
    <w:p w:rsidR="00530BB8" w:rsidRPr="00AD007B" w:rsidRDefault="00530BB8" w:rsidP="00087D02">
      <w:pPr>
        <w:widowControl w:val="0"/>
        <w:ind w:firstLine="709"/>
        <w:jc w:val="both"/>
        <w:rPr>
          <w:sz w:val="28"/>
          <w:szCs w:val="28"/>
        </w:rPr>
      </w:pPr>
    </w:p>
    <w:p w:rsidR="00530BB8" w:rsidRPr="00AD007B" w:rsidRDefault="00530BB8" w:rsidP="00087D02">
      <w:pPr>
        <w:widowControl w:val="0"/>
        <w:ind w:firstLine="709"/>
        <w:jc w:val="both"/>
      </w:pPr>
    </w:p>
    <w:p w:rsidR="00530BB8" w:rsidRPr="00AD007B" w:rsidRDefault="00530BB8" w:rsidP="00087D02">
      <w:pPr>
        <w:widowControl w:val="0"/>
        <w:ind w:firstLine="709"/>
        <w:jc w:val="both"/>
      </w:pPr>
    </w:p>
    <w:p w:rsidR="0088758A" w:rsidRDefault="0088758A" w:rsidP="00091CC9">
      <w:pPr>
        <w:tabs>
          <w:tab w:val="left" w:pos="11625"/>
        </w:tabs>
        <w:rPr>
          <w:b/>
          <w:sz w:val="24"/>
          <w:szCs w:val="24"/>
        </w:rPr>
      </w:pPr>
    </w:p>
    <w:p w:rsidR="00D269E5" w:rsidRDefault="00D269E5" w:rsidP="00091CC9">
      <w:pPr>
        <w:tabs>
          <w:tab w:val="left" w:pos="11625"/>
        </w:tabs>
        <w:rPr>
          <w:b/>
          <w:sz w:val="24"/>
          <w:szCs w:val="24"/>
        </w:rPr>
        <w:sectPr w:rsidR="00D269E5" w:rsidSect="002F5476">
          <w:headerReference w:type="default" r:id="rId9"/>
          <w:pgSz w:w="11906" w:h="16838"/>
          <w:pgMar w:top="1134" w:right="567" w:bottom="1134" w:left="1134" w:header="709" w:footer="709" w:gutter="0"/>
          <w:cols w:space="708"/>
          <w:docGrid w:linePitch="360"/>
        </w:sectPr>
      </w:pPr>
    </w:p>
    <w:p w:rsidR="0052174C" w:rsidRDefault="0052174C" w:rsidP="0052174C"/>
    <w:p w:rsidR="0052174C" w:rsidRDefault="006315EE" w:rsidP="006315EE">
      <w:pPr>
        <w:jc w:val="center"/>
      </w:pPr>
      <w:r>
        <w:t>20</w:t>
      </w:r>
    </w:p>
    <w:p w:rsidR="00D269E5" w:rsidRDefault="00D269E5" w:rsidP="00D269E5">
      <w:pPr>
        <w:jc w:val="right"/>
        <w:rPr>
          <w:color w:val="000000"/>
          <w:sz w:val="22"/>
          <w:szCs w:val="22"/>
        </w:rPr>
      </w:pPr>
      <w:r>
        <w:rPr>
          <w:color w:val="000000"/>
          <w:sz w:val="22"/>
          <w:szCs w:val="22"/>
        </w:rPr>
        <w:t>Приложение №1</w:t>
      </w:r>
    </w:p>
    <w:p w:rsidR="00D269E5" w:rsidRDefault="00D269E5" w:rsidP="00D269E5">
      <w:pPr>
        <w:jc w:val="right"/>
        <w:rPr>
          <w:color w:val="000000"/>
          <w:sz w:val="22"/>
          <w:szCs w:val="22"/>
        </w:rPr>
      </w:pPr>
      <w:r>
        <w:rPr>
          <w:color w:val="000000"/>
          <w:sz w:val="22"/>
          <w:szCs w:val="22"/>
        </w:rPr>
        <w:t xml:space="preserve">к муниципальной программе «Развитие туризма на территории </w:t>
      </w:r>
    </w:p>
    <w:p w:rsidR="00D269E5" w:rsidRDefault="00D269E5" w:rsidP="00D269E5">
      <w:pPr>
        <w:jc w:val="right"/>
        <w:rPr>
          <w:color w:val="000000"/>
          <w:sz w:val="22"/>
          <w:szCs w:val="22"/>
        </w:rPr>
      </w:pPr>
      <w:r>
        <w:rPr>
          <w:color w:val="000000"/>
          <w:sz w:val="22"/>
          <w:szCs w:val="22"/>
        </w:rPr>
        <w:t xml:space="preserve">Темниковского муниципального района </w:t>
      </w:r>
    </w:p>
    <w:p w:rsidR="0052174C" w:rsidRDefault="00D269E5" w:rsidP="00D269E5">
      <w:pPr>
        <w:jc w:val="right"/>
      </w:pPr>
      <w:r>
        <w:rPr>
          <w:color w:val="000000"/>
          <w:sz w:val="22"/>
          <w:szCs w:val="22"/>
        </w:rPr>
        <w:t xml:space="preserve">на </w:t>
      </w:r>
      <w:r w:rsidR="004C16C1">
        <w:rPr>
          <w:color w:val="000000"/>
          <w:sz w:val="22"/>
          <w:szCs w:val="22"/>
        </w:rPr>
        <w:t>2020-2024</w:t>
      </w:r>
      <w:r>
        <w:rPr>
          <w:color w:val="000000"/>
          <w:sz w:val="22"/>
          <w:szCs w:val="22"/>
        </w:rPr>
        <w:t xml:space="preserve"> годы»</w:t>
      </w:r>
    </w:p>
    <w:p w:rsidR="0052174C" w:rsidRDefault="0052174C" w:rsidP="00D269E5">
      <w:pPr>
        <w:jc w:val="right"/>
      </w:pPr>
    </w:p>
    <w:p w:rsidR="0052174C" w:rsidRDefault="0052174C" w:rsidP="0052174C"/>
    <w:p w:rsidR="00D269E5" w:rsidRDefault="00D269E5" w:rsidP="00D269E5">
      <w:pPr>
        <w:jc w:val="center"/>
        <w:rPr>
          <w:b/>
          <w:bCs/>
          <w:color w:val="000000"/>
          <w:sz w:val="28"/>
          <w:szCs w:val="28"/>
        </w:rPr>
      </w:pPr>
      <w:r w:rsidRPr="00C9361C">
        <w:rPr>
          <w:b/>
          <w:bCs/>
          <w:color w:val="000000"/>
          <w:sz w:val="28"/>
          <w:szCs w:val="28"/>
        </w:rPr>
        <w:t xml:space="preserve">Перечень мероприятий (объектов) муниципальной программы  «Развитие сферы туризма </w:t>
      </w:r>
      <w:r>
        <w:rPr>
          <w:b/>
          <w:bCs/>
          <w:color w:val="000000"/>
          <w:sz w:val="28"/>
          <w:szCs w:val="28"/>
        </w:rPr>
        <w:t>на территории</w:t>
      </w:r>
    </w:p>
    <w:p w:rsidR="0052174C" w:rsidRDefault="00D269E5" w:rsidP="00D269E5">
      <w:pPr>
        <w:jc w:val="center"/>
      </w:pPr>
      <w:r w:rsidRPr="00C9361C">
        <w:rPr>
          <w:b/>
          <w:bCs/>
          <w:color w:val="000000"/>
          <w:sz w:val="28"/>
          <w:szCs w:val="28"/>
        </w:rPr>
        <w:t>Темниковского  муниципального района  на 20</w:t>
      </w:r>
      <w:r w:rsidR="00CC595B">
        <w:rPr>
          <w:b/>
          <w:bCs/>
          <w:color w:val="000000"/>
          <w:sz w:val="28"/>
          <w:szCs w:val="28"/>
        </w:rPr>
        <w:t>20</w:t>
      </w:r>
      <w:r w:rsidRPr="00C9361C">
        <w:rPr>
          <w:b/>
          <w:bCs/>
          <w:color w:val="000000"/>
          <w:sz w:val="28"/>
          <w:szCs w:val="28"/>
        </w:rPr>
        <w:t>- 202</w:t>
      </w:r>
      <w:r w:rsidR="00CC595B">
        <w:rPr>
          <w:b/>
          <w:bCs/>
          <w:color w:val="000000"/>
          <w:sz w:val="28"/>
          <w:szCs w:val="28"/>
        </w:rPr>
        <w:t>4</w:t>
      </w:r>
      <w:r w:rsidRPr="00C9361C">
        <w:rPr>
          <w:b/>
          <w:bCs/>
          <w:color w:val="000000"/>
          <w:sz w:val="28"/>
          <w:szCs w:val="28"/>
        </w:rPr>
        <w:t xml:space="preserve"> годы»</w:t>
      </w:r>
    </w:p>
    <w:p w:rsidR="0052174C" w:rsidRDefault="0052174C" w:rsidP="0052174C"/>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1417"/>
        <w:gridCol w:w="4678"/>
        <w:gridCol w:w="931"/>
        <w:gridCol w:w="61"/>
        <w:gridCol w:w="932"/>
        <w:gridCol w:w="992"/>
        <w:gridCol w:w="992"/>
        <w:gridCol w:w="992"/>
      </w:tblGrid>
      <w:tr w:rsidR="00CC595B" w:rsidRPr="00D269E5" w:rsidTr="00CC595B">
        <w:tc>
          <w:tcPr>
            <w:tcW w:w="534" w:type="dxa"/>
            <w:vMerge w:val="restart"/>
            <w:shd w:val="clear" w:color="auto" w:fill="auto"/>
            <w:vAlign w:val="center"/>
          </w:tcPr>
          <w:p w:rsidR="00CC595B" w:rsidRPr="00D269E5" w:rsidRDefault="00CC595B" w:rsidP="00A91B16">
            <w:pPr>
              <w:jc w:val="center"/>
              <w:rPr>
                <w:sz w:val="22"/>
                <w:szCs w:val="22"/>
              </w:rPr>
            </w:pPr>
            <w:r w:rsidRPr="00D269E5">
              <w:rPr>
                <w:sz w:val="22"/>
                <w:szCs w:val="22"/>
              </w:rPr>
              <w:t>№</w:t>
            </w:r>
          </w:p>
          <w:p w:rsidR="00CC595B" w:rsidRPr="00D269E5" w:rsidRDefault="00CC595B" w:rsidP="00A91B16">
            <w:pPr>
              <w:jc w:val="center"/>
              <w:rPr>
                <w:sz w:val="22"/>
                <w:szCs w:val="22"/>
              </w:rPr>
            </w:pPr>
            <w:r w:rsidRPr="00D269E5">
              <w:rPr>
                <w:sz w:val="22"/>
                <w:szCs w:val="22"/>
              </w:rPr>
              <w:t>п/п</w:t>
            </w:r>
          </w:p>
        </w:tc>
        <w:tc>
          <w:tcPr>
            <w:tcW w:w="3969" w:type="dxa"/>
            <w:vMerge w:val="restart"/>
            <w:shd w:val="clear" w:color="auto" w:fill="auto"/>
            <w:vAlign w:val="center"/>
          </w:tcPr>
          <w:p w:rsidR="00CC595B" w:rsidRPr="00D269E5" w:rsidRDefault="00CC595B" w:rsidP="00A91B16">
            <w:pPr>
              <w:jc w:val="center"/>
              <w:rPr>
                <w:sz w:val="22"/>
                <w:szCs w:val="22"/>
              </w:rPr>
            </w:pPr>
            <w:r w:rsidRPr="00D269E5">
              <w:rPr>
                <w:sz w:val="22"/>
                <w:szCs w:val="22"/>
              </w:rPr>
              <w:t>Наименование мероприятий</w:t>
            </w:r>
          </w:p>
        </w:tc>
        <w:tc>
          <w:tcPr>
            <w:tcW w:w="1417" w:type="dxa"/>
            <w:vMerge w:val="restart"/>
            <w:shd w:val="clear" w:color="auto" w:fill="auto"/>
            <w:vAlign w:val="center"/>
          </w:tcPr>
          <w:p w:rsidR="00CC595B" w:rsidRPr="00D269E5" w:rsidRDefault="00CC595B" w:rsidP="00A91B16">
            <w:pPr>
              <w:jc w:val="center"/>
              <w:rPr>
                <w:sz w:val="22"/>
                <w:szCs w:val="22"/>
              </w:rPr>
            </w:pPr>
            <w:r w:rsidRPr="00D269E5">
              <w:rPr>
                <w:sz w:val="22"/>
                <w:szCs w:val="22"/>
              </w:rPr>
              <w:t>Сроки</w:t>
            </w:r>
          </w:p>
          <w:p w:rsidR="00CC595B" w:rsidRPr="00D269E5" w:rsidRDefault="00CC595B" w:rsidP="00A91B16">
            <w:pPr>
              <w:jc w:val="center"/>
              <w:rPr>
                <w:sz w:val="22"/>
                <w:szCs w:val="22"/>
              </w:rPr>
            </w:pPr>
            <w:r w:rsidRPr="00D269E5">
              <w:rPr>
                <w:sz w:val="22"/>
                <w:szCs w:val="22"/>
              </w:rPr>
              <w:t>проведения</w:t>
            </w:r>
          </w:p>
        </w:tc>
        <w:tc>
          <w:tcPr>
            <w:tcW w:w="4678" w:type="dxa"/>
            <w:vMerge w:val="restart"/>
            <w:shd w:val="clear" w:color="auto" w:fill="auto"/>
          </w:tcPr>
          <w:p w:rsidR="00CC595B" w:rsidRPr="00D269E5" w:rsidRDefault="00CC595B" w:rsidP="00A91B16">
            <w:pPr>
              <w:jc w:val="center"/>
              <w:rPr>
                <w:sz w:val="22"/>
                <w:szCs w:val="22"/>
              </w:rPr>
            </w:pPr>
            <w:r w:rsidRPr="00D269E5">
              <w:rPr>
                <w:sz w:val="22"/>
                <w:szCs w:val="22"/>
              </w:rPr>
              <w:t>Ответственные</w:t>
            </w:r>
          </w:p>
        </w:tc>
        <w:tc>
          <w:tcPr>
            <w:tcW w:w="992" w:type="dxa"/>
            <w:gridSpan w:val="2"/>
          </w:tcPr>
          <w:p w:rsidR="00CC595B" w:rsidRPr="00D269E5" w:rsidRDefault="00CC595B" w:rsidP="00A91B16">
            <w:pPr>
              <w:jc w:val="center"/>
              <w:rPr>
                <w:sz w:val="22"/>
                <w:szCs w:val="22"/>
              </w:rPr>
            </w:pPr>
          </w:p>
        </w:tc>
        <w:tc>
          <w:tcPr>
            <w:tcW w:w="3908" w:type="dxa"/>
            <w:gridSpan w:val="4"/>
          </w:tcPr>
          <w:p w:rsidR="00CC595B" w:rsidRPr="00D269E5" w:rsidRDefault="00CC595B" w:rsidP="00A91B16">
            <w:pPr>
              <w:jc w:val="center"/>
              <w:rPr>
                <w:sz w:val="22"/>
                <w:szCs w:val="22"/>
              </w:rPr>
            </w:pPr>
            <w:r w:rsidRPr="00D269E5">
              <w:rPr>
                <w:sz w:val="22"/>
                <w:szCs w:val="22"/>
              </w:rPr>
              <w:t>Финансирование по годам, тыс. руб.</w:t>
            </w:r>
          </w:p>
        </w:tc>
      </w:tr>
      <w:tr w:rsidR="00CC595B" w:rsidRPr="00D269E5" w:rsidTr="00CC595B">
        <w:tc>
          <w:tcPr>
            <w:tcW w:w="534" w:type="dxa"/>
            <w:vMerge/>
            <w:shd w:val="clear" w:color="auto" w:fill="auto"/>
            <w:vAlign w:val="center"/>
          </w:tcPr>
          <w:p w:rsidR="00CC595B" w:rsidRPr="00D269E5" w:rsidRDefault="00CC595B" w:rsidP="00A91B16">
            <w:pPr>
              <w:jc w:val="center"/>
              <w:rPr>
                <w:sz w:val="22"/>
                <w:szCs w:val="22"/>
              </w:rPr>
            </w:pPr>
          </w:p>
        </w:tc>
        <w:tc>
          <w:tcPr>
            <w:tcW w:w="3969" w:type="dxa"/>
            <w:vMerge/>
            <w:shd w:val="clear" w:color="auto" w:fill="auto"/>
          </w:tcPr>
          <w:p w:rsidR="00CC595B" w:rsidRPr="00D269E5" w:rsidRDefault="00CC595B" w:rsidP="00A91B16">
            <w:pPr>
              <w:rPr>
                <w:sz w:val="22"/>
                <w:szCs w:val="22"/>
              </w:rPr>
            </w:pPr>
          </w:p>
        </w:tc>
        <w:tc>
          <w:tcPr>
            <w:tcW w:w="1417" w:type="dxa"/>
            <w:vMerge/>
            <w:shd w:val="clear" w:color="auto" w:fill="auto"/>
            <w:vAlign w:val="center"/>
          </w:tcPr>
          <w:p w:rsidR="00CC595B" w:rsidRPr="00D269E5" w:rsidRDefault="00CC595B" w:rsidP="00A91B16">
            <w:pPr>
              <w:jc w:val="center"/>
              <w:rPr>
                <w:sz w:val="22"/>
                <w:szCs w:val="22"/>
              </w:rPr>
            </w:pPr>
          </w:p>
        </w:tc>
        <w:tc>
          <w:tcPr>
            <w:tcW w:w="4678" w:type="dxa"/>
            <w:vMerge/>
            <w:shd w:val="clear" w:color="auto" w:fill="auto"/>
          </w:tcPr>
          <w:p w:rsidR="00CC595B" w:rsidRPr="00D269E5" w:rsidRDefault="00CC595B" w:rsidP="00A91B16">
            <w:pPr>
              <w:jc w:val="center"/>
              <w:rPr>
                <w:sz w:val="22"/>
                <w:szCs w:val="22"/>
              </w:rPr>
            </w:pPr>
          </w:p>
        </w:tc>
        <w:tc>
          <w:tcPr>
            <w:tcW w:w="931" w:type="dxa"/>
            <w:shd w:val="clear" w:color="auto" w:fill="auto"/>
          </w:tcPr>
          <w:p w:rsidR="00CC595B" w:rsidRPr="00D269E5" w:rsidRDefault="00CC595B" w:rsidP="00CC595B">
            <w:pPr>
              <w:jc w:val="center"/>
              <w:rPr>
                <w:sz w:val="22"/>
                <w:szCs w:val="22"/>
              </w:rPr>
            </w:pPr>
            <w:r w:rsidRPr="00D269E5">
              <w:rPr>
                <w:sz w:val="22"/>
                <w:szCs w:val="22"/>
              </w:rPr>
              <w:t>20</w:t>
            </w:r>
            <w:r>
              <w:rPr>
                <w:sz w:val="22"/>
                <w:szCs w:val="22"/>
              </w:rPr>
              <w:t>20</w:t>
            </w:r>
          </w:p>
        </w:tc>
        <w:tc>
          <w:tcPr>
            <w:tcW w:w="993" w:type="dxa"/>
            <w:gridSpan w:val="2"/>
            <w:shd w:val="clear" w:color="auto" w:fill="auto"/>
          </w:tcPr>
          <w:p w:rsidR="00CC595B" w:rsidRPr="00D269E5" w:rsidRDefault="00CC595B" w:rsidP="00CC595B">
            <w:pPr>
              <w:jc w:val="center"/>
              <w:rPr>
                <w:sz w:val="22"/>
                <w:szCs w:val="22"/>
              </w:rPr>
            </w:pPr>
            <w:r w:rsidRPr="00D269E5">
              <w:rPr>
                <w:sz w:val="22"/>
                <w:szCs w:val="22"/>
              </w:rPr>
              <w:t>20</w:t>
            </w:r>
            <w:r>
              <w:rPr>
                <w:sz w:val="22"/>
                <w:szCs w:val="22"/>
              </w:rPr>
              <w:t>21</w:t>
            </w:r>
          </w:p>
        </w:tc>
        <w:tc>
          <w:tcPr>
            <w:tcW w:w="992" w:type="dxa"/>
            <w:shd w:val="clear" w:color="auto" w:fill="auto"/>
          </w:tcPr>
          <w:p w:rsidR="00CC595B" w:rsidRPr="00D269E5" w:rsidRDefault="00CC595B" w:rsidP="00CC595B">
            <w:pPr>
              <w:jc w:val="center"/>
              <w:rPr>
                <w:sz w:val="22"/>
                <w:szCs w:val="22"/>
              </w:rPr>
            </w:pPr>
            <w:r w:rsidRPr="00D269E5">
              <w:rPr>
                <w:sz w:val="22"/>
                <w:szCs w:val="22"/>
              </w:rPr>
              <w:t>202</w:t>
            </w:r>
            <w:r>
              <w:rPr>
                <w:sz w:val="22"/>
                <w:szCs w:val="22"/>
              </w:rPr>
              <w:t>2</w:t>
            </w:r>
          </w:p>
        </w:tc>
        <w:tc>
          <w:tcPr>
            <w:tcW w:w="992" w:type="dxa"/>
          </w:tcPr>
          <w:p w:rsidR="00CC595B" w:rsidRPr="00D269E5" w:rsidRDefault="00CC595B" w:rsidP="002E47D5">
            <w:pPr>
              <w:jc w:val="center"/>
              <w:rPr>
                <w:sz w:val="22"/>
                <w:szCs w:val="22"/>
              </w:rPr>
            </w:pPr>
            <w:r>
              <w:rPr>
                <w:sz w:val="22"/>
                <w:szCs w:val="22"/>
              </w:rPr>
              <w:t>2023</w:t>
            </w:r>
          </w:p>
        </w:tc>
        <w:tc>
          <w:tcPr>
            <w:tcW w:w="992" w:type="dxa"/>
            <w:shd w:val="clear" w:color="auto" w:fill="auto"/>
          </w:tcPr>
          <w:p w:rsidR="00CC595B" w:rsidRPr="00D269E5" w:rsidRDefault="00CC595B" w:rsidP="00CC595B">
            <w:pPr>
              <w:jc w:val="center"/>
              <w:rPr>
                <w:sz w:val="22"/>
                <w:szCs w:val="22"/>
              </w:rPr>
            </w:pPr>
            <w:r w:rsidRPr="00D269E5">
              <w:rPr>
                <w:sz w:val="22"/>
                <w:szCs w:val="22"/>
              </w:rPr>
              <w:t>202</w:t>
            </w:r>
            <w:r>
              <w:rPr>
                <w:sz w:val="22"/>
                <w:szCs w:val="22"/>
              </w:rPr>
              <w:t>4</w:t>
            </w:r>
          </w:p>
        </w:tc>
      </w:tr>
      <w:tr w:rsidR="00CC595B" w:rsidRPr="00D269E5" w:rsidTr="00CC595B">
        <w:tc>
          <w:tcPr>
            <w:tcW w:w="534" w:type="dxa"/>
            <w:shd w:val="clear" w:color="auto" w:fill="auto"/>
            <w:vAlign w:val="center"/>
          </w:tcPr>
          <w:p w:rsidR="00CC595B" w:rsidRPr="00D269E5" w:rsidRDefault="00CC595B" w:rsidP="00A91B16">
            <w:pPr>
              <w:jc w:val="center"/>
              <w:rPr>
                <w:sz w:val="22"/>
                <w:szCs w:val="22"/>
              </w:rPr>
            </w:pPr>
            <w:r>
              <w:rPr>
                <w:sz w:val="22"/>
                <w:szCs w:val="22"/>
              </w:rPr>
              <w:t>1.</w:t>
            </w:r>
          </w:p>
        </w:tc>
        <w:tc>
          <w:tcPr>
            <w:tcW w:w="3969" w:type="dxa"/>
            <w:shd w:val="clear" w:color="auto" w:fill="auto"/>
          </w:tcPr>
          <w:p w:rsidR="00CC595B" w:rsidRDefault="00CC595B" w:rsidP="00A91B16">
            <w:pPr>
              <w:rPr>
                <w:color w:val="000000"/>
                <w:sz w:val="22"/>
                <w:szCs w:val="22"/>
              </w:rPr>
            </w:pPr>
          </w:p>
          <w:p w:rsidR="00CC595B" w:rsidRPr="002E47D5" w:rsidRDefault="00CC595B" w:rsidP="00A91B16">
            <w:pPr>
              <w:rPr>
                <w:color w:val="000000"/>
                <w:sz w:val="22"/>
                <w:szCs w:val="22"/>
              </w:rPr>
            </w:pPr>
            <w:r w:rsidRPr="002E47D5">
              <w:rPr>
                <w:color w:val="000000"/>
                <w:sz w:val="22"/>
                <w:szCs w:val="22"/>
              </w:rPr>
              <w:t>Фестиваль городов  «Малые жемчужины России»</w:t>
            </w:r>
          </w:p>
        </w:tc>
        <w:tc>
          <w:tcPr>
            <w:tcW w:w="1417" w:type="dxa"/>
            <w:shd w:val="clear" w:color="auto" w:fill="auto"/>
          </w:tcPr>
          <w:p w:rsidR="00CC595B" w:rsidRPr="00D269E5" w:rsidRDefault="00CC595B" w:rsidP="00A91B16">
            <w:pPr>
              <w:jc w:val="center"/>
              <w:rPr>
                <w:sz w:val="22"/>
                <w:szCs w:val="22"/>
              </w:rPr>
            </w:pPr>
            <w:r>
              <w:rPr>
                <w:sz w:val="22"/>
                <w:szCs w:val="22"/>
              </w:rPr>
              <w:t>сентябрь</w:t>
            </w:r>
          </w:p>
        </w:tc>
        <w:tc>
          <w:tcPr>
            <w:tcW w:w="4678" w:type="dxa"/>
            <w:shd w:val="clear" w:color="auto" w:fill="auto"/>
          </w:tcPr>
          <w:p w:rsidR="00CC595B" w:rsidRDefault="00CC595B" w:rsidP="00A91B16">
            <w:pPr>
              <w:rPr>
                <w:sz w:val="22"/>
                <w:szCs w:val="22"/>
              </w:rPr>
            </w:pPr>
            <w:r w:rsidRPr="00D269E5">
              <w:rPr>
                <w:color w:val="000000"/>
                <w:spacing w:val="-2"/>
                <w:sz w:val="22"/>
                <w:szCs w:val="22"/>
              </w:rPr>
              <w:t xml:space="preserve">Управление культуры, туризма, спорта и молодежной политики </w:t>
            </w:r>
            <w:r w:rsidRPr="00D269E5">
              <w:rPr>
                <w:sz w:val="22"/>
                <w:szCs w:val="22"/>
              </w:rPr>
              <w:t>администрации Темниковского муниципального района</w:t>
            </w:r>
            <w:r>
              <w:rPr>
                <w:sz w:val="22"/>
                <w:szCs w:val="22"/>
              </w:rPr>
              <w:t>;</w:t>
            </w:r>
          </w:p>
          <w:p w:rsidR="00CC595B" w:rsidRPr="00D269E5" w:rsidRDefault="00CC595B" w:rsidP="00A91B16">
            <w:pPr>
              <w:rPr>
                <w:sz w:val="22"/>
                <w:szCs w:val="22"/>
              </w:rPr>
            </w:pPr>
            <w:r>
              <w:rPr>
                <w:sz w:val="22"/>
                <w:szCs w:val="22"/>
              </w:rPr>
              <w:t>МУП «Туристско-информационный центр» Темниковского муниципального района</w:t>
            </w:r>
          </w:p>
        </w:tc>
        <w:tc>
          <w:tcPr>
            <w:tcW w:w="931" w:type="dxa"/>
            <w:shd w:val="clear" w:color="auto" w:fill="auto"/>
          </w:tcPr>
          <w:p w:rsidR="00CC595B" w:rsidRPr="00D269E5" w:rsidRDefault="00CC595B" w:rsidP="00A91B16">
            <w:pPr>
              <w:jc w:val="center"/>
              <w:rPr>
                <w:color w:val="000000"/>
                <w:sz w:val="22"/>
                <w:szCs w:val="22"/>
              </w:rPr>
            </w:pPr>
            <w:r>
              <w:rPr>
                <w:color w:val="000000"/>
                <w:sz w:val="22"/>
                <w:szCs w:val="22"/>
              </w:rPr>
              <w:t>200,0</w:t>
            </w:r>
          </w:p>
        </w:tc>
        <w:tc>
          <w:tcPr>
            <w:tcW w:w="993" w:type="dxa"/>
            <w:gridSpan w:val="2"/>
            <w:shd w:val="clear" w:color="auto" w:fill="auto"/>
          </w:tcPr>
          <w:p w:rsidR="00CC595B" w:rsidRPr="00D269E5" w:rsidRDefault="00CC595B" w:rsidP="00A91B16">
            <w:pPr>
              <w:jc w:val="center"/>
              <w:rPr>
                <w:color w:val="000000"/>
                <w:sz w:val="22"/>
                <w:szCs w:val="22"/>
              </w:rPr>
            </w:pPr>
            <w:r>
              <w:rPr>
                <w:color w:val="000000"/>
                <w:sz w:val="22"/>
                <w:szCs w:val="22"/>
              </w:rPr>
              <w:t>200,0</w:t>
            </w:r>
          </w:p>
        </w:tc>
        <w:tc>
          <w:tcPr>
            <w:tcW w:w="992" w:type="dxa"/>
            <w:shd w:val="clear" w:color="auto" w:fill="auto"/>
          </w:tcPr>
          <w:p w:rsidR="00CC595B" w:rsidRPr="00D269E5" w:rsidRDefault="00CC595B" w:rsidP="00A91B16">
            <w:pPr>
              <w:jc w:val="center"/>
              <w:rPr>
                <w:color w:val="000000"/>
                <w:sz w:val="22"/>
                <w:szCs w:val="22"/>
              </w:rPr>
            </w:pPr>
            <w:r>
              <w:rPr>
                <w:color w:val="000000"/>
                <w:sz w:val="22"/>
                <w:szCs w:val="22"/>
              </w:rPr>
              <w:t>200,0</w:t>
            </w:r>
          </w:p>
        </w:tc>
        <w:tc>
          <w:tcPr>
            <w:tcW w:w="992" w:type="dxa"/>
          </w:tcPr>
          <w:p w:rsidR="00CC595B" w:rsidRPr="00D269E5" w:rsidRDefault="00CC595B" w:rsidP="00CC595B">
            <w:pPr>
              <w:jc w:val="center"/>
              <w:rPr>
                <w:color w:val="000000"/>
                <w:sz w:val="22"/>
                <w:szCs w:val="22"/>
              </w:rPr>
            </w:pPr>
            <w:r>
              <w:rPr>
                <w:color w:val="000000"/>
                <w:sz w:val="22"/>
                <w:szCs w:val="22"/>
              </w:rPr>
              <w:t>200,0</w:t>
            </w:r>
          </w:p>
        </w:tc>
        <w:tc>
          <w:tcPr>
            <w:tcW w:w="992" w:type="dxa"/>
            <w:shd w:val="clear" w:color="auto" w:fill="auto"/>
          </w:tcPr>
          <w:p w:rsidR="00CC595B" w:rsidRPr="00D269E5" w:rsidRDefault="00CC595B" w:rsidP="00A91B16">
            <w:pPr>
              <w:jc w:val="center"/>
              <w:rPr>
                <w:color w:val="000000"/>
                <w:sz w:val="22"/>
                <w:szCs w:val="22"/>
              </w:rPr>
            </w:pPr>
            <w:r>
              <w:rPr>
                <w:color w:val="000000"/>
                <w:sz w:val="22"/>
                <w:szCs w:val="22"/>
              </w:rPr>
              <w:t>200,0</w:t>
            </w:r>
          </w:p>
        </w:tc>
      </w:tr>
      <w:tr w:rsidR="00CC595B" w:rsidRPr="00D269E5" w:rsidTr="00CC595B">
        <w:tc>
          <w:tcPr>
            <w:tcW w:w="534" w:type="dxa"/>
            <w:shd w:val="clear" w:color="auto" w:fill="auto"/>
            <w:vAlign w:val="center"/>
          </w:tcPr>
          <w:p w:rsidR="00CC595B" w:rsidRPr="00D269E5" w:rsidRDefault="00CC595B" w:rsidP="00A91B16">
            <w:pPr>
              <w:jc w:val="center"/>
              <w:rPr>
                <w:sz w:val="22"/>
                <w:szCs w:val="22"/>
              </w:rPr>
            </w:pPr>
            <w:r>
              <w:rPr>
                <w:sz w:val="22"/>
                <w:szCs w:val="22"/>
              </w:rPr>
              <w:t>2.</w:t>
            </w:r>
          </w:p>
        </w:tc>
        <w:tc>
          <w:tcPr>
            <w:tcW w:w="3969" w:type="dxa"/>
            <w:shd w:val="clear" w:color="auto" w:fill="auto"/>
          </w:tcPr>
          <w:p w:rsidR="00CC595B" w:rsidRDefault="00CC595B" w:rsidP="00A91B16">
            <w:pPr>
              <w:rPr>
                <w:sz w:val="22"/>
                <w:szCs w:val="22"/>
              </w:rPr>
            </w:pPr>
          </w:p>
          <w:p w:rsidR="00CC595B" w:rsidRPr="00CC175A" w:rsidRDefault="00CC595B" w:rsidP="00A91B16">
            <w:pPr>
              <w:rPr>
                <w:sz w:val="22"/>
                <w:szCs w:val="22"/>
              </w:rPr>
            </w:pPr>
            <w:r w:rsidRPr="00CC175A">
              <w:rPr>
                <w:sz w:val="22"/>
                <w:szCs w:val="22"/>
              </w:rPr>
              <w:t>Открытие туристического сезона</w:t>
            </w:r>
          </w:p>
        </w:tc>
        <w:tc>
          <w:tcPr>
            <w:tcW w:w="1417" w:type="dxa"/>
            <w:shd w:val="clear" w:color="auto" w:fill="auto"/>
          </w:tcPr>
          <w:p w:rsidR="00CC595B" w:rsidRPr="00D269E5" w:rsidRDefault="00CC595B" w:rsidP="00A91B16">
            <w:pPr>
              <w:jc w:val="center"/>
              <w:rPr>
                <w:sz w:val="22"/>
                <w:szCs w:val="22"/>
              </w:rPr>
            </w:pPr>
            <w:r>
              <w:rPr>
                <w:sz w:val="22"/>
                <w:szCs w:val="22"/>
              </w:rPr>
              <w:t>май</w:t>
            </w:r>
          </w:p>
        </w:tc>
        <w:tc>
          <w:tcPr>
            <w:tcW w:w="4678" w:type="dxa"/>
            <w:shd w:val="clear" w:color="auto" w:fill="auto"/>
          </w:tcPr>
          <w:p w:rsidR="00CC595B" w:rsidRDefault="00CC595B" w:rsidP="002E47D5">
            <w:pPr>
              <w:rPr>
                <w:sz w:val="22"/>
                <w:szCs w:val="22"/>
              </w:rPr>
            </w:pPr>
            <w:r w:rsidRPr="00D269E5">
              <w:rPr>
                <w:color w:val="000000"/>
                <w:spacing w:val="-2"/>
                <w:sz w:val="22"/>
                <w:szCs w:val="22"/>
              </w:rPr>
              <w:t xml:space="preserve">Управление культуры, туризма, спорта и молодежной политики </w:t>
            </w:r>
            <w:r w:rsidRPr="00D269E5">
              <w:rPr>
                <w:sz w:val="22"/>
                <w:szCs w:val="22"/>
              </w:rPr>
              <w:t>администрации Темниковского муниципального района</w:t>
            </w:r>
            <w:r>
              <w:rPr>
                <w:sz w:val="22"/>
                <w:szCs w:val="22"/>
              </w:rPr>
              <w:t>;</w:t>
            </w:r>
          </w:p>
          <w:p w:rsidR="00CC595B" w:rsidRPr="00D269E5" w:rsidRDefault="00CC595B" w:rsidP="002E47D5">
            <w:pPr>
              <w:rPr>
                <w:sz w:val="22"/>
                <w:szCs w:val="22"/>
              </w:rPr>
            </w:pPr>
            <w:r>
              <w:rPr>
                <w:sz w:val="22"/>
                <w:szCs w:val="22"/>
              </w:rPr>
              <w:t>МУП «Туристско-информационный центр» Темниковского муниципального района</w:t>
            </w:r>
          </w:p>
        </w:tc>
        <w:tc>
          <w:tcPr>
            <w:tcW w:w="931" w:type="dxa"/>
            <w:shd w:val="clear" w:color="auto" w:fill="auto"/>
          </w:tcPr>
          <w:p w:rsidR="00CC595B" w:rsidRPr="002E47D5" w:rsidRDefault="00CC595B" w:rsidP="00A91B16">
            <w:pPr>
              <w:jc w:val="center"/>
              <w:rPr>
                <w:color w:val="000000"/>
                <w:sz w:val="22"/>
                <w:szCs w:val="22"/>
              </w:rPr>
            </w:pPr>
            <w:r>
              <w:rPr>
                <w:color w:val="000000"/>
                <w:sz w:val="22"/>
                <w:szCs w:val="22"/>
              </w:rPr>
              <w:t>20</w:t>
            </w:r>
            <w:r w:rsidRPr="002E47D5">
              <w:rPr>
                <w:color w:val="000000"/>
                <w:sz w:val="22"/>
                <w:szCs w:val="22"/>
              </w:rPr>
              <w:t>0,0</w:t>
            </w:r>
          </w:p>
        </w:tc>
        <w:tc>
          <w:tcPr>
            <w:tcW w:w="993" w:type="dxa"/>
            <w:gridSpan w:val="2"/>
            <w:shd w:val="clear" w:color="auto" w:fill="auto"/>
          </w:tcPr>
          <w:p w:rsidR="00CC595B" w:rsidRPr="002E47D5" w:rsidRDefault="00CC595B" w:rsidP="00A91B16">
            <w:pPr>
              <w:jc w:val="center"/>
              <w:rPr>
                <w:color w:val="000000"/>
                <w:sz w:val="22"/>
                <w:szCs w:val="22"/>
              </w:rPr>
            </w:pPr>
            <w:r>
              <w:rPr>
                <w:color w:val="000000"/>
                <w:sz w:val="22"/>
                <w:szCs w:val="22"/>
              </w:rPr>
              <w:t>200,0</w:t>
            </w:r>
          </w:p>
        </w:tc>
        <w:tc>
          <w:tcPr>
            <w:tcW w:w="992" w:type="dxa"/>
            <w:shd w:val="clear" w:color="auto" w:fill="auto"/>
          </w:tcPr>
          <w:p w:rsidR="00CC595B" w:rsidRPr="002E47D5" w:rsidRDefault="00CC595B" w:rsidP="00A91B16">
            <w:pPr>
              <w:jc w:val="center"/>
              <w:rPr>
                <w:color w:val="000000"/>
                <w:sz w:val="22"/>
                <w:szCs w:val="22"/>
              </w:rPr>
            </w:pPr>
            <w:r>
              <w:rPr>
                <w:color w:val="000000"/>
                <w:sz w:val="22"/>
                <w:szCs w:val="22"/>
              </w:rPr>
              <w:t>200,0</w:t>
            </w:r>
          </w:p>
        </w:tc>
        <w:tc>
          <w:tcPr>
            <w:tcW w:w="992" w:type="dxa"/>
          </w:tcPr>
          <w:p w:rsidR="00CC595B" w:rsidRPr="002E47D5" w:rsidRDefault="00CC595B" w:rsidP="00CC595B">
            <w:pPr>
              <w:jc w:val="center"/>
              <w:rPr>
                <w:color w:val="000000"/>
                <w:sz w:val="22"/>
                <w:szCs w:val="22"/>
              </w:rPr>
            </w:pPr>
            <w:r>
              <w:rPr>
                <w:color w:val="000000"/>
                <w:sz w:val="22"/>
                <w:szCs w:val="22"/>
              </w:rPr>
              <w:t>200,0</w:t>
            </w:r>
          </w:p>
        </w:tc>
        <w:tc>
          <w:tcPr>
            <w:tcW w:w="992" w:type="dxa"/>
            <w:shd w:val="clear" w:color="auto" w:fill="auto"/>
          </w:tcPr>
          <w:p w:rsidR="00CC595B" w:rsidRPr="002E47D5" w:rsidRDefault="00CC595B" w:rsidP="00A91B16">
            <w:pPr>
              <w:jc w:val="center"/>
              <w:rPr>
                <w:color w:val="000000"/>
                <w:sz w:val="22"/>
                <w:szCs w:val="22"/>
              </w:rPr>
            </w:pPr>
            <w:r>
              <w:rPr>
                <w:color w:val="000000"/>
                <w:sz w:val="22"/>
                <w:szCs w:val="22"/>
              </w:rPr>
              <w:t>200,0</w:t>
            </w:r>
          </w:p>
        </w:tc>
      </w:tr>
      <w:tr w:rsidR="00CC595B" w:rsidRPr="00D269E5" w:rsidTr="00CC595B">
        <w:tc>
          <w:tcPr>
            <w:tcW w:w="534" w:type="dxa"/>
            <w:shd w:val="clear" w:color="auto" w:fill="auto"/>
            <w:vAlign w:val="center"/>
          </w:tcPr>
          <w:p w:rsidR="00CC595B" w:rsidRPr="00D269E5" w:rsidRDefault="00CC595B" w:rsidP="00A91B16">
            <w:pPr>
              <w:jc w:val="center"/>
              <w:rPr>
                <w:sz w:val="22"/>
                <w:szCs w:val="22"/>
              </w:rPr>
            </w:pPr>
            <w:r>
              <w:rPr>
                <w:sz w:val="22"/>
                <w:szCs w:val="22"/>
              </w:rPr>
              <w:t>3.</w:t>
            </w:r>
          </w:p>
        </w:tc>
        <w:tc>
          <w:tcPr>
            <w:tcW w:w="3969" w:type="dxa"/>
            <w:shd w:val="clear" w:color="auto" w:fill="auto"/>
          </w:tcPr>
          <w:p w:rsidR="00CC595B" w:rsidRDefault="00CC595B" w:rsidP="00A91B16">
            <w:pPr>
              <w:rPr>
                <w:sz w:val="22"/>
                <w:szCs w:val="22"/>
              </w:rPr>
            </w:pPr>
          </w:p>
          <w:p w:rsidR="00CC595B" w:rsidRPr="00CC175A" w:rsidRDefault="00CC595B" w:rsidP="00A91B16">
            <w:pPr>
              <w:rPr>
                <w:sz w:val="22"/>
                <w:szCs w:val="22"/>
              </w:rPr>
            </w:pPr>
            <w:r>
              <w:rPr>
                <w:sz w:val="22"/>
                <w:szCs w:val="22"/>
              </w:rPr>
              <w:t>Эко-лыжня</w:t>
            </w:r>
          </w:p>
        </w:tc>
        <w:tc>
          <w:tcPr>
            <w:tcW w:w="1417" w:type="dxa"/>
            <w:shd w:val="clear" w:color="auto" w:fill="auto"/>
          </w:tcPr>
          <w:p w:rsidR="00CC595B" w:rsidRPr="00D269E5" w:rsidRDefault="00CC595B" w:rsidP="00A91B16">
            <w:pPr>
              <w:jc w:val="center"/>
              <w:rPr>
                <w:sz w:val="22"/>
                <w:szCs w:val="22"/>
              </w:rPr>
            </w:pPr>
            <w:r>
              <w:rPr>
                <w:sz w:val="22"/>
                <w:szCs w:val="22"/>
              </w:rPr>
              <w:t>февраль</w:t>
            </w:r>
          </w:p>
        </w:tc>
        <w:tc>
          <w:tcPr>
            <w:tcW w:w="4678" w:type="dxa"/>
            <w:shd w:val="clear" w:color="auto" w:fill="auto"/>
          </w:tcPr>
          <w:p w:rsidR="00CC595B" w:rsidRDefault="00CC595B" w:rsidP="002E47D5">
            <w:pPr>
              <w:rPr>
                <w:sz w:val="22"/>
                <w:szCs w:val="22"/>
              </w:rPr>
            </w:pPr>
            <w:r w:rsidRPr="00D269E5">
              <w:rPr>
                <w:color w:val="000000"/>
                <w:spacing w:val="-2"/>
                <w:sz w:val="22"/>
                <w:szCs w:val="22"/>
              </w:rPr>
              <w:t xml:space="preserve">Управление культуры, туризма, спорта и молодежной политики </w:t>
            </w:r>
            <w:r w:rsidRPr="00D269E5">
              <w:rPr>
                <w:sz w:val="22"/>
                <w:szCs w:val="22"/>
              </w:rPr>
              <w:t>администрации Темниковского муниципального района</w:t>
            </w:r>
            <w:r>
              <w:rPr>
                <w:sz w:val="22"/>
                <w:szCs w:val="22"/>
              </w:rPr>
              <w:t>;</w:t>
            </w:r>
          </w:p>
          <w:p w:rsidR="00CC595B" w:rsidRPr="00D269E5" w:rsidRDefault="00CC595B" w:rsidP="002E47D5">
            <w:pPr>
              <w:rPr>
                <w:sz w:val="22"/>
                <w:szCs w:val="22"/>
              </w:rPr>
            </w:pPr>
            <w:r>
              <w:rPr>
                <w:sz w:val="22"/>
                <w:szCs w:val="22"/>
              </w:rPr>
              <w:t>МУП «Туристско-информационный центр» Темниковского муниципального района</w:t>
            </w:r>
          </w:p>
        </w:tc>
        <w:tc>
          <w:tcPr>
            <w:tcW w:w="931" w:type="dxa"/>
            <w:shd w:val="clear" w:color="auto" w:fill="auto"/>
          </w:tcPr>
          <w:p w:rsidR="00CC595B" w:rsidRPr="002E47D5" w:rsidRDefault="00CC595B" w:rsidP="00A91B16">
            <w:pPr>
              <w:jc w:val="center"/>
              <w:rPr>
                <w:color w:val="000000"/>
                <w:sz w:val="22"/>
                <w:szCs w:val="22"/>
              </w:rPr>
            </w:pPr>
            <w:r>
              <w:rPr>
                <w:color w:val="000000"/>
                <w:sz w:val="22"/>
                <w:szCs w:val="22"/>
              </w:rPr>
              <w:t>200,0</w:t>
            </w:r>
          </w:p>
        </w:tc>
        <w:tc>
          <w:tcPr>
            <w:tcW w:w="993" w:type="dxa"/>
            <w:gridSpan w:val="2"/>
            <w:shd w:val="clear" w:color="auto" w:fill="auto"/>
          </w:tcPr>
          <w:p w:rsidR="00CC595B" w:rsidRPr="002E47D5" w:rsidRDefault="00CC595B" w:rsidP="00A91B16">
            <w:pPr>
              <w:jc w:val="center"/>
              <w:rPr>
                <w:color w:val="000000"/>
                <w:sz w:val="22"/>
                <w:szCs w:val="22"/>
              </w:rPr>
            </w:pPr>
            <w:r>
              <w:rPr>
                <w:color w:val="000000"/>
                <w:sz w:val="22"/>
                <w:szCs w:val="22"/>
              </w:rPr>
              <w:t>200,0</w:t>
            </w:r>
          </w:p>
        </w:tc>
        <w:tc>
          <w:tcPr>
            <w:tcW w:w="992" w:type="dxa"/>
            <w:shd w:val="clear" w:color="auto" w:fill="auto"/>
          </w:tcPr>
          <w:p w:rsidR="00CC595B" w:rsidRPr="002E47D5" w:rsidRDefault="00CC595B" w:rsidP="00A91B16">
            <w:pPr>
              <w:jc w:val="center"/>
              <w:rPr>
                <w:color w:val="000000"/>
                <w:sz w:val="22"/>
                <w:szCs w:val="22"/>
              </w:rPr>
            </w:pPr>
            <w:r>
              <w:rPr>
                <w:color w:val="000000"/>
                <w:sz w:val="22"/>
                <w:szCs w:val="22"/>
              </w:rPr>
              <w:t>200,0</w:t>
            </w:r>
          </w:p>
        </w:tc>
        <w:tc>
          <w:tcPr>
            <w:tcW w:w="992" w:type="dxa"/>
          </w:tcPr>
          <w:p w:rsidR="00CC595B" w:rsidRPr="002E47D5" w:rsidRDefault="00CC595B" w:rsidP="00CC595B">
            <w:pPr>
              <w:jc w:val="center"/>
              <w:rPr>
                <w:color w:val="000000"/>
                <w:sz w:val="22"/>
                <w:szCs w:val="22"/>
              </w:rPr>
            </w:pPr>
            <w:r>
              <w:rPr>
                <w:color w:val="000000"/>
                <w:sz w:val="22"/>
                <w:szCs w:val="22"/>
              </w:rPr>
              <w:t>200,0</w:t>
            </w:r>
          </w:p>
        </w:tc>
        <w:tc>
          <w:tcPr>
            <w:tcW w:w="992" w:type="dxa"/>
            <w:shd w:val="clear" w:color="auto" w:fill="auto"/>
          </w:tcPr>
          <w:p w:rsidR="00CC595B" w:rsidRPr="002E47D5" w:rsidRDefault="00CC595B" w:rsidP="00A91B16">
            <w:pPr>
              <w:jc w:val="center"/>
              <w:rPr>
                <w:color w:val="000000"/>
                <w:sz w:val="22"/>
                <w:szCs w:val="22"/>
              </w:rPr>
            </w:pPr>
            <w:r>
              <w:rPr>
                <w:color w:val="000000"/>
                <w:sz w:val="22"/>
                <w:szCs w:val="22"/>
              </w:rPr>
              <w:t>200,0</w:t>
            </w:r>
          </w:p>
        </w:tc>
      </w:tr>
      <w:tr w:rsidR="00CC595B" w:rsidRPr="00D269E5" w:rsidTr="00CC595B">
        <w:tc>
          <w:tcPr>
            <w:tcW w:w="534" w:type="dxa"/>
            <w:shd w:val="clear" w:color="auto" w:fill="auto"/>
            <w:vAlign w:val="center"/>
          </w:tcPr>
          <w:p w:rsidR="00CC595B" w:rsidRPr="00D269E5" w:rsidRDefault="00CC595B" w:rsidP="00A91B16">
            <w:pPr>
              <w:jc w:val="center"/>
              <w:rPr>
                <w:sz w:val="22"/>
                <w:szCs w:val="22"/>
              </w:rPr>
            </w:pPr>
            <w:r>
              <w:rPr>
                <w:sz w:val="22"/>
                <w:szCs w:val="22"/>
              </w:rPr>
              <w:t>4.</w:t>
            </w:r>
          </w:p>
        </w:tc>
        <w:tc>
          <w:tcPr>
            <w:tcW w:w="3969" w:type="dxa"/>
            <w:shd w:val="clear" w:color="auto" w:fill="auto"/>
          </w:tcPr>
          <w:p w:rsidR="00CC595B" w:rsidRDefault="00CC595B" w:rsidP="002E47D5">
            <w:pPr>
              <w:rPr>
                <w:sz w:val="22"/>
                <w:szCs w:val="22"/>
              </w:rPr>
            </w:pPr>
          </w:p>
          <w:p w:rsidR="00CC595B" w:rsidRPr="00CC175A" w:rsidRDefault="00CC595B" w:rsidP="002E47D5">
            <w:pPr>
              <w:rPr>
                <w:sz w:val="22"/>
                <w:szCs w:val="22"/>
              </w:rPr>
            </w:pPr>
            <w:r>
              <w:rPr>
                <w:sz w:val="22"/>
                <w:szCs w:val="22"/>
              </w:rPr>
              <w:t>Фестиваль Рыбака на р. Мокше</w:t>
            </w:r>
          </w:p>
        </w:tc>
        <w:tc>
          <w:tcPr>
            <w:tcW w:w="1417" w:type="dxa"/>
            <w:shd w:val="clear" w:color="auto" w:fill="auto"/>
          </w:tcPr>
          <w:p w:rsidR="00CC595B" w:rsidRPr="00D269E5" w:rsidRDefault="00CC595B" w:rsidP="00A91B16">
            <w:pPr>
              <w:jc w:val="center"/>
              <w:rPr>
                <w:sz w:val="22"/>
                <w:szCs w:val="22"/>
              </w:rPr>
            </w:pPr>
            <w:r>
              <w:rPr>
                <w:sz w:val="22"/>
                <w:szCs w:val="22"/>
              </w:rPr>
              <w:t>июль</w:t>
            </w:r>
          </w:p>
        </w:tc>
        <w:tc>
          <w:tcPr>
            <w:tcW w:w="4678" w:type="dxa"/>
            <w:shd w:val="clear" w:color="auto" w:fill="auto"/>
          </w:tcPr>
          <w:p w:rsidR="00CC595B" w:rsidRDefault="00CC595B" w:rsidP="002E47D5">
            <w:pPr>
              <w:rPr>
                <w:sz w:val="22"/>
                <w:szCs w:val="22"/>
              </w:rPr>
            </w:pPr>
            <w:r w:rsidRPr="00D269E5">
              <w:rPr>
                <w:color w:val="000000"/>
                <w:spacing w:val="-2"/>
                <w:sz w:val="22"/>
                <w:szCs w:val="22"/>
              </w:rPr>
              <w:t xml:space="preserve">Управление культуры, туризма, спорта и молодежной политики </w:t>
            </w:r>
            <w:r w:rsidRPr="00D269E5">
              <w:rPr>
                <w:sz w:val="22"/>
                <w:szCs w:val="22"/>
              </w:rPr>
              <w:t>администрации Темниковского муниципального района</w:t>
            </w:r>
            <w:r>
              <w:rPr>
                <w:sz w:val="22"/>
                <w:szCs w:val="22"/>
              </w:rPr>
              <w:t>;</w:t>
            </w:r>
          </w:p>
          <w:p w:rsidR="00CC595B" w:rsidRPr="00D269E5" w:rsidRDefault="00CC595B" w:rsidP="002E47D5">
            <w:pPr>
              <w:rPr>
                <w:sz w:val="22"/>
                <w:szCs w:val="22"/>
              </w:rPr>
            </w:pPr>
            <w:r>
              <w:rPr>
                <w:sz w:val="22"/>
                <w:szCs w:val="22"/>
              </w:rPr>
              <w:t>МУП «Туристско-информационный центр» Темниковского муниципального района</w:t>
            </w:r>
          </w:p>
        </w:tc>
        <w:tc>
          <w:tcPr>
            <w:tcW w:w="931" w:type="dxa"/>
            <w:shd w:val="clear" w:color="auto" w:fill="auto"/>
          </w:tcPr>
          <w:p w:rsidR="00CC595B" w:rsidRPr="002E47D5" w:rsidRDefault="00CC595B" w:rsidP="00A91B16">
            <w:pPr>
              <w:jc w:val="center"/>
              <w:rPr>
                <w:color w:val="000000"/>
                <w:sz w:val="22"/>
                <w:szCs w:val="22"/>
              </w:rPr>
            </w:pPr>
            <w:r>
              <w:rPr>
                <w:color w:val="000000"/>
                <w:sz w:val="22"/>
                <w:szCs w:val="22"/>
              </w:rPr>
              <w:t>200,0</w:t>
            </w:r>
          </w:p>
        </w:tc>
        <w:tc>
          <w:tcPr>
            <w:tcW w:w="993" w:type="dxa"/>
            <w:gridSpan w:val="2"/>
            <w:shd w:val="clear" w:color="auto" w:fill="auto"/>
          </w:tcPr>
          <w:p w:rsidR="00CC595B" w:rsidRDefault="00CC595B">
            <w:r>
              <w:rPr>
                <w:color w:val="000000"/>
                <w:sz w:val="22"/>
                <w:szCs w:val="22"/>
              </w:rPr>
              <w:t>2</w:t>
            </w:r>
            <w:r w:rsidRPr="002E1F33">
              <w:rPr>
                <w:color w:val="000000"/>
                <w:sz w:val="22"/>
                <w:szCs w:val="22"/>
              </w:rPr>
              <w:t>00,0</w:t>
            </w:r>
          </w:p>
        </w:tc>
        <w:tc>
          <w:tcPr>
            <w:tcW w:w="992" w:type="dxa"/>
            <w:shd w:val="clear" w:color="auto" w:fill="auto"/>
          </w:tcPr>
          <w:p w:rsidR="00CC595B" w:rsidRDefault="00CC595B">
            <w:r>
              <w:rPr>
                <w:color w:val="000000"/>
                <w:sz w:val="22"/>
                <w:szCs w:val="22"/>
              </w:rPr>
              <w:t>2</w:t>
            </w:r>
            <w:r w:rsidRPr="002E1F33">
              <w:rPr>
                <w:color w:val="000000"/>
                <w:sz w:val="22"/>
                <w:szCs w:val="22"/>
              </w:rPr>
              <w:t>00,0</w:t>
            </w:r>
          </w:p>
        </w:tc>
        <w:tc>
          <w:tcPr>
            <w:tcW w:w="992" w:type="dxa"/>
          </w:tcPr>
          <w:p w:rsidR="00CC595B" w:rsidRDefault="00CC595B" w:rsidP="00CC595B">
            <w:r>
              <w:rPr>
                <w:color w:val="000000"/>
                <w:sz w:val="22"/>
                <w:szCs w:val="22"/>
              </w:rPr>
              <w:t>2</w:t>
            </w:r>
            <w:r w:rsidRPr="002E1F33">
              <w:rPr>
                <w:color w:val="000000"/>
                <w:sz w:val="22"/>
                <w:szCs w:val="22"/>
              </w:rPr>
              <w:t>00,0</w:t>
            </w:r>
          </w:p>
        </w:tc>
        <w:tc>
          <w:tcPr>
            <w:tcW w:w="992" w:type="dxa"/>
            <w:shd w:val="clear" w:color="auto" w:fill="auto"/>
          </w:tcPr>
          <w:p w:rsidR="00CC595B" w:rsidRDefault="00CC595B">
            <w:r>
              <w:rPr>
                <w:color w:val="000000"/>
                <w:sz w:val="22"/>
                <w:szCs w:val="22"/>
              </w:rPr>
              <w:t>2</w:t>
            </w:r>
            <w:r w:rsidRPr="002E1F33">
              <w:rPr>
                <w:color w:val="000000"/>
                <w:sz w:val="22"/>
                <w:szCs w:val="22"/>
              </w:rPr>
              <w:t>00,0</w:t>
            </w:r>
          </w:p>
        </w:tc>
      </w:tr>
      <w:tr w:rsidR="00CC595B" w:rsidRPr="00D269E5" w:rsidTr="00CC595B">
        <w:tc>
          <w:tcPr>
            <w:tcW w:w="534" w:type="dxa"/>
            <w:shd w:val="clear" w:color="auto" w:fill="auto"/>
            <w:vAlign w:val="center"/>
          </w:tcPr>
          <w:p w:rsidR="00CC595B" w:rsidRPr="00D269E5" w:rsidRDefault="00CC595B" w:rsidP="00A91B16">
            <w:pPr>
              <w:jc w:val="center"/>
              <w:rPr>
                <w:sz w:val="22"/>
                <w:szCs w:val="22"/>
              </w:rPr>
            </w:pPr>
            <w:r>
              <w:rPr>
                <w:sz w:val="22"/>
                <w:szCs w:val="22"/>
              </w:rPr>
              <w:t>5.</w:t>
            </w:r>
          </w:p>
        </w:tc>
        <w:tc>
          <w:tcPr>
            <w:tcW w:w="3969" w:type="dxa"/>
            <w:shd w:val="clear" w:color="auto" w:fill="auto"/>
          </w:tcPr>
          <w:p w:rsidR="00CC595B" w:rsidRDefault="00CC595B" w:rsidP="00A91B16">
            <w:pPr>
              <w:rPr>
                <w:sz w:val="22"/>
                <w:szCs w:val="22"/>
              </w:rPr>
            </w:pPr>
          </w:p>
          <w:p w:rsidR="00CC595B" w:rsidRPr="00CC175A" w:rsidRDefault="00CC595B" w:rsidP="00A91B16">
            <w:pPr>
              <w:rPr>
                <w:sz w:val="22"/>
                <w:szCs w:val="22"/>
              </w:rPr>
            </w:pPr>
            <w:r>
              <w:rPr>
                <w:sz w:val="22"/>
                <w:szCs w:val="22"/>
              </w:rPr>
              <w:t>Районный праздник «Морская душа»</w:t>
            </w:r>
          </w:p>
        </w:tc>
        <w:tc>
          <w:tcPr>
            <w:tcW w:w="1417" w:type="dxa"/>
            <w:shd w:val="clear" w:color="auto" w:fill="auto"/>
          </w:tcPr>
          <w:p w:rsidR="00CC595B" w:rsidRPr="00D269E5" w:rsidRDefault="00CC595B" w:rsidP="00A91B16">
            <w:pPr>
              <w:jc w:val="center"/>
              <w:rPr>
                <w:sz w:val="22"/>
                <w:szCs w:val="22"/>
              </w:rPr>
            </w:pPr>
            <w:r>
              <w:rPr>
                <w:sz w:val="22"/>
                <w:szCs w:val="22"/>
              </w:rPr>
              <w:t>август</w:t>
            </w:r>
          </w:p>
        </w:tc>
        <w:tc>
          <w:tcPr>
            <w:tcW w:w="4678" w:type="dxa"/>
            <w:shd w:val="clear" w:color="auto" w:fill="auto"/>
          </w:tcPr>
          <w:p w:rsidR="00CC595B" w:rsidRDefault="00CC595B" w:rsidP="002E47D5">
            <w:pPr>
              <w:rPr>
                <w:sz w:val="22"/>
                <w:szCs w:val="22"/>
              </w:rPr>
            </w:pPr>
            <w:r w:rsidRPr="00D269E5">
              <w:rPr>
                <w:color w:val="000000"/>
                <w:spacing w:val="-2"/>
                <w:sz w:val="22"/>
                <w:szCs w:val="22"/>
              </w:rPr>
              <w:t xml:space="preserve">Управление культуры, туризма, спорта и молодежной политики </w:t>
            </w:r>
            <w:r w:rsidRPr="00D269E5">
              <w:rPr>
                <w:sz w:val="22"/>
                <w:szCs w:val="22"/>
              </w:rPr>
              <w:t>администрации Темниковского муниципального района</w:t>
            </w:r>
            <w:r>
              <w:rPr>
                <w:sz w:val="22"/>
                <w:szCs w:val="22"/>
              </w:rPr>
              <w:t>;</w:t>
            </w:r>
          </w:p>
          <w:p w:rsidR="00CC595B" w:rsidRPr="00D269E5" w:rsidRDefault="00CC595B" w:rsidP="002E47D5">
            <w:pPr>
              <w:rPr>
                <w:sz w:val="22"/>
                <w:szCs w:val="22"/>
              </w:rPr>
            </w:pPr>
            <w:r>
              <w:rPr>
                <w:sz w:val="22"/>
                <w:szCs w:val="22"/>
              </w:rPr>
              <w:t>МУП «Туристско-информационный центр» Темниковского муниципального района</w:t>
            </w:r>
          </w:p>
        </w:tc>
        <w:tc>
          <w:tcPr>
            <w:tcW w:w="931" w:type="dxa"/>
            <w:shd w:val="clear" w:color="auto" w:fill="auto"/>
          </w:tcPr>
          <w:p w:rsidR="00CC595B" w:rsidRPr="002E47D5" w:rsidRDefault="00CC595B" w:rsidP="002E47D5">
            <w:pPr>
              <w:jc w:val="center"/>
              <w:rPr>
                <w:color w:val="000000"/>
                <w:sz w:val="22"/>
                <w:szCs w:val="22"/>
              </w:rPr>
            </w:pPr>
            <w:r>
              <w:rPr>
                <w:color w:val="000000"/>
                <w:sz w:val="22"/>
                <w:szCs w:val="22"/>
              </w:rPr>
              <w:t>200,0</w:t>
            </w:r>
          </w:p>
        </w:tc>
        <w:tc>
          <w:tcPr>
            <w:tcW w:w="993" w:type="dxa"/>
            <w:gridSpan w:val="2"/>
            <w:shd w:val="clear" w:color="auto" w:fill="auto"/>
          </w:tcPr>
          <w:p w:rsidR="00CC595B" w:rsidRDefault="00CC595B">
            <w:r>
              <w:rPr>
                <w:color w:val="000000"/>
                <w:sz w:val="22"/>
                <w:szCs w:val="22"/>
              </w:rPr>
              <w:t>2</w:t>
            </w:r>
            <w:r w:rsidRPr="002E1F33">
              <w:rPr>
                <w:color w:val="000000"/>
                <w:sz w:val="22"/>
                <w:szCs w:val="22"/>
              </w:rPr>
              <w:t>00,0</w:t>
            </w:r>
          </w:p>
        </w:tc>
        <w:tc>
          <w:tcPr>
            <w:tcW w:w="992" w:type="dxa"/>
            <w:shd w:val="clear" w:color="auto" w:fill="auto"/>
          </w:tcPr>
          <w:p w:rsidR="00CC595B" w:rsidRDefault="00CC595B">
            <w:r>
              <w:rPr>
                <w:color w:val="000000"/>
                <w:sz w:val="22"/>
                <w:szCs w:val="22"/>
              </w:rPr>
              <w:t>2</w:t>
            </w:r>
            <w:r w:rsidRPr="002E1F33">
              <w:rPr>
                <w:color w:val="000000"/>
                <w:sz w:val="22"/>
                <w:szCs w:val="22"/>
              </w:rPr>
              <w:t>00,0</w:t>
            </w:r>
          </w:p>
        </w:tc>
        <w:tc>
          <w:tcPr>
            <w:tcW w:w="992" w:type="dxa"/>
          </w:tcPr>
          <w:p w:rsidR="00CC595B" w:rsidRDefault="00CC595B" w:rsidP="00CC595B">
            <w:r>
              <w:rPr>
                <w:color w:val="000000"/>
                <w:sz w:val="22"/>
                <w:szCs w:val="22"/>
              </w:rPr>
              <w:t>2</w:t>
            </w:r>
            <w:r w:rsidRPr="002E1F33">
              <w:rPr>
                <w:color w:val="000000"/>
                <w:sz w:val="22"/>
                <w:szCs w:val="22"/>
              </w:rPr>
              <w:t>00,0</w:t>
            </w:r>
          </w:p>
        </w:tc>
        <w:tc>
          <w:tcPr>
            <w:tcW w:w="992" w:type="dxa"/>
            <w:shd w:val="clear" w:color="auto" w:fill="auto"/>
          </w:tcPr>
          <w:p w:rsidR="00CC595B" w:rsidRDefault="00CC595B">
            <w:r>
              <w:rPr>
                <w:color w:val="000000"/>
                <w:sz w:val="22"/>
                <w:szCs w:val="22"/>
              </w:rPr>
              <w:t>2</w:t>
            </w:r>
            <w:r w:rsidRPr="002E1F33">
              <w:rPr>
                <w:color w:val="000000"/>
                <w:sz w:val="22"/>
                <w:szCs w:val="22"/>
              </w:rPr>
              <w:t>00,0</w:t>
            </w:r>
          </w:p>
        </w:tc>
      </w:tr>
      <w:tr w:rsidR="00CC595B" w:rsidRPr="00D269E5" w:rsidTr="00CC595B">
        <w:tc>
          <w:tcPr>
            <w:tcW w:w="534" w:type="dxa"/>
            <w:shd w:val="clear" w:color="auto" w:fill="auto"/>
            <w:vAlign w:val="center"/>
          </w:tcPr>
          <w:p w:rsidR="00CC595B" w:rsidRPr="00D269E5" w:rsidRDefault="00CC595B" w:rsidP="00A91B16">
            <w:pPr>
              <w:jc w:val="center"/>
              <w:rPr>
                <w:sz w:val="22"/>
                <w:szCs w:val="22"/>
              </w:rPr>
            </w:pPr>
            <w:r>
              <w:rPr>
                <w:sz w:val="22"/>
                <w:szCs w:val="22"/>
              </w:rPr>
              <w:t>6.</w:t>
            </w:r>
          </w:p>
        </w:tc>
        <w:tc>
          <w:tcPr>
            <w:tcW w:w="3969" w:type="dxa"/>
            <w:shd w:val="clear" w:color="auto" w:fill="auto"/>
          </w:tcPr>
          <w:p w:rsidR="00CC595B" w:rsidRDefault="00CC595B" w:rsidP="00A91B16">
            <w:pPr>
              <w:rPr>
                <w:sz w:val="22"/>
                <w:szCs w:val="22"/>
              </w:rPr>
            </w:pPr>
          </w:p>
          <w:p w:rsidR="00CC595B" w:rsidRPr="00D269E5" w:rsidRDefault="00CC595B" w:rsidP="00A91B16">
            <w:pPr>
              <w:rPr>
                <w:b/>
                <w:sz w:val="22"/>
                <w:szCs w:val="22"/>
              </w:rPr>
            </w:pPr>
            <w:r>
              <w:rPr>
                <w:sz w:val="22"/>
                <w:szCs w:val="22"/>
              </w:rPr>
              <w:t>Фестиваль золотой осени «Капустки по-Цибаевски»</w:t>
            </w:r>
          </w:p>
        </w:tc>
        <w:tc>
          <w:tcPr>
            <w:tcW w:w="1417" w:type="dxa"/>
            <w:shd w:val="clear" w:color="auto" w:fill="auto"/>
          </w:tcPr>
          <w:p w:rsidR="00CC595B" w:rsidRPr="00D269E5" w:rsidRDefault="00CC595B" w:rsidP="00A91B16">
            <w:pPr>
              <w:jc w:val="center"/>
              <w:rPr>
                <w:sz w:val="22"/>
                <w:szCs w:val="22"/>
              </w:rPr>
            </w:pPr>
            <w:r>
              <w:rPr>
                <w:sz w:val="22"/>
                <w:szCs w:val="22"/>
              </w:rPr>
              <w:t>октябрь</w:t>
            </w:r>
          </w:p>
        </w:tc>
        <w:tc>
          <w:tcPr>
            <w:tcW w:w="4678" w:type="dxa"/>
            <w:shd w:val="clear" w:color="auto" w:fill="auto"/>
          </w:tcPr>
          <w:p w:rsidR="00CC595B" w:rsidRDefault="00CC595B" w:rsidP="002E47D5">
            <w:pPr>
              <w:rPr>
                <w:sz w:val="22"/>
                <w:szCs w:val="22"/>
              </w:rPr>
            </w:pPr>
            <w:r w:rsidRPr="00D269E5">
              <w:rPr>
                <w:color w:val="000000"/>
                <w:spacing w:val="-2"/>
                <w:sz w:val="22"/>
                <w:szCs w:val="22"/>
              </w:rPr>
              <w:t xml:space="preserve">Управление культуры, туризма, спорта и молодежной политики </w:t>
            </w:r>
            <w:r w:rsidRPr="00D269E5">
              <w:rPr>
                <w:sz w:val="22"/>
                <w:szCs w:val="22"/>
              </w:rPr>
              <w:t>администрации Темниковского муниципального района</w:t>
            </w:r>
            <w:r>
              <w:rPr>
                <w:sz w:val="22"/>
                <w:szCs w:val="22"/>
              </w:rPr>
              <w:t>;</w:t>
            </w:r>
          </w:p>
          <w:p w:rsidR="00CC595B" w:rsidRPr="00D269E5" w:rsidRDefault="00CC595B" w:rsidP="002E47D5">
            <w:pPr>
              <w:rPr>
                <w:sz w:val="22"/>
                <w:szCs w:val="22"/>
              </w:rPr>
            </w:pPr>
            <w:r>
              <w:rPr>
                <w:sz w:val="22"/>
                <w:szCs w:val="22"/>
              </w:rPr>
              <w:t>МУП «Туристско-информационный центр» Темниковского муниципального района</w:t>
            </w:r>
          </w:p>
        </w:tc>
        <w:tc>
          <w:tcPr>
            <w:tcW w:w="931" w:type="dxa"/>
            <w:shd w:val="clear" w:color="auto" w:fill="auto"/>
          </w:tcPr>
          <w:p w:rsidR="00CC595B" w:rsidRPr="002E47D5" w:rsidRDefault="00CC595B" w:rsidP="002E47D5">
            <w:pPr>
              <w:jc w:val="center"/>
              <w:rPr>
                <w:color w:val="000000"/>
                <w:sz w:val="22"/>
                <w:szCs w:val="22"/>
              </w:rPr>
            </w:pPr>
            <w:r>
              <w:rPr>
                <w:color w:val="000000"/>
                <w:sz w:val="22"/>
                <w:szCs w:val="22"/>
              </w:rPr>
              <w:t>200,0</w:t>
            </w:r>
          </w:p>
        </w:tc>
        <w:tc>
          <w:tcPr>
            <w:tcW w:w="993" w:type="dxa"/>
            <w:gridSpan w:val="2"/>
            <w:shd w:val="clear" w:color="auto" w:fill="auto"/>
          </w:tcPr>
          <w:p w:rsidR="00CC595B" w:rsidRDefault="00CC595B">
            <w:r>
              <w:rPr>
                <w:color w:val="000000"/>
                <w:sz w:val="22"/>
                <w:szCs w:val="22"/>
              </w:rPr>
              <w:t>2</w:t>
            </w:r>
            <w:r w:rsidRPr="002E1F33">
              <w:rPr>
                <w:color w:val="000000"/>
                <w:sz w:val="22"/>
                <w:szCs w:val="22"/>
              </w:rPr>
              <w:t>00,0</w:t>
            </w:r>
          </w:p>
        </w:tc>
        <w:tc>
          <w:tcPr>
            <w:tcW w:w="992" w:type="dxa"/>
            <w:shd w:val="clear" w:color="auto" w:fill="auto"/>
          </w:tcPr>
          <w:p w:rsidR="00CC595B" w:rsidRDefault="00CC595B">
            <w:r>
              <w:rPr>
                <w:color w:val="000000"/>
                <w:sz w:val="22"/>
                <w:szCs w:val="22"/>
              </w:rPr>
              <w:t>2</w:t>
            </w:r>
            <w:r w:rsidRPr="002E1F33">
              <w:rPr>
                <w:color w:val="000000"/>
                <w:sz w:val="22"/>
                <w:szCs w:val="22"/>
              </w:rPr>
              <w:t>00,0</w:t>
            </w:r>
          </w:p>
        </w:tc>
        <w:tc>
          <w:tcPr>
            <w:tcW w:w="992" w:type="dxa"/>
          </w:tcPr>
          <w:p w:rsidR="00CC595B" w:rsidRDefault="00CC595B" w:rsidP="00CC595B">
            <w:r>
              <w:rPr>
                <w:color w:val="000000"/>
                <w:sz w:val="22"/>
                <w:szCs w:val="22"/>
              </w:rPr>
              <w:t>2</w:t>
            </w:r>
            <w:r w:rsidRPr="002E1F33">
              <w:rPr>
                <w:color w:val="000000"/>
                <w:sz w:val="22"/>
                <w:szCs w:val="22"/>
              </w:rPr>
              <w:t>00,0</w:t>
            </w:r>
          </w:p>
        </w:tc>
        <w:tc>
          <w:tcPr>
            <w:tcW w:w="992" w:type="dxa"/>
            <w:shd w:val="clear" w:color="auto" w:fill="auto"/>
          </w:tcPr>
          <w:p w:rsidR="00CC595B" w:rsidRDefault="00CC595B">
            <w:r>
              <w:rPr>
                <w:color w:val="000000"/>
                <w:sz w:val="22"/>
                <w:szCs w:val="22"/>
              </w:rPr>
              <w:t>2</w:t>
            </w:r>
            <w:r w:rsidRPr="002E1F33">
              <w:rPr>
                <w:color w:val="000000"/>
                <w:sz w:val="22"/>
                <w:szCs w:val="22"/>
              </w:rPr>
              <w:t>00,0</w:t>
            </w:r>
          </w:p>
        </w:tc>
      </w:tr>
      <w:tr w:rsidR="00CC595B" w:rsidRPr="00D269E5" w:rsidTr="00CC595B">
        <w:tc>
          <w:tcPr>
            <w:tcW w:w="534" w:type="dxa"/>
            <w:shd w:val="clear" w:color="auto" w:fill="auto"/>
            <w:vAlign w:val="center"/>
          </w:tcPr>
          <w:p w:rsidR="00CC595B" w:rsidRPr="00D269E5" w:rsidRDefault="00CC595B" w:rsidP="00A91B16">
            <w:pPr>
              <w:jc w:val="center"/>
              <w:rPr>
                <w:sz w:val="22"/>
                <w:szCs w:val="22"/>
              </w:rPr>
            </w:pPr>
          </w:p>
        </w:tc>
        <w:tc>
          <w:tcPr>
            <w:tcW w:w="3969" w:type="dxa"/>
            <w:shd w:val="clear" w:color="auto" w:fill="auto"/>
          </w:tcPr>
          <w:p w:rsidR="00CC595B" w:rsidRPr="00D269E5" w:rsidRDefault="00CC595B" w:rsidP="00A91B16">
            <w:pPr>
              <w:rPr>
                <w:b/>
                <w:sz w:val="22"/>
                <w:szCs w:val="22"/>
              </w:rPr>
            </w:pPr>
            <w:r w:rsidRPr="00D269E5">
              <w:rPr>
                <w:b/>
                <w:sz w:val="22"/>
                <w:szCs w:val="22"/>
              </w:rPr>
              <w:t>Всего:</w:t>
            </w:r>
          </w:p>
          <w:p w:rsidR="00CC595B" w:rsidRPr="00D269E5" w:rsidRDefault="00CC595B" w:rsidP="00A91B16">
            <w:pPr>
              <w:rPr>
                <w:b/>
                <w:sz w:val="22"/>
                <w:szCs w:val="22"/>
              </w:rPr>
            </w:pPr>
          </w:p>
        </w:tc>
        <w:tc>
          <w:tcPr>
            <w:tcW w:w="1417" w:type="dxa"/>
            <w:shd w:val="clear" w:color="auto" w:fill="auto"/>
          </w:tcPr>
          <w:p w:rsidR="00CC595B" w:rsidRPr="00D269E5" w:rsidRDefault="00CC595B" w:rsidP="00A91B16">
            <w:pPr>
              <w:jc w:val="center"/>
              <w:rPr>
                <w:sz w:val="22"/>
                <w:szCs w:val="22"/>
              </w:rPr>
            </w:pPr>
          </w:p>
        </w:tc>
        <w:tc>
          <w:tcPr>
            <w:tcW w:w="4678" w:type="dxa"/>
            <w:shd w:val="clear" w:color="auto" w:fill="auto"/>
          </w:tcPr>
          <w:p w:rsidR="00CC595B" w:rsidRPr="00D269E5" w:rsidRDefault="00CC595B" w:rsidP="00A91B16">
            <w:pPr>
              <w:jc w:val="center"/>
              <w:rPr>
                <w:sz w:val="22"/>
                <w:szCs w:val="22"/>
              </w:rPr>
            </w:pPr>
          </w:p>
        </w:tc>
        <w:tc>
          <w:tcPr>
            <w:tcW w:w="931" w:type="dxa"/>
            <w:shd w:val="clear" w:color="auto" w:fill="auto"/>
          </w:tcPr>
          <w:p w:rsidR="00CC595B" w:rsidRPr="00D269E5" w:rsidRDefault="00CC595B" w:rsidP="00A91B16">
            <w:pPr>
              <w:jc w:val="center"/>
              <w:rPr>
                <w:b/>
                <w:color w:val="000000"/>
                <w:sz w:val="22"/>
                <w:szCs w:val="22"/>
              </w:rPr>
            </w:pPr>
            <w:r>
              <w:rPr>
                <w:b/>
                <w:color w:val="000000"/>
                <w:sz w:val="22"/>
                <w:szCs w:val="22"/>
              </w:rPr>
              <w:t>1200,0</w:t>
            </w:r>
          </w:p>
        </w:tc>
        <w:tc>
          <w:tcPr>
            <w:tcW w:w="993" w:type="dxa"/>
            <w:gridSpan w:val="2"/>
            <w:shd w:val="clear" w:color="auto" w:fill="auto"/>
          </w:tcPr>
          <w:p w:rsidR="00CC595B" w:rsidRPr="00D269E5" w:rsidRDefault="00CC595B" w:rsidP="00A91B16">
            <w:pPr>
              <w:jc w:val="center"/>
              <w:rPr>
                <w:b/>
                <w:color w:val="000000"/>
                <w:sz w:val="22"/>
                <w:szCs w:val="22"/>
              </w:rPr>
            </w:pPr>
            <w:r>
              <w:rPr>
                <w:b/>
                <w:color w:val="000000"/>
                <w:sz w:val="22"/>
                <w:szCs w:val="22"/>
              </w:rPr>
              <w:t>1200,0</w:t>
            </w:r>
          </w:p>
        </w:tc>
        <w:tc>
          <w:tcPr>
            <w:tcW w:w="992" w:type="dxa"/>
            <w:shd w:val="clear" w:color="auto" w:fill="auto"/>
          </w:tcPr>
          <w:p w:rsidR="00CC595B" w:rsidRPr="00D269E5" w:rsidRDefault="00CC595B" w:rsidP="00A91B16">
            <w:pPr>
              <w:jc w:val="center"/>
              <w:rPr>
                <w:b/>
                <w:color w:val="000000"/>
                <w:sz w:val="22"/>
                <w:szCs w:val="22"/>
              </w:rPr>
            </w:pPr>
            <w:r>
              <w:rPr>
                <w:b/>
                <w:color w:val="000000"/>
                <w:sz w:val="22"/>
                <w:szCs w:val="22"/>
              </w:rPr>
              <w:t>1200,0</w:t>
            </w:r>
          </w:p>
        </w:tc>
        <w:tc>
          <w:tcPr>
            <w:tcW w:w="992" w:type="dxa"/>
          </w:tcPr>
          <w:p w:rsidR="00CC595B" w:rsidRDefault="00CC595B" w:rsidP="00A91B16">
            <w:pPr>
              <w:jc w:val="center"/>
              <w:rPr>
                <w:b/>
                <w:color w:val="000000"/>
                <w:sz w:val="22"/>
                <w:szCs w:val="22"/>
              </w:rPr>
            </w:pPr>
            <w:r>
              <w:rPr>
                <w:b/>
                <w:color w:val="000000"/>
                <w:sz w:val="22"/>
                <w:szCs w:val="22"/>
              </w:rPr>
              <w:t>1200,0</w:t>
            </w:r>
          </w:p>
        </w:tc>
        <w:tc>
          <w:tcPr>
            <w:tcW w:w="992" w:type="dxa"/>
            <w:shd w:val="clear" w:color="auto" w:fill="auto"/>
          </w:tcPr>
          <w:p w:rsidR="00CC595B" w:rsidRPr="00D269E5" w:rsidRDefault="00CC595B" w:rsidP="00A91B16">
            <w:pPr>
              <w:jc w:val="center"/>
              <w:rPr>
                <w:b/>
                <w:color w:val="000000"/>
                <w:sz w:val="22"/>
                <w:szCs w:val="22"/>
              </w:rPr>
            </w:pPr>
            <w:r>
              <w:rPr>
                <w:b/>
                <w:color w:val="000000"/>
                <w:sz w:val="22"/>
                <w:szCs w:val="22"/>
              </w:rPr>
              <w:t>1200,0</w:t>
            </w:r>
          </w:p>
        </w:tc>
      </w:tr>
    </w:tbl>
    <w:p w:rsidR="0052174C" w:rsidRDefault="0052174C" w:rsidP="0052174C"/>
    <w:p w:rsidR="0052174C" w:rsidRDefault="0052174C" w:rsidP="0052174C"/>
    <w:p w:rsidR="0052174C" w:rsidRDefault="0052174C" w:rsidP="0052174C"/>
    <w:p w:rsidR="0052174C" w:rsidRDefault="0052174C" w:rsidP="0052174C"/>
    <w:p w:rsidR="00C82068" w:rsidRDefault="00C82068" w:rsidP="000A5C46">
      <w:pPr>
        <w:pStyle w:val="3"/>
        <w:jc w:val="right"/>
        <w:rPr>
          <w:b w:val="0"/>
          <w:sz w:val="24"/>
          <w:szCs w:val="24"/>
        </w:rPr>
      </w:pPr>
    </w:p>
    <w:p w:rsidR="000A5C46" w:rsidRPr="000A5C46" w:rsidRDefault="000A5C46" w:rsidP="000A5C46">
      <w:pPr>
        <w:pStyle w:val="3"/>
        <w:jc w:val="right"/>
        <w:rPr>
          <w:b w:val="0"/>
          <w:sz w:val="24"/>
          <w:szCs w:val="24"/>
        </w:rPr>
      </w:pPr>
      <w:r w:rsidRPr="000A5C46">
        <w:rPr>
          <w:b w:val="0"/>
          <w:sz w:val="24"/>
          <w:szCs w:val="24"/>
        </w:rPr>
        <w:t xml:space="preserve">Приложение № </w:t>
      </w:r>
      <w:r w:rsidR="00937662">
        <w:rPr>
          <w:b w:val="0"/>
          <w:sz w:val="24"/>
          <w:szCs w:val="24"/>
        </w:rPr>
        <w:t>2</w:t>
      </w:r>
    </w:p>
    <w:p w:rsidR="000A5C46" w:rsidRPr="000A5C46" w:rsidRDefault="000A5C46" w:rsidP="000A5C46">
      <w:pPr>
        <w:jc w:val="right"/>
        <w:rPr>
          <w:sz w:val="24"/>
          <w:szCs w:val="24"/>
        </w:rPr>
      </w:pPr>
      <w:r w:rsidRPr="000A5C46">
        <w:rPr>
          <w:sz w:val="24"/>
          <w:szCs w:val="24"/>
        </w:rPr>
        <w:t xml:space="preserve">                                                                   к муниципальной программе</w:t>
      </w:r>
    </w:p>
    <w:p w:rsidR="009843CD" w:rsidRDefault="000A5C46" w:rsidP="000A5C46">
      <w:pPr>
        <w:suppressAutoHyphens/>
        <w:snapToGrid w:val="0"/>
        <w:jc w:val="right"/>
        <w:rPr>
          <w:sz w:val="24"/>
          <w:szCs w:val="24"/>
        </w:rPr>
      </w:pPr>
      <w:r w:rsidRPr="000A5C46">
        <w:rPr>
          <w:sz w:val="24"/>
          <w:szCs w:val="24"/>
        </w:rPr>
        <w:t>«</w:t>
      </w:r>
      <w:r>
        <w:rPr>
          <w:sz w:val="24"/>
          <w:szCs w:val="24"/>
        </w:rPr>
        <w:t>Развитие сферы туризма</w:t>
      </w:r>
      <w:r w:rsidRPr="00091CC9">
        <w:rPr>
          <w:sz w:val="24"/>
          <w:szCs w:val="24"/>
        </w:rPr>
        <w:t xml:space="preserve"> </w:t>
      </w:r>
      <w:r w:rsidR="009843CD">
        <w:rPr>
          <w:sz w:val="24"/>
          <w:szCs w:val="24"/>
        </w:rPr>
        <w:t xml:space="preserve">на территории </w:t>
      </w:r>
    </w:p>
    <w:p w:rsidR="000A5C46" w:rsidRDefault="000A5C46" w:rsidP="000A5C46">
      <w:pPr>
        <w:suppressAutoHyphens/>
        <w:snapToGrid w:val="0"/>
        <w:jc w:val="right"/>
        <w:rPr>
          <w:sz w:val="24"/>
          <w:szCs w:val="24"/>
        </w:rPr>
      </w:pPr>
      <w:r w:rsidRPr="00091CC9">
        <w:rPr>
          <w:sz w:val="24"/>
          <w:szCs w:val="24"/>
        </w:rPr>
        <w:t xml:space="preserve">Темниковского  муниципального района </w:t>
      </w:r>
    </w:p>
    <w:p w:rsidR="000A5C46" w:rsidRPr="000A5C46" w:rsidRDefault="000A5C46" w:rsidP="000A5C46">
      <w:pPr>
        <w:suppressAutoHyphens/>
        <w:snapToGrid w:val="0"/>
        <w:jc w:val="right"/>
        <w:rPr>
          <w:sz w:val="24"/>
          <w:szCs w:val="24"/>
        </w:rPr>
      </w:pPr>
      <w:r w:rsidRPr="00091CC9">
        <w:rPr>
          <w:sz w:val="24"/>
          <w:szCs w:val="24"/>
        </w:rPr>
        <w:t>Республики Мордовия на 20</w:t>
      </w:r>
      <w:r w:rsidR="00CC595B">
        <w:rPr>
          <w:sz w:val="24"/>
          <w:szCs w:val="24"/>
        </w:rPr>
        <w:t>20</w:t>
      </w:r>
      <w:r w:rsidRPr="00091CC9">
        <w:rPr>
          <w:sz w:val="24"/>
          <w:szCs w:val="24"/>
        </w:rPr>
        <w:t>- 20</w:t>
      </w:r>
      <w:r>
        <w:rPr>
          <w:sz w:val="24"/>
          <w:szCs w:val="24"/>
        </w:rPr>
        <w:t>2</w:t>
      </w:r>
      <w:r w:rsidR="00CC595B">
        <w:rPr>
          <w:sz w:val="24"/>
          <w:szCs w:val="24"/>
        </w:rPr>
        <w:t>4</w:t>
      </w:r>
      <w:r w:rsidRPr="00091CC9">
        <w:rPr>
          <w:sz w:val="24"/>
          <w:szCs w:val="24"/>
        </w:rPr>
        <w:t xml:space="preserve"> годы</w:t>
      </w:r>
      <w:r w:rsidRPr="000A5C46">
        <w:rPr>
          <w:sz w:val="24"/>
          <w:szCs w:val="24"/>
        </w:rPr>
        <w:t>»</w:t>
      </w:r>
    </w:p>
    <w:p w:rsidR="000A5C46" w:rsidRPr="00FA3338" w:rsidRDefault="000A5C46" w:rsidP="000A5C46">
      <w:pPr>
        <w:ind w:firstLine="540"/>
        <w:jc w:val="both"/>
      </w:pPr>
    </w:p>
    <w:p w:rsidR="000A5C46" w:rsidRPr="00FA3338" w:rsidRDefault="000A5C46" w:rsidP="000A5C46">
      <w:pPr>
        <w:ind w:firstLine="540"/>
        <w:jc w:val="both"/>
      </w:pPr>
    </w:p>
    <w:p w:rsidR="000A5C46" w:rsidRPr="002839B1" w:rsidRDefault="000A5C46" w:rsidP="000A5C46">
      <w:pPr>
        <w:ind w:firstLine="540"/>
        <w:jc w:val="center"/>
        <w:rPr>
          <w:b/>
          <w:sz w:val="28"/>
          <w:szCs w:val="28"/>
        </w:rPr>
      </w:pPr>
      <w:r w:rsidRPr="002839B1">
        <w:rPr>
          <w:b/>
          <w:sz w:val="28"/>
          <w:szCs w:val="28"/>
        </w:rPr>
        <w:t>Показатели социально-экономической эффективности реализации Программы</w:t>
      </w:r>
    </w:p>
    <w:p w:rsidR="000A5C46" w:rsidRDefault="000A5C46" w:rsidP="000A5C46">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829"/>
        <w:gridCol w:w="1525"/>
        <w:gridCol w:w="1328"/>
        <w:gridCol w:w="1252"/>
        <w:gridCol w:w="1116"/>
        <w:gridCol w:w="1506"/>
        <w:gridCol w:w="1525"/>
      </w:tblGrid>
      <w:tr w:rsidR="00CC595B" w:rsidRPr="000A5C46" w:rsidTr="00CC595B">
        <w:tc>
          <w:tcPr>
            <w:tcW w:w="705" w:type="dxa"/>
            <w:vMerge w:val="restart"/>
            <w:shd w:val="clear" w:color="auto" w:fill="auto"/>
            <w:vAlign w:val="center"/>
          </w:tcPr>
          <w:p w:rsidR="00CC595B" w:rsidRPr="000A5C46" w:rsidRDefault="00CC595B" w:rsidP="00D95A06">
            <w:pPr>
              <w:jc w:val="center"/>
              <w:rPr>
                <w:sz w:val="24"/>
                <w:szCs w:val="24"/>
              </w:rPr>
            </w:pPr>
            <w:r w:rsidRPr="000A5C46">
              <w:rPr>
                <w:sz w:val="24"/>
                <w:szCs w:val="24"/>
              </w:rPr>
              <w:t>№</w:t>
            </w:r>
          </w:p>
          <w:p w:rsidR="00CC595B" w:rsidRPr="000A5C46" w:rsidRDefault="00CC595B" w:rsidP="00D95A06">
            <w:pPr>
              <w:jc w:val="center"/>
              <w:rPr>
                <w:sz w:val="24"/>
                <w:szCs w:val="24"/>
              </w:rPr>
            </w:pPr>
            <w:r w:rsidRPr="000A5C46">
              <w:rPr>
                <w:sz w:val="24"/>
                <w:szCs w:val="24"/>
              </w:rPr>
              <w:t>п/п</w:t>
            </w:r>
          </w:p>
        </w:tc>
        <w:tc>
          <w:tcPr>
            <w:tcW w:w="5829" w:type="dxa"/>
            <w:vMerge w:val="restart"/>
            <w:shd w:val="clear" w:color="auto" w:fill="auto"/>
            <w:vAlign w:val="center"/>
          </w:tcPr>
          <w:p w:rsidR="00CC595B" w:rsidRPr="000A5C46" w:rsidRDefault="00CC595B" w:rsidP="00D95A06">
            <w:pPr>
              <w:jc w:val="center"/>
              <w:rPr>
                <w:sz w:val="24"/>
                <w:szCs w:val="24"/>
              </w:rPr>
            </w:pPr>
            <w:r w:rsidRPr="000A5C46">
              <w:rPr>
                <w:sz w:val="24"/>
                <w:szCs w:val="24"/>
              </w:rPr>
              <w:t>Наименование показателя</w:t>
            </w:r>
          </w:p>
        </w:tc>
        <w:tc>
          <w:tcPr>
            <w:tcW w:w="1525" w:type="dxa"/>
            <w:vMerge w:val="restart"/>
            <w:shd w:val="clear" w:color="auto" w:fill="auto"/>
            <w:vAlign w:val="center"/>
          </w:tcPr>
          <w:p w:rsidR="00CC595B" w:rsidRPr="000A5C46" w:rsidRDefault="00CC595B" w:rsidP="00D95A06">
            <w:pPr>
              <w:ind w:left="-108" w:right="-108"/>
              <w:jc w:val="center"/>
              <w:rPr>
                <w:sz w:val="24"/>
                <w:szCs w:val="24"/>
              </w:rPr>
            </w:pPr>
            <w:r w:rsidRPr="000A5C46">
              <w:rPr>
                <w:sz w:val="24"/>
                <w:szCs w:val="24"/>
              </w:rPr>
              <w:t>Единица</w:t>
            </w:r>
          </w:p>
          <w:p w:rsidR="00CC595B" w:rsidRPr="000A5C46" w:rsidRDefault="00CC595B" w:rsidP="00D95A06">
            <w:pPr>
              <w:ind w:left="-108" w:right="-108"/>
              <w:jc w:val="center"/>
              <w:rPr>
                <w:sz w:val="24"/>
                <w:szCs w:val="24"/>
              </w:rPr>
            </w:pPr>
            <w:r w:rsidRPr="000A5C46">
              <w:rPr>
                <w:sz w:val="24"/>
                <w:szCs w:val="24"/>
              </w:rPr>
              <w:t>измерения</w:t>
            </w:r>
          </w:p>
        </w:tc>
        <w:tc>
          <w:tcPr>
            <w:tcW w:w="6727" w:type="dxa"/>
            <w:gridSpan w:val="5"/>
          </w:tcPr>
          <w:p w:rsidR="00CC595B" w:rsidRPr="000A5C46" w:rsidRDefault="00CC595B" w:rsidP="00D95A06">
            <w:pPr>
              <w:jc w:val="center"/>
              <w:rPr>
                <w:sz w:val="24"/>
                <w:szCs w:val="24"/>
              </w:rPr>
            </w:pPr>
            <w:r w:rsidRPr="000A5C46">
              <w:rPr>
                <w:sz w:val="24"/>
                <w:szCs w:val="24"/>
              </w:rPr>
              <w:t>Динамика значений показателя по годам</w:t>
            </w:r>
          </w:p>
        </w:tc>
      </w:tr>
      <w:tr w:rsidR="00CC595B" w:rsidRPr="000A5C46" w:rsidTr="00CC595B">
        <w:tc>
          <w:tcPr>
            <w:tcW w:w="705" w:type="dxa"/>
            <w:vMerge/>
            <w:shd w:val="clear" w:color="auto" w:fill="auto"/>
          </w:tcPr>
          <w:p w:rsidR="00CC595B" w:rsidRPr="000A5C46" w:rsidRDefault="00CC595B" w:rsidP="00D95A06">
            <w:pPr>
              <w:jc w:val="both"/>
              <w:rPr>
                <w:sz w:val="24"/>
                <w:szCs w:val="24"/>
              </w:rPr>
            </w:pPr>
          </w:p>
        </w:tc>
        <w:tc>
          <w:tcPr>
            <w:tcW w:w="5829" w:type="dxa"/>
            <w:vMerge/>
            <w:shd w:val="clear" w:color="auto" w:fill="auto"/>
          </w:tcPr>
          <w:p w:rsidR="00CC595B" w:rsidRPr="000A5C46" w:rsidRDefault="00CC595B" w:rsidP="00D95A06">
            <w:pPr>
              <w:jc w:val="both"/>
              <w:rPr>
                <w:sz w:val="24"/>
                <w:szCs w:val="24"/>
              </w:rPr>
            </w:pPr>
          </w:p>
        </w:tc>
        <w:tc>
          <w:tcPr>
            <w:tcW w:w="1525" w:type="dxa"/>
            <w:vMerge/>
            <w:shd w:val="clear" w:color="auto" w:fill="auto"/>
          </w:tcPr>
          <w:p w:rsidR="00CC595B" w:rsidRPr="000A5C46" w:rsidRDefault="00CC595B" w:rsidP="00D95A06">
            <w:pPr>
              <w:jc w:val="both"/>
              <w:rPr>
                <w:sz w:val="24"/>
                <w:szCs w:val="24"/>
              </w:rPr>
            </w:pPr>
          </w:p>
        </w:tc>
        <w:tc>
          <w:tcPr>
            <w:tcW w:w="1328" w:type="dxa"/>
            <w:shd w:val="clear" w:color="auto" w:fill="auto"/>
            <w:vAlign w:val="center"/>
          </w:tcPr>
          <w:p w:rsidR="00CC595B" w:rsidRPr="000A5C46" w:rsidRDefault="00CC595B" w:rsidP="00CC595B">
            <w:pPr>
              <w:jc w:val="center"/>
              <w:rPr>
                <w:sz w:val="24"/>
                <w:szCs w:val="24"/>
              </w:rPr>
            </w:pPr>
            <w:r w:rsidRPr="000A5C46">
              <w:rPr>
                <w:sz w:val="24"/>
                <w:szCs w:val="24"/>
              </w:rPr>
              <w:t>20</w:t>
            </w:r>
            <w:r>
              <w:rPr>
                <w:sz w:val="24"/>
                <w:szCs w:val="24"/>
              </w:rPr>
              <w:t>20</w:t>
            </w:r>
          </w:p>
        </w:tc>
        <w:tc>
          <w:tcPr>
            <w:tcW w:w="1252" w:type="dxa"/>
            <w:vAlign w:val="center"/>
          </w:tcPr>
          <w:p w:rsidR="00CC595B" w:rsidRPr="000A5C46" w:rsidRDefault="00CC595B" w:rsidP="00CC595B">
            <w:pPr>
              <w:jc w:val="center"/>
              <w:rPr>
                <w:sz w:val="24"/>
                <w:szCs w:val="24"/>
              </w:rPr>
            </w:pPr>
            <w:r w:rsidRPr="000A5C46">
              <w:rPr>
                <w:sz w:val="24"/>
                <w:szCs w:val="24"/>
              </w:rPr>
              <w:t>20</w:t>
            </w:r>
            <w:r>
              <w:rPr>
                <w:sz w:val="24"/>
                <w:szCs w:val="24"/>
              </w:rPr>
              <w:t>21</w:t>
            </w:r>
          </w:p>
        </w:tc>
        <w:tc>
          <w:tcPr>
            <w:tcW w:w="1116" w:type="dxa"/>
            <w:vAlign w:val="center"/>
          </w:tcPr>
          <w:p w:rsidR="00CC595B" w:rsidRPr="000A5C46" w:rsidRDefault="00CC595B" w:rsidP="00CC595B">
            <w:pPr>
              <w:tabs>
                <w:tab w:val="center" w:pos="439"/>
              </w:tabs>
              <w:jc w:val="center"/>
              <w:rPr>
                <w:sz w:val="24"/>
                <w:szCs w:val="24"/>
              </w:rPr>
            </w:pPr>
            <w:r w:rsidRPr="000A5C46">
              <w:rPr>
                <w:sz w:val="24"/>
                <w:szCs w:val="24"/>
              </w:rPr>
              <w:t>202</w:t>
            </w:r>
            <w:r>
              <w:rPr>
                <w:sz w:val="24"/>
                <w:szCs w:val="24"/>
              </w:rPr>
              <w:t>2</w:t>
            </w:r>
          </w:p>
        </w:tc>
        <w:tc>
          <w:tcPr>
            <w:tcW w:w="1506" w:type="dxa"/>
          </w:tcPr>
          <w:p w:rsidR="00CC595B" w:rsidRPr="000A5C46" w:rsidRDefault="00CC595B" w:rsidP="00087D02">
            <w:pPr>
              <w:jc w:val="center"/>
              <w:rPr>
                <w:sz w:val="24"/>
                <w:szCs w:val="24"/>
              </w:rPr>
            </w:pPr>
            <w:r>
              <w:rPr>
                <w:sz w:val="24"/>
                <w:szCs w:val="24"/>
              </w:rPr>
              <w:t>2023</w:t>
            </w:r>
          </w:p>
        </w:tc>
        <w:tc>
          <w:tcPr>
            <w:tcW w:w="1525" w:type="dxa"/>
            <w:shd w:val="clear" w:color="auto" w:fill="auto"/>
            <w:vAlign w:val="center"/>
          </w:tcPr>
          <w:p w:rsidR="00CC595B" w:rsidRPr="000A5C46" w:rsidRDefault="00CC595B" w:rsidP="00CC595B">
            <w:pPr>
              <w:jc w:val="center"/>
              <w:rPr>
                <w:sz w:val="24"/>
                <w:szCs w:val="24"/>
              </w:rPr>
            </w:pPr>
            <w:r w:rsidRPr="000A5C46">
              <w:rPr>
                <w:sz w:val="24"/>
                <w:szCs w:val="24"/>
              </w:rPr>
              <w:t>202</w:t>
            </w:r>
            <w:r>
              <w:rPr>
                <w:sz w:val="24"/>
                <w:szCs w:val="24"/>
              </w:rPr>
              <w:t>4</w:t>
            </w:r>
          </w:p>
        </w:tc>
      </w:tr>
      <w:tr w:rsidR="00CC595B" w:rsidRPr="000A5C46" w:rsidTr="00CC595B">
        <w:tc>
          <w:tcPr>
            <w:tcW w:w="705" w:type="dxa"/>
            <w:shd w:val="clear" w:color="auto" w:fill="auto"/>
          </w:tcPr>
          <w:p w:rsidR="00CC595B" w:rsidRPr="000A5C46" w:rsidRDefault="00CC595B" w:rsidP="00D95A06">
            <w:pPr>
              <w:jc w:val="both"/>
              <w:rPr>
                <w:sz w:val="24"/>
                <w:szCs w:val="24"/>
              </w:rPr>
            </w:pPr>
            <w:r w:rsidRPr="000A5C46">
              <w:rPr>
                <w:sz w:val="24"/>
                <w:szCs w:val="24"/>
              </w:rPr>
              <w:t>1.</w:t>
            </w:r>
          </w:p>
        </w:tc>
        <w:tc>
          <w:tcPr>
            <w:tcW w:w="5829" w:type="dxa"/>
            <w:shd w:val="clear" w:color="auto" w:fill="auto"/>
          </w:tcPr>
          <w:p w:rsidR="00CC595B" w:rsidRPr="000A5C46" w:rsidRDefault="00CC595B" w:rsidP="00D95A06">
            <w:pPr>
              <w:rPr>
                <w:sz w:val="24"/>
                <w:szCs w:val="24"/>
              </w:rPr>
            </w:pPr>
            <w:r w:rsidRPr="000A5C46">
              <w:rPr>
                <w:sz w:val="24"/>
                <w:szCs w:val="24"/>
              </w:rPr>
              <w:t>Количество действующих туристических и экскурсионных маршрутов</w:t>
            </w:r>
          </w:p>
        </w:tc>
        <w:tc>
          <w:tcPr>
            <w:tcW w:w="1525" w:type="dxa"/>
            <w:shd w:val="clear" w:color="auto" w:fill="auto"/>
            <w:vAlign w:val="center"/>
          </w:tcPr>
          <w:p w:rsidR="00CC595B" w:rsidRPr="000A5C46" w:rsidRDefault="00CC595B" w:rsidP="00D95A06">
            <w:pPr>
              <w:jc w:val="center"/>
              <w:rPr>
                <w:sz w:val="24"/>
                <w:szCs w:val="24"/>
              </w:rPr>
            </w:pPr>
            <w:r w:rsidRPr="000A5C46">
              <w:rPr>
                <w:sz w:val="24"/>
                <w:szCs w:val="24"/>
              </w:rPr>
              <w:t>ед.</w:t>
            </w:r>
          </w:p>
        </w:tc>
        <w:tc>
          <w:tcPr>
            <w:tcW w:w="1328" w:type="dxa"/>
            <w:shd w:val="clear" w:color="auto" w:fill="auto"/>
            <w:vAlign w:val="center"/>
          </w:tcPr>
          <w:p w:rsidR="00CC595B" w:rsidRPr="000A5C46" w:rsidRDefault="00CC595B" w:rsidP="00C82068">
            <w:pPr>
              <w:jc w:val="center"/>
              <w:rPr>
                <w:sz w:val="24"/>
                <w:szCs w:val="24"/>
              </w:rPr>
            </w:pPr>
            <w:r>
              <w:rPr>
                <w:sz w:val="24"/>
                <w:szCs w:val="24"/>
              </w:rPr>
              <w:t>7</w:t>
            </w:r>
          </w:p>
        </w:tc>
        <w:tc>
          <w:tcPr>
            <w:tcW w:w="1252" w:type="dxa"/>
            <w:vAlign w:val="center"/>
          </w:tcPr>
          <w:p w:rsidR="00CC595B" w:rsidRPr="000A5C46" w:rsidRDefault="00CC595B" w:rsidP="00C82068">
            <w:pPr>
              <w:jc w:val="center"/>
              <w:rPr>
                <w:sz w:val="24"/>
                <w:szCs w:val="24"/>
              </w:rPr>
            </w:pPr>
            <w:r>
              <w:rPr>
                <w:sz w:val="24"/>
                <w:szCs w:val="24"/>
              </w:rPr>
              <w:t>7</w:t>
            </w:r>
          </w:p>
        </w:tc>
        <w:tc>
          <w:tcPr>
            <w:tcW w:w="1116" w:type="dxa"/>
            <w:vAlign w:val="center"/>
          </w:tcPr>
          <w:p w:rsidR="00CC595B" w:rsidRPr="000A5C46" w:rsidRDefault="00CC595B" w:rsidP="00C82068">
            <w:pPr>
              <w:jc w:val="center"/>
              <w:rPr>
                <w:sz w:val="24"/>
                <w:szCs w:val="24"/>
              </w:rPr>
            </w:pPr>
            <w:r>
              <w:rPr>
                <w:sz w:val="24"/>
                <w:szCs w:val="24"/>
              </w:rPr>
              <w:t>8</w:t>
            </w:r>
          </w:p>
        </w:tc>
        <w:tc>
          <w:tcPr>
            <w:tcW w:w="1506" w:type="dxa"/>
            <w:vAlign w:val="center"/>
          </w:tcPr>
          <w:p w:rsidR="00CC595B" w:rsidRPr="000A5C46" w:rsidRDefault="00CC595B" w:rsidP="00CC595B">
            <w:pPr>
              <w:jc w:val="center"/>
              <w:rPr>
                <w:sz w:val="24"/>
                <w:szCs w:val="24"/>
              </w:rPr>
            </w:pPr>
            <w:r>
              <w:rPr>
                <w:sz w:val="24"/>
                <w:szCs w:val="24"/>
              </w:rPr>
              <w:t>8</w:t>
            </w:r>
          </w:p>
        </w:tc>
        <w:tc>
          <w:tcPr>
            <w:tcW w:w="1525" w:type="dxa"/>
            <w:shd w:val="clear" w:color="auto" w:fill="auto"/>
            <w:vAlign w:val="center"/>
          </w:tcPr>
          <w:p w:rsidR="00CC595B" w:rsidRPr="000A5C46" w:rsidRDefault="0093754F" w:rsidP="00C82068">
            <w:pPr>
              <w:jc w:val="center"/>
              <w:rPr>
                <w:sz w:val="24"/>
                <w:szCs w:val="24"/>
              </w:rPr>
            </w:pPr>
            <w:r>
              <w:rPr>
                <w:sz w:val="24"/>
                <w:szCs w:val="24"/>
              </w:rPr>
              <w:t>9</w:t>
            </w:r>
          </w:p>
        </w:tc>
      </w:tr>
      <w:tr w:rsidR="00CC595B" w:rsidRPr="000A5C46" w:rsidTr="00CC595B">
        <w:tc>
          <w:tcPr>
            <w:tcW w:w="705" w:type="dxa"/>
            <w:shd w:val="clear" w:color="auto" w:fill="auto"/>
          </w:tcPr>
          <w:p w:rsidR="00CC595B" w:rsidRPr="000A5C46" w:rsidRDefault="00CC595B" w:rsidP="00D95A06">
            <w:pPr>
              <w:jc w:val="both"/>
              <w:rPr>
                <w:sz w:val="24"/>
                <w:szCs w:val="24"/>
              </w:rPr>
            </w:pPr>
            <w:r w:rsidRPr="000A5C46">
              <w:rPr>
                <w:sz w:val="24"/>
                <w:szCs w:val="24"/>
              </w:rPr>
              <w:t>2.</w:t>
            </w:r>
          </w:p>
        </w:tc>
        <w:tc>
          <w:tcPr>
            <w:tcW w:w="5829" w:type="dxa"/>
            <w:shd w:val="clear" w:color="auto" w:fill="auto"/>
          </w:tcPr>
          <w:p w:rsidR="00CC595B" w:rsidRPr="000A5C46" w:rsidRDefault="00CC595B" w:rsidP="00D95A06">
            <w:pPr>
              <w:rPr>
                <w:sz w:val="24"/>
                <w:szCs w:val="24"/>
              </w:rPr>
            </w:pPr>
            <w:r w:rsidRPr="000A5C46">
              <w:rPr>
                <w:sz w:val="24"/>
                <w:szCs w:val="24"/>
              </w:rPr>
              <w:t>Количество видов изготовленных буклетов, сувенирной продукции</w:t>
            </w:r>
          </w:p>
        </w:tc>
        <w:tc>
          <w:tcPr>
            <w:tcW w:w="1525" w:type="dxa"/>
            <w:shd w:val="clear" w:color="auto" w:fill="auto"/>
          </w:tcPr>
          <w:p w:rsidR="00CC595B" w:rsidRDefault="00CC595B" w:rsidP="000A5C46">
            <w:pPr>
              <w:jc w:val="center"/>
            </w:pPr>
            <w:r w:rsidRPr="004332B2">
              <w:rPr>
                <w:sz w:val="24"/>
                <w:szCs w:val="24"/>
              </w:rPr>
              <w:t>ед.</w:t>
            </w:r>
          </w:p>
        </w:tc>
        <w:tc>
          <w:tcPr>
            <w:tcW w:w="1328" w:type="dxa"/>
            <w:shd w:val="clear" w:color="auto" w:fill="auto"/>
            <w:vAlign w:val="center"/>
          </w:tcPr>
          <w:p w:rsidR="00CC595B" w:rsidRPr="000A5C46" w:rsidRDefault="00CC595B" w:rsidP="00C82068">
            <w:pPr>
              <w:jc w:val="center"/>
              <w:rPr>
                <w:sz w:val="24"/>
                <w:szCs w:val="24"/>
              </w:rPr>
            </w:pPr>
            <w:r>
              <w:rPr>
                <w:sz w:val="24"/>
                <w:szCs w:val="24"/>
              </w:rPr>
              <w:t>10</w:t>
            </w:r>
          </w:p>
        </w:tc>
        <w:tc>
          <w:tcPr>
            <w:tcW w:w="1252" w:type="dxa"/>
            <w:vAlign w:val="center"/>
          </w:tcPr>
          <w:p w:rsidR="00CC595B" w:rsidRPr="000A5C46" w:rsidRDefault="00CC595B" w:rsidP="00C82068">
            <w:pPr>
              <w:jc w:val="center"/>
              <w:rPr>
                <w:sz w:val="24"/>
                <w:szCs w:val="24"/>
              </w:rPr>
            </w:pPr>
            <w:r>
              <w:rPr>
                <w:sz w:val="24"/>
                <w:szCs w:val="24"/>
              </w:rPr>
              <w:t>13</w:t>
            </w:r>
          </w:p>
        </w:tc>
        <w:tc>
          <w:tcPr>
            <w:tcW w:w="1116" w:type="dxa"/>
            <w:vAlign w:val="center"/>
          </w:tcPr>
          <w:p w:rsidR="00CC595B" w:rsidRPr="000A5C46" w:rsidRDefault="00CC595B" w:rsidP="00C82068">
            <w:pPr>
              <w:jc w:val="center"/>
              <w:rPr>
                <w:sz w:val="24"/>
                <w:szCs w:val="24"/>
              </w:rPr>
            </w:pPr>
            <w:r>
              <w:rPr>
                <w:sz w:val="24"/>
                <w:szCs w:val="24"/>
              </w:rPr>
              <w:t>15</w:t>
            </w:r>
          </w:p>
        </w:tc>
        <w:tc>
          <w:tcPr>
            <w:tcW w:w="1506" w:type="dxa"/>
            <w:vAlign w:val="center"/>
          </w:tcPr>
          <w:p w:rsidR="00CC595B" w:rsidRPr="000A5C46" w:rsidRDefault="00CC595B" w:rsidP="00CC595B">
            <w:pPr>
              <w:jc w:val="center"/>
              <w:rPr>
                <w:sz w:val="24"/>
                <w:szCs w:val="24"/>
              </w:rPr>
            </w:pPr>
            <w:r>
              <w:rPr>
                <w:sz w:val="24"/>
                <w:szCs w:val="24"/>
              </w:rPr>
              <w:t>20</w:t>
            </w:r>
          </w:p>
        </w:tc>
        <w:tc>
          <w:tcPr>
            <w:tcW w:w="1525" w:type="dxa"/>
            <w:shd w:val="clear" w:color="auto" w:fill="auto"/>
            <w:vAlign w:val="center"/>
          </w:tcPr>
          <w:p w:rsidR="00CC595B" w:rsidRPr="000A5C46" w:rsidRDefault="00CC595B" w:rsidP="0093754F">
            <w:pPr>
              <w:jc w:val="center"/>
              <w:rPr>
                <w:sz w:val="24"/>
                <w:szCs w:val="24"/>
              </w:rPr>
            </w:pPr>
            <w:r>
              <w:rPr>
                <w:sz w:val="24"/>
                <w:szCs w:val="24"/>
              </w:rPr>
              <w:t>2</w:t>
            </w:r>
            <w:r w:rsidR="0093754F">
              <w:rPr>
                <w:sz w:val="24"/>
                <w:szCs w:val="24"/>
              </w:rPr>
              <w:t>1</w:t>
            </w:r>
          </w:p>
        </w:tc>
      </w:tr>
      <w:tr w:rsidR="00CC595B" w:rsidRPr="000A5C46" w:rsidTr="00CC595B">
        <w:tc>
          <w:tcPr>
            <w:tcW w:w="705" w:type="dxa"/>
            <w:shd w:val="clear" w:color="auto" w:fill="auto"/>
          </w:tcPr>
          <w:p w:rsidR="00CC595B" w:rsidRPr="000A5C46" w:rsidRDefault="00CC595B" w:rsidP="00D95A06">
            <w:pPr>
              <w:jc w:val="both"/>
              <w:rPr>
                <w:sz w:val="24"/>
                <w:szCs w:val="24"/>
              </w:rPr>
            </w:pPr>
            <w:r w:rsidRPr="000A5C46">
              <w:rPr>
                <w:sz w:val="24"/>
                <w:szCs w:val="24"/>
              </w:rPr>
              <w:t>3.</w:t>
            </w:r>
          </w:p>
        </w:tc>
        <w:tc>
          <w:tcPr>
            <w:tcW w:w="5829" w:type="dxa"/>
            <w:shd w:val="clear" w:color="auto" w:fill="auto"/>
          </w:tcPr>
          <w:p w:rsidR="00CC595B" w:rsidRPr="000A5C46" w:rsidRDefault="00CC595B" w:rsidP="000A5C46">
            <w:pPr>
              <w:widowControl w:val="0"/>
              <w:rPr>
                <w:sz w:val="24"/>
                <w:szCs w:val="24"/>
              </w:rPr>
            </w:pPr>
            <w:r w:rsidRPr="000A5C46">
              <w:rPr>
                <w:sz w:val="24"/>
                <w:szCs w:val="24"/>
              </w:rPr>
              <w:t>Количество проведенных событийных мероприятий на территории Темниковского района в рамках Программы</w:t>
            </w:r>
          </w:p>
        </w:tc>
        <w:tc>
          <w:tcPr>
            <w:tcW w:w="1525" w:type="dxa"/>
            <w:shd w:val="clear" w:color="auto" w:fill="auto"/>
          </w:tcPr>
          <w:p w:rsidR="00CC595B" w:rsidRDefault="00CC595B" w:rsidP="000A5C46">
            <w:pPr>
              <w:jc w:val="center"/>
            </w:pPr>
            <w:r w:rsidRPr="004332B2">
              <w:rPr>
                <w:sz w:val="24"/>
                <w:szCs w:val="24"/>
              </w:rPr>
              <w:t>ед.</w:t>
            </w:r>
          </w:p>
        </w:tc>
        <w:tc>
          <w:tcPr>
            <w:tcW w:w="1328" w:type="dxa"/>
            <w:shd w:val="clear" w:color="auto" w:fill="auto"/>
            <w:vAlign w:val="center"/>
          </w:tcPr>
          <w:p w:rsidR="00CC595B" w:rsidRPr="000A5C46" w:rsidRDefault="00CC595B" w:rsidP="00C82068">
            <w:pPr>
              <w:jc w:val="center"/>
              <w:rPr>
                <w:sz w:val="24"/>
                <w:szCs w:val="24"/>
              </w:rPr>
            </w:pPr>
            <w:r>
              <w:rPr>
                <w:sz w:val="24"/>
                <w:szCs w:val="24"/>
              </w:rPr>
              <w:t>10</w:t>
            </w:r>
          </w:p>
        </w:tc>
        <w:tc>
          <w:tcPr>
            <w:tcW w:w="1252" w:type="dxa"/>
            <w:vAlign w:val="center"/>
          </w:tcPr>
          <w:p w:rsidR="00CC595B" w:rsidRPr="000A5C46" w:rsidRDefault="00CC595B" w:rsidP="00C82068">
            <w:pPr>
              <w:jc w:val="center"/>
              <w:rPr>
                <w:sz w:val="24"/>
                <w:szCs w:val="24"/>
              </w:rPr>
            </w:pPr>
            <w:r>
              <w:rPr>
                <w:sz w:val="24"/>
                <w:szCs w:val="24"/>
              </w:rPr>
              <w:t>11</w:t>
            </w:r>
          </w:p>
        </w:tc>
        <w:tc>
          <w:tcPr>
            <w:tcW w:w="1116" w:type="dxa"/>
            <w:vAlign w:val="center"/>
          </w:tcPr>
          <w:p w:rsidR="00CC595B" w:rsidRPr="000A5C46" w:rsidRDefault="00CC595B" w:rsidP="00C82068">
            <w:pPr>
              <w:jc w:val="center"/>
              <w:rPr>
                <w:sz w:val="24"/>
                <w:szCs w:val="24"/>
              </w:rPr>
            </w:pPr>
            <w:r>
              <w:rPr>
                <w:sz w:val="24"/>
                <w:szCs w:val="24"/>
              </w:rPr>
              <w:t>12</w:t>
            </w:r>
          </w:p>
        </w:tc>
        <w:tc>
          <w:tcPr>
            <w:tcW w:w="1506" w:type="dxa"/>
            <w:vAlign w:val="center"/>
          </w:tcPr>
          <w:p w:rsidR="00CC595B" w:rsidRPr="000A5C46" w:rsidRDefault="00CC595B" w:rsidP="00CC595B">
            <w:pPr>
              <w:jc w:val="center"/>
              <w:rPr>
                <w:sz w:val="24"/>
                <w:szCs w:val="24"/>
              </w:rPr>
            </w:pPr>
            <w:r>
              <w:rPr>
                <w:sz w:val="24"/>
                <w:szCs w:val="24"/>
              </w:rPr>
              <w:t>13</w:t>
            </w:r>
          </w:p>
        </w:tc>
        <w:tc>
          <w:tcPr>
            <w:tcW w:w="1525" w:type="dxa"/>
            <w:shd w:val="clear" w:color="auto" w:fill="auto"/>
            <w:vAlign w:val="center"/>
          </w:tcPr>
          <w:p w:rsidR="00CC595B" w:rsidRPr="000A5C46" w:rsidRDefault="00CC595B" w:rsidP="0093754F">
            <w:pPr>
              <w:jc w:val="center"/>
              <w:rPr>
                <w:sz w:val="24"/>
                <w:szCs w:val="24"/>
              </w:rPr>
            </w:pPr>
            <w:r>
              <w:rPr>
                <w:sz w:val="24"/>
                <w:szCs w:val="24"/>
              </w:rPr>
              <w:t>1</w:t>
            </w:r>
            <w:r w:rsidR="0093754F">
              <w:rPr>
                <w:sz w:val="24"/>
                <w:szCs w:val="24"/>
              </w:rPr>
              <w:t>4</w:t>
            </w:r>
          </w:p>
        </w:tc>
      </w:tr>
    </w:tbl>
    <w:p w:rsidR="000A5C46" w:rsidRDefault="000A5C46"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C9361C" w:rsidRDefault="00C9361C" w:rsidP="000A5C46">
      <w:pPr>
        <w:tabs>
          <w:tab w:val="left" w:pos="11625"/>
        </w:tabs>
        <w:rPr>
          <w:color w:val="000000"/>
          <w:spacing w:val="-4"/>
          <w:sz w:val="24"/>
          <w:szCs w:val="24"/>
        </w:rPr>
      </w:pPr>
    </w:p>
    <w:p w:rsidR="00A91B16" w:rsidRPr="007D57FD" w:rsidRDefault="00087D02" w:rsidP="00A91B16">
      <w:pPr>
        <w:jc w:val="right"/>
        <w:rPr>
          <w:bCs/>
          <w:color w:val="000000"/>
          <w:sz w:val="24"/>
          <w:szCs w:val="28"/>
        </w:rPr>
      </w:pPr>
      <w:r>
        <w:rPr>
          <w:bCs/>
          <w:color w:val="000000"/>
          <w:sz w:val="24"/>
          <w:szCs w:val="28"/>
        </w:rPr>
        <w:t>П</w:t>
      </w:r>
      <w:r w:rsidR="00A91B16" w:rsidRPr="007D57FD">
        <w:rPr>
          <w:bCs/>
          <w:color w:val="000000"/>
          <w:sz w:val="24"/>
          <w:szCs w:val="28"/>
        </w:rPr>
        <w:t>риложение 2</w:t>
      </w:r>
    </w:p>
    <w:p w:rsidR="00A91B16" w:rsidRPr="007D57FD" w:rsidRDefault="00A91B16" w:rsidP="00A91B16">
      <w:pPr>
        <w:jc w:val="right"/>
        <w:rPr>
          <w:bCs/>
          <w:color w:val="000000"/>
          <w:sz w:val="24"/>
          <w:szCs w:val="28"/>
        </w:rPr>
      </w:pPr>
      <w:r w:rsidRPr="007D57FD">
        <w:rPr>
          <w:bCs/>
          <w:color w:val="000000"/>
          <w:sz w:val="24"/>
          <w:szCs w:val="28"/>
        </w:rPr>
        <w:t>Утверждено</w:t>
      </w:r>
    </w:p>
    <w:p w:rsidR="00A91B16" w:rsidRPr="007D57FD" w:rsidRDefault="00A91B16" w:rsidP="00A91B16">
      <w:pPr>
        <w:jc w:val="right"/>
        <w:rPr>
          <w:bCs/>
          <w:color w:val="000000"/>
          <w:sz w:val="24"/>
          <w:szCs w:val="28"/>
        </w:rPr>
      </w:pPr>
      <w:r w:rsidRPr="007D57FD">
        <w:rPr>
          <w:bCs/>
          <w:color w:val="000000"/>
          <w:sz w:val="24"/>
          <w:szCs w:val="28"/>
        </w:rPr>
        <w:t xml:space="preserve">постановлением администрации </w:t>
      </w:r>
    </w:p>
    <w:p w:rsidR="00A91B16" w:rsidRPr="007D57FD" w:rsidRDefault="00A91B16" w:rsidP="00A91B16">
      <w:pPr>
        <w:jc w:val="right"/>
        <w:rPr>
          <w:bCs/>
          <w:color w:val="000000"/>
          <w:sz w:val="24"/>
          <w:szCs w:val="28"/>
        </w:rPr>
      </w:pPr>
      <w:r w:rsidRPr="007D57FD">
        <w:rPr>
          <w:bCs/>
          <w:color w:val="000000"/>
          <w:sz w:val="24"/>
          <w:szCs w:val="28"/>
        </w:rPr>
        <w:t>Темниковского муниципального района</w:t>
      </w:r>
    </w:p>
    <w:p w:rsidR="00621866" w:rsidRPr="006B3BEC" w:rsidRDefault="00A91B16" w:rsidP="00621866">
      <w:pPr>
        <w:tabs>
          <w:tab w:val="left" w:pos="10632"/>
          <w:tab w:val="left" w:pos="10915"/>
        </w:tabs>
        <w:suppressAutoHyphens/>
        <w:autoSpaceDE w:val="0"/>
        <w:jc w:val="right"/>
        <w:rPr>
          <w:bCs/>
          <w:color w:val="000000"/>
          <w:sz w:val="24"/>
        </w:rPr>
      </w:pPr>
      <w:r w:rsidRPr="007D57FD">
        <w:rPr>
          <w:bCs/>
          <w:color w:val="000000"/>
          <w:sz w:val="24"/>
          <w:szCs w:val="28"/>
        </w:rPr>
        <w:t xml:space="preserve">                                         </w:t>
      </w:r>
      <w:r w:rsidR="00621866" w:rsidRPr="006B3BEC">
        <w:rPr>
          <w:bCs/>
          <w:color w:val="000000"/>
          <w:sz w:val="24"/>
        </w:rPr>
        <w:t xml:space="preserve">                                         от </w:t>
      </w:r>
      <w:r w:rsidR="00621866">
        <w:rPr>
          <w:bCs/>
          <w:color w:val="000000"/>
          <w:sz w:val="24"/>
        </w:rPr>
        <w:t xml:space="preserve">21 сентября 2018г. </w:t>
      </w:r>
      <w:r w:rsidR="00621866" w:rsidRPr="006B3BEC">
        <w:rPr>
          <w:bCs/>
          <w:color w:val="000000"/>
          <w:sz w:val="24"/>
        </w:rPr>
        <w:t xml:space="preserve">№  </w:t>
      </w:r>
      <w:r w:rsidR="00621866">
        <w:rPr>
          <w:bCs/>
          <w:color w:val="000000"/>
          <w:sz w:val="24"/>
        </w:rPr>
        <w:t>486</w:t>
      </w:r>
    </w:p>
    <w:p w:rsidR="00A91B16" w:rsidRPr="007D57FD" w:rsidRDefault="00A91B16" w:rsidP="00A91B16">
      <w:pPr>
        <w:tabs>
          <w:tab w:val="left" w:pos="10632"/>
          <w:tab w:val="left" w:pos="10915"/>
        </w:tabs>
        <w:suppressAutoHyphens/>
        <w:autoSpaceDE w:val="0"/>
        <w:jc w:val="right"/>
        <w:rPr>
          <w:sz w:val="24"/>
          <w:szCs w:val="28"/>
        </w:rPr>
      </w:pPr>
    </w:p>
    <w:p w:rsidR="00E1519D" w:rsidRDefault="00A91B16" w:rsidP="00E1519D">
      <w:pPr>
        <w:jc w:val="center"/>
        <w:rPr>
          <w:b/>
          <w:bCs/>
          <w:color w:val="000000"/>
          <w:sz w:val="22"/>
          <w:szCs w:val="22"/>
        </w:rPr>
      </w:pPr>
      <w:r w:rsidRPr="00D34504">
        <w:rPr>
          <w:b/>
          <w:sz w:val="24"/>
          <w:szCs w:val="28"/>
        </w:rPr>
        <w:t xml:space="preserve">План реализации Муниципальной программы </w:t>
      </w:r>
      <w:r w:rsidR="00E1519D" w:rsidRPr="00C94DAB">
        <w:rPr>
          <w:b/>
          <w:bCs/>
          <w:color w:val="000000"/>
          <w:sz w:val="22"/>
          <w:szCs w:val="22"/>
        </w:rPr>
        <w:t xml:space="preserve">«Развитие </w:t>
      </w:r>
      <w:r w:rsidR="00E1519D">
        <w:rPr>
          <w:b/>
          <w:bCs/>
          <w:color w:val="000000"/>
          <w:sz w:val="22"/>
          <w:szCs w:val="22"/>
        </w:rPr>
        <w:t xml:space="preserve">сферы туризма </w:t>
      </w:r>
      <w:r w:rsidR="009843CD">
        <w:rPr>
          <w:b/>
          <w:bCs/>
          <w:color w:val="000000"/>
          <w:sz w:val="22"/>
          <w:szCs w:val="22"/>
        </w:rPr>
        <w:t xml:space="preserve">на территории </w:t>
      </w:r>
      <w:r w:rsidR="00E1519D" w:rsidRPr="00C94DAB">
        <w:rPr>
          <w:b/>
          <w:bCs/>
          <w:color w:val="000000"/>
          <w:sz w:val="22"/>
          <w:szCs w:val="22"/>
        </w:rPr>
        <w:t>Темниковско</w:t>
      </w:r>
      <w:r w:rsidR="00E1519D">
        <w:rPr>
          <w:b/>
          <w:bCs/>
          <w:color w:val="000000"/>
          <w:sz w:val="22"/>
          <w:szCs w:val="22"/>
        </w:rPr>
        <w:t>го</w:t>
      </w:r>
      <w:r w:rsidR="00E1519D" w:rsidRPr="00C94DAB">
        <w:rPr>
          <w:b/>
          <w:bCs/>
          <w:color w:val="000000"/>
          <w:sz w:val="22"/>
          <w:szCs w:val="22"/>
        </w:rPr>
        <w:t xml:space="preserve"> муниципально</w:t>
      </w:r>
      <w:r w:rsidR="00E1519D">
        <w:rPr>
          <w:b/>
          <w:bCs/>
          <w:color w:val="000000"/>
          <w:sz w:val="22"/>
          <w:szCs w:val="22"/>
        </w:rPr>
        <w:t>го</w:t>
      </w:r>
      <w:r w:rsidR="00E1519D" w:rsidRPr="00C94DAB">
        <w:rPr>
          <w:b/>
          <w:bCs/>
          <w:color w:val="000000"/>
          <w:sz w:val="22"/>
          <w:szCs w:val="22"/>
        </w:rPr>
        <w:t xml:space="preserve"> район</w:t>
      </w:r>
      <w:r w:rsidR="00E1519D">
        <w:rPr>
          <w:b/>
          <w:bCs/>
          <w:color w:val="000000"/>
          <w:sz w:val="22"/>
          <w:szCs w:val="22"/>
        </w:rPr>
        <w:t xml:space="preserve">а </w:t>
      </w:r>
    </w:p>
    <w:p w:rsidR="00E1519D" w:rsidRDefault="00E1519D" w:rsidP="00E1519D">
      <w:pPr>
        <w:jc w:val="center"/>
        <w:rPr>
          <w:b/>
          <w:bCs/>
          <w:color w:val="000000"/>
          <w:sz w:val="22"/>
          <w:szCs w:val="22"/>
        </w:rPr>
      </w:pPr>
      <w:r w:rsidRPr="00C94DAB">
        <w:rPr>
          <w:b/>
          <w:bCs/>
          <w:color w:val="000000"/>
          <w:sz w:val="22"/>
          <w:szCs w:val="22"/>
        </w:rPr>
        <w:t xml:space="preserve">на </w:t>
      </w:r>
      <w:r w:rsidR="004C16C1">
        <w:rPr>
          <w:b/>
          <w:bCs/>
          <w:color w:val="000000"/>
          <w:sz w:val="22"/>
          <w:szCs w:val="22"/>
        </w:rPr>
        <w:t>2020-2024</w:t>
      </w:r>
      <w:r w:rsidRPr="00C94DAB">
        <w:rPr>
          <w:b/>
          <w:bCs/>
          <w:color w:val="000000"/>
          <w:sz w:val="22"/>
          <w:szCs w:val="22"/>
        </w:rPr>
        <w:t xml:space="preserve"> годы»</w:t>
      </w:r>
    </w:p>
    <w:p w:rsidR="00A91B16" w:rsidRDefault="00A91B16" w:rsidP="00E1519D">
      <w:pPr>
        <w:jc w:val="center"/>
        <w:rPr>
          <w:color w:val="000000"/>
          <w:spacing w:val="-4"/>
          <w:sz w:val="24"/>
          <w:szCs w:val="24"/>
        </w:rPr>
      </w:pPr>
    </w:p>
    <w:tbl>
      <w:tblPr>
        <w:tblW w:w="15774" w:type="dxa"/>
        <w:jc w:val="center"/>
        <w:tblInd w:w="-318" w:type="dxa"/>
        <w:tblLayout w:type="fixed"/>
        <w:tblLook w:val="04A0" w:firstRow="1" w:lastRow="0" w:firstColumn="1" w:lastColumn="0" w:noHBand="0" w:noVBand="1"/>
      </w:tblPr>
      <w:tblGrid>
        <w:gridCol w:w="532"/>
        <w:gridCol w:w="2197"/>
        <w:gridCol w:w="1559"/>
        <w:gridCol w:w="850"/>
        <w:gridCol w:w="709"/>
        <w:gridCol w:w="3119"/>
        <w:gridCol w:w="425"/>
        <w:gridCol w:w="425"/>
        <w:gridCol w:w="425"/>
        <w:gridCol w:w="426"/>
        <w:gridCol w:w="425"/>
        <w:gridCol w:w="425"/>
        <w:gridCol w:w="425"/>
        <w:gridCol w:w="426"/>
        <w:gridCol w:w="425"/>
        <w:gridCol w:w="425"/>
        <w:gridCol w:w="425"/>
        <w:gridCol w:w="426"/>
        <w:gridCol w:w="425"/>
        <w:gridCol w:w="425"/>
        <w:gridCol w:w="425"/>
        <w:gridCol w:w="430"/>
      </w:tblGrid>
      <w:tr w:rsidR="005151F0" w:rsidRPr="007D57FD" w:rsidTr="003A54FB">
        <w:trPr>
          <w:trHeight w:val="300"/>
          <w:jc w:val="center"/>
        </w:trPr>
        <w:tc>
          <w:tcPr>
            <w:tcW w:w="532" w:type="dxa"/>
            <w:vMerge w:val="restart"/>
            <w:tcBorders>
              <w:top w:val="single" w:sz="4" w:space="0" w:color="auto"/>
              <w:left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 п/п</w:t>
            </w:r>
          </w:p>
        </w:tc>
        <w:tc>
          <w:tcPr>
            <w:tcW w:w="2197" w:type="dxa"/>
            <w:vMerge w:val="restart"/>
            <w:tcBorders>
              <w:top w:val="single" w:sz="4" w:space="0" w:color="auto"/>
              <w:left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Наименование основного мероприятия программы, контрольного события мероприятия программы</w:t>
            </w:r>
          </w:p>
        </w:tc>
        <w:tc>
          <w:tcPr>
            <w:tcW w:w="1559" w:type="dxa"/>
            <w:vMerge w:val="restart"/>
            <w:tcBorders>
              <w:top w:val="single" w:sz="4" w:space="0" w:color="auto"/>
              <w:left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Ответственный исполнитель (должность, ФИО)</w:t>
            </w:r>
          </w:p>
        </w:tc>
        <w:tc>
          <w:tcPr>
            <w:tcW w:w="850" w:type="dxa"/>
            <w:vMerge w:val="restart"/>
            <w:tcBorders>
              <w:top w:val="single" w:sz="4" w:space="0" w:color="auto"/>
              <w:left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Срок начала реализации</w:t>
            </w:r>
          </w:p>
        </w:tc>
        <w:tc>
          <w:tcPr>
            <w:tcW w:w="709" w:type="dxa"/>
            <w:vMerge w:val="restart"/>
            <w:tcBorders>
              <w:top w:val="single" w:sz="4" w:space="0" w:color="auto"/>
              <w:left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 xml:space="preserve">Срок окончания реализации </w:t>
            </w:r>
          </w:p>
        </w:tc>
        <w:tc>
          <w:tcPr>
            <w:tcW w:w="3119" w:type="dxa"/>
            <w:vMerge w:val="restart"/>
            <w:tcBorders>
              <w:top w:val="single" w:sz="4" w:space="0" w:color="auto"/>
              <w:left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Ожидаемый результат от реализации мероприятия</w:t>
            </w:r>
          </w:p>
        </w:tc>
        <w:tc>
          <w:tcPr>
            <w:tcW w:w="6808" w:type="dxa"/>
            <w:gridSpan w:val="16"/>
            <w:tcBorders>
              <w:top w:val="single" w:sz="4" w:space="0" w:color="auto"/>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График реализации</w:t>
            </w:r>
          </w:p>
        </w:tc>
      </w:tr>
      <w:tr w:rsidR="005151F0" w:rsidRPr="007D57FD" w:rsidTr="003A54FB">
        <w:trPr>
          <w:trHeight w:val="300"/>
          <w:jc w:val="center"/>
        </w:trPr>
        <w:tc>
          <w:tcPr>
            <w:tcW w:w="532" w:type="dxa"/>
            <w:vMerge/>
            <w:tcBorders>
              <w:left w:val="single" w:sz="4" w:space="0" w:color="auto"/>
              <w:right w:val="single" w:sz="4" w:space="0" w:color="auto"/>
            </w:tcBorders>
            <w:hideMark/>
          </w:tcPr>
          <w:p w:rsidR="005151F0" w:rsidRPr="007D57FD" w:rsidRDefault="005151F0" w:rsidP="00A91B16">
            <w:pPr>
              <w:jc w:val="center"/>
              <w:rPr>
                <w:color w:val="000000"/>
              </w:rPr>
            </w:pPr>
          </w:p>
        </w:tc>
        <w:tc>
          <w:tcPr>
            <w:tcW w:w="2197" w:type="dxa"/>
            <w:vMerge/>
            <w:tcBorders>
              <w:left w:val="single" w:sz="4" w:space="0" w:color="auto"/>
              <w:right w:val="single" w:sz="4" w:space="0" w:color="auto"/>
            </w:tcBorders>
            <w:hideMark/>
          </w:tcPr>
          <w:p w:rsidR="005151F0" w:rsidRPr="007D57FD" w:rsidRDefault="005151F0" w:rsidP="00A91B16">
            <w:pPr>
              <w:jc w:val="center"/>
              <w:rPr>
                <w:color w:val="000000"/>
              </w:rPr>
            </w:pPr>
          </w:p>
        </w:tc>
        <w:tc>
          <w:tcPr>
            <w:tcW w:w="1559" w:type="dxa"/>
            <w:vMerge/>
            <w:tcBorders>
              <w:left w:val="single" w:sz="4" w:space="0" w:color="auto"/>
              <w:right w:val="single" w:sz="4" w:space="0" w:color="auto"/>
            </w:tcBorders>
            <w:hideMark/>
          </w:tcPr>
          <w:p w:rsidR="005151F0" w:rsidRPr="007D57FD" w:rsidRDefault="005151F0" w:rsidP="00A91B16">
            <w:pPr>
              <w:jc w:val="center"/>
              <w:rPr>
                <w:color w:val="000000"/>
              </w:rPr>
            </w:pPr>
          </w:p>
        </w:tc>
        <w:tc>
          <w:tcPr>
            <w:tcW w:w="850" w:type="dxa"/>
            <w:vMerge/>
            <w:tcBorders>
              <w:left w:val="single" w:sz="4" w:space="0" w:color="auto"/>
              <w:right w:val="single" w:sz="4" w:space="0" w:color="auto"/>
            </w:tcBorders>
            <w:hideMark/>
          </w:tcPr>
          <w:p w:rsidR="005151F0" w:rsidRPr="007D57FD" w:rsidRDefault="005151F0" w:rsidP="00A91B16">
            <w:pPr>
              <w:jc w:val="center"/>
              <w:rPr>
                <w:color w:val="000000"/>
              </w:rPr>
            </w:pPr>
          </w:p>
        </w:tc>
        <w:tc>
          <w:tcPr>
            <w:tcW w:w="709" w:type="dxa"/>
            <w:vMerge/>
            <w:tcBorders>
              <w:left w:val="single" w:sz="4" w:space="0" w:color="auto"/>
              <w:right w:val="single" w:sz="4" w:space="0" w:color="auto"/>
            </w:tcBorders>
            <w:hideMark/>
          </w:tcPr>
          <w:p w:rsidR="005151F0" w:rsidRPr="007D57FD" w:rsidRDefault="005151F0" w:rsidP="00A91B16">
            <w:pPr>
              <w:jc w:val="center"/>
              <w:rPr>
                <w:color w:val="000000"/>
              </w:rPr>
            </w:pPr>
          </w:p>
        </w:tc>
        <w:tc>
          <w:tcPr>
            <w:tcW w:w="3119" w:type="dxa"/>
            <w:vMerge/>
            <w:tcBorders>
              <w:left w:val="single" w:sz="4" w:space="0" w:color="auto"/>
              <w:right w:val="single" w:sz="4" w:space="0" w:color="auto"/>
            </w:tcBorders>
            <w:hideMark/>
          </w:tcPr>
          <w:p w:rsidR="005151F0" w:rsidRPr="007D57FD" w:rsidRDefault="005151F0" w:rsidP="00A91B16">
            <w:pPr>
              <w:jc w:val="center"/>
              <w:rPr>
                <w:color w:val="000000"/>
              </w:rPr>
            </w:pP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5151F0" w:rsidRPr="007D57FD" w:rsidRDefault="005151F0" w:rsidP="0093754F">
            <w:pPr>
              <w:jc w:val="center"/>
              <w:rPr>
                <w:color w:val="000000"/>
              </w:rPr>
            </w:pPr>
            <w:r w:rsidRPr="007D57FD">
              <w:rPr>
                <w:color w:val="000000"/>
              </w:rPr>
              <w:t>20</w:t>
            </w:r>
            <w:r w:rsidR="0093754F">
              <w:rPr>
                <w:color w:val="000000"/>
              </w:rPr>
              <w:t>20</w:t>
            </w:r>
            <w:r w:rsidRPr="007D57FD">
              <w:rPr>
                <w:color w:val="000000"/>
              </w:rPr>
              <w:t>год</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5151F0" w:rsidRPr="007D57FD" w:rsidRDefault="005151F0" w:rsidP="0093754F">
            <w:pPr>
              <w:jc w:val="center"/>
              <w:rPr>
                <w:color w:val="000000"/>
              </w:rPr>
            </w:pPr>
            <w:r w:rsidRPr="007D57FD">
              <w:rPr>
                <w:color w:val="000000"/>
              </w:rPr>
              <w:t>20</w:t>
            </w:r>
            <w:r w:rsidR="00087D02">
              <w:rPr>
                <w:color w:val="000000"/>
              </w:rPr>
              <w:t>2</w:t>
            </w:r>
            <w:r w:rsidR="0093754F">
              <w:rPr>
                <w:color w:val="000000"/>
              </w:rPr>
              <w:t>1</w:t>
            </w:r>
            <w:r w:rsidRPr="007D57FD">
              <w:rPr>
                <w:color w:val="000000"/>
              </w:rPr>
              <w:t>год</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5151F0" w:rsidRPr="007D57FD" w:rsidRDefault="005151F0" w:rsidP="0093754F">
            <w:pPr>
              <w:jc w:val="center"/>
              <w:rPr>
                <w:color w:val="000000"/>
              </w:rPr>
            </w:pPr>
            <w:r w:rsidRPr="007D57FD">
              <w:rPr>
                <w:color w:val="000000"/>
              </w:rPr>
              <w:t>202</w:t>
            </w:r>
            <w:r w:rsidR="0093754F">
              <w:rPr>
                <w:color w:val="000000"/>
              </w:rPr>
              <w:t>2</w:t>
            </w:r>
            <w:r w:rsidRPr="007D57FD">
              <w:rPr>
                <w:color w:val="000000"/>
              </w:rPr>
              <w:t>год</w:t>
            </w:r>
          </w:p>
        </w:tc>
        <w:tc>
          <w:tcPr>
            <w:tcW w:w="1705" w:type="dxa"/>
            <w:gridSpan w:val="4"/>
            <w:tcBorders>
              <w:top w:val="single" w:sz="4" w:space="0" w:color="auto"/>
              <w:left w:val="nil"/>
              <w:bottom w:val="single" w:sz="4" w:space="0" w:color="auto"/>
              <w:right w:val="single" w:sz="4" w:space="0" w:color="auto"/>
            </w:tcBorders>
            <w:shd w:val="clear" w:color="auto" w:fill="auto"/>
            <w:hideMark/>
          </w:tcPr>
          <w:p w:rsidR="005151F0" w:rsidRPr="007D57FD" w:rsidRDefault="005151F0" w:rsidP="0093754F">
            <w:pPr>
              <w:jc w:val="center"/>
              <w:rPr>
                <w:color w:val="000000"/>
              </w:rPr>
            </w:pPr>
            <w:r w:rsidRPr="007D57FD">
              <w:rPr>
                <w:color w:val="000000"/>
              </w:rPr>
              <w:t>202</w:t>
            </w:r>
            <w:r w:rsidR="0093754F">
              <w:rPr>
                <w:color w:val="000000"/>
              </w:rPr>
              <w:t>3-2024</w:t>
            </w:r>
            <w:r w:rsidRPr="007D57FD">
              <w:rPr>
                <w:color w:val="000000"/>
              </w:rPr>
              <w:t>год</w:t>
            </w:r>
            <w:r w:rsidR="0093754F">
              <w:rPr>
                <w:color w:val="000000"/>
              </w:rPr>
              <w:t>ы</w:t>
            </w:r>
          </w:p>
        </w:tc>
      </w:tr>
      <w:tr w:rsidR="007D57FD" w:rsidRPr="007D57FD" w:rsidTr="003A54FB">
        <w:trPr>
          <w:trHeight w:val="531"/>
          <w:jc w:val="center"/>
        </w:trPr>
        <w:tc>
          <w:tcPr>
            <w:tcW w:w="532" w:type="dxa"/>
            <w:vMerge/>
            <w:tcBorders>
              <w:left w:val="single" w:sz="4" w:space="0" w:color="auto"/>
              <w:bottom w:val="single" w:sz="4" w:space="0" w:color="000000"/>
              <w:right w:val="single" w:sz="4" w:space="0" w:color="auto"/>
            </w:tcBorders>
            <w:hideMark/>
          </w:tcPr>
          <w:p w:rsidR="005151F0" w:rsidRPr="007D57FD" w:rsidRDefault="005151F0" w:rsidP="00A91B16">
            <w:pPr>
              <w:jc w:val="center"/>
              <w:rPr>
                <w:color w:val="000000"/>
              </w:rPr>
            </w:pPr>
          </w:p>
        </w:tc>
        <w:tc>
          <w:tcPr>
            <w:tcW w:w="2197" w:type="dxa"/>
            <w:vMerge/>
            <w:tcBorders>
              <w:left w:val="single" w:sz="4" w:space="0" w:color="auto"/>
              <w:bottom w:val="single" w:sz="4" w:space="0" w:color="000000"/>
              <w:right w:val="single" w:sz="4" w:space="0" w:color="auto"/>
            </w:tcBorders>
            <w:hideMark/>
          </w:tcPr>
          <w:p w:rsidR="005151F0" w:rsidRPr="007D57FD" w:rsidRDefault="005151F0" w:rsidP="00A91B16">
            <w:pPr>
              <w:jc w:val="center"/>
              <w:rPr>
                <w:color w:val="000000"/>
              </w:rPr>
            </w:pPr>
          </w:p>
        </w:tc>
        <w:tc>
          <w:tcPr>
            <w:tcW w:w="1559" w:type="dxa"/>
            <w:vMerge/>
            <w:tcBorders>
              <w:left w:val="single" w:sz="4" w:space="0" w:color="auto"/>
              <w:bottom w:val="single" w:sz="4" w:space="0" w:color="000000"/>
              <w:right w:val="single" w:sz="4" w:space="0" w:color="auto"/>
            </w:tcBorders>
            <w:hideMark/>
          </w:tcPr>
          <w:p w:rsidR="005151F0" w:rsidRPr="007D57FD" w:rsidRDefault="005151F0" w:rsidP="00A91B16">
            <w:pPr>
              <w:jc w:val="center"/>
              <w:rPr>
                <w:color w:val="000000"/>
              </w:rPr>
            </w:pPr>
          </w:p>
        </w:tc>
        <w:tc>
          <w:tcPr>
            <w:tcW w:w="850" w:type="dxa"/>
            <w:vMerge/>
            <w:tcBorders>
              <w:left w:val="single" w:sz="4" w:space="0" w:color="auto"/>
              <w:bottom w:val="single" w:sz="4" w:space="0" w:color="000000"/>
              <w:right w:val="single" w:sz="4" w:space="0" w:color="auto"/>
            </w:tcBorders>
            <w:hideMark/>
          </w:tcPr>
          <w:p w:rsidR="005151F0" w:rsidRPr="007D57FD" w:rsidRDefault="005151F0" w:rsidP="00A91B16">
            <w:pPr>
              <w:jc w:val="center"/>
              <w:rPr>
                <w:color w:val="000000"/>
              </w:rPr>
            </w:pPr>
          </w:p>
        </w:tc>
        <w:tc>
          <w:tcPr>
            <w:tcW w:w="709" w:type="dxa"/>
            <w:vMerge/>
            <w:tcBorders>
              <w:left w:val="single" w:sz="4" w:space="0" w:color="auto"/>
              <w:bottom w:val="single" w:sz="4" w:space="0" w:color="000000"/>
              <w:right w:val="single" w:sz="4" w:space="0" w:color="auto"/>
            </w:tcBorders>
            <w:hideMark/>
          </w:tcPr>
          <w:p w:rsidR="005151F0" w:rsidRPr="007D57FD" w:rsidRDefault="005151F0" w:rsidP="00A91B16">
            <w:pPr>
              <w:jc w:val="center"/>
              <w:rPr>
                <w:color w:val="000000"/>
              </w:rPr>
            </w:pPr>
          </w:p>
        </w:tc>
        <w:tc>
          <w:tcPr>
            <w:tcW w:w="3119" w:type="dxa"/>
            <w:vMerge/>
            <w:tcBorders>
              <w:left w:val="single" w:sz="4" w:space="0" w:color="auto"/>
              <w:bottom w:val="single" w:sz="4" w:space="0" w:color="000000"/>
              <w:right w:val="single" w:sz="4" w:space="0" w:color="auto"/>
            </w:tcBorders>
            <w:hideMark/>
          </w:tcPr>
          <w:p w:rsidR="005151F0" w:rsidRPr="007D57FD" w:rsidRDefault="005151F0" w:rsidP="00A91B16">
            <w:pPr>
              <w:jc w:val="center"/>
              <w:rPr>
                <w:color w:val="000000"/>
              </w:rPr>
            </w:pPr>
          </w:p>
        </w:tc>
        <w:tc>
          <w:tcPr>
            <w:tcW w:w="425" w:type="dxa"/>
            <w:tcBorders>
              <w:top w:val="nil"/>
              <w:left w:val="nil"/>
              <w:bottom w:val="single" w:sz="4" w:space="0" w:color="auto"/>
              <w:right w:val="single" w:sz="4" w:space="0" w:color="auto"/>
            </w:tcBorders>
            <w:shd w:val="clear" w:color="auto" w:fill="auto"/>
            <w:hideMark/>
          </w:tcPr>
          <w:p w:rsidR="005151F0" w:rsidRPr="007D57FD" w:rsidRDefault="007D57FD" w:rsidP="00A91B16">
            <w:pPr>
              <w:jc w:val="center"/>
              <w:rPr>
                <w:color w:val="000000"/>
              </w:rPr>
            </w:pPr>
            <w:r w:rsidRPr="007D57FD">
              <w:rPr>
                <w:color w:val="000000"/>
              </w:rPr>
              <w:t>1 к</w:t>
            </w:r>
            <w:r w:rsidR="005151F0" w:rsidRPr="007D57FD">
              <w:rPr>
                <w:color w:val="000000"/>
              </w:rPr>
              <w:t>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2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3 кв</w:t>
            </w:r>
          </w:p>
        </w:tc>
        <w:tc>
          <w:tcPr>
            <w:tcW w:w="426"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4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1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2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3 кв</w:t>
            </w:r>
          </w:p>
        </w:tc>
        <w:tc>
          <w:tcPr>
            <w:tcW w:w="426"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4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1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2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3 кв</w:t>
            </w:r>
          </w:p>
        </w:tc>
        <w:tc>
          <w:tcPr>
            <w:tcW w:w="426"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4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1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2 кв</w:t>
            </w:r>
          </w:p>
        </w:tc>
        <w:tc>
          <w:tcPr>
            <w:tcW w:w="425"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3 кв</w:t>
            </w:r>
          </w:p>
        </w:tc>
        <w:tc>
          <w:tcPr>
            <w:tcW w:w="430" w:type="dxa"/>
            <w:tcBorders>
              <w:top w:val="nil"/>
              <w:left w:val="nil"/>
              <w:bottom w:val="single" w:sz="4" w:space="0" w:color="auto"/>
              <w:right w:val="single" w:sz="4" w:space="0" w:color="auto"/>
            </w:tcBorders>
            <w:shd w:val="clear" w:color="auto" w:fill="auto"/>
            <w:hideMark/>
          </w:tcPr>
          <w:p w:rsidR="005151F0" w:rsidRPr="007D57FD" w:rsidRDefault="005151F0" w:rsidP="00A91B16">
            <w:pPr>
              <w:jc w:val="center"/>
              <w:rPr>
                <w:color w:val="000000"/>
              </w:rPr>
            </w:pPr>
            <w:r w:rsidRPr="007D57FD">
              <w:rPr>
                <w:color w:val="000000"/>
              </w:rPr>
              <w:t>4 кв</w:t>
            </w:r>
          </w:p>
        </w:tc>
      </w:tr>
      <w:tr w:rsidR="007D57FD" w:rsidRPr="007D57FD" w:rsidTr="003A54FB">
        <w:trPr>
          <w:trHeight w:val="300"/>
          <w:jc w:val="center"/>
        </w:trPr>
        <w:tc>
          <w:tcPr>
            <w:tcW w:w="532" w:type="dxa"/>
            <w:tcBorders>
              <w:top w:val="nil"/>
              <w:left w:val="single" w:sz="4" w:space="0" w:color="auto"/>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w:t>
            </w:r>
          </w:p>
        </w:tc>
        <w:tc>
          <w:tcPr>
            <w:tcW w:w="2197" w:type="dxa"/>
            <w:tcBorders>
              <w:top w:val="nil"/>
              <w:left w:val="nil"/>
              <w:bottom w:val="nil"/>
              <w:right w:val="nil"/>
            </w:tcBorders>
            <w:shd w:val="clear" w:color="auto" w:fill="auto"/>
            <w:hideMark/>
          </w:tcPr>
          <w:p w:rsidR="00A91B16" w:rsidRPr="007D57FD" w:rsidRDefault="00A91B16" w:rsidP="00A91B16">
            <w:pPr>
              <w:jc w:val="center"/>
              <w:rPr>
                <w:color w:val="000000"/>
              </w:rPr>
            </w:pPr>
            <w:r w:rsidRPr="007D57FD">
              <w:rPr>
                <w:color w:val="000000"/>
              </w:rPr>
              <w:t>2</w:t>
            </w:r>
          </w:p>
        </w:tc>
        <w:tc>
          <w:tcPr>
            <w:tcW w:w="1559" w:type="dxa"/>
            <w:tcBorders>
              <w:top w:val="nil"/>
              <w:left w:val="single" w:sz="4" w:space="0" w:color="auto"/>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3</w:t>
            </w:r>
          </w:p>
        </w:tc>
        <w:tc>
          <w:tcPr>
            <w:tcW w:w="850"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4</w:t>
            </w:r>
          </w:p>
        </w:tc>
        <w:tc>
          <w:tcPr>
            <w:tcW w:w="709"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5</w:t>
            </w:r>
          </w:p>
        </w:tc>
        <w:tc>
          <w:tcPr>
            <w:tcW w:w="3119"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6</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7</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8</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9</w:t>
            </w:r>
          </w:p>
        </w:tc>
        <w:tc>
          <w:tcPr>
            <w:tcW w:w="426"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10</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11</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12</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13</w:t>
            </w:r>
          </w:p>
        </w:tc>
        <w:tc>
          <w:tcPr>
            <w:tcW w:w="426"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14</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15</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16</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17</w:t>
            </w:r>
          </w:p>
        </w:tc>
        <w:tc>
          <w:tcPr>
            <w:tcW w:w="426"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18</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15</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16</w:t>
            </w:r>
          </w:p>
        </w:tc>
        <w:tc>
          <w:tcPr>
            <w:tcW w:w="425"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17</w:t>
            </w:r>
          </w:p>
        </w:tc>
        <w:tc>
          <w:tcPr>
            <w:tcW w:w="430" w:type="dxa"/>
            <w:tcBorders>
              <w:top w:val="nil"/>
              <w:left w:val="nil"/>
              <w:bottom w:val="single" w:sz="4" w:space="0" w:color="auto"/>
              <w:right w:val="single" w:sz="4" w:space="0" w:color="auto"/>
            </w:tcBorders>
            <w:shd w:val="clear" w:color="auto" w:fill="auto"/>
            <w:hideMark/>
          </w:tcPr>
          <w:p w:rsidR="00A91B16" w:rsidRPr="007D57FD" w:rsidRDefault="00A91B16" w:rsidP="00A91B16">
            <w:pPr>
              <w:jc w:val="center"/>
              <w:rPr>
                <w:color w:val="000000"/>
              </w:rPr>
            </w:pPr>
            <w:r w:rsidRPr="007D57FD">
              <w:rPr>
                <w:color w:val="000000"/>
              </w:rPr>
              <w:t>18</w:t>
            </w:r>
          </w:p>
        </w:tc>
      </w:tr>
      <w:tr w:rsidR="00BD64B4" w:rsidRPr="007D57FD" w:rsidTr="00087D02">
        <w:trPr>
          <w:trHeight w:val="856"/>
          <w:jc w:val="center"/>
        </w:trPr>
        <w:tc>
          <w:tcPr>
            <w:tcW w:w="532" w:type="dxa"/>
            <w:tcBorders>
              <w:top w:val="nil"/>
              <w:left w:val="single" w:sz="4" w:space="0" w:color="auto"/>
              <w:bottom w:val="single" w:sz="4" w:space="0" w:color="auto"/>
              <w:right w:val="single" w:sz="4" w:space="0" w:color="auto"/>
            </w:tcBorders>
            <w:shd w:val="clear" w:color="auto" w:fill="auto"/>
            <w:hideMark/>
          </w:tcPr>
          <w:p w:rsidR="00BD64B4" w:rsidRPr="007D57FD" w:rsidRDefault="00BD64B4" w:rsidP="00A91B16">
            <w:pPr>
              <w:jc w:val="center"/>
              <w:rPr>
                <w:color w:val="000000"/>
              </w:rPr>
            </w:pPr>
            <w:r w:rsidRPr="007D57FD">
              <w:rPr>
                <w:color w:val="000000"/>
              </w:rPr>
              <w:t>1</w:t>
            </w:r>
          </w:p>
        </w:tc>
        <w:tc>
          <w:tcPr>
            <w:tcW w:w="2197" w:type="dxa"/>
            <w:tcBorders>
              <w:top w:val="single" w:sz="4" w:space="0" w:color="auto"/>
              <w:left w:val="nil"/>
              <w:bottom w:val="single" w:sz="4" w:space="0" w:color="auto"/>
              <w:right w:val="single" w:sz="4" w:space="0" w:color="auto"/>
            </w:tcBorders>
            <w:shd w:val="clear" w:color="auto" w:fill="auto"/>
            <w:hideMark/>
          </w:tcPr>
          <w:p w:rsidR="00BD64B4" w:rsidRPr="002E47D5" w:rsidRDefault="00BD64B4" w:rsidP="00087D02">
            <w:pPr>
              <w:rPr>
                <w:color w:val="000000"/>
                <w:sz w:val="22"/>
                <w:szCs w:val="22"/>
              </w:rPr>
            </w:pPr>
            <w:r w:rsidRPr="002E47D5">
              <w:rPr>
                <w:color w:val="000000"/>
                <w:sz w:val="22"/>
                <w:szCs w:val="22"/>
              </w:rPr>
              <w:t>Фестиваль городов  «Малые жемчужины России»</w:t>
            </w:r>
          </w:p>
        </w:tc>
        <w:tc>
          <w:tcPr>
            <w:tcW w:w="1559" w:type="dxa"/>
            <w:vMerge w:val="restart"/>
            <w:tcBorders>
              <w:top w:val="nil"/>
              <w:left w:val="nil"/>
              <w:right w:val="single" w:sz="4" w:space="0" w:color="auto"/>
            </w:tcBorders>
            <w:shd w:val="clear" w:color="auto" w:fill="auto"/>
            <w:hideMark/>
          </w:tcPr>
          <w:p w:rsidR="00BD64B4" w:rsidRPr="007D57FD" w:rsidRDefault="0093754F" w:rsidP="00A91B16">
            <w:pPr>
              <w:jc w:val="center"/>
              <w:rPr>
                <w:color w:val="000000"/>
              </w:rPr>
            </w:pPr>
            <w:r>
              <w:rPr>
                <w:color w:val="000000"/>
              </w:rPr>
              <w:t>Шачанина И.В.</w:t>
            </w:r>
            <w:r w:rsidR="00BD64B4" w:rsidRPr="007D57FD">
              <w:rPr>
                <w:color w:val="000000"/>
              </w:rPr>
              <w:t xml:space="preserve"> </w:t>
            </w:r>
            <w:r>
              <w:rPr>
                <w:color w:val="000000"/>
              </w:rPr>
              <w:t>–заместитель главы-</w:t>
            </w:r>
            <w:r w:rsidR="00BD64B4" w:rsidRPr="007D57FD">
              <w:rPr>
                <w:color w:val="000000"/>
              </w:rPr>
              <w:t xml:space="preserve">начальник </w:t>
            </w:r>
            <w:r>
              <w:rPr>
                <w:color w:val="000000"/>
              </w:rPr>
              <w:t>управления по экономике</w:t>
            </w:r>
            <w:r w:rsidR="00BD64B4" w:rsidRPr="007D57FD">
              <w:rPr>
                <w:color w:val="000000"/>
              </w:rPr>
              <w:t xml:space="preserve">  администрации Темниковского муниципального района;</w:t>
            </w:r>
          </w:p>
          <w:p w:rsidR="00BD64B4" w:rsidRPr="007D57FD" w:rsidRDefault="00BD64B4" w:rsidP="00A91B16">
            <w:pPr>
              <w:jc w:val="center"/>
              <w:rPr>
                <w:color w:val="000000"/>
              </w:rPr>
            </w:pPr>
            <w:r>
              <w:rPr>
                <w:color w:val="000000"/>
              </w:rPr>
              <w:t>Применко Н.Н.</w:t>
            </w:r>
            <w:r w:rsidRPr="007D57FD">
              <w:rPr>
                <w:color w:val="000000"/>
              </w:rPr>
              <w:t xml:space="preserve"> – директор МУП «ТИЦ»</w:t>
            </w:r>
          </w:p>
        </w:tc>
        <w:tc>
          <w:tcPr>
            <w:tcW w:w="850" w:type="dxa"/>
            <w:tcBorders>
              <w:top w:val="nil"/>
              <w:left w:val="nil"/>
              <w:bottom w:val="single" w:sz="4" w:space="0" w:color="auto"/>
              <w:right w:val="single" w:sz="4" w:space="0" w:color="auto"/>
            </w:tcBorders>
            <w:shd w:val="clear" w:color="auto" w:fill="auto"/>
            <w:hideMark/>
          </w:tcPr>
          <w:p w:rsidR="00BD64B4" w:rsidRPr="007D57FD" w:rsidRDefault="00BD64B4" w:rsidP="0093754F">
            <w:pPr>
              <w:jc w:val="center"/>
              <w:rPr>
                <w:color w:val="000000"/>
              </w:rPr>
            </w:pPr>
            <w:r w:rsidRPr="007D57FD">
              <w:rPr>
                <w:color w:val="000000"/>
              </w:rPr>
              <w:t>20</w:t>
            </w:r>
            <w:r w:rsidR="0093754F">
              <w:rPr>
                <w:color w:val="000000"/>
              </w:rPr>
              <w:t>20</w:t>
            </w:r>
          </w:p>
        </w:tc>
        <w:tc>
          <w:tcPr>
            <w:tcW w:w="709" w:type="dxa"/>
            <w:tcBorders>
              <w:top w:val="nil"/>
              <w:left w:val="nil"/>
              <w:bottom w:val="single" w:sz="4" w:space="0" w:color="auto"/>
              <w:right w:val="single" w:sz="4" w:space="0" w:color="auto"/>
            </w:tcBorders>
            <w:shd w:val="clear" w:color="auto" w:fill="auto"/>
            <w:hideMark/>
          </w:tcPr>
          <w:p w:rsidR="00BD64B4" w:rsidRPr="007D57FD" w:rsidRDefault="00BD64B4" w:rsidP="0093754F">
            <w:pPr>
              <w:jc w:val="center"/>
              <w:rPr>
                <w:color w:val="000000"/>
              </w:rPr>
            </w:pPr>
            <w:r w:rsidRPr="007D57FD">
              <w:rPr>
                <w:color w:val="000000"/>
              </w:rPr>
              <w:t>202</w:t>
            </w:r>
            <w:r w:rsidR="0093754F">
              <w:rPr>
                <w:color w:val="000000"/>
              </w:rPr>
              <w:t>4</w:t>
            </w:r>
          </w:p>
        </w:tc>
        <w:tc>
          <w:tcPr>
            <w:tcW w:w="3119" w:type="dxa"/>
            <w:tcBorders>
              <w:top w:val="nil"/>
              <w:left w:val="nil"/>
              <w:bottom w:val="single" w:sz="4" w:space="0" w:color="auto"/>
              <w:right w:val="single" w:sz="4" w:space="0" w:color="auto"/>
            </w:tcBorders>
            <w:shd w:val="clear" w:color="auto" w:fill="auto"/>
            <w:hideMark/>
          </w:tcPr>
          <w:p w:rsidR="00BD64B4" w:rsidRPr="007D57FD" w:rsidRDefault="00BD64B4" w:rsidP="00A91B16">
            <w:pPr>
              <w:suppressAutoHyphens/>
              <w:snapToGrid w:val="0"/>
              <w:jc w:val="both"/>
            </w:pPr>
            <w:r w:rsidRPr="007D57FD">
              <w:t>возрастание интереса местного населения и подрастающего поколения к культуре и истории района</w:t>
            </w:r>
          </w:p>
        </w:tc>
        <w:tc>
          <w:tcPr>
            <w:tcW w:w="425" w:type="dxa"/>
            <w:tcBorders>
              <w:top w:val="nil"/>
              <w:left w:val="nil"/>
              <w:bottom w:val="single" w:sz="4" w:space="0" w:color="auto"/>
              <w:right w:val="single" w:sz="4" w:space="0" w:color="auto"/>
            </w:tcBorders>
            <w:shd w:val="clear" w:color="auto" w:fill="auto"/>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hideMark/>
          </w:tcPr>
          <w:p w:rsidR="00861599" w:rsidRDefault="00861599" w:rsidP="00087D02">
            <w:pPr>
              <w:jc w:val="center"/>
              <w:rPr>
                <w:color w:val="000000"/>
              </w:rPr>
            </w:pPr>
          </w:p>
          <w:p w:rsidR="00BD64B4" w:rsidRPr="007D57FD" w:rsidRDefault="00BD64B4" w:rsidP="00087D02">
            <w:pPr>
              <w:jc w:val="center"/>
              <w:rPr>
                <w:color w:val="000000"/>
              </w:rPr>
            </w:pPr>
            <w:r w:rsidRPr="007D57FD">
              <w:rPr>
                <w:color w:val="000000"/>
              </w:rPr>
              <w:t>+</w:t>
            </w:r>
          </w:p>
        </w:tc>
        <w:tc>
          <w:tcPr>
            <w:tcW w:w="426" w:type="dxa"/>
            <w:tcBorders>
              <w:top w:val="nil"/>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861599" w:rsidRDefault="00861599" w:rsidP="008E624A">
            <w:pPr>
              <w:jc w:val="center"/>
              <w:rPr>
                <w:color w:val="000000"/>
              </w:rPr>
            </w:pPr>
          </w:p>
          <w:p w:rsidR="00BD64B4" w:rsidRPr="007D57FD" w:rsidRDefault="00BD64B4" w:rsidP="008E624A">
            <w:pPr>
              <w:jc w:val="center"/>
              <w:rPr>
                <w:color w:val="000000"/>
              </w:rPr>
            </w:pPr>
            <w:r w:rsidRPr="007D57FD">
              <w:rPr>
                <w:color w:val="000000"/>
              </w:rPr>
              <w:t>+</w:t>
            </w:r>
          </w:p>
        </w:tc>
        <w:tc>
          <w:tcPr>
            <w:tcW w:w="426" w:type="dxa"/>
            <w:tcBorders>
              <w:top w:val="nil"/>
              <w:left w:val="nil"/>
              <w:bottom w:val="single" w:sz="4" w:space="0" w:color="auto"/>
              <w:right w:val="single" w:sz="4" w:space="0" w:color="auto"/>
            </w:tcBorders>
            <w:shd w:val="clear" w:color="auto" w:fill="auto"/>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861599" w:rsidRDefault="00861599" w:rsidP="008E624A">
            <w:pPr>
              <w:jc w:val="center"/>
              <w:rPr>
                <w:color w:val="000000"/>
              </w:rPr>
            </w:pPr>
          </w:p>
          <w:p w:rsidR="00BD64B4" w:rsidRPr="007D57FD" w:rsidRDefault="00BD64B4" w:rsidP="008E624A">
            <w:pPr>
              <w:jc w:val="center"/>
              <w:rPr>
                <w:color w:val="000000"/>
              </w:rPr>
            </w:pPr>
            <w:r w:rsidRPr="007D57FD">
              <w:rPr>
                <w:color w:val="000000"/>
              </w:rPr>
              <w:t>+</w:t>
            </w:r>
          </w:p>
        </w:tc>
        <w:tc>
          <w:tcPr>
            <w:tcW w:w="426" w:type="dxa"/>
            <w:tcBorders>
              <w:top w:val="nil"/>
              <w:left w:val="nil"/>
              <w:bottom w:val="single" w:sz="4" w:space="0" w:color="auto"/>
              <w:right w:val="single" w:sz="4" w:space="0" w:color="auto"/>
            </w:tcBorders>
            <w:shd w:val="clear" w:color="auto" w:fill="auto"/>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425" w:type="dxa"/>
            <w:tcBorders>
              <w:top w:val="nil"/>
              <w:left w:val="nil"/>
              <w:bottom w:val="single" w:sz="4" w:space="0" w:color="auto"/>
              <w:right w:val="single" w:sz="4" w:space="0" w:color="auto"/>
            </w:tcBorders>
            <w:shd w:val="clear" w:color="auto" w:fill="auto"/>
            <w:hideMark/>
          </w:tcPr>
          <w:p w:rsidR="00861599" w:rsidRDefault="00861599" w:rsidP="008E624A">
            <w:pPr>
              <w:jc w:val="center"/>
              <w:rPr>
                <w:color w:val="000000"/>
              </w:rPr>
            </w:pPr>
          </w:p>
          <w:p w:rsidR="00BD64B4" w:rsidRPr="007D57FD" w:rsidRDefault="00BD64B4" w:rsidP="008E624A">
            <w:pPr>
              <w:jc w:val="center"/>
              <w:rPr>
                <w:color w:val="000000"/>
              </w:rPr>
            </w:pPr>
            <w:r w:rsidRPr="007D57FD">
              <w:rPr>
                <w:color w:val="000000"/>
              </w:rPr>
              <w:t>+</w:t>
            </w:r>
          </w:p>
        </w:tc>
        <w:tc>
          <w:tcPr>
            <w:tcW w:w="430" w:type="dxa"/>
            <w:tcBorders>
              <w:top w:val="nil"/>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r>
      <w:tr w:rsidR="0093754F" w:rsidRPr="007D57FD" w:rsidTr="00BD64B4">
        <w:trPr>
          <w:trHeight w:val="1108"/>
          <w:jc w:val="center"/>
        </w:trPr>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93754F" w:rsidRPr="007D57FD" w:rsidRDefault="0093754F" w:rsidP="00A91B16">
            <w:pPr>
              <w:jc w:val="center"/>
              <w:rPr>
                <w:color w:val="000000"/>
              </w:rPr>
            </w:pPr>
            <w:r w:rsidRPr="007D57FD">
              <w:rPr>
                <w:color w:val="000000"/>
              </w:rPr>
              <w:t>2</w:t>
            </w:r>
          </w:p>
        </w:tc>
        <w:tc>
          <w:tcPr>
            <w:tcW w:w="2197"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rPr>
                <w:color w:val="000000"/>
              </w:rPr>
            </w:pPr>
            <w:r w:rsidRPr="00CC175A">
              <w:rPr>
                <w:sz w:val="22"/>
                <w:szCs w:val="22"/>
              </w:rPr>
              <w:t>Открытие туристического сезона</w:t>
            </w:r>
          </w:p>
        </w:tc>
        <w:tc>
          <w:tcPr>
            <w:tcW w:w="1559" w:type="dxa"/>
            <w:vMerge/>
            <w:tcBorders>
              <w:left w:val="nil"/>
              <w:right w:val="single" w:sz="4" w:space="0" w:color="auto"/>
            </w:tcBorders>
            <w:shd w:val="clear" w:color="auto" w:fill="auto"/>
            <w:hideMark/>
          </w:tcPr>
          <w:p w:rsidR="0093754F" w:rsidRPr="007D57FD" w:rsidRDefault="0093754F" w:rsidP="00A91B16">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w:t>
            </w:r>
            <w:r>
              <w:rPr>
                <w:color w:val="000000"/>
              </w:rPr>
              <w:t>20</w:t>
            </w:r>
          </w:p>
        </w:tc>
        <w:tc>
          <w:tcPr>
            <w:tcW w:w="709"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202</w:t>
            </w:r>
            <w:r>
              <w:rPr>
                <w:color w:val="000000"/>
              </w:rPr>
              <w:t>4</w:t>
            </w:r>
          </w:p>
        </w:tc>
        <w:tc>
          <w:tcPr>
            <w:tcW w:w="3119"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5151F0">
            <w:pPr>
              <w:suppressAutoHyphens/>
              <w:snapToGrid w:val="0"/>
              <w:jc w:val="both"/>
              <w:rPr>
                <w:color w:val="000000"/>
              </w:rPr>
            </w:pPr>
            <w:r w:rsidRPr="007D57FD">
              <w:t>возрастание интереса местного населения и подрастающего поколения к культуре и истории района</w:t>
            </w:r>
          </w:p>
        </w:tc>
        <w:tc>
          <w:tcPr>
            <w:tcW w:w="425"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tcPr>
          <w:p w:rsidR="0093754F" w:rsidRDefault="0093754F" w:rsidP="00A91B16">
            <w:pPr>
              <w:jc w:val="center"/>
              <w:rPr>
                <w:color w:val="000000"/>
              </w:rPr>
            </w:pPr>
          </w:p>
          <w:p w:rsidR="0093754F" w:rsidRPr="007D57FD" w:rsidRDefault="0093754F" w:rsidP="00A91B16">
            <w:pPr>
              <w:jc w:val="center"/>
              <w:rPr>
                <w:color w:val="000000"/>
              </w:rPr>
            </w:pPr>
            <w:r w:rsidRPr="007D57FD">
              <w:rPr>
                <w:color w:val="000000"/>
              </w:rPr>
              <w:t>+</w:t>
            </w:r>
          </w:p>
        </w:tc>
        <w:tc>
          <w:tcPr>
            <w:tcW w:w="425"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6"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tcPr>
          <w:p w:rsidR="0093754F" w:rsidRDefault="0093754F" w:rsidP="00A91B16">
            <w:pPr>
              <w:jc w:val="center"/>
              <w:rPr>
                <w:color w:val="000000"/>
              </w:rPr>
            </w:pPr>
          </w:p>
          <w:p w:rsidR="0093754F" w:rsidRPr="007D57FD" w:rsidRDefault="0093754F" w:rsidP="00A91B16">
            <w:pPr>
              <w:jc w:val="center"/>
              <w:rPr>
                <w:color w:val="000000"/>
              </w:rPr>
            </w:pPr>
            <w:r w:rsidRPr="007D57FD">
              <w:rPr>
                <w:color w:val="000000"/>
              </w:rPr>
              <w:t>+</w:t>
            </w:r>
          </w:p>
        </w:tc>
        <w:tc>
          <w:tcPr>
            <w:tcW w:w="425"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6"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tcPr>
          <w:p w:rsidR="0093754F" w:rsidRDefault="0093754F" w:rsidP="00A91B16">
            <w:pPr>
              <w:jc w:val="center"/>
              <w:rPr>
                <w:color w:val="000000"/>
              </w:rPr>
            </w:pPr>
          </w:p>
          <w:p w:rsidR="0093754F" w:rsidRPr="007D57FD" w:rsidRDefault="0093754F" w:rsidP="00A91B16">
            <w:pPr>
              <w:jc w:val="center"/>
              <w:rPr>
                <w:color w:val="000000"/>
              </w:rPr>
            </w:pPr>
            <w:r w:rsidRPr="007D57FD">
              <w:rPr>
                <w:color w:val="000000"/>
              </w:rPr>
              <w:t>+</w:t>
            </w:r>
          </w:p>
        </w:tc>
        <w:tc>
          <w:tcPr>
            <w:tcW w:w="425"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6"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tcPr>
          <w:p w:rsidR="0093754F" w:rsidRDefault="0093754F" w:rsidP="00A91B16">
            <w:pPr>
              <w:jc w:val="center"/>
              <w:rPr>
                <w:color w:val="000000"/>
              </w:rPr>
            </w:pPr>
          </w:p>
          <w:p w:rsidR="0093754F" w:rsidRPr="007D57FD" w:rsidRDefault="0093754F" w:rsidP="00A91B16">
            <w:pPr>
              <w:jc w:val="center"/>
              <w:rPr>
                <w:color w:val="000000"/>
              </w:rPr>
            </w:pPr>
            <w:r w:rsidRPr="007D57FD">
              <w:rPr>
                <w:color w:val="000000"/>
              </w:rPr>
              <w:t>+</w:t>
            </w:r>
          </w:p>
        </w:tc>
        <w:tc>
          <w:tcPr>
            <w:tcW w:w="425"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30"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r>
      <w:tr w:rsidR="0093754F" w:rsidRPr="007D57FD" w:rsidTr="00BD64B4">
        <w:trPr>
          <w:trHeight w:val="461"/>
          <w:jc w:val="center"/>
        </w:trPr>
        <w:tc>
          <w:tcPr>
            <w:tcW w:w="532" w:type="dxa"/>
            <w:tcBorders>
              <w:top w:val="nil"/>
              <w:left w:val="single" w:sz="4" w:space="0" w:color="auto"/>
              <w:bottom w:val="single" w:sz="4" w:space="0" w:color="auto"/>
              <w:right w:val="single" w:sz="4" w:space="0" w:color="auto"/>
            </w:tcBorders>
            <w:shd w:val="clear" w:color="auto" w:fill="auto"/>
            <w:hideMark/>
          </w:tcPr>
          <w:p w:rsidR="0093754F" w:rsidRPr="007D57FD" w:rsidRDefault="0093754F" w:rsidP="00A91B16">
            <w:pPr>
              <w:jc w:val="center"/>
              <w:rPr>
                <w:color w:val="000000"/>
              </w:rPr>
            </w:pPr>
            <w:r w:rsidRPr="007D57FD">
              <w:rPr>
                <w:color w:val="000000"/>
              </w:rPr>
              <w:t>3</w:t>
            </w:r>
          </w:p>
        </w:tc>
        <w:tc>
          <w:tcPr>
            <w:tcW w:w="2197" w:type="dxa"/>
            <w:tcBorders>
              <w:top w:val="nil"/>
              <w:left w:val="nil"/>
              <w:bottom w:val="single" w:sz="4" w:space="0" w:color="auto"/>
              <w:right w:val="single" w:sz="4" w:space="0" w:color="auto"/>
            </w:tcBorders>
            <w:shd w:val="clear" w:color="auto" w:fill="auto"/>
          </w:tcPr>
          <w:p w:rsidR="0093754F" w:rsidRPr="007D57FD" w:rsidRDefault="0093754F" w:rsidP="00A91B16">
            <w:pPr>
              <w:rPr>
                <w:color w:val="000000"/>
              </w:rPr>
            </w:pPr>
            <w:r>
              <w:rPr>
                <w:sz w:val="22"/>
                <w:szCs w:val="22"/>
              </w:rPr>
              <w:t>Эко-лыжня</w:t>
            </w:r>
          </w:p>
        </w:tc>
        <w:tc>
          <w:tcPr>
            <w:tcW w:w="1559" w:type="dxa"/>
            <w:vMerge/>
            <w:tcBorders>
              <w:left w:val="nil"/>
              <w:right w:val="single" w:sz="4" w:space="0" w:color="auto"/>
            </w:tcBorders>
            <w:shd w:val="clear" w:color="auto" w:fill="auto"/>
            <w:hideMark/>
          </w:tcPr>
          <w:p w:rsidR="0093754F" w:rsidRPr="007D57FD" w:rsidRDefault="0093754F" w:rsidP="00A91B16">
            <w:pPr>
              <w:jc w:val="center"/>
              <w:rPr>
                <w:color w:val="000000"/>
              </w:rPr>
            </w:pPr>
          </w:p>
        </w:tc>
        <w:tc>
          <w:tcPr>
            <w:tcW w:w="850" w:type="dxa"/>
            <w:tcBorders>
              <w:top w:val="nil"/>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w:t>
            </w:r>
            <w:r>
              <w:rPr>
                <w:color w:val="000000"/>
              </w:rPr>
              <w:t>20</w:t>
            </w:r>
          </w:p>
        </w:tc>
        <w:tc>
          <w:tcPr>
            <w:tcW w:w="709" w:type="dxa"/>
            <w:tcBorders>
              <w:top w:val="nil"/>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202</w:t>
            </w:r>
            <w:r>
              <w:rPr>
                <w:color w:val="000000"/>
              </w:rPr>
              <w:t>4</w:t>
            </w:r>
          </w:p>
        </w:tc>
        <w:tc>
          <w:tcPr>
            <w:tcW w:w="3119"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5151F0">
            <w:pPr>
              <w:rPr>
                <w:color w:val="000000"/>
              </w:rPr>
            </w:pPr>
            <w:r w:rsidRPr="007D57FD">
              <w:t>возрастание интереса местного населения и подрастающего поколения к культуре и истории района</w:t>
            </w:r>
          </w:p>
        </w:tc>
        <w:tc>
          <w:tcPr>
            <w:tcW w:w="425" w:type="dxa"/>
            <w:tcBorders>
              <w:top w:val="nil"/>
              <w:left w:val="nil"/>
              <w:bottom w:val="single" w:sz="4" w:space="0" w:color="auto"/>
              <w:right w:val="single" w:sz="4" w:space="0" w:color="auto"/>
            </w:tcBorders>
            <w:shd w:val="clear" w:color="auto" w:fill="auto"/>
          </w:tcPr>
          <w:p w:rsidR="0093754F" w:rsidRDefault="0093754F" w:rsidP="00A91B16">
            <w:pPr>
              <w:jc w:val="center"/>
              <w:rPr>
                <w:color w:val="000000"/>
              </w:rPr>
            </w:pPr>
          </w:p>
          <w:p w:rsidR="0093754F" w:rsidRPr="007D57FD" w:rsidRDefault="0093754F" w:rsidP="00A91B16">
            <w:pPr>
              <w:jc w:val="center"/>
              <w:rPr>
                <w:color w:val="000000"/>
              </w:rPr>
            </w:pPr>
            <w:r w:rsidRPr="007D57FD">
              <w:rPr>
                <w:color w:val="000000"/>
              </w:rPr>
              <w:t>+</w:t>
            </w: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6"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Default="0093754F" w:rsidP="00A91B16">
            <w:pPr>
              <w:jc w:val="center"/>
              <w:rPr>
                <w:color w:val="000000"/>
              </w:rPr>
            </w:pPr>
          </w:p>
          <w:p w:rsidR="0093754F" w:rsidRPr="007D57FD" w:rsidRDefault="0093754F" w:rsidP="00A91B16">
            <w:pPr>
              <w:jc w:val="center"/>
              <w:rPr>
                <w:color w:val="000000"/>
              </w:rPr>
            </w:pPr>
            <w:r w:rsidRPr="007D57FD">
              <w:rPr>
                <w:color w:val="000000"/>
              </w:rPr>
              <w:t>+</w:t>
            </w: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6"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Default="0093754F" w:rsidP="00A91B16">
            <w:pPr>
              <w:jc w:val="center"/>
              <w:rPr>
                <w:color w:val="000000"/>
              </w:rPr>
            </w:pPr>
          </w:p>
          <w:p w:rsidR="0093754F" w:rsidRPr="007D57FD" w:rsidRDefault="0093754F" w:rsidP="00A91B16">
            <w:pPr>
              <w:jc w:val="center"/>
              <w:rPr>
                <w:color w:val="000000"/>
              </w:rPr>
            </w:pPr>
            <w:r w:rsidRPr="007D57FD">
              <w:rPr>
                <w:color w:val="000000"/>
              </w:rPr>
              <w:t>+</w:t>
            </w: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6"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Default="0093754F" w:rsidP="00A91B16">
            <w:pPr>
              <w:jc w:val="center"/>
              <w:rPr>
                <w:color w:val="000000"/>
              </w:rPr>
            </w:pPr>
          </w:p>
          <w:p w:rsidR="0093754F" w:rsidRPr="007D57FD" w:rsidRDefault="0093754F" w:rsidP="00A91B16">
            <w:pPr>
              <w:jc w:val="center"/>
              <w:rPr>
                <w:color w:val="000000"/>
              </w:rPr>
            </w:pPr>
            <w:r w:rsidRPr="007D57FD">
              <w:rPr>
                <w:color w:val="000000"/>
              </w:rPr>
              <w:t>+</w:t>
            </w: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c>
          <w:tcPr>
            <w:tcW w:w="430" w:type="dxa"/>
            <w:tcBorders>
              <w:top w:val="nil"/>
              <w:left w:val="nil"/>
              <w:bottom w:val="single" w:sz="4" w:space="0" w:color="auto"/>
              <w:right w:val="single" w:sz="4" w:space="0" w:color="auto"/>
            </w:tcBorders>
            <w:shd w:val="clear" w:color="auto" w:fill="auto"/>
          </w:tcPr>
          <w:p w:rsidR="0093754F" w:rsidRPr="007D57FD" w:rsidRDefault="0093754F" w:rsidP="00A91B16">
            <w:pPr>
              <w:jc w:val="center"/>
              <w:rPr>
                <w:color w:val="000000"/>
              </w:rPr>
            </w:pPr>
          </w:p>
        </w:tc>
      </w:tr>
      <w:tr w:rsidR="0093754F" w:rsidRPr="007D57FD" w:rsidTr="00BD64B4">
        <w:trPr>
          <w:trHeight w:val="1042"/>
          <w:jc w:val="center"/>
        </w:trPr>
        <w:tc>
          <w:tcPr>
            <w:tcW w:w="532" w:type="dxa"/>
            <w:tcBorders>
              <w:top w:val="nil"/>
              <w:left w:val="single" w:sz="4" w:space="0" w:color="auto"/>
              <w:bottom w:val="single" w:sz="4" w:space="0" w:color="auto"/>
              <w:right w:val="single" w:sz="4" w:space="0" w:color="auto"/>
            </w:tcBorders>
            <w:shd w:val="clear" w:color="auto" w:fill="auto"/>
            <w:hideMark/>
          </w:tcPr>
          <w:p w:rsidR="0093754F" w:rsidRPr="007D57FD" w:rsidRDefault="0093754F" w:rsidP="00A91B16">
            <w:pPr>
              <w:jc w:val="center"/>
              <w:rPr>
                <w:color w:val="000000"/>
              </w:rPr>
            </w:pPr>
            <w:r w:rsidRPr="007D57FD">
              <w:rPr>
                <w:color w:val="000000"/>
              </w:rPr>
              <w:t>4</w:t>
            </w:r>
          </w:p>
        </w:tc>
        <w:tc>
          <w:tcPr>
            <w:tcW w:w="2197" w:type="dxa"/>
            <w:tcBorders>
              <w:top w:val="nil"/>
              <w:left w:val="nil"/>
              <w:bottom w:val="single" w:sz="4" w:space="0" w:color="auto"/>
              <w:right w:val="single" w:sz="4" w:space="0" w:color="auto"/>
            </w:tcBorders>
            <w:shd w:val="clear" w:color="auto" w:fill="auto"/>
          </w:tcPr>
          <w:p w:rsidR="0093754F" w:rsidRPr="007D57FD" w:rsidRDefault="0093754F" w:rsidP="00A91B16">
            <w:pPr>
              <w:rPr>
                <w:color w:val="000000"/>
              </w:rPr>
            </w:pPr>
            <w:r>
              <w:rPr>
                <w:sz w:val="22"/>
                <w:szCs w:val="22"/>
              </w:rPr>
              <w:t>Фестиваль Рыбака на р. Мокше</w:t>
            </w:r>
          </w:p>
        </w:tc>
        <w:tc>
          <w:tcPr>
            <w:tcW w:w="1559" w:type="dxa"/>
            <w:vMerge/>
            <w:tcBorders>
              <w:left w:val="nil"/>
              <w:right w:val="single" w:sz="4" w:space="0" w:color="auto"/>
            </w:tcBorders>
            <w:shd w:val="clear" w:color="auto" w:fill="auto"/>
            <w:hideMark/>
          </w:tcPr>
          <w:p w:rsidR="0093754F" w:rsidRPr="007D57FD" w:rsidRDefault="0093754F" w:rsidP="00A91B16">
            <w:pPr>
              <w:jc w:val="center"/>
              <w:rPr>
                <w:color w:val="000000"/>
              </w:rPr>
            </w:pPr>
          </w:p>
        </w:tc>
        <w:tc>
          <w:tcPr>
            <w:tcW w:w="850" w:type="dxa"/>
            <w:tcBorders>
              <w:top w:val="nil"/>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w:t>
            </w:r>
            <w:r>
              <w:rPr>
                <w:color w:val="000000"/>
              </w:rPr>
              <w:t>20</w:t>
            </w:r>
          </w:p>
        </w:tc>
        <w:tc>
          <w:tcPr>
            <w:tcW w:w="709" w:type="dxa"/>
            <w:tcBorders>
              <w:top w:val="nil"/>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202</w:t>
            </w:r>
            <w:r>
              <w:rPr>
                <w:color w:val="000000"/>
              </w:rPr>
              <w:t>4</w:t>
            </w:r>
          </w:p>
        </w:tc>
        <w:tc>
          <w:tcPr>
            <w:tcW w:w="3119"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5151F0">
            <w:pPr>
              <w:rPr>
                <w:color w:val="000000"/>
              </w:rPr>
            </w:pPr>
            <w:r w:rsidRPr="007D57FD">
              <w:t>возрастание интереса местного населения и подрастающего поколения к культуре и истории района</w:t>
            </w: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Default="0093754F" w:rsidP="008E624A">
            <w:pPr>
              <w:jc w:val="center"/>
              <w:rPr>
                <w:color w:val="000000"/>
              </w:rPr>
            </w:pPr>
          </w:p>
          <w:p w:rsidR="0093754F" w:rsidRPr="007D57FD" w:rsidRDefault="0093754F" w:rsidP="008E624A">
            <w:pPr>
              <w:jc w:val="center"/>
              <w:rPr>
                <w:color w:val="000000"/>
              </w:rPr>
            </w:pPr>
            <w:r w:rsidRPr="007D57FD">
              <w:rPr>
                <w:color w:val="000000"/>
              </w:rPr>
              <w:t>+</w:t>
            </w:r>
          </w:p>
        </w:tc>
        <w:tc>
          <w:tcPr>
            <w:tcW w:w="426"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Default="0093754F" w:rsidP="008E624A">
            <w:pPr>
              <w:jc w:val="center"/>
              <w:rPr>
                <w:color w:val="000000"/>
              </w:rPr>
            </w:pPr>
          </w:p>
          <w:p w:rsidR="0093754F" w:rsidRPr="007D57FD" w:rsidRDefault="0093754F" w:rsidP="008E624A">
            <w:pPr>
              <w:jc w:val="center"/>
              <w:rPr>
                <w:color w:val="000000"/>
              </w:rPr>
            </w:pPr>
            <w:r w:rsidRPr="007D57FD">
              <w:rPr>
                <w:color w:val="000000"/>
              </w:rPr>
              <w:t>+</w:t>
            </w:r>
          </w:p>
        </w:tc>
        <w:tc>
          <w:tcPr>
            <w:tcW w:w="426"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Default="0093754F" w:rsidP="008E624A">
            <w:pPr>
              <w:jc w:val="center"/>
              <w:rPr>
                <w:color w:val="000000"/>
              </w:rPr>
            </w:pPr>
          </w:p>
          <w:p w:rsidR="0093754F" w:rsidRPr="007D57FD" w:rsidRDefault="0093754F" w:rsidP="008E624A">
            <w:pPr>
              <w:jc w:val="center"/>
              <w:rPr>
                <w:color w:val="000000"/>
              </w:rPr>
            </w:pPr>
            <w:r w:rsidRPr="007D57FD">
              <w:rPr>
                <w:color w:val="000000"/>
              </w:rPr>
              <w:t>+</w:t>
            </w:r>
          </w:p>
        </w:tc>
        <w:tc>
          <w:tcPr>
            <w:tcW w:w="426"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Default="0093754F" w:rsidP="008E624A">
            <w:pPr>
              <w:jc w:val="center"/>
              <w:rPr>
                <w:color w:val="000000"/>
              </w:rPr>
            </w:pPr>
          </w:p>
          <w:p w:rsidR="0093754F" w:rsidRPr="007D57FD" w:rsidRDefault="0093754F" w:rsidP="008E624A">
            <w:pPr>
              <w:jc w:val="center"/>
              <w:rPr>
                <w:color w:val="000000"/>
              </w:rPr>
            </w:pPr>
            <w:r w:rsidRPr="007D57FD">
              <w:rPr>
                <w:color w:val="000000"/>
              </w:rPr>
              <w:t>+</w:t>
            </w:r>
          </w:p>
        </w:tc>
        <w:tc>
          <w:tcPr>
            <w:tcW w:w="430" w:type="dxa"/>
            <w:tcBorders>
              <w:top w:val="nil"/>
              <w:left w:val="nil"/>
              <w:bottom w:val="single" w:sz="4" w:space="0" w:color="auto"/>
              <w:right w:val="single" w:sz="4" w:space="0" w:color="auto"/>
            </w:tcBorders>
            <w:shd w:val="clear" w:color="auto" w:fill="auto"/>
          </w:tcPr>
          <w:p w:rsidR="0093754F" w:rsidRPr="007D57FD" w:rsidRDefault="0093754F" w:rsidP="008E624A">
            <w:pPr>
              <w:jc w:val="center"/>
              <w:rPr>
                <w:color w:val="000000"/>
              </w:rPr>
            </w:pPr>
          </w:p>
        </w:tc>
      </w:tr>
      <w:tr w:rsidR="0093754F" w:rsidRPr="007D57FD" w:rsidTr="00087D02">
        <w:trPr>
          <w:trHeight w:val="972"/>
          <w:jc w:val="center"/>
        </w:trPr>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93754F" w:rsidRPr="007D57FD" w:rsidRDefault="0093754F" w:rsidP="00A91B16">
            <w:pPr>
              <w:jc w:val="center"/>
              <w:rPr>
                <w:color w:val="000000"/>
              </w:rPr>
            </w:pPr>
            <w:r w:rsidRPr="007D57FD">
              <w:rPr>
                <w:color w:val="000000"/>
              </w:rPr>
              <w:t>5</w:t>
            </w:r>
          </w:p>
        </w:tc>
        <w:tc>
          <w:tcPr>
            <w:tcW w:w="2197" w:type="dxa"/>
            <w:tcBorders>
              <w:top w:val="single" w:sz="4" w:space="0" w:color="auto"/>
              <w:left w:val="nil"/>
              <w:bottom w:val="single" w:sz="4" w:space="0" w:color="auto"/>
              <w:right w:val="single" w:sz="4" w:space="0" w:color="auto"/>
            </w:tcBorders>
            <w:shd w:val="clear" w:color="auto" w:fill="auto"/>
          </w:tcPr>
          <w:p w:rsidR="0093754F" w:rsidRPr="007D57FD" w:rsidRDefault="0093754F" w:rsidP="00A91B16">
            <w:pPr>
              <w:rPr>
                <w:color w:val="000000"/>
              </w:rPr>
            </w:pPr>
            <w:r>
              <w:rPr>
                <w:sz w:val="22"/>
                <w:szCs w:val="22"/>
              </w:rPr>
              <w:t>Районный праздник «Морская душа»</w:t>
            </w:r>
          </w:p>
        </w:tc>
        <w:tc>
          <w:tcPr>
            <w:tcW w:w="1559" w:type="dxa"/>
            <w:vMerge/>
            <w:tcBorders>
              <w:left w:val="nil"/>
              <w:right w:val="single" w:sz="4" w:space="0" w:color="auto"/>
            </w:tcBorders>
            <w:shd w:val="clear" w:color="auto" w:fill="auto"/>
            <w:hideMark/>
          </w:tcPr>
          <w:p w:rsidR="0093754F" w:rsidRPr="007D57FD" w:rsidRDefault="0093754F" w:rsidP="00A91B16">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w:t>
            </w:r>
            <w:r>
              <w:rPr>
                <w:color w:val="000000"/>
              </w:rPr>
              <w:t>20</w:t>
            </w:r>
          </w:p>
        </w:tc>
        <w:tc>
          <w:tcPr>
            <w:tcW w:w="709"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202</w:t>
            </w:r>
            <w:r>
              <w:rPr>
                <w:color w:val="000000"/>
              </w:rPr>
              <w:t>4</w:t>
            </w:r>
          </w:p>
        </w:tc>
        <w:tc>
          <w:tcPr>
            <w:tcW w:w="3119"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5151F0">
            <w:pPr>
              <w:rPr>
                <w:color w:val="000000"/>
              </w:rPr>
            </w:pPr>
            <w:r w:rsidRPr="007D57FD">
              <w:t>возрастание интереса местного населения и подрастающего поколения к культуре и истории района</w:t>
            </w:r>
          </w:p>
        </w:tc>
        <w:tc>
          <w:tcPr>
            <w:tcW w:w="425"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Default="0093754F" w:rsidP="008E624A">
            <w:pPr>
              <w:jc w:val="center"/>
              <w:rPr>
                <w:color w:val="000000"/>
              </w:rPr>
            </w:pPr>
          </w:p>
          <w:p w:rsidR="0093754F" w:rsidRPr="007D57FD" w:rsidRDefault="0093754F" w:rsidP="008E624A">
            <w:pPr>
              <w:jc w:val="center"/>
              <w:rPr>
                <w:color w:val="000000"/>
              </w:rPr>
            </w:pPr>
            <w:r w:rsidRPr="007D57FD">
              <w:rPr>
                <w:color w:val="000000"/>
              </w:rPr>
              <w:t>+</w:t>
            </w:r>
          </w:p>
        </w:tc>
        <w:tc>
          <w:tcPr>
            <w:tcW w:w="426"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Default="0093754F" w:rsidP="008E624A">
            <w:pPr>
              <w:jc w:val="center"/>
              <w:rPr>
                <w:color w:val="000000"/>
              </w:rPr>
            </w:pPr>
          </w:p>
          <w:p w:rsidR="0093754F" w:rsidRPr="007D57FD" w:rsidRDefault="0093754F" w:rsidP="008E624A">
            <w:pPr>
              <w:jc w:val="center"/>
              <w:rPr>
                <w:color w:val="000000"/>
              </w:rPr>
            </w:pPr>
            <w:r w:rsidRPr="007D57FD">
              <w:rPr>
                <w:color w:val="000000"/>
              </w:rPr>
              <w:t>+</w:t>
            </w:r>
          </w:p>
        </w:tc>
        <w:tc>
          <w:tcPr>
            <w:tcW w:w="426"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Default="0093754F" w:rsidP="008E624A">
            <w:pPr>
              <w:jc w:val="center"/>
              <w:rPr>
                <w:color w:val="000000"/>
              </w:rPr>
            </w:pPr>
          </w:p>
          <w:p w:rsidR="0093754F" w:rsidRPr="007D57FD" w:rsidRDefault="0093754F" w:rsidP="008E624A">
            <w:pPr>
              <w:jc w:val="center"/>
              <w:rPr>
                <w:color w:val="000000"/>
              </w:rPr>
            </w:pPr>
            <w:r w:rsidRPr="007D57FD">
              <w:rPr>
                <w:color w:val="000000"/>
              </w:rPr>
              <w:t>+</w:t>
            </w:r>
          </w:p>
        </w:tc>
        <w:tc>
          <w:tcPr>
            <w:tcW w:w="426"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93754F" w:rsidRDefault="0093754F" w:rsidP="008E624A">
            <w:pPr>
              <w:jc w:val="center"/>
              <w:rPr>
                <w:color w:val="000000"/>
              </w:rPr>
            </w:pPr>
          </w:p>
          <w:p w:rsidR="0093754F" w:rsidRPr="007D57FD" w:rsidRDefault="0093754F" w:rsidP="008E624A">
            <w:pPr>
              <w:jc w:val="center"/>
              <w:rPr>
                <w:color w:val="000000"/>
              </w:rPr>
            </w:pPr>
            <w:r w:rsidRPr="007D57FD">
              <w:rPr>
                <w:color w:val="000000"/>
              </w:rPr>
              <w:t>+</w:t>
            </w:r>
          </w:p>
        </w:tc>
        <w:tc>
          <w:tcPr>
            <w:tcW w:w="430"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8E624A">
            <w:pPr>
              <w:jc w:val="center"/>
              <w:rPr>
                <w:color w:val="000000"/>
              </w:rPr>
            </w:pPr>
          </w:p>
        </w:tc>
      </w:tr>
      <w:tr w:rsidR="0093754F" w:rsidRPr="007D57FD" w:rsidTr="00BD64B4">
        <w:trPr>
          <w:trHeight w:val="316"/>
          <w:jc w:val="center"/>
        </w:trPr>
        <w:tc>
          <w:tcPr>
            <w:tcW w:w="532" w:type="dxa"/>
            <w:tcBorders>
              <w:top w:val="nil"/>
              <w:left w:val="single" w:sz="4" w:space="0" w:color="auto"/>
              <w:bottom w:val="single" w:sz="4" w:space="0" w:color="auto"/>
              <w:right w:val="single" w:sz="4" w:space="0" w:color="auto"/>
            </w:tcBorders>
            <w:shd w:val="clear" w:color="auto" w:fill="auto"/>
            <w:hideMark/>
          </w:tcPr>
          <w:p w:rsidR="0093754F" w:rsidRPr="007D57FD" w:rsidRDefault="0093754F" w:rsidP="00A91B16">
            <w:pPr>
              <w:jc w:val="center"/>
              <w:rPr>
                <w:color w:val="000000"/>
              </w:rPr>
            </w:pPr>
            <w:r w:rsidRPr="007D57FD">
              <w:rPr>
                <w:color w:val="000000"/>
              </w:rPr>
              <w:t>6</w:t>
            </w:r>
          </w:p>
        </w:tc>
        <w:tc>
          <w:tcPr>
            <w:tcW w:w="2197" w:type="dxa"/>
            <w:tcBorders>
              <w:top w:val="single" w:sz="8" w:space="0" w:color="auto"/>
              <w:left w:val="single" w:sz="8" w:space="0" w:color="auto"/>
              <w:bottom w:val="single" w:sz="8" w:space="0" w:color="auto"/>
              <w:right w:val="single" w:sz="4" w:space="0" w:color="auto"/>
            </w:tcBorders>
            <w:shd w:val="clear" w:color="auto" w:fill="auto"/>
          </w:tcPr>
          <w:p w:rsidR="0093754F" w:rsidRPr="007D57FD" w:rsidRDefault="0093754F" w:rsidP="00A91B16">
            <w:pPr>
              <w:rPr>
                <w:color w:val="000000"/>
              </w:rPr>
            </w:pPr>
            <w:r>
              <w:rPr>
                <w:sz w:val="22"/>
                <w:szCs w:val="22"/>
              </w:rPr>
              <w:t>Фестиваль золотой осени «Капустки по-Цибаевски»</w:t>
            </w:r>
          </w:p>
        </w:tc>
        <w:tc>
          <w:tcPr>
            <w:tcW w:w="1559" w:type="dxa"/>
            <w:vMerge/>
            <w:tcBorders>
              <w:left w:val="single" w:sz="4" w:space="0" w:color="auto"/>
              <w:right w:val="single" w:sz="4" w:space="0" w:color="auto"/>
            </w:tcBorders>
            <w:shd w:val="clear" w:color="auto" w:fill="auto"/>
            <w:hideMark/>
          </w:tcPr>
          <w:p w:rsidR="0093754F" w:rsidRPr="007D57FD" w:rsidRDefault="0093754F" w:rsidP="00A91B16">
            <w:pPr>
              <w:jc w:val="center"/>
              <w:rPr>
                <w:color w:val="000000"/>
              </w:rPr>
            </w:pPr>
          </w:p>
        </w:tc>
        <w:tc>
          <w:tcPr>
            <w:tcW w:w="850" w:type="dxa"/>
            <w:tcBorders>
              <w:top w:val="nil"/>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w:t>
            </w:r>
            <w:r>
              <w:rPr>
                <w:color w:val="000000"/>
              </w:rPr>
              <w:t>20</w:t>
            </w:r>
          </w:p>
        </w:tc>
        <w:tc>
          <w:tcPr>
            <w:tcW w:w="709" w:type="dxa"/>
            <w:tcBorders>
              <w:top w:val="nil"/>
              <w:left w:val="nil"/>
              <w:bottom w:val="single" w:sz="4" w:space="0" w:color="auto"/>
              <w:right w:val="single" w:sz="4" w:space="0" w:color="auto"/>
            </w:tcBorders>
            <w:shd w:val="clear" w:color="auto" w:fill="auto"/>
            <w:hideMark/>
          </w:tcPr>
          <w:p w:rsidR="0093754F" w:rsidRPr="007D57FD" w:rsidRDefault="0093754F" w:rsidP="00A11E28">
            <w:pPr>
              <w:jc w:val="center"/>
              <w:rPr>
                <w:color w:val="000000"/>
              </w:rPr>
            </w:pPr>
            <w:r w:rsidRPr="007D57FD">
              <w:rPr>
                <w:color w:val="000000"/>
              </w:rPr>
              <w:t>202</w:t>
            </w:r>
            <w:r>
              <w:rPr>
                <w:color w:val="000000"/>
              </w:rPr>
              <w:t>4</w:t>
            </w:r>
          </w:p>
        </w:tc>
        <w:tc>
          <w:tcPr>
            <w:tcW w:w="3119" w:type="dxa"/>
            <w:tcBorders>
              <w:top w:val="single" w:sz="4" w:space="0" w:color="auto"/>
              <w:left w:val="nil"/>
              <w:bottom w:val="single" w:sz="4" w:space="0" w:color="auto"/>
              <w:right w:val="single" w:sz="4" w:space="0" w:color="auto"/>
            </w:tcBorders>
            <w:shd w:val="clear" w:color="auto" w:fill="auto"/>
            <w:hideMark/>
          </w:tcPr>
          <w:p w:rsidR="0093754F" w:rsidRPr="007D57FD" w:rsidRDefault="0093754F" w:rsidP="005151F0">
            <w:pPr>
              <w:rPr>
                <w:color w:val="000000"/>
              </w:rPr>
            </w:pPr>
            <w:r w:rsidRPr="007D57FD">
              <w:t>обеспечение конкурентоспособности Темниковского района в сфере туризма.</w:t>
            </w:r>
          </w:p>
        </w:tc>
        <w:tc>
          <w:tcPr>
            <w:tcW w:w="425" w:type="dxa"/>
            <w:tcBorders>
              <w:top w:val="nil"/>
              <w:left w:val="nil"/>
              <w:bottom w:val="single" w:sz="4" w:space="0" w:color="auto"/>
              <w:right w:val="single" w:sz="4" w:space="0" w:color="auto"/>
            </w:tcBorders>
            <w:shd w:val="clear" w:color="auto" w:fill="auto"/>
            <w:hideMark/>
          </w:tcPr>
          <w:p w:rsidR="0093754F" w:rsidRPr="007D57FD" w:rsidRDefault="0093754F" w:rsidP="00A91B16">
            <w:pPr>
              <w:jc w:val="center"/>
              <w:rPr>
                <w:color w:val="000000"/>
              </w:rPr>
            </w:pPr>
          </w:p>
        </w:tc>
        <w:tc>
          <w:tcPr>
            <w:tcW w:w="425" w:type="dxa"/>
            <w:tcBorders>
              <w:top w:val="nil"/>
              <w:left w:val="nil"/>
              <w:bottom w:val="single" w:sz="4" w:space="0" w:color="auto"/>
              <w:right w:val="single" w:sz="4" w:space="0" w:color="auto"/>
            </w:tcBorders>
            <w:shd w:val="clear" w:color="auto" w:fill="auto"/>
            <w:hideMark/>
          </w:tcPr>
          <w:p w:rsidR="0093754F" w:rsidRPr="007D57FD" w:rsidRDefault="0093754F" w:rsidP="00A91B16">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26"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r w:rsidRPr="007D57FD">
              <w:rPr>
                <w:color w:val="000000"/>
              </w:rPr>
              <w:t>+</w:t>
            </w: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26"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r w:rsidRPr="007D57FD">
              <w:rPr>
                <w:color w:val="000000"/>
              </w:rPr>
              <w:t>+</w:t>
            </w: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26"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r w:rsidRPr="007D57FD">
              <w:rPr>
                <w:color w:val="000000"/>
              </w:rPr>
              <w:t>+</w:t>
            </w: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25" w:type="dxa"/>
            <w:tcBorders>
              <w:top w:val="nil"/>
              <w:left w:val="nil"/>
              <w:bottom w:val="single" w:sz="4" w:space="0" w:color="auto"/>
              <w:right w:val="single" w:sz="4" w:space="0" w:color="auto"/>
            </w:tcBorders>
            <w:shd w:val="clear" w:color="auto" w:fill="auto"/>
          </w:tcPr>
          <w:p w:rsidR="0093754F" w:rsidRPr="007D57FD" w:rsidRDefault="0093754F" w:rsidP="0068091D">
            <w:pPr>
              <w:jc w:val="center"/>
              <w:rPr>
                <w:color w:val="000000"/>
              </w:rPr>
            </w:pPr>
          </w:p>
        </w:tc>
        <w:tc>
          <w:tcPr>
            <w:tcW w:w="430" w:type="dxa"/>
            <w:tcBorders>
              <w:top w:val="nil"/>
              <w:left w:val="nil"/>
              <w:bottom w:val="single" w:sz="4" w:space="0" w:color="auto"/>
              <w:right w:val="single" w:sz="4" w:space="0" w:color="auto"/>
            </w:tcBorders>
            <w:shd w:val="clear" w:color="auto" w:fill="auto"/>
            <w:hideMark/>
          </w:tcPr>
          <w:p w:rsidR="0093754F" w:rsidRPr="007D57FD" w:rsidRDefault="0093754F" w:rsidP="00A91B16">
            <w:pPr>
              <w:jc w:val="center"/>
              <w:rPr>
                <w:color w:val="000000"/>
              </w:rPr>
            </w:pPr>
            <w:r w:rsidRPr="007D57FD">
              <w:rPr>
                <w:color w:val="000000"/>
              </w:rPr>
              <w:t>+</w:t>
            </w:r>
          </w:p>
        </w:tc>
      </w:tr>
      <w:tr w:rsidR="00BD64B4" w:rsidRPr="007D57FD" w:rsidTr="003A54FB">
        <w:trPr>
          <w:jc w:val="center"/>
        </w:trPr>
        <w:tc>
          <w:tcPr>
            <w:tcW w:w="532" w:type="dxa"/>
            <w:tcBorders>
              <w:top w:val="single" w:sz="4" w:space="0" w:color="auto"/>
              <w:left w:val="single" w:sz="4" w:space="0" w:color="auto"/>
              <w:bottom w:val="single" w:sz="4" w:space="0" w:color="auto"/>
              <w:right w:val="nil"/>
            </w:tcBorders>
            <w:shd w:val="clear" w:color="auto" w:fill="auto"/>
            <w:noWrap/>
            <w:hideMark/>
          </w:tcPr>
          <w:p w:rsidR="00BD64B4" w:rsidRPr="007D57FD" w:rsidRDefault="00BD64B4" w:rsidP="00A91B16">
            <w:pPr>
              <w:jc w:val="center"/>
              <w:rPr>
                <w:color w:val="000000"/>
              </w:rPr>
            </w:pPr>
          </w:p>
        </w:tc>
        <w:tc>
          <w:tcPr>
            <w:tcW w:w="2197" w:type="dxa"/>
            <w:tcBorders>
              <w:top w:val="single" w:sz="4" w:space="0" w:color="auto"/>
              <w:left w:val="single" w:sz="8" w:space="0" w:color="auto"/>
              <w:bottom w:val="single" w:sz="4" w:space="0" w:color="auto"/>
              <w:right w:val="single" w:sz="4" w:space="0" w:color="auto"/>
            </w:tcBorders>
            <w:shd w:val="clear" w:color="auto" w:fill="auto"/>
            <w:hideMark/>
          </w:tcPr>
          <w:p w:rsidR="00BD64B4" w:rsidRPr="007D57FD" w:rsidRDefault="00BD64B4" w:rsidP="0068091D">
            <w:pP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3119" w:type="dxa"/>
            <w:tcBorders>
              <w:top w:val="single" w:sz="4" w:space="0" w:color="auto"/>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hideMark/>
          </w:tcPr>
          <w:p w:rsidR="00BD64B4" w:rsidRPr="007D57FD" w:rsidRDefault="00BD64B4" w:rsidP="00A91B16">
            <w:pPr>
              <w:jc w:val="center"/>
              <w:rPr>
                <w:color w:val="000000"/>
              </w:rPr>
            </w:pPr>
          </w:p>
        </w:tc>
        <w:tc>
          <w:tcPr>
            <w:tcW w:w="425"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c>
          <w:tcPr>
            <w:tcW w:w="430" w:type="dxa"/>
            <w:tcBorders>
              <w:top w:val="single" w:sz="4" w:space="0" w:color="auto"/>
              <w:left w:val="nil"/>
              <w:bottom w:val="single" w:sz="4" w:space="0" w:color="auto"/>
              <w:right w:val="single" w:sz="4" w:space="0" w:color="auto"/>
            </w:tcBorders>
            <w:shd w:val="clear" w:color="auto" w:fill="auto"/>
            <w:noWrap/>
            <w:hideMark/>
          </w:tcPr>
          <w:p w:rsidR="00BD64B4" w:rsidRPr="007D57FD" w:rsidRDefault="00BD64B4" w:rsidP="00A91B16">
            <w:pPr>
              <w:jc w:val="center"/>
              <w:rPr>
                <w:color w:val="000000"/>
              </w:rPr>
            </w:pPr>
          </w:p>
        </w:tc>
      </w:tr>
    </w:tbl>
    <w:p w:rsidR="00087D02" w:rsidRDefault="00087D02" w:rsidP="00A91B16">
      <w:pPr>
        <w:jc w:val="right"/>
        <w:rPr>
          <w:bCs/>
          <w:color w:val="000000"/>
          <w:sz w:val="24"/>
        </w:rPr>
      </w:pPr>
    </w:p>
    <w:p w:rsidR="00087D02" w:rsidRDefault="00087D02" w:rsidP="00A91B16">
      <w:pPr>
        <w:jc w:val="right"/>
        <w:rPr>
          <w:bCs/>
          <w:color w:val="000000"/>
          <w:sz w:val="24"/>
        </w:rPr>
      </w:pPr>
    </w:p>
    <w:p w:rsidR="00A91B16" w:rsidRPr="006B3BEC" w:rsidRDefault="00A91B16" w:rsidP="00A91B16">
      <w:pPr>
        <w:jc w:val="right"/>
        <w:rPr>
          <w:bCs/>
          <w:color w:val="000000"/>
          <w:sz w:val="24"/>
        </w:rPr>
      </w:pPr>
      <w:r w:rsidRPr="006B3BEC">
        <w:rPr>
          <w:bCs/>
          <w:color w:val="000000"/>
          <w:sz w:val="24"/>
        </w:rPr>
        <w:t xml:space="preserve">Приложение </w:t>
      </w:r>
      <w:r w:rsidR="003A54FB">
        <w:rPr>
          <w:bCs/>
          <w:color w:val="000000"/>
          <w:sz w:val="24"/>
        </w:rPr>
        <w:t>3</w:t>
      </w:r>
    </w:p>
    <w:p w:rsidR="00A91B16" w:rsidRPr="006B3BEC" w:rsidRDefault="00A91B16" w:rsidP="00A91B16">
      <w:pPr>
        <w:jc w:val="right"/>
        <w:rPr>
          <w:bCs/>
          <w:color w:val="000000"/>
          <w:sz w:val="24"/>
        </w:rPr>
      </w:pPr>
      <w:r w:rsidRPr="006B3BEC">
        <w:rPr>
          <w:bCs/>
          <w:color w:val="000000"/>
          <w:sz w:val="24"/>
        </w:rPr>
        <w:t>Утверждено</w:t>
      </w:r>
    </w:p>
    <w:p w:rsidR="00A91B16" w:rsidRPr="006B3BEC" w:rsidRDefault="00A91B16" w:rsidP="00A91B16">
      <w:pPr>
        <w:jc w:val="right"/>
        <w:rPr>
          <w:bCs/>
          <w:color w:val="000000"/>
          <w:sz w:val="24"/>
        </w:rPr>
      </w:pPr>
      <w:r w:rsidRPr="006B3BEC">
        <w:rPr>
          <w:bCs/>
          <w:color w:val="000000"/>
          <w:sz w:val="24"/>
        </w:rPr>
        <w:t xml:space="preserve">постановлением администрации </w:t>
      </w:r>
    </w:p>
    <w:p w:rsidR="00A91B16" w:rsidRPr="006B3BEC" w:rsidRDefault="00A91B16" w:rsidP="00A91B16">
      <w:pPr>
        <w:jc w:val="right"/>
        <w:rPr>
          <w:bCs/>
          <w:color w:val="000000"/>
          <w:sz w:val="24"/>
        </w:rPr>
      </w:pPr>
      <w:r w:rsidRPr="006B3BEC">
        <w:rPr>
          <w:bCs/>
          <w:color w:val="000000"/>
          <w:sz w:val="24"/>
        </w:rPr>
        <w:t>Темниковского муниципального района</w:t>
      </w:r>
    </w:p>
    <w:p w:rsidR="00A91B16" w:rsidRPr="006B3BEC" w:rsidRDefault="00A91B16" w:rsidP="00A91B16">
      <w:pPr>
        <w:tabs>
          <w:tab w:val="left" w:pos="10632"/>
          <w:tab w:val="left" w:pos="10915"/>
        </w:tabs>
        <w:suppressAutoHyphens/>
        <w:autoSpaceDE w:val="0"/>
        <w:jc w:val="right"/>
        <w:rPr>
          <w:bCs/>
          <w:color w:val="000000"/>
          <w:sz w:val="24"/>
        </w:rPr>
      </w:pPr>
      <w:r w:rsidRPr="006B3BEC">
        <w:rPr>
          <w:bCs/>
          <w:color w:val="000000"/>
          <w:sz w:val="24"/>
        </w:rPr>
        <w:t xml:space="preserve">                                         от </w:t>
      </w:r>
      <w:r w:rsidR="00621866">
        <w:rPr>
          <w:bCs/>
          <w:color w:val="000000"/>
          <w:sz w:val="24"/>
        </w:rPr>
        <w:t>21 сент</w:t>
      </w:r>
      <w:r w:rsidR="002B6F32">
        <w:rPr>
          <w:bCs/>
          <w:color w:val="000000"/>
          <w:sz w:val="24"/>
        </w:rPr>
        <w:t>ября 201</w:t>
      </w:r>
      <w:r w:rsidR="00621866">
        <w:rPr>
          <w:bCs/>
          <w:color w:val="000000"/>
          <w:sz w:val="24"/>
        </w:rPr>
        <w:t>8</w:t>
      </w:r>
      <w:r w:rsidR="002B6F32">
        <w:rPr>
          <w:bCs/>
          <w:color w:val="000000"/>
          <w:sz w:val="24"/>
        </w:rPr>
        <w:t xml:space="preserve">г. </w:t>
      </w:r>
      <w:r w:rsidRPr="006B3BEC">
        <w:rPr>
          <w:bCs/>
          <w:color w:val="000000"/>
          <w:sz w:val="24"/>
        </w:rPr>
        <w:t xml:space="preserve">№  </w:t>
      </w:r>
      <w:r w:rsidR="002B6F32">
        <w:rPr>
          <w:bCs/>
          <w:color w:val="000000"/>
          <w:sz w:val="24"/>
        </w:rPr>
        <w:t>4</w:t>
      </w:r>
      <w:r w:rsidR="00621866">
        <w:rPr>
          <w:bCs/>
          <w:color w:val="000000"/>
          <w:sz w:val="24"/>
        </w:rPr>
        <w:t>8</w:t>
      </w:r>
      <w:r w:rsidR="002B6F32">
        <w:rPr>
          <w:bCs/>
          <w:color w:val="000000"/>
          <w:sz w:val="24"/>
        </w:rPr>
        <w:t>6</w:t>
      </w:r>
    </w:p>
    <w:p w:rsidR="00A91B16" w:rsidRDefault="00A91B16" w:rsidP="00D34504">
      <w:pPr>
        <w:tabs>
          <w:tab w:val="left" w:pos="10632"/>
          <w:tab w:val="left" w:pos="10915"/>
        </w:tabs>
        <w:suppressAutoHyphens/>
        <w:autoSpaceDE w:val="0"/>
        <w:jc w:val="center"/>
      </w:pPr>
    </w:p>
    <w:p w:rsidR="00D34504" w:rsidRDefault="00D34504" w:rsidP="00E1519D">
      <w:pPr>
        <w:jc w:val="center"/>
        <w:rPr>
          <w:b/>
          <w:bCs/>
          <w:color w:val="000000"/>
          <w:sz w:val="22"/>
          <w:szCs w:val="22"/>
        </w:rPr>
      </w:pPr>
      <w:r w:rsidRPr="00C94DAB">
        <w:rPr>
          <w:b/>
          <w:bCs/>
          <w:color w:val="000000"/>
          <w:sz w:val="22"/>
          <w:szCs w:val="22"/>
        </w:rPr>
        <w:t xml:space="preserve">Детальный план-график реализации Муниципальной программы «Развитие </w:t>
      </w:r>
      <w:r w:rsidR="00E1519D">
        <w:rPr>
          <w:b/>
          <w:bCs/>
          <w:color w:val="000000"/>
          <w:sz w:val="22"/>
          <w:szCs w:val="22"/>
        </w:rPr>
        <w:t xml:space="preserve">сферы туризма </w:t>
      </w:r>
      <w:r w:rsidR="009843CD">
        <w:rPr>
          <w:b/>
          <w:bCs/>
          <w:color w:val="000000"/>
          <w:sz w:val="22"/>
          <w:szCs w:val="22"/>
        </w:rPr>
        <w:t xml:space="preserve">на территории </w:t>
      </w:r>
      <w:r w:rsidRPr="00C94DAB">
        <w:rPr>
          <w:b/>
          <w:bCs/>
          <w:color w:val="000000"/>
          <w:sz w:val="22"/>
          <w:szCs w:val="22"/>
        </w:rPr>
        <w:t>Темниковско</w:t>
      </w:r>
      <w:r w:rsidR="00E1519D">
        <w:rPr>
          <w:b/>
          <w:bCs/>
          <w:color w:val="000000"/>
          <w:sz w:val="22"/>
          <w:szCs w:val="22"/>
        </w:rPr>
        <w:t>го</w:t>
      </w:r>
      <w:r w:rsidRPr="00C94DAB">
        <w:rPr>
          <w:b/>
          <w:bCs/>
          <w:color w:val="000000"/>
          <w:sz w:val="22"/>
          <w:szCs w:val="22"/>
        </w:rPr>
        <w:t xml:space="preserve"> муниципально</w:t>
      </w:r>
      <w:r w:rsidR="00E1519D">
        <w:rPr>
          <w:b/>
          <w:bCs/>
          <w:color w:val="000000"/>
          <w:sz w:val="22"/>
          <w:szCs w:val="22"/>
        </w:rPr>
        <w:t>го</w:t>
      </w:r>
      <w:r w:rsidRPr="00C94DAB">
        <w:rPr>
          <w:b/>
          <w:bCs/>
          <w:color w:val="000000"/>
          <w:sz w:val="22"/>
          <w:szCs w:val="22"/>
        </w:rPr>
        <w:t xml:space="preserve"> район</w:t>
      </w:r>
      <w:r w:rsidR="00E1519D">
        <w:rPr>
          <w:b/>
          <w:bCs/>
          <w:color w:val="000000"/>
          <w:sz w:val="22"/>
          <w:szCs w:val="22"/>
        </w:rPr>
        <w:t>а</w:t>
      </w:r>
      <w:r w:rsidR="009843CD">
        <w:rPr>
          <w:b/>
          <w:bCs/>
          <w:color w:val="000000"/>
          <w:sz w:val="22"/>
          <w:szCs w:val="22"/>
        </w:rPr>
        <w:t xml:space="preserve"> </w:t>
      </w:r>
      <w:r w:rsidRPr="00C94DAB">
        <w:rPr>
          <w:b/>
          <w:bCs/>
          <w:color w:val="000000"/>
          <w:sz w:val="22"/>
          <w:szCs w:val="22"/>
        </w:rPr>
        <w:t xml:space="preserve">на </w:t>
      </w:r>
      <w:r w:rsidR="004C16C1">
        <w:rPr>
          <w:b/>
          <w:bCs/>
          <w:color w:val="000000"/>
          <w:sz w:val="22"/>
          <w:szCs w:val="22"/>
        </w:rPr>
        <w:t>2020-2024</w:t>
      </w:r>
      <w:r w:rsidRPr="00C94DAB">
        <w:rPr>
          <w:b/>
          <w:bCs/>
          <w:color w:val="000000"/>
          <w:sz w:val="22"/>
          <w:szCs w:val="22"/>
        </w:rPr>
        <w:t xml:space="preserve"> годы»</w:t>
      </w:r>
    </w:p>
    <w:p w:rsidR="00BD64B4" w:rsidRPr="004E5652" w:rsidRDefault="00BD64B4" w:rsidP="00D34504">
      <w:pPr>
        <w:tabs>
          <w:tab w:val="left" w:pos="10632"/>
          <w:tab w:val="left" w:pos="10915"/>
        </w:tabs>
        <w:suppressAutoHyphens/>
        <w:autoSpaceDE w:val="0"/>
        <w:jc w:val="center"/>
      </w:pPr>
    </w:p>
    <w:tbl>
      <w:tblPr>
        <w:tblW w:w="14616" w:type="dxa"/>
        <w:tblInd w:w="93" w:type="dxa"/>
        <w:tblLayout w:type="fixed"/>
        <w:tblLook w:val="04A0" w:firstRow="1" w:lastRow="0" w:firstColumn="1" w:lastColumn="0" w:noHBand="0" w:noVBand="1"/>
      </w:tblPr>
      <w:tblGrid>
        <w:gridCol w:w="581"/>
        <w:gridCol w:w="1986"/>
        <w:gridCol w:w="3260"/>
        <w:gridCol w:w="992"/>
        <w:gridCol w:w="1134"/>
        <w:gridCol w:w="1134"/>
        <w:gridCol w:w="993"/>
        <w:gridCol w:w="992"/>
        <w:gridCol w:w="1276"/>
        <w:gridCol w:w="992"/>
        <w:gridCol w:w="1276"/>
      </w:tblGrid>
      <w:tr w:rsidR="0068091D" w:rsidRPr="00C94DAB" w:rsidTr="00FC324A">
        <w:trPr>
          <w:trHeight w:val="300"/>
        </w:trPr>
        <w:tc>
          <w:tcPr>
            <w:tcW w:w="581" w:type="dxa"/>
            <w:vMerge w:val="restart"/>
            <w:tcBorders>
              <w:top w:val="single" w:sz="4" w:space="0" w:color="auto"/>
              <w:left w:val="single" w:sz="4" w:space="0" w:color="auto"/>
              <w:bottom w:val="single" w:sz="4" w:space="0" w:color="000000"/>
              <w:right w:val="nil"/>
            </w:tcBorders>
            <w:shd w:val="clear" w:color="auto" w:fill="auto"/>
            <w:hideMark/>
          </w:tcPr>
          <w:p w:rsidR="0068091D" w:rsidRPr="00C94DAB" w:rsidRDefault="0068091D" w:rsidP="00A91B16">
            <w:pPr>
              <w:jc w:val="center"/>
              <w:rPr>
                <w:color w:val="000000"/>
              </w:rPr>
            </w:pPr>
            <w:r w:rsidRPr="00C94DAB">
              <w:rPr>
                <w:color w:val="000000"/>
              </w:rPr>
              <w:t>№п/п</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091D" w:rsidRPr="00C94DAB" w:rsidRDefault="0068091D" w:rsidP="00A91B16">
            <w:pPr>
              <w:jc w:val="center"/>
              <w:rPr>
                <w:color w:val="000000"/>
              </w:rPr>
            </w:pPr>
            <w:r w:rsidRPr="00C94DAB">
              <w:rPr>
                <w:color w:val="000000"/>
              </w:rPr>
              <w:t>Наименование основного мероприятия программы</w:t>
            </w:r>
          </w:p>
        </w:tc>
        <w:tc>
          <w:tcPr>
            <w:tcW w:w="3260" w:type="dxa"/>
            <w:vMerge w:val="restart"/>
            <w:tcBorders>
              <w:top w:val="single" w:sz="4" w:space="0" w:color="auto"/>
              <w:left w:val="nil"/>
              <w:bottom w:val="single" w:sz="4" w:space="0" w:color="000000"/>
              <w:right w:val="single" w:sz="4" w:space="0" w:color="auto"/>
            </w:tcBorders>
            <w:shd w:val="clear" w:color="auto" w:fill="auto"/>
            <w:hideMark/>
          </w:tcPr>
          <w:p w:rsidR="0068091D" w:rsidRPr="00C94DAB" w:rsidRDefault="0068091D" w:rsidP="00A91B16">
            <w:pPr>
              <w:jc w:val="center"/>
              <w:rPr>
                <w:color w:val="000000"/>
              </w:rPr>
            </w:pPr>
            <w:r w:rsidRPr="00C94DAB">
              <w:rPr>
                <w:color w:val="000000"/>
              </w:rPr>
              <w:t>Ответственный исполнитель (должность, ФИО)</w:t>
            </w:r>
          </w:p>
        </w:tc>
        <w:tc>
          <w:tcPr>
            <w:tcW w:w="992" w:type="dxa"/>
            <w:vMerge w:val="restart"/>
            <w:tcBorders>
              <w:top w:val="single" w:sz="4" w:space="0" w:color="auto"/>
              <w:left w:val="single" w:sz="4" w:space="0" w:color="auto"/>
              <w:bottom w:val="single" w:sz="4" w:space="0" w:color="000000"/>
              <w:right w:val="nil"/>
            </w:tcBorders>
            <w:shd w:val="clear" w:color="auto" w:fill="auto"/>
            <w:hideMark/>
          </w:tcPr>
          <w:p w:rsidR="0068091D" w:rsidRPr="00C94DAB" w:rsidRDefault="0068091D" w:rsidP="00A91B16">
            <w:pPr>
              <w:jc w:val="center"/>
              <w:rPr>
                <w:color w:val="000000"/>
              </w:rPr>
            </w:pPr>
            <w:r w:rsidRPr="00C94DAB">
              <w:rPr>
                <w:color w:val="000000"/>
              </w:rPr>
              <w:t>Срок начала реализации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091D" w:rsidRPr="00C94DAB" w:rsidRDefault="0068091D" w:rsidP="00A91B16">
            <w:pPr>
              <w:jc w:val="center"/>
              <w:rPr>
                <w:color w:val="000000"/>
              </w:rPr>
            </w:pPr>
            <w:r w:rsidRPr="00C94DAB">
              <w:rPr>
                <w:color w:val="000000"/>
              </w:rPr>
              <w:t>Срок окончания реализации (дата  окончания контрольного события)</w:t>
            </w:r>
          </w:p>
        </w:tc>
        <w:tc>
          <w:tcPr>
            <w:tcW w:w="1134" w:type="dxa"/>
            <w:vMerge w:val="restart"/>
            <w:tcBorders>
              <w:top w:val="single" w:sz="4" w:space="0" w:color="auto"/>
              <w:left w:val="nil"/>
              <w:bottom w:val="single" w:sz="4" w:space="0" w:color="000000"/>
              <w:right w:val="single" w:sz="4" w:space="0" w:color="auto"/>
            </w:tcBorders>
            <w:shd w:val="clear" w:color="auto" w:fill="auto"/>
            <w:hideMark/>
          </w:tcPr>
          <w:p w:rsidR="0068091D" w:rsidRPr="00C94DAB" w:rsidRDefault="0068091D" w:rsidP="00A91B16">
            <w:pPr>
              <w:jc w:val="center"/>
              <w:rPr>
                <w:color w:val="000000"/>
              </w:rPr>
            </w:pPr>
            <w:r w:rsidRPr="00C94DAB">
              <w:rPr>
                <w:color w:val="000000"/>
              </w:rPr>
              <w:t>Объем ресурсного обеспечения на очередной финансовы</w:t>
            </w:r>
            <w:r>
              <w:rPr>
                <w:color w:val="000000"/>
              </w:rPr>
              <w:t>й год и плановый период (тыс. руб.</w:t>
            </w:r>
            <w:r w:rsidRPr="00C94DAB">
              <w:rPr>
                <w:color w:val="000000"/>
              </w:rPr>
              <w: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091D" w:rsidRPr="00C94DAB" w:rsidRDefault="0068091D" w:rsidP="00A91B16">
            <w:pPr>
              <w:jc w:val="center"/>
              <w:rPr>
                <w:color w:val="000000"/>
              </w:rPr>
            </w:pPr>
            <w:r w:rsidRPr="00C94DAB">
              <w:rPr>
                <w:color w:val="000000"/>
              </w:rPr>
              <w:t>всего</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8091D" w:rsidRPr="00C94DAB" w:rsidRDefault="0068091D" w:rsidP="00A91B16">
            <w:pPr>
              <w:jc w:val="center"/>
              <w:rPr>
                <w:color w:val="000000"/>
              </w:rPr>
            </w:pPr>
            <w:r w:rsidRPr="00C94DAB">
              <w:rPr>
                <w:color w:val="000000"/>
              </w:rPr>
              <w:t>в т.ч. по источникам финансирования</w:t>
            </w:r>
          </w:p>
        </w:tc>
      </w:tr>
      <w:tr w:rsidR="0068091D" w:rsidRPr="00C94DAB" w:rsidTr="00FC324A">
        <w:trPr>
          <w:trHeight w:val="765"/>
        </w:trPr>
        <w:tc>
          <w:tcPr>
            <w:tcW w:w="581" w:type="dxa"/>
            <w:vMerge/>
            <w:tcBorders>
              <w:top w:val="single" w:sz="4" w:space="0" w:color="auto"/>
              <w:left w:val="single" w:sz="4" w:space="0" w:color="auto"/>
              <w:bottom w:val="single" w:sz="4" w:space="0" w:color="000000"/>
              <w:right w:val="nil"/>
            </w:tcBorders>
            <w:vAlign w:val="center"/>
            <w:hideMark/>
          </w:tcPr>
          <w:p w:rsidR="0068091D" w:rsidRPr="00C94DAB" w:rsidRDefault="0068091D" w:rsidP="00A91B16">
            <w:pPr>
              <w:rPr>
                <w:color w:val="000000"/>
              </w:rPr>
            </w:pPr>
          </w:p>
        </w:tc>
        <w:tc>
          <w:tcPr>
            <w:tcW w:w="1986" w:type="dxa"/>
            <w:vMerge/>
            <w:tcBorders>
              <w:top w:val="single" w:sz="4" w:space="0" w:color="auto"/>
              <w:left w:val="single" w:sz="4" w:space="0" w:color="auto"/>
              <w:bottom w:val="single" w:sz="4" w:space="0" w:color="000000"/>
              <w:right w:val="single" w:sz="4" w:space="0" w:color="auto"/>
            </w:tcBorders>
            <w:vAlign w:val="center"/>
            <w:hideMark/>
          </w:tcPr>
          <w:p w:rsidR="0068091D" w:rsidRPr="00C94DAB" w:rsidRDefault="0068091D" w:rsidP="00A91B16">
            <w:pPr>
              <w:rPr>
                <w:color w:val="000000"/>
              </w:rPr>
            </w:pPr>
          </w:p>
        </w:tc>
        <w:tc>
          <w:tcPr>
            <w:tcW w:w="3260" w:type="dxa"/>
            <w:vMerge/>
            <w:tcBorders>
              <w:top w:val="single" w:sz="4" w:space="0" w:color="auto"/>
              <w:left w:val="nil"/>
              <w:bottom w:val="single" w:sz="4" w:space="0" w:color="000000"/>
              <w:right w:val="single" w:sz="4" w:space="0" w:color="auto"/>
            </w:tcBorders>
            <w:vAlign w:val="center"/>
            <w:hideMark/>
          </w:tcPr>
          <w:p w:rsidR="0068091D" w:rsidRPr="00C94DAB" w:rsidRDefault="0068091D" w:rsidP="00A91B16">
            <w:pPr>
              <w:rPr>
                <w:color w:val="000000"/>
              </w:rPr>
            </w:pPr>
          </w:p>
        </w:tc>
        <w:tc>
          <w:tcPr>
            <w:tcW w:w="992" w:type="dxa"/>
            <w:vMerge/>
            <w:tcBorders>
              <w:top w:val="single" w:sz="4" w:space="0" w:color="auto"/>
              <w:left w:val="single" w:sz="4" w:space="0" w:color="auto"/>
              <w:bottom w:val="single" w:sz="4" w:space="0" w:color="000000"/>
              <w:right w:val="nil"/>
            </w:tcBorders>
            <w:vAlign w:val="center"/>
            <w:hideMark/>
          </w:tcPr>
          <w:p w:rsidR="0068091D" w:rsidRPr="00C94DAB" w:rsidRDefault="0068091D" w:rsidP="00A91B16">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8091D" w:rsidRPr="00C94DAB" w:rsidRDefault="0068091D" w:rsidP="00A91B16">
            <w:pPr>
              <w:rPr>
                <w:color w:val="000000"/>
              </w:rPr>
            </w:pPr>
          </w:p>
        </w:tc>
        <w:tc>
          <w:tcPr>
            <w:tcW w:w="1134" w:type="dxa"/>
            <w:vMerge/>
            <w:tcBorders>
              <w:top w:val="single" w:sz="4" w:space="0" w:color="auto"/>
              <w:left w:val="nil"/>
              <w:bottom w:val="single" w:sz="4" w:space="0" w:color="000000"/>
              <w:right w:val="single" w:sz="4" w:space="0" w:color="auto"/>
            </w:tcBorders>
            <w:vAlign w:val="center"/>
            <w:hideMark/>
          </w:tcPr>
          <w:p w:rsidR="0068091D" w:rsidRPr="00C94DAB" w:rsidRDefault="0068091D" w:rsidP="00A91B16">
            <w:pPr>
              <w:rPr>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8091D" w:rsidRPr="00C94DAB" w:rsidRDefault="0068091D" w:rsidP="00A91B16">
            <w:pPr>
              <w:rPr>
                <w:color w:val="000000"/>
              </w:rPr>
            </w:pPr>
          </w:p>
        </w:tc>
        <w:tc>
          <w:tcPr>
            <w:tcW w:w="992" w:type="dxa"/>
            <w:tcBorders>
              <w:top w:val="nil"/>
              <w:left w:val="nil"/>
              <w:bottom w:val="single" w:sz="4" w:space="0" w:color="auto"/>
              <w:right w:val="single" w:sz="4" w:space="0" w:color="auto"/>
            </w:tcBorders>
            <w:shd w:val="clear" w:color="auto" w:fill="auto"/>
            <w:hideMark/>
          </w:tcPr>
          <w:p w:rsidR="0068091D" w:rsidRPr="00C94DAB" w:rsidRDefault="0068091D" w:rsidP="00A91B16">
            <w:pPr>
              <w:rPr>
                <w:color w:val="000000"/>
              </w:rPr>
            </w:pPr>
            <w:r w:rsidRPr="00C94DAB">
              <w:rPr>
                <w:color w:val="00000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68091D" w:rsidRPr="00C94DAB" w:rsidRDefault="0068091D" w:rsidP="00A91B16">
            <w:pPr>
              <w:rPr>
                <w:color w:val="000000"/>
              </w:rPr>
            </w:pPr>
            <w:r w:rsidRPr="00C94DAB">
              <w:rPr>
                <w:color w:val="000000"/>
              </w:rPr>
              <w:t>республиканский бюджет</w:t>
            </w:r>
          </w:p>
        </w:tc>
        <w:tc>
          <w:tcPr>
            <w:tcW w:w="992" w:type="dxa"/>
            <w:tcBorders>
              <w:top w:val="nil"/>
              <w:left w:val="nil"/>
              <w:bottom w:val="single" w:sz="4" w:space="0" w:color="auto"/>
              <w:right w:val="nil"/>
            </w:tcBorders>
            <w:shd w:val="clear" w:color="auto" w:fill="auto"/>
            <w:hideMark/>
          </w:tcPr>
          <w:p w:rsidR="0068091D" w:rsidRPr="00C94DAB" w:rsidRDefault="0068091D" w:rsidP="00A91B16">
            <w:pPr>
              <w:rPr>
                <w:color w:val="000000"/>
              </w:rPr>
            </w:pPr>
            <w:r w:rsidRPr="00C94DAB">
              <w:rPr>
                <w:color w:val="000000"/>
              </w:rPr>
              <w:t>бюджет муниципального образования</w:t>
            </w:r>
          </w:p>
        </w:tc>
        <w:tc>
          <w:tcPr>
            <w:tcW w:w="1276" w:type="dxa"/>
            <w:tcBorders>
              <w:top w:val="nil"/>
              <w:left w:val="single" w:sz="4" w:space="0" w:color="auto"/>
              <w:bottom w:val="single" w:sz="4" w:space="0" w:color="auto"/>
              <w:right w:val="single" w:sz="4" w:space="0" w:color="auto"/>
            </w:tcBorders>
            <w:shd w:val="clear" w:color="auto" w:fill="auto"/>
            <w:hideMark/>
          </w:tcPr>
          <w:p w:rsidR="0068091D" w:rsidRPr="00C94DAB" w:rsidRDefault="0068091D" w:rsidP="00A91B16">
            <w:pPr>
              <w:rPr>
                <w:color w:val="000000"/>
              </w:rPr>
            </w:pPr>
            <w:r w:rsidRPr="00C94DAB">
              <w:rPr>
                <w:color w:val="000000"/>
              </w:rPr>
              <w:t>внебюджетные средства</w:t>
            </w:r>
          </w:p>
        </w:tc>
      </w:tr>
      <w:tr w:rsidR="0068091D" w:rsidRPr="00C94DAB" w:rsidTr="00FC324A">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68091D" w:rsidRPr="00C94DAB" w:rsidRDefault="0068091D" w:rsidP="00A91B16">
            <w:pPr>
              <w:jc w:val="right"/>
              <w:rPr>
                <w:color w:val="000000"/>
              </w:rPr>
            </w:pPr>
            <w:r w:rsidRPr="00C94DAB">
              <w:rPr>
                <w:color w:val="000000"/>
              </w:rPr>
              <w:t>1</w:t>
            </w:r>
          </w:p>
        </w:tc>
        <w:tc>
          <w:tcPr>
            <w:tcW w:w="1986" w:type="dxa"/>
            <w:tcBorders>
              <w:top w:val="nil"/>
              <w:left w:val="nil"/>
              <w:bottom w:val="nil"/>
              <w:right w:val="nil"/>
            </w:tcBorders>
            <w:shd w:val="clear" w:color="auto" w:fill="auto"/>
            <w:hideMark/>
          </w:tcPr>
          <w:p w:rsidR="0068091D" w:rsidRPr="00C94DAB" w:rsidRDefault="0068091D" w:rsidP="00A91B16">
            <w:pPr>
              <w:jc w:val="center"/>
              <w:rPr>
                <w:color w:val="000000"/>
              </w:rPr>
            </w:pPr>
            <w:r w:rsidRPr="00C94DAB">
              <w:rPr>
                <w:color w:val="000000"/>
              </w:rPr>
              <w:t>2</w:t>
            </w:r>
          </w:p>
        </w:tc>
        <w:tc>
          <w:tcPr>
            <w:tcW w:w="3260" w:type="dxa"/>
            <w:tcBorders>
              <w:top w:val="nil"/>
              <w:left w:val="single" w:sz="4" w:space="0" w:color="auto"/>
              <w:bottom w:val="single" w:sz="4" w:space="0" w:color="auto"/>
              <w:right w:val="single" w:sz="4" w:space="0" w:color="auto"/>
            </w:tcBorders>
            <w:shd w:val="clear" w:color="auto" w:fill="auto"/>
            <w:hideMark/>
          </w:tcPr>
          <w:p w:rsidR="0068091D" w:rsidRPr="00C94DAB" w:rsidRDefault="0068091D" w:rsidP="00A91B16">
            <w:pPr>
              <w:jc w:val="center"/>
              <w:rPr>
                <w:color w:val="000000"/>
              </w:rPr>
            </w:pPr>
            <w:r w:rsidRPr="00C94DAB">
              <w:rPr>
                <w:color w:val="000000"/>
              </w:rPr>
              <w:t>3</w:t>
            </w:r>
          </w:p>
        </w:tc>
        <w:tc>
          <w:tcPr>
            <w:tcW w:w="992" w:type="dxa"/>
            <w:tcBorders>
              <w:top w:val="nil"/>
              <w:left w:val="single" w:sz="4" w:space="0" w:color="auto"/>
              <w:bottom w:val="single" w:sz="4" w:space="0" w:color="auto"/>
              <w:right w:val="single" w:sz="4" w:space="0" w:color="auto"/>
            </w:tcBorders>
            <w:shd w:val="clear" w:color="auto" w:fill="auto"/>
            <w:hideMark/>
          </w:tcPr>
          <w:p w:rsidR="0068091D" w:rsidRPr="00C94DAB" w:rsidRDefault="0068091D" w:rsidP="00A91B16">
            <w:pPr>
              <w:jc w:val="center"/>
              <w:rPr>
                <w:color w:val="000000"/>
              </w:rPr>
            </w:pPr>
            <w:r w:rsidRPr="00C94DAB">
              <w:rPr>
                <w:color w:val="000000"/>
              </w:rPr>
              <w:t>5</w:t>
            </w:r>
          </w:p>
        </w:tc>
        <w:tc>
          <w:tcPr>
            <w:tcW w:w="1134" w:type="dxa"/>
            <w:tcBorders>
              <w:top w:val="nil"/>
              <w:left w:val="nil"/>
              <w:bottom w:val="nil"/>
              <w:right w:val="nil"/>
            </w:tcBorders>
            <w:shd w:val="clear" w:color="auto" w:fill="auto"/>
            <w:hideMark/>
          </w:tcPr>
          <w:p w:rsidR="0068091D" w:rsidRPr="00C94DAB" w:rsidRDefault="0068091D" w:rsidP="00A91B16">
            <w:pPr>
              <w:jc w:val="center"/>
              <w:rPr>
                <w:color w:val="000000"/>
              </w:rPr>
            </w:pPr>
            <w:r w:rsidRPr="00C94DAB">
              <w:rPr>
                <w:color w:val="000000"/>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091D" w:rsidRPr="00C94DAB" w:rsidRDefault="0068091D" w:rsidP="00A91B16">
            <w:pPr>
              <w:jc w:val="right"/>
              <w:rPr>
                <w:color w:val="000000"/>
              </w:rPr>
            </w:pPr>
            <w:r w:rsidRPr="00C94DAB">
              <w:rPr>
                <w:color w:val="000000"/>
              </w:rPr>
              <w:t>7</w:t>
            </w:r>
          </w:p>
        </w:tc>
        <w:tc>
          <w:tcPr>
            <w:tcW w:w="993" w:type="dxa"/>
            <w:tcBorders>
              <w:top w:val="nil"/>
              <w:left w:val="nil"/>
              <w:bottom w:val="single" w:sz="4" w:space="0" w:color="auto"/>
              <w:right w:val="single" w:sz="4" w:space="0" w:color="auto"/>
            </w:tcBorders>
            <w:shd w:val="clear" w:color="auto" w:fill="auto"/>
            <w:noWrap/>
            <w:vAlign w:val="bottom"/>
            <w:hideMark/>
          </w:tcPr>
          <w:p w:rsidR="0068091D" w:rsidRPr="00C94DAB" w:rsidRDefault="0068091D" w:rsidP="00A91B16">
            <w:pPr>
              <w:jc w:val="right"/>
              <w:rPr>
                <w:color w:val="000000"/>
              </w:rPr>
            </w:pPr>
            <w:r w:rsidRPr="00C94DA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rsidR="0068091D" w:rsidRPr="00C94DAB" w:rsidRDefault="0068091D" w:rsidP="00A91B16">
            <w:pPr>
              <w:jc w:val="right"/>
              <w:rPr>
                <w:color w:val="000000"/>
              </w:rPr>
            </w:pPr>
            <w:r w:rsidRPr="00C94DAB">
              <w:rPr>
                <w:color w:val="000000"/>
              </w:rPr>
              <w:t>9</w:t>
            </w:r>
          </w:p>
        </w:tc>
        <w:tc>
          <w:tcPr>
            <w:tcW w:w="1276" w:type="dxa"/>
            <w:tcBorders>
              <w:top w:val="nil"/>
              <w:left w:val="nil"/>
              <w:bottom w:val="single" w:sz="4" w:space="0" w:color="auto"/>
              <w:right w:val="single" w:sz="4" w:space="0" w:color="auto"/>
            </w:tcBorders>
            <w:shd w:val="clear" w:color="auto" w:fill="auto"/>
            <w:noWrap/>
            <w:vAlign w:val="bottom"/>
            <w:hideMark/>
          </w:tcPr>
          <w:p w:rsidR="0068091D" w:rsidRPr="00C94DAB" w:rsidRDefault="0068091D" w:rsidP="00A91B16">
            <w:pPr>
              <w:jc w:val="right"/>
              <w:rPr>
                <w:color w:val="000000"/>
              </w:rPr>
            </w:pPr>
            <w:r w:rsidRPr="00C94DAB">
              <w:rPr>
                <w:color w:val="000000"/>
              </w:rPr>
              <w:t>10</w:t>
            </w:r>
          </w:p>
        </w:tc>
        <w:tc>
          <w:tcPr>
            <w:tcW w:w="992" w:type="dxa"/>
            <w:tcBorders>
              <w:top w:val="nil"/>
              <w:left w:val="nil"/>
              <w:bottom w:val="single" w:sz="4" w:space="0" w:color="auto"/>
              <w:right w:val="nil"/>
            </w:tcBorders>
            <w:shd w:val="clear" w:color="auto" w:fill="auto"/>
            <w:noWrap/>
            <w:vAlign w:val="bottom"/>
            <w:hideMark/>
          </w:tcPr>
          <w:p w:rsidR="0068091D" w:rsidRPr="00C94DAB" w:rsidRDefault="0068091D" w:rsidP="00A91B16">
            <w:pPr>
              <w:jc w:val="right"/>
              <w:rPr>
                <w:color w:val="000000"/>
              </w:rPr>
            </w:pPr>
            <w:r w:rsidRPr="00C94DAB">
              <w:rPr>
                <w:color w:val="000000"/>
              </w:rPr>
              <w:t>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8091D" w:rsidRPr="00C94DAB" w:rsidRDefault="0068091D" w:rsidP="00A91B16">
            <w:pPr>
              <w:jc w:val="right"/>
              <w:rPr>
                <w:color w:val="000000"/>
              </w:rPr>
            </w:pPr>
            <w:r w:rsidRPr="00C94DAB">
              <w:rPr>
                <w:color w:val="000000"/>
              </w:rPr>
              <w:t>12</w:t>
            </w:r>
          </w:p>
        </w:tc>
      </w:tr>
      <w:tr w:rsidR="00BD64B4" w:rsidRPr="00C94DAB" w:rsidTr="00FC324A">
        <w:trPr>
          <w:trHeight w:val="600"/>
        </w:trPr>
        <w:tc>
          <w:tcPr>
            <w:tcW w:w="581" w:type="dxa"/>
            <w:vMerge w:val="restart"/>
            <w:tcBorders>
              <w:top w:val="single" w:sz="4" w:space="0" w:color="auto"/>
              <w:left w:val="single" w:sz="4" w:space="0" w:color="auto"/>
              <w:bottom w:val="nil"/>
              <w:right w:val="single" w:sz="4" w:space="0" w:color="auto"/>
            </w:tcBorders>
            <w:shd w:val="clear" w:color="auto" w:fill="auto"/>
            <w:vAlign w:val="center"/>
            <w:hideMark/>
          </w:tcPr>
          <w:p w:rsidR="00BD64B4" w:rsidRPr="00C94DAB" w:rsidRDefault="00BD64B4" w:rsidP="00A91B16">
            <w:pPr>
              <w:jc w:val="center"/>
              <w:rPr>
                <w:color w:val="000000"/>
              </w:rPr>
            </w:pPr>
            <w:r w:rsidRPr="00C94DAB">
              <w:rPr>
                <w:color w:val="000000"/>
              </w:rPr>
              <w:t>1</w:t>
            </w:r>
          </w:p>
        </w:tc>
        <w:tc>
          <w:tcPr>
            <w:tcW w:w="1986" w:type="dxa"/>
            <w:vMerge w:val="restart"/>
            <w:tcBorders>
              <w:top w:val="single" w:sz="4" w:space="0" w:color="auto"/>
              <w:left w:val="single" w:sz="4" w:space="0" w:color="auto"/>
              <w:bottom w:val="nil"/>
              <w:right w:val="single" w:sz="4" w:space="0" w:color="auto"/>
            </w:tcBorders>
            <w:shd w:val="clear" w:color="auto" w:fill="auto"/>
          </w:tcPr>
          <w:p w:rsidR="00BD64B4" w:rsidRPr="002E47D5" w:rsidRDefault="008E624A" w:rsidP="008E624A">
            <w:pPr>
              <w:rPr>
                <w:color w:val="000000"/>
                <w:sz w:val="22"/>
                <w:szCs w:val="22"/>
              </w:rPr>
            </w:pPr>
            <w:r>
              <w:rPr>
                <w:color w:val="000000"/>
                <w:sz w:val="22"/>
                <w:szCs w:val="22"/>
              </w:rPr>
              <w:t>Развитие сферы туризма</w:t>
            </w:r>
          </w:p>
        </w:tc>
        <w:tc>
          <w:tcPr>
            <w:tcW w:w="3260" w:type="dxa"/>
            <w:vMerge w:val="restart"/>
            <w:tcBorders>
              <w:left w:val="single" w:sz="4" w:space="0" w:color="auto"/>
              <w:right w:val="single" w:sz="4" w:space="0" w:color="auto"/>
            </w:tcBorders>
            <w:shd w:val="clear" w:color="auto" w:fill="auto"/>
            <w:vAlign w:val="center"/>
            <w:hideMark/>
          </w:tcPr>
          <w:p w:rsidR="00BD64B4" w:rsidRPr="007D57FD" w:rsidRDefault="00DC7554" w:rsidP="0068091D">
            <w:pPr>
              <w:jc w:val="center"/>
              <w:rPr>
                <w:color w:val="000000"/>
              </w:rPr>
            </w:pPr>
            <w:r>
              <w:rPr>
                <w:color w:val="000000"/>
              </w:rPr>
              <w:t>Шачанина И</w:t>
            </w:r>
            <w:r w:rsidR="00BD64B4">
              <w:rPr>
                <w:color w:val="000000"/>
              </w:rPr>
              <w:t>.В.</w:t>
            </w:r>
            <w:r w:rsidR="00BD64B4" w:rsidRPr="007D57FD">
              <w:rPr>
                <w:color w:val="000000"/>
              </w:rPr>
              <w:t xml:space="preserve"> </w:t>
            </w:r>
            <w:r>
              <w:rPr>
                <w:color w:val="000000"/>
              </w:rPr>
              <w:t xml:space="preserve">–заместитель главы- </w:t>
            </w:r>
            <w:r w:rsidR="00BD64B4" w:rsidRPr="007D57FD">
              <w:rPr>
                <w:color w:val="000000"/>
              </w:rPr>
              <w:t xml:space="preserve">начальник </w:t>
            </w:r>
            <w:r>
              <w:rPr>
                <w:color w:val="000000"/>
              </w:rPr>
              <w:t>у</w:t>
            </w:r>
            <w:r w:rsidR="00BD64B4" w:rsidRPr="007D57FD">
              <w:rPr>
                <w:color w:val="000000"/>
              </w:rPr>
              <w:t xml:space="preserve">правления </w:t>
            </w:r>
            <w:r>
              <w:rPr>
                <w:color w:val="000000"/>
              </w:rPr>
              <w:t>по экономике</w:t>
            </w:r>
            <w:r w:rsidR="00BD64B4" w:rsidRPr="007D57FD">
              <w:rPr>
                <w:color w:val="000000"/>
              </w:rPr>
              <w:t xml:space="preserve">  администрации Темниковского муниципального района;</w:t>
            </w:r>
          </w:p>
          <w:p w:rsidR="00BD64B4" w:rsidRPr="00C94DAB" w:rsidRDefault="00BD64B4" w:rsidP="0068091D">
            <w:pPr>
              <w:jc w:val="center"/>
              <w:rPr>
                <w:color w:val="000000"/>
              </w:rPr>
            </w:pPr>
            <w:r>
              <w:rPr>
                <w:color w:val="000000"/>
              </w:rPr>
              <w:t>При</w:t>
            </w:r>
            <w:r w:rsidR="00E164BF">
              <w:rPr>
                <w:color w:val="000000"/>
              </w:rPr>
              <w:t>й</w:t>
            </w:r>
            <w:r>
              <w:rPr>
                <w:color w:val="000000"/>
              </w:rPr>
              <w:t>менко Н.Н.</w:t>
            </w:r>
            <w:r w:rsidRPr="007D57FD">
              <w:rPr>
                <w:color w:val="000000"/>
              </w:rPr>
              <w:t xml:space="preserve"> – директор МУП «ТИЦ»</w:t>
            </w: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D64B4" w:rsidRPr="00C94DAB" w:rsidRDefault="00BD64B4" w:rsidP="00DC7554">
            <w:pPr>
              <w:rPr>
                <w:color w:val="000000"/>
              </w:rPr>
            </w:pPr>
            <w:r w:rsidRPr="00C94DAB">
              <w:rPr>
                <w:color w:val="000000"/>
              </w:rPr>
              <w:t>20</w:t>
            </w:r>
            <w:r w:rsidR="00DC7554">
              <w:rPr>
                <w:color w:val="000000"/>
              </w:rPr>
              <w:t>20</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D64B4" w:rsidRPr="00C94DAB" w:rsidRDefault="00BD64B4" w:rsidP="00DC7554">
            <w:pPr>
              <w:rPr>
                <w:color w:val="000000"/>
              </w:rPr>
            </w:pPr>
            <w:r w:rsidRPr="00C94DAB">
              <w:rPr>
                <w:color w:val="000000"/>
              </w:rPr>
              <w:t>202</w:t>
            </w:r>
            <w:r w:rsidR="00DC7554">
              <w:rPr>
                <w:color w:val="000000"/>
              </w:rPr>
              <w:t>4</w:t>
            </w:r>
          </w:p>
        </w:tc>
        <w:tc>
          <w:tcPr>
            <w:tcW w:w="1134" w:type="dxa"/>
            <w:tcBorders>
              <w:top w:val="single" w:sz="4" w:space="0" w:color="auto"/>
              <w:left w:val="nil"/>
              <w:bottom w:val="single" w:sz="4" w:space="0" w:color="auto"/>
              <w:right w:val="single" w:sz="4" w:space="0" w:color="auto"/>
            </w:tcBorders>
            <w:shd w:val="clear" w:color="auto" w:fill="auto"/>
            <w:hideMark/>
          </w:tcPr>
          <w:p w:rsidR="00BD64B4" w:rsidRPr="00C94DAB" w:rsidRDefault="00BD64B4" w:rsidP="00A8153E">
            <w:pPr>
              <w:rPr>
                <w:b/>
                <w:bCs/>
                <w:color w:val="000000"/>
              </w:rPr>
            </w:pPr>
            <w:r w:rsidRPr="00C94DAB">
              <w:rPr>
                <w:b/>
                <w:bCs/>
                <w:color w:val="000000"/>
              </w:rPr>
              <w:t>всего, в т.ч. по годам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D64B4" w:rsidRPr="00C94DAB" w:rsidRDefault="00DC7554" w:rsidP="00FC324A">
            <w:pPr>
              <w:rPr>
                <w:b/>
                <w:bCs/>
                <w:color w:val="000000"/>
              </w:rPr>
            </w:pPr>
            <w:r>
              <w:rPr>
                <w:b/>
                <w:bCs/>
                <w:color w:val="000000"/>
              </w:rPr>
              <w:t>60</w:t>
            </w:r>
            <w:r w:rsidR="00FC324A">
              <w:rPr>
                <w:b/>
                <w:bCs/>
                <w:color w:val="000000"/>
              </w:rPr>
              <w:t>00</w:t>
            </w:r>
            <w:r w:rsidR="00BD64B4">
              <w:rPr>
                <w:b/>
                <w:bCs/>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64B4" w:rsidRPr="00C94DAB" w:rsidRDefault="00BD64B4" w:rsidP="00A8153E">
            <w:pPr>
              <w:rPr>
                <w:b/>
                <w:bCs/>
                <w:color w:val="000000"/>
              </w:rPr>
            </w:pPr>
            <w:r w:rsidRPr="00C94DAB">
              <w:rPr>
                <w:b/>
                <w:bCs/>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4B4" w:rsidRPr="00C94DAB" w:rsidRDefault="00BD64B4" w:rsidP="00A8153E">
            <w:pPr>
              <w:rPr>
                <w:b/>
                <w:bCs/>
                <w:color w:val="000000"/>
              </w:rPr>
            </w:pPr>
            <w:r w:rsidRPr="00C94DAB">
              <w:rPr>
                <w:b/>
                <w:bCs/>
                <w:color w:val="000000"/>
              </w:rPr>
              <w:t>0,0</w:t>
            </w:r>
          </w:p>
        </w:tc>
        <w:tc>
          <w:tcPr>
            <w:tcW w:w="992" w:type="dxa"/>
            <w:tcBorders>
              <w:top w:val="single" w:sz="4" w:space="0" w:color="auto"/>
              <w:left w:val="nil"/>
              <w:bottom w:val="single" w:sz="4" w:space="0" w:color="auto"/>
              <w:right w:val="nil"/>
            </w:tcBorders>
            <w:shd w:val="clear" w:color="auto" w:fill="auto"/>
            <w:noWrap/>
            <w:vAlign w:val="bottom"/>
            <w:hideMark/>
          </w:tcPr>
          <w:p w:rsidR="00BD64B4" w:rsidRPr="00C94DAB" w:rsidRDefault="00840BA2" w:rsidP="00FC324A">
            <w:pPr>
              <w:rPr>
                <w:b/>
                <w:bCs/>
                <w:color w:val="000000"/>
              </w:rPr>
            </w:pPr>
            <w:r>
              <w:rPr>
                <w:b/>
                <w:bCs/>
                <w:color w:val="000000"/>
              </w:rPr>
              <w:t>6</w:t>
            </w:r>
            <w:r w:rsidR="00DC7554">
              <w:rPr>
                <w:b/>
                <w:bCs/>
                <w:color w:val="000000"/>
              </w:rPr>
              <w:t>0</w:t>
            </w:r>
            <w:r w:rsidR="00FC324A">
              <w:rPr>
                <w:b/>
                <w:bCs/>
                <w:color w:val="000000"/>
              </w:rPr>
              <w:t>00</w:t>
            </w:r>
            <w:r w:rsidR="00BD64B4">
              <w:rPr>
                <w:b/>
                <w:bCs/>
                <w:color w:val="000000"/>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64B4" w:rsidRPr="00C94DAB" w:rsidRDefault="00BD64B4" w:rsidP="00A8153E">
            <w:pPr>
              <w:rPr>
                <w:b/>
                <w:bCs/>
                <w:color w:val="000000"/>
              </w:rPr>
            </w:pPr>
            <w:r w:rsidRPr="00C94DAB">
              <w:rPr>
                <w:b/>
                <w:bCs/>
                <w:color w:val="000000"/>
              </w:rPr>
              <w:t>0,0</w:t>
            </w:r>
          </w:p>
        </w:tc>
      </w:tr>
      <w:tr w:rsidR="00BD64B4" w:rsidRPr="00C94DAB" w:rsidTr="00FC324A">
        <w:trPr>
          <w:trHeight w:val="315"/>
        </w:trPr>
        <w:tc>
          <w:tcPr>
            <w:tcW w:w="581" w:type="dxa"/>
            <w:vMerge/>
            <w:tcBorders>
              <w:top w:val="nil"/>
              <w:left w:val="single" w:sz="4" w:space="0" w:color="auto"/>
              <w:bottom w:val="nil"/>
              <w:right w:val="single" w:sz="4" w:space="0" w:color="auto"/>
            </w:tcBorders>
            <w:vAlign w:val="center"/>
            <w:hideMark/>
          </w:tcPr>
          <w:p w:rsidR="00BD64B4" w:rsidRPr="00C94DAB" w:rsidRDefault="00BD64B4" w:rsidP="00A91B16">
            <w:pPr>
              <w:rPr>
                <w:color w:val="000000"/>
              </w:rPr>
            </w:pPr>
          </w:p>
        </w:tc>
        <w:tc>
          <w:tcPr>
            <w:tcW w:w="1986" w:type="dxa"/>
            <w:vMerge/>
            <w:tcBorders>
              <w:top w:val="nil"/>
              <w:left w:val="single" w:sz="4" w:space="0" w:color="auto"/>
              <w:bottom w:val="nil"/>
              <w:right w:val="single" w:sz="4" w:space="0" w:color="auto"/>
            </w:tcBorders>
            <w:vAlign w:val="center"/>
          </w:tcPr>
          <w:p w:rsidR="00BD64B4" w:rsidRPr="00C94DAB" w:rsidRDefault="00BD64B4" w:rsidP="00A91B16">
            <w:pPr>
              <w:rPr>
                <w:color w:val="000000"/>
              </w:rPr>
            </w:pPr>
          </w:p>
        </w:tc>
        <w:tc>
          <w:tcPr>
            <w:tcW w:w="3260" w:type="dxa"/>
            <w:vMerge/>
            <w:tcBorders>
              <w:left w:val="single" w:sz="4" w:space="0" w:color="auto"/>
              <w:right w:val="single" w:sz="4" w:space="0" w:color="auto"/>
            </w:tcBorders>
            <w:vAlign w:val="center"/>
            <w:hideMark/>
          </w:tcPr>
          <w:p w:rsidR="00BD64B4" w:rsidRPr="00C94DAB" w:rsidRDefault="00BD64B4" w:rsidP="00A91B16">
            <w:pPr>
              <w:rPr>
                <w:color w:val="000000"/>
              </w:rPr>
            </w:pPr>
          </w:p>
        </w:tc>
        <w:tc>
          <w:tcPr>
            <w:tcW w:w="992" w:type="dxa"/>
            <w:vMerge/>
            <w:tcBorders>
              <w:top w:val="nil"/>
              <w:left w:val="single" w:sz="4" w:space="0" w:color="auto"/>
              <w:bottom w:val="nil"/>
              <w:right w:val="single" w:sz="4" w:space="0" w:color="auto"/>
            </w:tcBorders>
            <w:vAlign w:val="center"/>
            <w:hideMark/>
          </w:tcPr>
          <w:p w:rsidR="00BD64B4" w:rsidRPr="00C94DAB" w:rsidRDefault="00BD64B4" w:rsidP="00A8153E">
            <w:pPr>
              <w:rPr>
                <w:color w:val="000000"/>
              </w:rPr>
            </w:pPr>
          </w:p>
        </w:tc>
        <w:tc>
          <w:tcPr>
            <w:tcW w:w="1134" w:type="dxa"/>
            <w:vMerge/>
            <w:tcBorders>
              <w:top w:val="nil"/>
              <w:left w:val="single" w:sz="4" w:space="0" w:color="auto"/>
              <w:bottom w:val="nil"/>
              <w:right w:val="single" w:sz="4" w:space="0" w:color="auto"/>
            </w:tcBorders>
            <w:vAlign w:val="center"/>
            <w:hideMark/>
          </w:tcPr>
          <w:p w:rsidR="00BD64B4" w:rsidRPr="00C94DAB" w:rsidRDefault="00BD64B4" w:rsidP="00A8153E">
            <w:pPr>
              <w:rPr>
                <w:color w:val="000000"/>
              </w:rPr>
            </w:pPr>
          </w:p>
        </w:tc>
        <w:tc>
          <w:tcPr>
            <w:tcW w:w="1134" w:type="dxa"/>
            <w:tcBorders>
              <w:top w:val="nil"/>
              <w:left w:val="nil"/>
              <w:bottom w:val="single" w:sz="4" w:space="0" w:color="auto"/>
              <w:right w:val="nil"/>
            </w:tcBorders>
            <w:shd w:val="clear" w:color="auto" w:fill="auto"/>
            <w:hideMark/>
          </w:tcPr>
          <w:p w:rsidR="00BD64B4" w:rsidRPr="00C94DAB" w:rsidRDefault="00BD64B4" w:rsidP="00DC7554">
            <w:pPr>
              <w:rPr>
                <w:color w:val="000000"/>
              </w:rPr>
            </w:pPr>
            <w:r w:rsidRPr="00C94DAB">
              <w:rPr>
                <w:color w:val="000000"/>
              </w:rPr>
              <w:t>20</w:t>
            </w:r>
            <w:r w:rsidR="00DC7554">
              <w:rPr>
                <w:color w:val="000000"/>
              </w:rPr>
              <w:t>20</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64B4" w:rsidRPr="00C94DAB" w:rsidRDefault="002E6FF7" w:rsidP="00A8153E">
            <w:pPr>
              <w:rPr>
                <w:color w:val="000000"/>
              </w:rPr>
            </w:pPr>
            <w:r>
              <w:rPr>
                <w:color w:val="000000"/>
              </w:rPr>
              <w:t>12</w:t>
            </w:r>
            <w:r w:rsidR="00FC324A">
              <w:rPr>
                <w:color w:val="000000"/>
              </w:rPr>
              <w:t>00</w:t>
            </w:r>
            <w:r w:rsidR="00BD64B4">
              <w:rPr>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vAlign w:val="bottom"/>
            <w:hideMark/>
          </w:tcPr>
          <w:p w:rsidR="00BD64B4" w:rsidRPr="00C94DAB" w:rsidRDefault="002E6FF7" w:rsidP="006315EE">
            <w:pPr>
              <w:rPr>
                <w:color w:val="000000"/>
              </w:rPr>
            </w:pPr>
            <w:r>
              <w:rPr>
                <w:color w:val="000000"/>
              </w:rPr>
              <w:t>12</w:t>
            </w:r>
            <w:r w:rsidR="00FC324A">
              <w:rPr>
                <w:color w:val="000000"/>
              </w:rPr>
              <w:t>00</w:t>
            </w:r>
            <w:r w:rsidR="00BD64B4">
              <w:rPr>
                <w:color w:val="000000"/>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r>
      <w:tr w:rsidR="00BD64B4" w:rsidRPr="00C94DAB" w:rsidTr="00FC324A">
        <w:trPr>
          <w:trHeight w:val="315"/>
        </w:trPr>
        <w:tc>
          <w:tcPr>
            <w:tcW w:w="581" w:type="dxa"/>
            <w:vMerge/>
            <w:tcBorders>
              <w:top w:val="nil"/>
              <w:left w:val="single" w:sz="4" w:space="0" w:color="auto"/>
              <w:bottom w:val="nil"/>
              <w:right w:val="single" w:sz="4" w:space="0" w:color="auto"/>
            </w:tcBorders>
            <w:vAlign w:val="center"/>
            <w:hideMark/>
          </w:tcPr>
          <w:p w:rsidR="00BD64B4" w:rsidRPr="00C94DAB" w:rsidRDefault="00BD64B4" w:rsidP="00A91B16">
            <w:pPr>
              <w:rPr>
                <w:color w:val="000000"/>
              </w:rPr>
            </w:pPr>
          </w:p>
        </w:tc>
        <w:tc>
          <w:tcPr>
            <w:tcW w:w="1986" w:type="dxa"/>
            <w:vMerge/>
            <w:tcBorders>
              <w:top w:val="nil"/>
              <w:left w:val="single" w:sz="4" w:space="0" w:color="auto"/>
              <w:bottom w:val="nil"/>
              <w:right w:val="single" w:sz="4" w:space="0" w:color="auto"/>
            </w:tcBorders>
            <w:vAlign w:val="center"/>
          </w:tcPr>
          <w:p w:rsidR="00BD64B4" w:rsidRPr="00C94DAB" w:rsidRDefault="00BD64B4" w:rsidP="00A91B16">
            <w:pPr>
              <w:rPr>
                <w:color w:val="000000"/>
              </w:rPr>
            </w:pPr>
          </w:p>
        </w:tc>
        <w:tc>
          <w:tcPr>
            <w:tcW w:w="3260" w:type="dxa"/>
            <w:vMerge/>
            <w:tcBorders>
              <w:left w:val="single" w:sz="4" w:space="0" w:color="auto"/>
              <w:right w:val="single" w:sz="4" w:space="0" w:color="auto"/>
            </w:tcBorders>
            <w:vAlign w:val="center"/>
            <w:hideMark/>
          </w:tcPr>
          <w:p w:rsidR="00BD64B4" w:rsidRPr="00C94DAB" w:rsidRDefault="00BD64B4" w:rsidP="00A91B16">
            <w:pPr>
              <w:rPr>
                <w:color w:val="000000"/>
              </w:rPr>
            </w:pPr>
          </w:p>
        </w:tc>
        <w:tc>
          <w:tcPr>
            <w:tcW w:w="992" w:type="dxa"/>
            <w:vMerge/>
            <w:tcBorders>
              <w:top w:val="nil"/>
              <w:left w:val="single" w:sz="4" w:space="0" w:color="auto"/>
              <w:bottom w:val="nil"/>
              <w:right w:val="single" w:sz="4" w:space="0" w:color="auto"/>
            </w:tcBorders>
            <w:vAlign w:val="center"/>
            <w:hideMark/>
          </w:tcPr>
          <w:p w:rsidR="00BD64B4" w:rsidRPr="00C94DAB" w:rsidRDefault="00BD64B4" w:rsidP="00A8153E">
            <w:pPr>
              <w:rPr>
                <w:color w:val="000000"/>
              </w:rPr>
            </w:pPr>
          </w:p>
        </w:tc>
        <w:tc>
          <w:tcPr>
            <w:tcW w:w="1134" w:type="dxa"/>
            <w:vMerge/>
            <w:tcBorders>
              <w:top w:val="nil"/>
              <w:left w:val="single" w:sz="4" w:space="0" w:color="auto"/>
              <w:bottom w:val="nil"/>
              <w:right w:val="single" w:sz="4" w:space="0" w:color="auto"/>
            </w:tcBorders>
            <w:vAlign w:val="center"/>
            <w:hideMark/>
          </w:tcPr>
          <w:p w:rsidR="00BD64B4" w:rsidRPr="00C94DAB" w:rsidRDefault="00BD64B4" w:rsidP="00A8153E">
            <w:pPr>
              <w:rPr>
                <w:color w:val="000000"/>
              </w:rPr>
            </w:pPr>
          </w:p>
        </w:tc>
        <w:tc>
          <w:tcPr>
            <w:tcW w:w="1134" w:type="dxa"/>
            <w:tcBorders>
              <w:top w:val="nil"/>
              <w:left w:val="nil"/>
              <w:bottom w:val="single" w:sz="4" w:space="0" w:color="auto"/>
              <w:right w:val="nil"/>
            </w:tcBorders>
            <w:shd w:val="clear" w:color="auto" w:fill="auto"/>
            <w:hideMark/>
          </w:tcPr>
          <w:p w:rsidR="00BD64B4" w:rsidRPr="00C94DAB" w:rsidRDefault="00BD64B4" w:rsidP="00DC7554">
            <w:pPr>
              <w:rPr>
                <w:color w:val="000000"/>
              </w:rPr>
            </w:pPr>
            <w:r w:rsidRPr="00C94DAB">
              <w:rPr>
                <w:color w:val="000000"/>
              </w:rPr>
              <w:t>20</w:t>
            </w:r>
            <w:r>
              <w:rPr>
                <w:color w:val="000000"/>
              </w:rPr>
              <w:t>2</w:t>
            </w:r>
            <w:r w:rsidR="00DC7554">
              <w:rPr>
                <w:color w:val="000000"/>
              </w:rPr>
              <w:t>1</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64B4" w:rsidRPr="00C94DAB" w:rsidRDefault="00840BA2" w:rsidP="00A8153E">
            <w:pPr>
              <w:rPr>
                <w:color w:val="000000"/>
              </w:rPr>
            </w:pPr>
            <w:r>
              <w:rPr>
                <w:color w:val="000000"/>
              </w:rPr>
              <w:t>12</w:t>
            </w:r>
            <w:r w:rsidR="00FC324A">
              <w:rPr>
                <w:color w:val="000000"/>
              </w:rPr>
              <w:t>00</w:t>
            </w:r>
            <w:r w:rsidR="00BD64B4">
              <w:rPr>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vAlign w:val="bottom"/>
            <w:hideMark/>
          </w:tcPr>
          <w:p w:rsidR="00BD64B4" w:rsidRPr="00C94DAB" w:rsidRDefault="00840BA2" w:rsidP="006315EE">
            <w:pPr>
              <w:rPr>
                <w:color w:val="000000"/>
              </w:rPr>
            </w:pPr>
            <w:r>
              <w:rPr>
                <w:color w:val="000000"/>
              </w:rPr>
              <w:t>12</w:t>
            </w:r>
            <w:r w:rsidR="00FC324A">
              <w:rPr>
                <w:color w:val="000000"/>
              </w:rPr>
              <w:t>00</w:t>
            </w:r>
            <w:r w:rsidR="00BD64B4">
              <w:rPr>
                <w:color w:val="000000"/>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r>
      <w:tr w:rsidR="00BD64B4" w:rsidRPr="00C94DAB" w:rsidTr="00FC324A">
        <w:trPr>
          <w:trHeight w:val="315"/>
        </w:trPr>
        <w:tc>
          <w:tcPr>
            <w:tcW w:w="581" w:type="dxa"/>
            <w:vMerge/>
            <w:tcBorders>
              <w:top w:val="nil"/>
              <w:left w:val="single" w:sz="4" w:space="0" w:color="auto"/>
              <w:bottom w:val="nil"/>
              <w:right w:val="single" w:sz="4" w:space="0" w:color="auto"/>
            </w:tcBorders>
            <w:vAlign w:val="center"/>
            <w:hideMark/>
          </w:tcPr>
          <w:p w:rsidR="00BD64B4" w:rsidRPr="00C94DAB" w:rsidRDefault="00BD64B4" w:rsidP="00A91B16">
            <w:pPr>
              <w:rPr>
                <w:color w:val="000000"/>
              </w:rPr>
            </w:pPr>
          </w:p>
        </w:tc>
        <w:tc>
          <w:tcPr>
            <w:tcW w:w="1986" w:type="dxa"/>
            <w:vMerge/>
            <w:tcBorders>
              <w:top w:val="nil"/>
              <w:left w:val="single" w:sz="4" w:space="0" w:color="auto"/>
              <w:bottom w:val="nil"/>
              <w:right w:val="single" w:sz="4" w:space="0" w:color="auto"/>
            </w:tcBorders>
            <w:vAlign w:val="center"/>
          </w:tcPr>
          <w:p w:rsidR="00BD64B4" w:rsidRPr="00C94DAB" w:rsidRDefault="00BD64B4" w:rsidP="00A91B16">
            <w:pPr>
              <w:rPr>
                <w:color w:val="000000"/>
              </w:rPr>
            </w:pPr>
          </w:p>
        </w:tc>
        <w:tc>
          <w:tcPr>
            <w:tcW w:w="3260" w:type="dxa"/>
            <w:vMerge/>
            <w:tcBorders>
              <w:left w:val="single" w:sz="4" w:space="0" w:color="auto"/>
              <w:right w:val="single" w:sz="4" w:space="0" w:color="auto"/>
            </w:tcBorders>
            <w:vAlign w:val="center"/>
            <w:hideMark/>
          </w:tcPr>
          <w:p w:rsidR="00BD64B4" w:rsidRPr="00C94DAB" w:rsidRDefault="00BD64B4" w:rsidP="00A91B16">
            <w:pPr>
              <w:rPr>
                <w:color w:val="000000"/>
              </w:rPr>
            </w:pPr>
          </w:p>
        </w:tc>
        <w:tc>
          <w:tcPr>
            <w:tcW w:w="992" w:type="dxa"/>
            <w:vMerge/>
            <w:tcBorders>
              <w:top w:val="nil"/>
              <w:left w:val="single" w:sz="4" w:space="0" w:color="auto"/>
              <w:bottom w:val="nil"/>
              <w:right w:val="single" w:sz="4" w:space="0" w:color="auto"/>
            </w:tcBorders>
            <w:vAlign w:val="center"/>
            <w:hideMark/>
          </w:tcPr>
          <w:p w:rsidR="00BD64B4" w:rsidRPr="00C94DAB" w:rsidRDefault="00BD64B4" w:rsidP="00A8153E">
            <w:pPr>
              <w:rPr>
                <w:color w:val="000000"/>
              </w:rPr>
            </w:pPr>
          </w:p>
        </w:tc>
        <w:tc>
          <w:tcPr>
            <w:tcW w:w="1134" w:type="dxa"/>
            <w:vMerge/>
            <w:tcBorders>
              <w:top w:val="nil"/>
              <w:left w:val="single" w:sz="4" w:space="0" w:color="auto"/>
              <w:bottom w:val="nil"/>
              <w:right w:val="single" w:sz="4" w:space="0" w:color="auto"/>
            </w:tcBorders>
            <w:vAlign w:val="center"/>
            <w:hideMark/>
          </w:tcPr>
          <w:p w:rsidR="00BD64B4" w:rsidRPr="00C94DAB" w:rsidRDefault="00BD64B4" w:rsidP="00A8153E">
            <w:pPr>
              <w:rPr>
                <w:color w:val="000000"/>
              </w:rPr>
            </w:pPr>
          </w:p>
        </w:tc>
        <w:tc>
          <w:tcPr>
            <w:tcW w:w="1134" w:type="dxa"/>
            <w:tcBorders>
              <w:top w:val="nil"/>
              <w:left w:val="nil"/>
              <w:bottom w:val="single" w:sz="4" w:space="0" w:color="auto"/>
              <w:right w:val="nil"/>
            </w:tcBorders>
            <w:shd w:val="clear" w:color="auto" w:fill="auto"/>
            <w:hideMark/>
          </w:tcPr>
          <w:p w:rsidR="00BD64B4" w:rsidRPr="00C94DAB" w:rsidRDefault="00BD64B4" w:rsidP="00DC7554">
            <w:pPr>
              <w:rPr>
                <w:color w:val="000000"/>
              </w:rPr>
            </w:pPr>
            <w:r w:rsidRPr="00C94DAB">
              <w:rPr>
                <w:color w:val="000000"/>
              </w:rPr>
              <w:t>202</w:t>
            </w:r>
            <w:r w:rsidR="00DC7554">
              <w:rPr>
                <w:color w:val="000000"/>
              </w:rPr>
              <w:t>2</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64B4" w:rsidRPr="00C94DAB" w:rsidRDefault="00840BA2" w:rsidP="00A8153E">
            <w:pPr>
              <w:rPr>
                <w:color w:val="000000"/>
              </w:rPr>
            </w:pPr>
            <w:r>
              <w:rPr>
                <w:color w:val="000000"/>
              </w:rPr>
              <w:t>12</w:t>
            </w:r>
            <w:r w:rsidR="00FC324A">
              <w:rPr>
                <w:color w:val="000000"/>
              </w:rPr>
              <w:t>00</w:t>
            </w:r>
            <w:r w:rsidR="00BD64B4">
              <w:rPr>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vAlign w:val="bottom"/>
            <w:hideMark/>
          </w:tcPr>
          <w:p w:rsidR="00BD64B4" w:rsidRPr="00C94DAB" w:rsidRDefault="00840BA2" w:rsidP="006315EE">
            <w:pPr>
              <w:rPr>
                <w:color w:val="000000"/>
              </w:rPr>
            </w:pPr>
            <w:r>
              <w:rPr>
                <w:color w:val="000000"/>
              </w:rPr>
              <w:t>12</w:t>
            </w:r>
            <w:r w:rsidR="00FC324A">
              <w:rPr>
                <w:color w:val="000000"/>
              </w:rPr>
              <w:t>00</w:t>
            </w:r>
            <w:r w:rsidR="00BD64B4">
              <w:rPr>
                <w:color w:val="000000"/>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r>
      <w:tr w:rsidR="00DC7554" w:rsidRPr="00C94DAB" w:rsidTr="00FC324A">
        <w:trPr>
          <w:trHeight w:val="345"/>
        </w:trPr>
        <w:tc>
          <w:tcPr>
            <w:tcW w:w="581" w:type="dxa"/>
            <w:vMerge/>
            <w:tcBorders>
              <w:top w:val="nil"/>
              <w:left w:val="single" w:sz="4" w:space="0" w:color="auto"/>
              <w:bottom w:val="single" w:sz="4" w:space="0" w:color="auto"/>
              <w:right w:val="single" w:sz="4" w:space="0" w:color="auto"/>
            </w:tcBorders>
            <w:vAlign w:val="center"/>
          </w:tcPr>
          <w:p w:rsidR="00DC7554" w:rsidRPr="00C94DAB" w:rsidRDefault="00DC7554" w:rsidP="00A91B16">
            <w:pPr>
              <w:rPr>
                <w:color w:val="000000"/>
              </w:rPr>
            </w:pPr>
          </w:p>
        </w:tc>
        <w:tc>
          <w:tcPr>
            <w:tcW w:w="1986" w:type="dxa"/>
            <w:vMerge/>
            <w:tcBorders>
              <w:top w:val="nil"/>
              <w:left w:val="single" w:sz="4" w:space="0" w:color="auto"/>
              <w:bottom w:val="single" w:sz="4" w:space="0" w:color="auto"/>
              <w:right w:val="single" w:sz="4" w:space="0" w:color="auto"/>
            </w:tcBorders>
            <w:vAlign w:val="center"/>
          </w:tcPr>
          <w:p w:rsidR="00DC7554" w:rsidRPr="00C94DAB" w:rsidRDefault="00DC7554"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DC7554" w:rsidRPr="00C94DAB" w:rsidRDefault="00DC7554" w:rsidP="00A91B16">
            <w:pPr>
              <w:rPr>
                <w:color w:val="000000"/>
              </w:rPr>
            </w:pPr>
          </w:p>
        </w:tc>
        <w:tc>
          <w:tcPr>
            <w:tcW w:w="992" w:type="dxa"/>
            <w:vMerge/>
            <w:tcBorders>
              <w:top w:val="nil"/>
              <w:left w:val="single" w:sz="4" w:space="0" w:color="auto"/>
              <w:bottom w:val="nil"/>
              <w:right w:val="single" w:sz="4" w:space="0" w:color="auto"/>
            </w:tcBorders>
            <w:vAlign w:val="center"/>
          </w:tcPr>
          <w:p w:rsidR="00DC7554" w:rsidRPr="00C94DAB" w:rsidRDefault="00DC7554" w:rsidP="00A8153E">
            <w:pPr>
              <w:rPr>
                <w:color w:val="000000"/>
              </w:rPr>
            </w:pPr>
          </w:p>
        </w:tc>
        <w:tc>
          <w:tcPr>
            <w:tcW w:w="1134" w:type="dxa"/>
            <w:vMerge/>
            <w:tcBorders>
              <w:top w:val="nil"/>
              <w:left w:val="single" w:sz="4" w:space="0" w:color="auto"/>
              <w:bottom w:val="nil"/>
              <w:right w:val="single" w:sz="4" w:space="0" w:color="auto"/>
            </w:tcBorders>
            <w:vAlign w:val="center"/>
          </w:tcPr>
          <w:p w:rsidR="00DC7554" w:rsidRPr="00C94DAB" w:rsidRDefault="00DC7554" w:rsidP="00A8153E">
            <w:pPr>
              <w:rPr>
                <w:color w:val="000000"/>
              </w:rPr>
            </w:pPr>
          </w:p>
        </w:tc>
        <w:tc>
          <w:tcPr>
            <w:tcW w:w="1134" w:type="dxa"/>
            <w:tcBorders>
              <w:top w:val="nil"/>
              <w:left w:val="nil"/>
              <w:bottom w:val="single" w:sz="4" w:space="0" w:color="auto"/>
              <w:right w:val="nil"/>
            </w:tcBorders>
            <w:shd w:val="clear" w:color="auto" w:fill="auto"/>
          </w:tcPr>
          <w:p w:rsidR="00DC7554" w:rsidRPr="00C94DAB" w:rsidRDefault="00DC7554" w:rsidP="002E6FF7">
            <w:pPr>
              <w:rPr>
                <w:color w:val="000000"/>
              </w:rPr>
            </w:pPr>
            <w:r w:rsidRPr="00C94DAB">
              <w:rPr>
                <w:color w:val="000000"/>
              </w:rPr>
              <w:t>202</w:t>
            </w:r>
            <w:r w:rsidR="002E6FF7">
              <w:rPr>
                <w:color w:val="000000"/>
              </w:rPr>
              <w:t>3</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DC7554" w:rsidRPr="00C94DAB" w:rsidRDefault="00DC7554" w:rsidP="00A11E28">
            <w:pPr>
              <w:rPr>
                <w:color w:val="000000"/>
              </w:rPr>
            </w:pPr>
            <w:r>
              <w:rPr>
                <w:color w:val="000000"/>
              </w:rPr>
              <w:t>1200,0</w:t>
            </w:r>
          </w:p>
        </w:tc>
        <w:tc>
          <w:tcPr>
            <w:tcW w:w="992" w:type="dxa"/>
            <w:tcBorders>
              <w:top w:val="nil"/>
              <w:left w:val="nil"/>
              <w:bottom w:val="single" w:sz="4" w:space="0" w:color="auto"/>
              <w:right w:val="single" w:sz="4" w:space="0" w:color="auto"/>
            </w:tcBorders>
            <w:shd w:val="clear" w:color="auto" w:fill="auto"/>
            <w:noWrap/>
            <w:vAlign w:val="bottom"/>
          </w:tcPr>
          <w:p w:rsidR="00DC7554" w:rsidRPr="00C94DAB" w:rsidRDefault="00DC7554"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tcPr>
          <w:p w:rsidR="00DC7554" w:rsidRPr="00C94DAB" w:rsidRDefault="00DC7554"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vAlign w:val="bottom"/>
          </w:tcPr>
          <w:p w:rsidR="00DC7554" w:rsidRPr="00C94DAB" w:rsidRDefault="00DC7554" w:rsidP="00A11E28">
            <w:pPr>
              <w:rPr>
                <w:color w:val="000000"/>
              </w:rPr>
            </w:pPr>
            <w:r>
              <w:rPr>
                <w:color w:val="000000"/>
              </w:rPr>
              <w:t>1200,0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C7554" w:rsidRPr="00C94DAB" w:rsidRDefault="00DC7554" w:rsidP="00A11E28">
            <w:pPr>
              <w:rPr>
                <w:color w:val="000000"/>
              </w:rPr>
            </w:pPr>
            <w:r w:rsidRPr="00C94DAB">
              <w:rPr>
                <w:color w:val="000000"/>
              </w:rPr>
              <w:t>0,0</w:t>
            </w:r>
          </w:p>
        </w:tc>
      </w:tr>
      <w:tr w:rsidR="00BD64B4" w:rsidRPr="00C94DAB" w:rsidTr="00FC324A">
        <w:trPr>
          <w:trHeight w:val="345"/>
        </w:trPr>
        <w:tc>
          <w:tcPr>
            <w:tcW w:w="581" w:type="dxa"/>
            <w:vMerge/>
            <w:tcBorders>
              <w:top w:val="nil"/>
              <w:left w:val="single" w:sz="4" w:space="0" w:color="auto"/>
              <w:bottom w:val="single" w:sz="4" w:space="0" w:color="auto"/>
              <w:right w:val="single" w:sz="4" w:space="0" w:color="auto"/>
            </w:tcBorders>
            <w:vAlign w:val="center"/>
            <w:hideMark/>
          </w:tcPr>
          <w:p w:rsidR="00BD64B4" w:rsidRPr="00C94DAB" w:rsidRDefault="00BD64B4" w:rsidP="00A91B16">
            <w:pPr>
              <w:rPr>
                <w:color w:val="000000"/>
              </w:rPr>
            </w:pPr>
          </w:p>
        </w:tc>
        <w:tc>
          <w:tcPr>
            <w:tcW w:w="1986" w:type="dxa"/>
            <w:vMerge/>
            <w:tcBorders>
              <w:top w:val="nil"/>
              <w:left w:val="single" w:sz="4" w:space="0" w:color="auto"/>
              <w:bottom w:val="single" w:sz="4" w:space="0" w:color="auto"/>
              <w:right w:val="single" w:sz="4" w:space="0" w:color="auto"/>
            </w:tcBorders>
            <w:vAlign w:val="center"/>
          </w:tcPr>
          <w:p w:rsidR="00BD64B4" w:rsidRPr="00C94DAB" w:rsidRDefault="00BD64B4" w:rsidP="00A91B16">
            <w:pPr>
              <w:rPr>
                <w:color w:val="000000"/>
              </w:rPr>
            </w:pPr>
          </w:p>
        </w:tc>
        <w:tc>
          <w:tcPr>
            <w:tcW w:w="3260" w:type="dxa"/>
            <w:vMerge/>
            <w:tcBorders>
              <w:left w:val="single" w:sz="4" w:space="0" w:color="auto"/>
              <w:bottom w:val="single" w:sz="4" w:space="0" w:color="auto"/>
              <w:right w:val="single" w:sz="4" w:space="0" w:color="auto"/>
            </w:tcBorders>
            <w:vAlign w:val="center"/>
            <w:hideMark/>
          </w:tcPr>
          <w:p w:rsidR="00BD64B4" w:rsidRPr="00C94DAB" w:rsidRDefault="00BD64B4" w:rsidP="00A91B16">
            <w:pPr>
              <w:rPr>
                <w:color w:val="000000"/>
              </w:rPr>
            </w:pPr>
          </w:p>
        </w:tc>
        <w:tc>
          <w:tcPr>
            <w:tcW w:w="992" w:type="dxa"/>
            <w:vMerge/>
            <w:tcBorders>
              <w:top w:val="nil"/>
              <w:left w:val="single" w:sz="4" w:space="0" w:color="auto"/>
              <w:bottom w:val="nil"/>
              <w:right w:val="single" w:sz="4" w:space="0" w:color="auto"/>
            </w:tcBorders>
            <w:vAlign w:val="center"/>
            <w:hideMark/>
          </w:tcPr>
          <w:p w:rsidR="00BD64B4" w:rsidRPr="00C94DAB" w:rsidRDefault="00BD64B4" w:rsidP="00A8153E">
            <w:pPr>
              <w:rPr>
                <w:color w:val="000000"/>
              </w:rPr>
            </w:pPr>
          </w:p>
        </w:tc>
        <w:tc>
          <w:tcPr>
            <w:tcW w:w="1134" w:type="dxa"/>
            <w:vMerge/>
            <w:tcBorders>
              <w:top w:val="nil"/>
              <w:left w:val="single" w:sz="4" w:space="0" w:color="auto"/>
              <w:bottom w:val="nil"/>
              <w:right w:val="single" w:sz="4" w:space="0" w:color="auto"/>
            </w:tcBorders>
            <w:vAlign w:val="center"/>
            <w:hideMark/>
          </w:tcPr>
          <w:p w:rsidR="00BD64B4" w:rsidRPr="00C94DAB" w:rsidRDefault="00BD64B4" w:rsidP="00A8153E">
            <w:pPr>
              <w:rPr>
                <w:color w:val="000000"/>
              </w:rPr>
            </w:pPr>
          </w:p>
        </w:tc>
        <w:tc>
          <w:tcPr>
            <w:tcW w:w="1134" w:type="dxa"/>
            <w:tcBorders>
              <w:top w:val="nil"/>
              <w:left w:val="nil"/>
              <w:bottom w:val="single" w:sz="4" w:space="0" w:color="auto"/>
              <w:right w:val="nil"/>
            </w:tcBorders>
            <w:shd w:val="clear" w:color="auto" w:fill="auto"/>
            <w:hideMark/>
          </w:tcPr>
          <w:p w:rsidR="00BD64B4" w:rsidRPr="00C94DAB" w:rsidRDefault="00BD64B4" w:rsidP="002E6FF7">
            <w:pPr>
              <w:rPr>
                <w:color w:val="000000"/>
              </w:rPr>
            </w:pPr>
            <w:r w:rsidRPr="00C94DAB">
              <w:rPr>
                <w:color w:val="000000"/>
              </w:rPr>
              <w:t>202</w:t>
            </w:r>
            <w:r w:rsidR="002E6FF7">
              <w:rPr>
                <w:color w:val="000000"/>
              </w:rPr>
              <w:t>4</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64B4" w:rsidRPr="00C94DAB" w:rsidRDefault="00840BA2" w:rsidP="00A8153E">
            <w:pPr>
              <w:rPr>
                <w:color w:val="000000"/>
              </w:rPr>
            </w:pPr>
            <w:r>
              <w:rPr>
                <w:color w:val="000000"/>
              </w:rPr>
              <w:t>12</w:t>
            </w:r>
            <w:r w:rsidR="00FC324A">
              <w:rPr>
                <w:color w:val="000000"/>
              </w:rPr>
              <w:t>00</w:t>
            </w:r>
            <w:r w:rsidR="00BD64B4">
              <w:rPr>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vAlign w:val="bottom"/>
            <w:hideMark/>
          </w:tcPr>
          <w:p w:rsidR="00BD64B4" w:rsidRPr="00C94DAB" w:rsidRDefault="00840BA2" w:rsidP="006315EE">
            <w:pPr>
              <w:rPr>
                <w:color w:val="000000"/>
              </w:rPr>
            </w:pPr>
            <w:r>
              <w:rPr>
                <w:color w:val="000000"/>
              </w:rPr>
              <w:t>12</w:t>
            </w:r>
            <w:r w:rsidR="00FC324A">
              <w:rPr>
                <w:color w:val="000000"/>
              </w:rPr>
              <w:t>00</w:t>
            </w:r>
            <w:r w:rsidR="00BD64B4">
              <w:rPr>
                <w:color w:val="000000"/>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64B4" w:rsidRPr="00C94DAB" w:rsidRDefault="00BD64B4" w:rsidP="00A8153E">
            <w:pPr>
              <w:rPr>
                <w:color w:val="000000"/>
              </w:rPr>
            </w:pPr>
            <w:r w:rsidRPr="00C94DAB">
              <w:rPr>
                <w:color w:val="000000"/>
              </w:rPr>
              <w:t>0,0</w:t>
            </w:r>
          </w:p>
        </w:tc>
      </w:tr>
      <w:tr w:rsidR="008E624A" w:rsidRPr="00C94DAB" w:rsidTr="008E624A">
        <w:trPr>
          <w:trHeight w:val="555"/>
        </w:trPr>
        <w:tc>
          <w:tcPr>
            <w:tcW w:w="581" w:type="dxa"/>
            <w:vMerge w:val="restart"/>
            <w:tcBorders>
              <w:top w:val="single" w:sz="4" w:space="0" w:color="auto"/>
              <w:left w:val="single" w:sz="4" w:space="0" w:color="auto"/>
              <w:right w:val="single" w:sz="4" w:space="0" w:color="auto"/>
            </w:tcBorders>
            <w:shd w:val="clear" w:color="auto" w:fill="auto"/>
            <w:vAlign w:val="center"/>
          </w:tcPr>
          <w:p w:rsidR="008E624A" w:rsidRPr="00C94DAB" w:rsidRDefault="008E624A" w:rsidP="00A91B16">
            <w:pPr>
              <w:jc w:val="center"/>
              <w:rPr>
                <w:color w:val="000000"/>
              </w:rPr>
            </w:pPr>
            <w:r>
              <w:rPr>
                <w:color w:val="000000"/>
              </w:rPr>
              <w:t>1</w:t>
            </w:r>
          </w:p>
        </w:tc>
        <w:tc>
          <w:tcPr>
            <w:tcW w:w="1986" w:type="dxa"/>
            <w:vMerge w:val="restart"/>
            <w:tcBorders>
              <w:top w:val="single" w:sz="4" w:space="0" w:color="auto"/>
              <w:left w:val="single" w:sz="4" w:space="0" w:color="auto"/>
              <w:right w:val="single" w:sz="4" w:space="0" w:color="auto"/>
            </w:tcBorders>
            <w:shd w:val="clear" w:color="auto" w:fill="auto"/>
          </w:tcPr>
          <w:p w:rsidR="008E624A" w:rsidRPr="002E47D5" w:rsidRDefault="008E624A" w:rsidP="008E624A">
            <w:pPr>
              <w:rPr>
                <w:color w:val="000000"/>
                <w:sz w:val="22"/>
                <w:szCs w:val="22"/>
              </w:rPr>
            </w:pPr>
            <w:r w:rsidRPr="002E47D5">
              <w:rPr>
                <w:color w:val="000000"/>
                <w:sz w:val="22"/>
                <w:szCs w:val="22"/>
              </w:rPr>
              <w:t>Фестиваль городов  «Малые жемчужины России»</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8E624A" w:rsidRDefault="008E624A" w:rsidP="0068091D">
            <w:pPr>
              <w:jc w:val="center"/>
              <w:rPr>
                <w:color w:val="000000"/>
              </w:rPr>
            </w:pPr>
            <w:r>
              <w:rPr>
                <w:color w:val="000000"/>
              </w:rPr>
              <w:t>х</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8E624A" w:rsidRPr="00C94DAB" w:rsidRDefault="008E624A" w:rsidP="002E6FF7">
            <w:pPr>
              <w:rPr>
                <w:color w:val="000000"/>
              </w:rPr>
            </w:pPr>
            <w:r w:rsidRPr="00C94DAB">
              <w:rPr>
                <w:color w:val="000000"/>
              </w:rPr>
              <w:t>20</w:t>
            </w:r>
            <w:r w:rsidR="002E6FF7">
              <w:rPr>
                <w:color w:val="000000"/>
              </w:rPr>
              <w:t>20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8E624A" w:rsidRPr="00C94DAB" w:rsidRDefault="008E624A" w:rsidP="002E6FF7">
            <w:pPr>
              <w:rPr>
                <w:color w:val="000000"/>
              </w:rPr>
            </w:pPr>
            <w:r w:rsidRPr="00C94DAB">
              <w:rPr>
                <w:color w:val="000000"/>
              </w:rPr>
              <w:t>202</w:t>
            </w:r>
            <w:r w:rsidR="002E6FF7">
              <w:rPr>
                <w:color w:val="000000"/>
              </w:rPr>
              <w:t>4</w:t>
            </w:r>
          </w:p>
        </w:tc>
        <w:tc>
          <w:tcPr>
            <w:tcW w:w="1134" w:type="dxa"/>
            <w:tcBorders>
              <w:top w:val="single" w:sz="4" w:space="0" w:color="auto"/>
              <w:left w:val="nil"/>
              <w:bottom w:val="single" w:sz="4" w:space="0" w:color="auto"/>
              <w:right w:val="nil"/>
            </w:tcBorders>
            <w:shd w:val="clear" w:color="auto" w:fill="auto"/>
          </w:tcPr>
          <w:p w:rsidR="008E624A" w:rsidRPr="00C94DAB" w:rsidRDefault="008E624A" w:rsidP="008E624A">
            <w:pPr>
              <w:rPr>
                <w:b/>
                <w:bCs/>
                <w:color w:val="000000"/>
              </w:rPr>
            </w:pPr>
            <w:r w:rsidRPr="00C94DAB">
              <w:rPr>
                <w:b/>
                <w:bCs/>
                <w:color w:val="000000"/>
              </w:rPr>
              <w:t>всего, в т.ч. по годам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624A" w:rsidRPr="00C94DAB" w:rsidRDefault="002E6FF7" w:rsidP="008E624A">
            <w:pPr>
              <w:rPr>
                <w:b/>
                <w:bCs/>
                <w:color w:val="000000"/>
              </w:rPr>
            </w:pPr>
            <w:r>
              <w:rPr>
                <w:b/>
                <w:bCs/>
                <w:color w:val="000000"/>
              </w:rPr>
              <w:t>10</w:t>
            </w:r>
            <w:r w:rsidR="008E624A">
              <w:rPr>
                <w:b/>
                <w:bCs/>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b/>
                <w:bCs/>
                <w:color w:val="000000"/>
              </w:rPr>
            </w:pPr>
            <w:r w:rsidRPr="00C94DAB">
              <w:rPr>
                <w:b/>
                <w:bCs/>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b/>
                <w:bCs/>
                <w:color w:val="000000"/>
              </w:rPr>
            </w:pPr>
            <w:r w:rsidRPr="00C94DAB">
              <w:rPr>
                <w:b/>
                <w:bCs/>
                <w:color w:val="000000"/>
              </w:rPr>
              <w:t>0,0</w:t>
            </w:r>
          </w:p>
        </w:tc>
        <w:tc>
          <w:tcPr>
            <w:tcW w:w="992" w:type="dxa"/>
            <w:tcBorders>
              <w:top w:val="single" w:sz="4" w:space="0" w:color="auto"/>
              <w:left w:val="nil"/>
              <w:bottom w:val="single" w:sz="4" w:space="0" w:color="auto"/>
              <w:right w:val="nil"/>
            </w:tcBorders>
            <w:shd w:val="clear" w:color="auto" w:fill="auto"/>
            <w:noWrap/>
            <w:vAlign w:val="bottom"/>
          </w:tcPr>
          <w:p w:rsidR="008E624A" w:rsidRPr="00C94DAB" w:rsidRDefault="002E6FF7" w:rsidP="008E624A">
            <w:pPr>
              <w:rPr>
                <w:b/>
                <w:bCs/>
                <w:color w:val="000000"/>
              </w:rPr>
            </w:pPr>
            <w:r>
              <w:rPr>
                <w:b/>
                <w:bCs/>
                <w:color w:val="000000"/>
              </w:rPr>
              <w:t>10</w:t>
            </w:r>
            <w:r w:rsidR="008E624A">
              <w:rPr>
                <w:b/>
                <w:bCs/>
                <w:color w:val="00000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8E624A" w:rsidRPr="00C94DAB" w:rsidRDefault="008E624A" w:rsidP="008E624A">
            <w:pPr>
              <w:rPr>
                <w:b/>
                <w:bCs/>
                <w:color w:val="000000"/>
              </w:rPr>
            </w:pPr>
            <w:r w:rsidRPr="00C94DAB">
              <w:rPr>
                <w:b/>
                <w:bCs/>
                <w:color w:val="000000"/>
              </w:rPr>
              <w:t>0,0</w:t>
            </w:r>
          </w:p>
        </w:tc>
      </w:tr>
      <w:tr w:rsidR="008E624A" w:rsidRPr="00C94DAB" w:rsidTr="008E624A">
        <w:trPr>
          <w:trHeight w:val="293"/>
        </w:trPr>
        <w:tc>
          <w:tcPr>
            <w:tcW w:w="581" w:type="dxa"/>
            <w:vMerge/>
            <w:tcBorders>
              <w:left w:val="single" w:sz="4" w:space="0" w:color="auto"/>
              <w:right w:val="single" w:sz="4" w:space="0" w:color="auto"/>
            </w:tcBorders>
            <w:shd w:val="clear" w:color="auto" w:fill="auto"/>
            <w:vAlign w:val="center"/>
          </w:tcPr>
          <w:p w:rsidR="008E624A" w:rsidRPr="00C94DAB" w:rsidRDefault="008E624A" w:rsidP="00A91B16">
            <w:pPr>
              <w:jc w:val="center"/>
              <w:rPr>
                <w:color w:val="000000"/>
              </w:rPr>
            </w:pPr>
          </w:p>
        </w:tc>
        <w:tc>
          <w:tcPr>
            <w:tcW w:w="1986" w:type="dxa"/>
            <w:vMerge/>
            <w:tcBorders>
              <w:left w:val="single" w:sz="4" w:space="0" w:color="auto"/>
              <w:right w:val="single" w:sz="4" w:space="0" w:color="auto"/>
            </w:tcBorders>
            <w:shd w:val="clear" w:color="auto" w:fill="auto"/>
            <w:vAlign w:val="center"/>
          </w:tcPr>
          <w:p w:rsidR="008E624A" w:rsidRPr="00CC175A" w:rsidRDefault="008E624A" w:rsidP="00A91B16">
            <w:pPr>
              <w:rPr>
                <w:sz w:val="22"/>
                <w:szCs w:val="22"/>
              </w:rPr>
            </w:pPr>
          </w:p>
        </w:tc>
        <w:tc>
          <w:tcPr>
            <w:tcW w:w="3260" w:type="dxa"/>
            <w:vMerge/>
            <w:tcBorders>
              <w:left w:val="single" w:sz="4" w:space="0" w:color="auto"/>
              <w:right w:val="single" w:sz="4" w:space="0" w:color="auto"/>
            </w:tcBorders>
            <w:shd w:val="clear" w:color="auto" w:fill="auto"/>
            <w:vAlign w:val="center"/>
          </w:tcPr>
          <w:p w:rsidR="008E624A" w:rsidRDefault="008E624A" w:rsidP="0068091D">
            <w:pPr>
              <w:jc w:val="center"/>
              <w:rPr>
                <w:color w:val="000000"/>
              </w:rPr>
            </w:pPr>
          </w:p>
        </w:tc>
        <w:tc>
          <w:tcPr>
            <w:tcW w:w="992" w:type="dxa"/>
            <w:vMerge/>
            <w:tcBorders>
              <w:left w:val="single" w:sz="4" w:space="0" w:color="auto"/>
              <w:right w:val="single" w:sz="4" w:space="0" w:color="auto"/>
            </w:tcBorders>
            <w:shd w:val="clear" w:color="auto" w:fill="auto"/>
            <w:noWrap/>
            <w:vAlign w:val="center"/>
          </w:tcPr>
          <w:p w:rsidR="008E624A" w:rsidRPr="00C94DAB" w:rsidRDefault="008E624A" w:rsidP="00BD64B4">
            <w:pPr>
              <w:rPr>
                <w:color w:val="000000"/>
              </w:rPr>
            </w:pPr>
          </w:p>
        </w:tc>
        <w:tc>
          <w:tcPr>
            <w:tcW w:w="1134" w:type="dxa"/>
            <w:vMerge/>
            <w:tcBorders>
              <w:left w:val="single" w:sz="4" w:space="0" w:color="auto"/>
              <w:right w:val="single" w:sz="4" w:space="0" w:color="auto"/>
            </w:tcBorders>
            <w:shd w:val="clear" w:color="auto" w:fill="auto"/>
            <w:noWrap/>
            <w:vAlign w:val="center"/>
          </w:tcPr>
          <w:p w:rsidR="008E624A" w:rsidRPr="00C94DAB" w:rsidRDefault="008E624A" w:rsidP="00BD64B4">
            <w:pPr>
              <w:rPr>
                <w:color w:val="000000"/>
              </w:rPr>
            </w:pPr>
          </w:p>
        </w:tc>
        <w:tc>
          <w:tcPr>
            <w:tcW w:w="1134" w:type="dxa"/>
            <w:tcBorders>
              <w:top w:val="single" w:sz="4" w:space="0" w:color="auto"/>
              <w:left w:val="nil"/>
              <w:bottom w:val="single" w:sz="4" w:space="0" w:color="auto"/>
              <w:right w:val="nil"/>
            </w:tcBorders>
            <w:shd w:val="clear" w:color="auto" w:fill="auto"/>
          </w:tcPr>
          <w:p w:rsidR="008E624A" w:rsidRPr="00C94DAB" w:rsidRDefault="008E624A" w:rsidP="002E6FF7">
            <w:pPr>
              <w:rPr>
                <w:color w:val="000000"/>
              </w:rPr>
            </w:pPr>
            <w:r w:rsidRPr="00C94DAB">
              <w:rPr>
                <w:color w:val="000000"/>
              </w:rPr>
              <w:t>20</w:t>
            </w:r>
            <w:r w:rsidR="002E6FF7">
              <w:rPr>
                <w:color w:val="000000"/>
              </w:rPr>
              <w:t>20</w:t>
            </w:r>
            <w:r w:rsidRPr="00C94DAB">
              <w:rPr>
                <w:color w:val="000000"/>
              </w:rPr>
              <w:t xml:space="preserve">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624A" w:rsidRDefault="002E6FF7" w:rsidP="008E624A">
            <w:r>
              <w:rPr>
                <w:color w:val="000000"/>
              </w:rPr>
              <w:t>2</w:t>
            </w:r>
            <w:r w:rsidR="00E164BF">
              <w:rPr>
                <w:color w:val="000000"/>
              </w:rPr>
              <w:t>0</w:t>
            </w:r>
            <w:r w:rsidR="008E624A" w:rsidRPr="002861F6">
              <w:rPr>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c>
          <w:tcPr>
            <w:tcW w:w="992" w:type="dxa"/>
            <w:tcBorders>
              <w:top w:val="single" w:sz="4" w:space="0" w:color="auto"/>
              <w:left w:val="nil"/>
              <w:bottom w:val="single" w:sz="4" w:space="0" w:color="auto"/>
              <w:right w:val="nil"/>
            </w:tcBorders>
            <w:shd w:val="clear" w:color="auto" w:fill="auto"/>
            <w:noWrap/>
          </w:tcPr>
          <w:p w:rsidR="008E624A" w:rsidRDefault="002E6FF7" w:rsidP="008E624A">
            <w:r>
              <w:rPr>
                <w:color w:val="000000"/>
              </w:rPr>
              <w:t>2</w:t>
            </w:r>
            <w:r w:rsidR="00E164BF">
              <w:rPr>
                <w:color w:val="000000"/>
              </w:rPr>
              <w:t>0</w:t>
            </w:r>
            <w:r w:rsidR="008E624A"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r>
      <w:tr w:rsidR="008E624A" w:rsidRPr="00C94DAB" w:rsidTr="008E624A">
        <w:trPr>
          <w:trHeight w:val="244"/>
        </w:trPr>
        <w:tc>
          <w:tcPr>
            <w:tcW w:w="581" w:type="dxa"/>
            <w:vMerge/>
            <w:tcBorders>
              <w:left w:val="single" w:sz="4" w:space="0" w:color="auto"/>
              <w:right w:val="single" w:sz="4" w:space="0" w:color="auto"/>
            </w:tcBorders>
            <w:shd w:val="clear" w:color="auto" w:fill="auto"/>
            <w:vAlign w:val="center"/>
          </w:tcPr>
          <w:p w:rsidR="008E624A" w:rsidRPr="00C94DAB" w:rsidRDefault="008E624A" w:rsidP="00A91B16">
            <w:pPr>
              <w:jc w:val="center"/>
              <w:rPr>
                <w:color w:val="000000"/>
              </w:rPr>
            </w:pPr>
          </w:p>
        </w:tc>
        <w:tc>
          <w:tcPr>
            <w:tcW w:w="1986" w:type="dxa"/>
            <w:vMerge/>
            <w:tcBorders>
              <w:left w:val="single" w:sz="4" w:space="0" w:color="auto"/>
              <w:right w:val="single" w:sz="4" w:space="0" w:color="auto"/>
            </w:tcBorders>
            <w:shd w:val="clear" w:color="auto" w:fill="auto"/>
            <w:vAlign w:val="center"/>
          </w:tcPr>
          <w:p w:rsidR="008E624A" w:rsidRPr="00CC175A" w:rsidRDefault="008E624A" w:rsidP="00A91B16">
            <w:pPr>
              <w:rPr>
                <w:sz w:val="22"/>
                <w:szCs w:val="22"/>
              </w:rPr>
            </w:pPr>
          </w:p>
        </w:tc>
        <w:tc>
          <w:tcPr>
            <w:tcW w:w="3260" w:type="dxa"/>
            <w:vMerge/>
            <w:tcBorders>
              <w:left w:val="single" w:sz="4" w:space="0" w:color="auto"/>
              <w:right w:val="single" w:sz="4" w:space="0" w:color="auto"/>
            </w:tcBorders>
            <w:shd w:val="clear" w:color="auto" w:fill="auto"/>
            <w:vAlign w:val="center"/>
          </w:tcPr>
          <w:p w:rsidR="008E624A" w:rsidRDefault="008E624A" w:rsidP="0068091D">
            <w:pPr>
              <w:jc w:val="center"/>
              <w:rPr>
                <w:color w:val="000000"/>
              </w:rPr>
            </w:pPr>
          </w:p>
        </w:tc>
        <w:tc>
          <w:tcPr>
            <w:tcW w:w="992" w:type="dxa"/>
            <w:vMerge/>
            <w:tcBorders>
              <w:left w:val="single" w:sz="4" w:space="0" w:color="auto"/>
              <w:right w:val="single" w:sz="4" w:space="0" w:color="auto"/>
            </w:tcBorders>
            <w:shd w:val="clear" w:color="auto" w:fill="auto"/>
            <w:noWrap/>
            <w:vAlign w:val="center"/>
          </w:tcPr>
          <w:p w:rsidR="008E624A" w:rsidRPr="00C94DAB" w:rsidRDefault="008E624A" w:rsidP="00BD64B4">
            <w:pPr>
              <w:rPr>
                <w:color w:val="000000"/>
              </w:rPr>
            </w:pPr>
          </w:p>
        </w:tc>
        <w:tc>
          <w:tcPr>
            <w:tcW w:w="1134" w:type="dxa"/>
            <w:vMerge/>
            <w:tcBorders>
              <w:left w:val="single" w:sz="4" w:space="0" w:color="auto"/>
              <w:right w:val="single" w:sz="4" w:space="0" w:color="auto"/>
            </w:tcBorders>
            <w:shd w:val="clear" w:color="auto" w:fill="auto"/>
            <w:noWrap/>
            <w:vAlign w:val="center"/>
          </w:tcPr>
          <w:p w:rsidR="008E624A" w:rsidRPr="00C94DAB" w:rsidRDefault="008E624A" w:rsidP="00BD64B4">
            <w:pPr>
              <w:rPr>
                <w:color w:val="000000"/>
              </w:rPr>
            </w:pPr>
          </w:p>
        </w:tc>
        <w:tc>
          <w:tcPr>
            <w:tcW w:w="1134" w:type="dxa"/>
            <w:tcBorders>
              <w:top w:val="single" w:sz="4" w:space="0" w:color="auto"/>
              <w:left w:val="nil"/>
              <w:bottom w:val="single" w:sz="4" w:space="0" w:color="auto"/>
              <w:right w:val="nil"/>
            </w:tcBorders>
            <w:shd w:val="clear" w:color="auto" w:fill="auto"/>
          </w:tcPr>
          <w:p w:rsidR="008E624A" w:rsidRPr="00C94DAB" w:rsidRDefault="008E624A" w:rsidP="002E6FF7">
            <w:pPr>
              <w:rPr>
                <w:color w:val="000000"/>
              </w:rPr>
            </w:pPr>
            <w:r w:rsidRPr="00C94DAB">
              <w:rPr>
                <w:color w:val="000000"/>
              </w:rPr>
              <w:t>20</w:t>
            </w:r>
            <w:r>
              <w:rPr>
                <w:color w:val="000000"/>
              </w:rPr>
              <w:t>2</w:t>
            </w:r>
            <w:r w:rsidR="002E6FF7">
              <w:rPr>
                <w:color w:val="000000"/>
              </w:rPr>
              <w:t>1</w:t>
            </w:r>
            <w:r w:rsidRPr="00C94DAB">
              <w:rPr>
                <w:color w:val="000000"/>
              </w:rPr>
              <w:t xml:space="preserve">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624A" w:rsidRDefault="00840BA2" w:rsidP="008E624A">
            <w:r>
              <w:rPr>
                <w:color w:val="000000"/>
              </w:rPr>
              <w:t>20</w:t>
            </w:r>
            <w:r w:rsidR="008E624A" w:rsidRPr="002861F6">
              <w:rPr>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c>
          <w:tcPr>
            <w:tcW w:w="992" w:type="dxa"/>
            <w:tcBorders>
              <w:top w:val="single" w:sz="4" w:space="0" w:color="auto"/>
              <w:left w:val="nil"/>
              <w:bottom w:val="single" w:sz="4" w:space="0" w:color="auto"/>
              <w:right w:val="nil"/>
            </w:tcBorders>
            <w:shd w:val="clear" w:color="auto" w:fill="auto"/>
            <w:noWrap/>
          </w:tcPr>
          <w:p w:rsidR="008E624A" w:rsidRDefault="00840BA2" w:rsidP="008E624A">
            <w:r>
              <w:rPr>
                <w:color w:val="000000"/>
              </w:rPr>
              <w:t>20</w:t>
            </w:r>
            <w:r w:rsidR="008E624A"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r>
      <w:tr w:rsidR="008E624A" w:rsidRPr="00C94DAB" w:rsidTr="008E624A">
        <w:trPr>
          <w:trHeight w:val="237"/>
        </w:trPr>
        <w:tc>
          <w:tcPr>
            <w:tcW w:w="581" w:type="dxa"/>
            <w:vMerge/>
            <w:tcBorders>
              <w:left w:val="single" w:sz="4" w:space="0" w:color="auto"/>
              <w:right w:val="single" w:sz="4" w:space="0" w:color="auto"/>
            </w:tcBorders>
            <w:shd w:val="clear" w:color="auto" w:fill="auto"/>
            <w:vAlign w:val="center"/>
          </w:tcPr>
          <w:p w:rsidR="008E624A" w:rsidRPr="00C94DAB" w:rsidRDefault="008E624A" w:rsidP="00A91B16">
            <w:pPr>
              <w:jc w:val="center"/>
              <w:rPr>
                <w:color w:val="000000"/>
              </w:rPr>
            </w:pPr>
          </w:p>
        </w:tc>
        <w:tc>
          <w:tcPr>
            <w:tcW w:w="1986" w:type="dxa"/>
            <w:vMerge/>
            <w:tcBorders>
              <w:left w:val="single" w:sz="4" w:space="0" w:color="auto"/>
              <w:right w:val="single" w:sz="4" w:space="0" w:color="auto"/>
            </w:tcBorders>
            <w:shd w:val="clear" w:color="auto" w:fill="auto"/>
            <w:vAlign w:val="center"/>
          </w:tcPr>
          <w:p w:rsidR="008E624A" w:rsidRPr="00CC175A" w:rsidRDefault="008E624A" w:rsidP="00A91B16">
            <w:pPr>
              <w:rPr>
                <w:sz w:val="22"/>
                <w:szCs w:val="22"/>
              </w:rPr>
            </w:pPr>
          </w:p>
        </w:tc>
        <w:tc>
          <w:tcPr>
            <w:tcW w:w="3260" w:type="dxa"/>
            <w:vMerge/>
            <w:tcBorders>
              <w:left w:val="single" w:sz="4" w:space="0" w:color="auto"/>
              <w:right w:val="single" w:sz="4" w:space="0" w:color="auto"/>
            </w:tcBorders>
            <w:shd w:val="clear" w:color="auto" w:fill="auto"/>
            <w:vAlign w:val="center"/>
          </w:tcPr>
          <w:p w:rsidR="008E624A" w:rsidRDefault="008E624A" w:rsidP="0068091D">
            <w:pPr>
              <w:jc w:val="center"/>
              <w:rPr>
                <w:color w:val="000000"/>
              </w:rPr>
            </w:pPr>
          </w:p>
        </w:tc>
        <w:tc>
          <w:tcPr>
            <w:tcW w:w="992" w:type="dxa"/>
            <w:vMerge/>
            <w:tcBorders>
              <w:left w:val="single" w:sz="4" w:space="0" w:color="auto"/>
              <w:right w:val="single" w:sz="4" w:space="0" w:color="auto"/>
            </w:tcBorders>
            <w:shd w:val="clear" w:color="auto" w:fill="auto"/>
            <w:noWrap/>
            <w:vAlign w:val="center"/>
          </w:tcPr>
          <w:p w:rsidR="008E624A" w:rsidRPr="00C94DAB" w:rsidRDefault="008E624A" w:rsidP="00BD64B4">
            <w:pPr>
              <w:rPr>
                <w:color w:val="000000"/>
              </w:rPr>
            </w:pPr>
          </w:p>
        </w:tc>
        <w:tc>
          <w:tcPr>
            <w:tcW w:w="1134" w:type="dxa"/>
            <w:vMerge/>
            <w:tcBorders>
              <w:left w:val="single" w:sz="4" w:space="0" w:color="auto"/>
              <w:right w:val="single" w:sz="4" w:space="0" w:color="auto"/>
            </w:tcBorders>
            <w:shd w:val="clear" w:color="auto" w:fill="auto"/>
            <w:noWrap/>
            <w:vAlign w:val="center"/>
          </w:tcPr>
          <w:p w:rsidR="008E624A" w:rsidRPr="00C94DAB" w:rsidRDefault="008E624A" w:rsidP="00BD64B4">
            <w:pPr>
              <w:rPr>
                <w:color w:val="000000"/>
              </w:rPr>
            </w:pPr>
          </w:p>
        </w:tc>
        <w:tc>
          <w:tcPr>
            <w:tcW w:w="1134" w:type="dxa"/>
            <w:tcBorders>
              <w:top w:val="single" w:sz="4" w:space="0" w:color="auto"/>
              <w:left w:val="nil"/>
              <w:bottom w:val="single" w:sz="4" w:space="0" w:color="auto"/>
              <w:right w:val="nil"/>
            </w:tcBorders>
            <w:shd w:val="clear" w:color="auto" w:fill="auto"/>
          </w:tcPr>
          <w:p w:rsidR="008E624A" w:rsidRPr="00C94DAB" w:rsidRDefault="008E624A" w:rsidP="002E6FF7">
            <w:pPr>
              <w:rPr>
                <w:color w:val="000000"/>
              </w:rPr>
            </w:pPr>
            <w:r w:rsidRPr="00C94DAB">
              <w:rPr>
                <w:color w:val="000000"/>
              </w:rPr>
              <w:t>202</w:t>
            </w:r>
            <w:r w:rsidR="002E6FF7">
              <w:rPr>
                <w:color w:val="000000"/>
              </w:rPr>
              <w:t>2</w:t>
            </w:r>
            <w:r w:rsidRPr="00C94DAB">
              <w:rPr>
                <w:color w:val="000000"/>
              </w:rPr>
              <w:t xml:space="preserve">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624A" w:rsidRDefault="00840BA2" w:rsidP="008E624A">
            <w:r>
              <w:rPr>
                <w:color w:val="000000"/>
              </w:rPr>
              <w:t>20</w:t>
            </w:r>
            <w:r w:rsidR="008E624A" w:rsidRPr="002861F6">
              <w:rPr>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c>
          <w:tcPr>
            <w:tcW w:w="992" w:type="dxa"/>
            <w:tcBorders>
              <w:top w:val="single" w:sz="4" w:space="0" w:color="auto"/>
              <w:left w:val="nil"/>
              <w:bottom w:val="single" w:sz="4" w:space="0" w:color="auto"/>
              <w:right w:val="nil"/>
            </w:tcBorders>
            <w:shd w:val="clear" w:color="auto" w:fill="auto"/>
            <w:noWrap/>
          </w:tcPr>
          <w:p w:rsidR="008E624A" w:rsidRDefault="00840BA2" w:rsidP="008E624A">
            <w:r>
              <w:rPr>
                <w:color w:val="000000"/>
              </w:rPr>
              <w:t>20</w:t>
            </w:r>
            <w:r w:rsidR="008E624A"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r>
      <w:tr w:rsidR="002E6FF7" w:rsidRPr="00C94DAB" w:rsidTr="008E624A">
        <w:trPr>
          <w:trHeight w:val="245"/>
        </w:trPr>
        <w:tc>
          <w:tcPr>
            <w:tcW w:w="581" w:type="dxa"/>
            <w:vMerge/>
            <w:tcBorders>
              <w:left w:val="single" w:sz="4" w:space="0" w:color="auto"/>
              <w:bottom w:val="single" w:sz="4" w:space="0" w:color="auto"/>
              <w:right w:val="single" w:sz="4" w:space="0" w:color="auto"/>
            </w:tcBorders>
            <w:shd w:val="clear" w:color="auto" w:fill="auto"/>
            <w:vAlign w:val="center"/>
          </w:tcPr>
          <w:p w:rsidR="002E6FF7" w:rsidRPr="00C94DAB" w:rsidRDefault="002E6FF7" w:rsidP="00A91B16">
            <w:pPr>
              <w:jc w:val="center"/>
              <w:rPr>
                <w:color w:val="000000"/>
              </w:rPr>
            </w:pPr>
          </w:p>
        </w:tc>
        <w:tc>
          <w:tcPr>
            <w:tcW w:w="1986" w:type="dxa"/>
            <w:vMerge/>
            <w:tcBorders>
              <w:left w:val="single" w:sz="4" w:space="0" w:color="auto"/>
              <w:bottom w:val="nil"/>
              <w:right w:val="single" w:sz="4" w:space="0" w:color="auto"/>
            </w:tcBorders>
            <w:shd w:val="clear" w:color="auto" w:fill="auto"/>
            <w:vAlign w:val="center"/>
          </w:tcPr>
          <w:p w:rsidR="002E6FF7" w:rsidRPr="00CC175A" w:rsidRDefault="002E6FF7" w:rsidP="00A91B16">
            <w:pPr>
              <w:rPr>
                <w:sz w:val="22"/>
                <w:szCs w:val="22"/>
              </w:rPr>
            </w:pPr>
          </w:p>
        </w:tc>
        <w:tc>
          <w:tcPr>
            <w:tcW w:w="3260" w:type="dxa"/>
            <w:vMerge/>
            <w:tcBorders>
              <w:left w:val="single" w:sz="4" w:space="0" w:color="auto"/>
              <w:right w:val="single" w:sz="4" w:space="0" w:color="auto"/>
            </w:tcBorders>
            <w:shd w:val="clear" w:color="auto" w:fill="auto"/>
            <w:vAlign w:val="center"/>
          </w:tcPr>
          <w:p w:rsidR="002E6FF7" w:rsidRDefault="002E6FF7" w:rsidP="0068091D">
            <w:pPr>
              <w:jc w:val="center"/>
              <w:rPr>
                <w:color w:val="000000"/>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2E6FF7" w:rsidRPr="00C94DAB" w:rsidRDefault="002E6FF7" w:rsidP="00BD64B4">
            <w:pPr>
              <w:rPr>
                <w:color w:val="000000"/>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2E6FF7" w:rsidRPr="00C94DAB" w:rsidRDefault="002E6FF7" w:rsidP="00BD64B4">
            <w:pPr>
              <w:rPr>
                <w:color w:val="000000"/>
              </w:rPr>
            </w:pPr>
          </w:p>
        </w:tc>
        <w:tc>
          <w:tcPr>
            <w:tcW w:w="1134" w:type="dxa"/>
            <w:tcBorders>
              <w:top w:val="single" w:sz="4" w:space="0" w:color="auto"/>
              <w:left w:val="nil"/>
              <w:bottom w:val="single" w:sz="4" w:space="0" w:color="auto"/>
              <w:right w:val="nil"/>
            </w:tcBorders>
            <w:shd w:val="clear" w:color="auto" w:fill="auto"/>
          </w:tcPr>
          <w:p w:rsidR="002E6FF7" w:rsidRPr="00C94DAB" w:rsidRDefault="002E6FF7" w:rsidP="008E624A">
            <w:pPr>
              <w:rPr>
                <w:color w:val="000000"/>
              </w:rPr>
            </w:pPr>
            <w:r>
              <w:rPr>
                <w:color w:val="000000"/>
              </w:rPr>
              <w:t>2023г.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E6FF7" w:rsidRDefault="002E6FF7" w:rsidP="008E624A">
            <w:pPr>
              <w:rPr>
                <w:color w:val="000000"/>
              </w:rPr>
            </w:pPr>
            <w:r>
              <w:rPr>
                <w:color w:val="000000"/>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E6FF7" w:rsidRPr="00C94DAB" w:rsidRDefault="002E6FF7" w:rsidP="008E624A">
            <w:pPr>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E6FF7" w:rsidRPr="00C94DAB" w:rsidRDefault="002E6FF7" w:rsidP="008E624A">
            <w:pPr>
              <w:rPr>
                <w:color w:val="000000"/>
              </w:rPr>
            </w:pPr>
            <w:r>
              <w:rPr>
                <w:color w:val="000000"/>
              </w:rPr>
              <w:t>0,0</w:t>
            </w:r>
          </w:p>
        </w:tc>
        <w:tc>
          <w:tcPr>
            <w:tcW w:w="992" w:type="dxa"/>
            <w:tcBorders>
              <w:top w:val="single" w:sz="4" w:space="0" w:color="auto"/>
              <w:left w:val="nil"/>
              <w:bottom w:val="single" w:sz="4" w:space="0" w:color="auto"/>
              <w:right w:val="nil"/>
            </w:tcBorders>
            <w:shd w:val="clear" w:color="auto" w:fill="auto"/>
            <w:noWrap/>
          </w:tcPr>
          <w:p w:rsidR="002E6FF7" w:rsidRDefault="002E6FF7" w:rsidP="008E624A">
            <w:pPr>
              <w:rPr>
                <w:color w:val="000000"/>
              </w:rPr>
            </w:pPr>
            <w:r>
              <w:rPr>
                <w:color w:val="00000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E6FF7" w:rsidRPr="00C94DAB" w:rsidRDefault="002E6FF7" w:rsidP="008E624A">
            <w:pPr>
              <w:rPr>
                <w:color w:val="000000"/>
              </w:rPr>
            </w:pPr>
            <w:r>
              <w:rPr>
                <w:color w:val="000000"/>
              </w:rPr>
              <w:t>0,0</w:t>
            </w:r>
          </w:p>
        </w:tc>
      </w:tr>
      <w:tr w:rsidR="008E624A" w:rsidRPr="00C94DAB" w:rsidTr="008E624A">
        <w:trPr>
          <w:trHeight w:val="245"/>
        </w:trPr>
        <w:tc>
          <w:tcPr>
            <w:tcW w:w="581" w:type="dxa"/>
            <w:vMerge/>
            <w:tcBorders>
              <w:left w:val="single" w:sz="4" w:space="0" w:color="auto"/>
              <w:bottom w:val="single" w:sz="4" w:space="0" w:color="auto"/>
              <w:right w:val="single" w:sz="4" w:space="0" w:color="auto"/>
            </w:tcBorders>
            <w:shd w:val="clear" w:color="auto" w:fill="auto"/>
            <w:vAlign w:val="center"/>
          </w:tcPr>
          <w:p w:rsidR="008E624A" w:rsidRPr="00C94DAB" w:rsidRDefault="008E624A" w:rsidP="00A91B16">
            <w:pPr>
              <w:jc w:val="center"/>
              <w:rPr>
                <w:color w:val="000000"/>
              </w:rPr>
            </w:pPr>
          </w:p>
        </w:tc>
        <w:tc>
          <w:tcPr>
            <w:tcW w:w="1986" w:type="dxa"/>
            <w:vMerge/>
            <w:tcBorders>
              <w:left w:val="single" w:sz="4" w:space="0" w:color="auto"/>
              <w:bottom w:val="nil"/>
              <w:right w:val="single" w:sz="4" w:space="0" w:color="auto"/>
            </w:tcBorders>
            <w:shd w:val="clear" w:color="auto" w:fill="auto"/>
            <w:vAlign w:val="center"/>
          </w:tcPr>
          <w:p w:rsidR="008E624A" w:rsidRPr="00CC175A" w:rsidRDefault="008E624A" w:rsidP="00A91B16">
            <w:pPr>
              <w:rPr>
                <w:sz w:val="22"/>
                <w:szCs w:val="22"/>
              </w:rPr>
            </w:pPr>
          </w:p>
        </w:tc>
        <w:tc>
          <w:tcPr>
            <w:tcW w:w="3260" w:type="dxa"/>
            <w:vMerge/>
            <w:tcBorders>
              <w:left w:val="single" w:sz="4" w:space="0" w:color="auto"/>
              <w:right w:val="single" w:sz="4" w:space="0" w:color="auto"/>
            </w:tcBorders>
            <w:shd w:val="clear" w:color="auto" w:fill="auto"/>
            <w:vAlign w:val="center"/>
          </w:tcPr>
          <w:p w:rsidR="008E624A" w:rsidRDefault="008E624A" w:rsidP="0068091D">
            <w:pPr>
              <w:jc w:val="center"/>
              <w:rPr>
                <w:color w:val="000000"/>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8E624A" w:rsidRPr="00C94DAB" w:rsidRDefault="008E624A" w:rsidP="00BD64B4">
            <w:pPr>
              <w:rPr>
                <w:color w:val="000000"/>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8E624A" w:rsidRPr="00C94DAB" w:rsidRDefault="008E624A" w:rsidP="00BD64B4">
            <w:pPr>
              <w:rPr>
                <w:color w:val="000000"/>
              </w:rPr>
            </w:pPr>
          </w:p>
        </w:tc>
        <w:tc>
          <w:tcPr>
            <w:tcW w:w="1134" w:type="dxa"/>
            <w:tcBorders>
              <w:top w:val="single" w:sz="4" w:space="0" w:color="auto"/>
              <w:left w:val="nil"/>
              <w:bottom w:val="single" w:sz="4" w:space="0" w:color="auto"/>
              <w:right w:val="nil"/>
            </w:tcBorders>
            <w:shd w:val="clear" w:color="auto" w:fill="auto"/>
          </w:tcPr>
          <w:p w:rsidR="008E624A" w:rsidRPr="00C94DAB" w:rsidRDefault="008E624A" w:rsidP="002E6FF7">
            <w:pPr>
              <w:rPr>
                <w:color w:val="000000"/>
              </w:rPr>
            </w:pPr>
            <w:r w:rsidRPr="00C94DAB">
              <w:rPr>
                <w:color w:val="000000"/>
              </w:rPr>
              <w:t>202</w:t>
            </w:r>
            <w:r w:rsidR="002E6FF7">
              <w:rPr>
                <w:color w:val="000000"/>
              </w:rPr>
              <w:t>4</w:t>
            </w:r>
            <w:r w:rsidRPr="00C94DAB">
              <w:rPr>
                <w:color w:val="000000"/>
              </w:rPr>
              <w:t xml:space="preserve"> г</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E624A" w:rsidRDefault="00840BA2" w:rsidP="008E624A">
            <w:r>
              <w:rPr>
                <w:color w:val="000000"/>
              </w:rPr>
              <w:t>20</w:t>
            </w:r>
            <w:r w:rsidR="008E624A" w:rsidRPr="002861F6">
              <w:rPr>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c>
          <w:tcPr>
            <w:tcW w:w="992" w:type="dxa"/>
            <w:tcBorders>
              <w:top w:val="single" w:sz="4" w:space="0" w:color="auto"/>
              <w:left w:val="nil"/>
              <w:bottom w:val="single" w:sz="4" w:space="0" w:color="auto"/>
              <w:right w:val="nil"/>
            </w:tcBorders>
            <w:shd w:val="clear" w:color="auto" w:fill="auto"/>
            <w:noWrap/>
          </w:tcPr>
          <w:p w:rsidR="008E624A" w:rsidRDefault="00840BA2" w:rsidP="008E624A">
            <w:r>
              <w:rPr>
                <w:color w:val="000000"/>
              </w:rPr>
              <w:t>20</w:t>
            </w:r>
            <w:r w:rsidR="008E624A"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8E624A" w:rsidRPr="00C94DAB" w:rsidRDefault="008E624A" w:rsidP="008E624A">
            <w:pPr>
              <w:rPr>
                <w:color w:val="000000"/>
              </w:rPr>
            </w:pPr>
            <w:r w:rsidRPr="00C94DAB">
              <w:rPr>
                <w:color w:val="000000"/>
              </w:rPr>
              <w:t>0,0</w:t>
            </w:r>
          </w:p>
        </w:tc>
      </w:tr>
      <w:tr w:rsidR="008E624A" w:rsidRPr="00C94DAB" w:rsidTr="00FC324A">
        <w:trPr>
          <w:trHeight w:val="555"/>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24A" w:rsidRPr="00C94DAB" w:rsidRDefault="008E624A" w:rsidP="00A91B16">
            <w:pPr>
              <w:jc w:val="center"/>
              <w:rPr>
                <w:color w:val="000000"/>
              </w:rPr>
            </w:pPr>
            <w:r w:rsidRPr="00C94DAB">
              <w:rPr>
                <w:color w:val="000000"/>
              </w:rPr>
              <w:t>2</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8E624A" w:rsidRPr="00C94DAB" w:rsidRDefault="008E624A" w:rsidP="00A91B16">
            <w:pPr>
              <w:rPr>
                <w:color w:val="000000"/>
              </w:rPr>
            </w:pPr>
            <w:r w:rsidRPr="00CC175A">
              <w:rPr>
                <w:sz w:val="22"/>
                <w:szCs w:val="22"/>
              </w:rPr>
              <w:t>Открытие туристического сезона</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8E624A" w:rsidRPr="00C94DAB" w:rsidRDefault="008E624A" w:rsidP="0068091D">
            <w:pPr>
              <w:jc w:val="center"/>
              <w:rPr>
                <w:color w:val="000000"/>
              </w:rPr>
            </w:pPr>
            <w:r>
              <w:rPr>
                <w:color w:val="000000"/>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w:t>
            </w:r>
            <w:r w:rsidR="002E6FF7">
              <w:rPr>
                <w:color w:val="000000"/>
              </w:rPr>
              <w:t>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202</w:t>
            </w:r>
            <w:r w:rsidR="002E6FF7">
              <w:rPr>
                <w:color w:val="000000"/>
              </w:rPr>
              <w:t>4</w:t>
            </w:r>
          </w:p>
        </w:tc>
        <w:tc>
          <w:tcPr>
            <w:tcW w:w="1134" w:type="dxa"/>
            <w:tcBorders>
              <w:top w:val="single" w:sz="4" w:space="0" w:color="auto"/>
              <w:left w:val="nil"/>
              <w:bottom w:val="single" w:sz="4" w:space="0" w:color="auto"/>
              <w:right w:val="nil"/>
            </w:tcBorders>
            <w:shd w:val="clear" w:color="auto" w:fill="auto"/>
            <w:hideMark/>
          </w:tcPr>
          <w:p w:rsidR="008E624A" w:rsidRPr="00C94DAB" w:rsidRDefault="008E624A" w:rsidP="00A8153E">
            <w:pPr>
              <w:rPr>
                <w:b/>
                <w:bCs/>
                <w:color w:val="000000"/>
              </w:rPr>
            </w:pPr>
            <w:r w:rsidRPr="00C94DAB">
              <w:rPr>
                <w:b/>
                <w:bCs/>
                <w:color w:val="000000"/>
              </w:rPr>
              <w:t>всего, в т.ч. по годам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24A" w:rsidRPr="00C94DAB" w:rsidRDefault="002E6FF7" w:rsidP="00A8153E">
            <w:pPr>
              <w:rPr>
                <w:b/>
                <w:bCs/>
                <w:color w:val="000000"/>
              </w:rPr>
            </w:pPr>
            <w:r>
              <w:rPr>
                <w:b/>
                <w:bCs/>
                <w:color w:val="000000"/>
              </w:rPr>
              <w:t>10</w:t>
            </w:r>
            <w:r w:rsidR="008E624A">
              <w:rPr>
                <w:b/>
                <w:bCs/>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992" w:type="dxa"/>
            <w:tcBorders>
              <w:top w:val="single" w:sz="4" w:space="0" w:color="auto"/>
              <w:left w:val="nil"/>
              <w:bottom w:val="single" w:sz="4" w:space="0" w:color="auto"/>
              <w:right w:val="nil"/>
            </w:tcBorders>
            <w:shd w:val="clear" w:color="auto" w:fill="auto"/>
            <w:noWrap/>
            <w:vAlign w:val="bottom"/>
            <w:hideMark/>
          </w:tcPr>
          <w:p w:rsidR="008E624A" w:rsidRPr="00C94DAB" w:rsidRDefault="002E6FF7" w:rsidP="006315EE">
            <w:pPr>
              <w:rPr>
                <w:b/>
                <w:bCs/>
                <w:color w:val="000000"/>
              </w:rPr>
            </w:pPr>
            <w:r>
              <w:rPr>
                <w:b/>
                <w:bCs/>
                <w:color w:val="000000"/>
              </w:rPr>
              <w:t>10</w:t>
            </w:r>
            <w:r w:rsidR="008E624A">
              <w:rPr>
                <w:b/>
                <w:bCs/>
                <w:color w:val="00000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r>
      <w:tr w:rsidR="002E6FF7" w:rsidRPr="00C94DAB" w:rsidTr="00526A88">
        <w:trPr>
          <w:trHeight w:val="31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single" w:sz="4" w:space="0" w:color="auto"/>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w:t>
            </w:r>
            <w:r>
              <w:rPr>
                <w:color w:val="000000"/>
              </w:rPr>
              <w:t>20</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nil"/>
              <w:right w:val="nil"/>
            </w:tcBorders>
            <w:shd w:val="clear" w:color="auto" w:fill="auto"/>
            <w:hideMark/>
          </w:tcPr>
          <w:p w:rsidR="002E6FF7" w:rsidRPr="00C94DAB" w:rsidRDefault="002E6FF7" w:rsidP="00A11E28">
            <w:pPr>
              <w:rPr>
                <w:color w:val="000000"/>
              </w:rPr>
            </w:pPr>
            <w:r w:rsidRPr="00C94DAB">
              <w:rPr>
                <w:color w:val="000000"/>
              </w:rPr>
              <w:t>20</w:t>
            </w:r>
            <w:r>
              <w:rPr>
                <w:color w:val="000000"/>
              </w:rPr>
              <w:t>21</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single" w:sz="4" w:space="0" w:color="auto"/>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2</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61599">
        <w:trPr>
          <w:trHeight w:val="125"/>
        </w:trPr>
        <w:tc>
          <w:tcPr>
            <w:tcW w:w="581" w:type="dxa"/>
            <w:vMerge/>
            <w:tcBorders>
              <w:top w:val="single" w:sz="4" w:space="0" w:color="auto"/>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tcPr>
          <w:p w:rsidR="002E6FF7" w:rsidRPr="00C94DAB" w:rsidRDefault="002E6FF7" w:rsidP="00A11E28">
            <w:pPr>
              <w:rPr>
                <w:color w:val="000000"/>
              </w:rPr>
            </w:pPr>
            <w:r>
              <w:rPr>
                <w:color w:val="000000"/>
              </w:rPr>
              <w:t>2023г.</w:t>
            </w:r>
          </w:p>
        </w:tc>
        <w:tc>
          <w:tcPr>
            <w:tcW w:w="993" w:type="dxa"/>
            <w:tcBorders>
              <w:top w:val="nil"/>
              <w:left w:val="single" w:sz="4" w:space="0" w:color="auto"/>
              <w:bottom w:val="single" w:sz="4" w:space="0" w:color="auto"/>
              <w:right w:val="single" w:sz="4" w:space="0" w:color="auto"/>
            </w:tcBorders>
            <w:shd w:val="clear" w:color="auto" w:fill="auto"/>
            <w:noWrap/>
          </w:tcPr>
          <w:p w:rsidR="002E6FF7" w:rsidRDefault="002E6FF7" w:rsidP="00A11E28">
            <w:pPr>
              <w:rPr>
                <w:color w:val="000000"/>
              </w:rPr>
            </w:pPr>
            <w:r>
              <w:rPr>
                <w:color w:val="000000"/>
              </w:rPr>
              <w:t>200,0</w:t>
            </w:r>
          </w:p>
        </w:tc>
        <w:tc>
          <w:tcPr>
            <w:tcW w:w="992"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992" w:type="dxa"/>
            <w:tcBorders>
              <w:top w:val="nil"/>
              <w:left w:val="nil"/>
              <w:bottom w:val="single" w:sz="4" w:space="0" w:color="auto"/>
              <w:right w:val="nil"/>
            </w:tcBorders>
            <w:shd w:val="clear" w:color="auto" w:fill="auto"/>
            <w:noWrap/>
          </w:tcPr>
          <w:p w:rsidR="002E6FF7" w:rsidRDefault="002E6FF7" w:rsidP="00A11E28">
            <w:pPr>
              <w:rPr>
                <w:color w:val="000000"/>
              </w:rPr>
            </w:pPr>
            <w:r>
              <w:rPr>
                <w:color w:val="00000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r>
      <w:tr w:rsidR="002E6FF7" w:rsidRPr="00C94DAB" w:rsidTr="00861599">
        <w:trPr>
          <w:trHeight w:val="12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4</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8E624A" w:rsidRPr="00C94DAB" w:rsidTr="00FC324A">
        <w:trPr>
          <w:trHeight w:val="60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8E624A" w:rsidRPr="00C94DAB" w:rsidRDefault="008E624A" w:rsidP="00A91B16">
            <w:pPr>
              <w:jc w:val="center"/>
              <w:rPr>
                <w:color w:val="000000"/>
              </w:rPr>
            </w:pPr>
            <w:r w:rsidRPr="00C94DAB">
              <w:rPr>
                <w:color w:val="000000"/>
              </w:rPr>
              <w:t>3</w:t>
            </w:r>
          </w:p>
        </w:tc>
        <w:tc>
          <w:tcPr>
            <w:tcW w:w="1986" w:type="dxa"/>
            <w:vMerge w:val="restart"/>
            <w:tcBorders>
              <w:top w:val="single" w:sz="4" w:space="0" w:color="auto"/>
              <w:left w:val="single" w:sz="4" w:space="0" w:color="auto"/>
              <w:bottom w:val="nil"/>
              <w:right w:val="single" w:sz="4" w:space="0" w:color="auto"/>
            </w:tcBorders>
            <w:shd w:val="clear" w:color="auto" w:fill="auto"/>
          </w:tcPr>
          <w:p w:rsidR="008E624A" w:rsidRDefault="008E624A" w:rsidP="0068091D">
            <w:pPr>
              <w:rPr>
                <w:sz w:val="22"/>
                <w:szCs w:val="22"/>
              </w:rPr>
            </w:pPr>
          </w:p>
          <w:p w:rsidR="008E624A" w:rsidRDefault="008E624A" w:rsidP="0068091D">
            <w:pPr>
              <w:rPr>
                <w:sz w:val="22"/>
                <w:szCs w:val="22"/>
              </w:rPr>
            </w:pPr>
            <w:r>
              <w:rPr>
                <w:sz w:val="22"/>
                <w:szCs w:val="22"/>
              </w:rPr>
              <w:t>Эко-лыжня</w:t>
            </w:r>
          </w:p>
          <w:p w:rsidR="008E624A" w:rsidRPr="007D57FD" w:rsidRDefault="008E624A" w:rsidP="0068091D">
            <w:pPr>
              <w:rPr>
                <w:color w:val="000000"/>
              </w:rPr>
            </w:pPr>
          </w:p>
        </w:tc>
        <w:tc>
          <w:tcPr>
            <w:tcW w:w="3260" w:type="dxa"/>
            <w:vMerge w:val="restart"/>
            <w:tcBorders>
              <w:top w:val="single" w:sz="4" w:space="0" w:color="auto"/>
              <w:left w:val="single" w:sz="4" w:space="0" w:color="auto"/>
              <w:right w:val="single" w:sz="4" w:space="0" w:color="auto"/>
            </w:tcBorders>
            <w:shd w:val="clear" w:color="auto" w:fill="auto"/>
            <w:vAlign w:val="center"/>
          </w:tcPr>
          <w:p w:rsidR="008E624A" w:rsidRPr="00C94DAB" w:rsidRDefault="008E624A" w:rsidP="0068091D">
            <w:pPr>
              <w:jc w:val="center"/>
              <w:rPr>
                <w:color w:val="000000"/>
              </w:rPr>
            </w:pPr>
            <w:r>
              <w:rPr>
                <w:color w:val="000000"/>
              </w:rPr>
              <w:t>х</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w:t>
            </w:r>
            <w:r w:rsidR="002E6FF7">
              <w:rPr>
                <w:color w:val="000000"/>
              </w:rPr>
              <w:t>20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202</w:t>
            </w:r>
            <w:r w:rsidR="002E6FF7">
              <w:rPr>
                <w:color w:val="000000"/>
              </w:rPr>
              <w:t>4</w:t>
            </w:r>
          </w:p>
        </w:tc>
        <w:tc>
          <w:tcPr>
            <w:tcW w:w="1134" w:type="dxa"/>
            <w:tcBorders>
              <w:top w:val="single" w:sz="4" w:space="0" w:color="auto"/>
              <w:left w:val="nil"/>
              <w:bottom w:val="single" w:sz="4" w:space="0" w:color="auto"/>
              <w:right w:val="single" w:sz="4" w:space="0" w:color="auto"/>
            </w:tcBorders>
            <w:shd w:val="clear" w:color="auto" w:fill="auto"/>
            <w:hideMark/>
          </w:tcPr>
          <w:p w:rsidR="008E624A" w:rsidRPr="00C94DAB" w:rsidRDefault="008E624A" w:rsidP="00A8153E">
            <w:pPr>
              <w:rPr>
                <w:b/>
                <w:bCs/>
                <w:color w:val="000000"/>
              </w:rPr>
            </w:pPr>
            <w:r w:rsidRPr="00C94DAB">
              <w:rPr>
                <w:b/>
                <w:bCs/>
                <w:color w:val="000000"/>
              </w:rPr>
              <w:t>всего, в т.ч. по годам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2E6FF7" w:rsidP="00FC324A">
            <w:pPr>
              <w:rPr>
                <w:b/>
                <w:bCs/>
                <w:color w:val="000000"/>
              </w:rPr>
            </w:pPr>
            <w:r>
              <w:rPr>
                <w:b/>
                <w:bCs/>
                <w:color w:val="000000"/>
              </w:rPr>
              <w:t>10</w:t>
            </w:r>
            <w:r w:rsidR="008E624A">
              <w:rPr>
                <w:b/>
                <w:bCs/>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992" w:type="dxa"/>
            <w:tcBorders>
              <w:top w:val="single" w:sz="4" w:space="0" w:color="auto"/>
              <w:left w:val="nil"/>
              <w:bottom w:val="single" w:sz="4" w:space="0" w:color="auto"/>
              <w:right w:val="nil"/>
            </w:tcBorders>
            <w:shd w:val="clear" w:color="auto" w:fill="auto"/>
            <w:noWrap/>
            <w:vAlign w:val="bottom"/>
            <w:hideMark/>
          </w:tcPr>
          <w:p w:rsidR="008E624A" w:rsidRPr="00C94DAB" w:rsidRDefault="002E6FF7" w:rsidP="00FC324A">
            <w:pPr>
              <w:rPr>
                <w:b/>
                <w:bCs/>
                <w:color w:val="000000"/>
              </w:rPr>
            </w:pPr>
            <w:r>
              <w:rPr>
                <w:b/>
                <w:bCs/>
                <w:color w:val="000000"/>
              </w:rPr>
              <w:t>10</w:t>
            </w:r>
            <w:r w:rsidR="008E624A">
              <w:rPr>
                <w:b/>
                <w:bCs/>
                <w:color w:val="00000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r>
      <w:tr w:rsidR="002E6FF7" w:rsidRPr="00C94DAB" w:rsidTr="008E624A">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single" w:sz="4" w:space="0" w:color="auto"/>
            </w:tcBorders>
            <w:shd w:val="clear" w:color="auto" w:fill="auto"/>
            <w:noWrap/>
            <w:hideMark/>
          </w:tcPr>
          <w:p w:rsidR="002E6FF7" w:rsidRPr="00C94DAB" w:rsidRDefault="002E6FF7" w:rsidP="00A11E28">
            <w:pPr>
              <w:rPr>
                <w:color w:val="000000"/>
              </w:rPr>
            </w:pPr>
            <w:r w:rsidRPr="00C94DAB">
              <w:rPr>
                <w:color w:val="000000"/>
              </w:rPr>
              <w:t>20</w:t>
            </w:r>
            <w:r>
              <w:rPr>
                <w:color w:val="000000"/>
              </w:rPr>
              <w:t>20</w:t>
            </w:r>
            <w:r w:rsidRPr="00C94DAB">
              <w:rPr>
                <w:color w:val="000000"/>
              </w:rPr>
              <w:t xml:space="preserve"> г</w:t>
            </w:r>
          </w:p>
        </w:tc>
        <w:tc>
          <w:tcPr>
            <w:tcW w:w="993" w:type="dxa"/>
            <w:tcBorders>
              <w:top w:val="nil"/>
              <w:left w:val="nil"/>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2E6FF7" w:rsidRPr="00C94DAB" w:rsidRDefault="002E6FF7" w:rsidP="00A11E28">
            <w:pPr>
              <w:rPr>
                <w:color w:val="000000"/>
              </w:rPr>
            </w:pPr>
            <w:r w:rsidRPr="00C94DAB">
              <w:rPr>
                <w:color w:val="000000"/>
              </w:rPr>
              <w:t>20</w:t>
            </w:r>
            <w:r>
              <w:rPr>
                <w:color w:val="000000"/>
              </w:rPr>
              <w:t>21</w:t>
            </w:r>
            <w:r w:rsidRPr="00C94DAB">
              <w:rPr>
                <w:color w:val="000000"/>
              </w:rPr>
              <w:t xml:space="preserve"> г</w:t>
            </w:r>
          </w:p>
        </w:tc>
        <w:tc>
          <w:tcPr>
            <w:tcW w:w="993" w:type="dxa"/>
            <w:tcBorders>
              <w:top w:val="single" w:sz="4" w:space="0" w:color="auto"/>
              <w:left w:val="nil"/>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single" w:sz="4" w:space="0" w:color="auto"/>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2</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61599">
        <w:trPr>
          <w:trHeight w:val="240"/>
        </w:trPr>
        <w:tc>
          <w:tcPr>
            <w:tcW w:w="581" w:type="dxa"/>
            <w:vMerge/>
            <w:tcBorders>
              <w:top w:val="nil"/>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tcPr>
          <w:p w:rsidR="002E6FF7" w:rsidRPr="00C94DAB" w:rsidRDefault="002E6FF7" w:rsidP="00A11E28">
            <w:pPr>
              <w:rPr>
                <w:color w:val="000000"/>
              </w:rPr>
            </w:pPr>
            <w:r>
              <w:rPr>
                <w:color w:val="000000"/>
              </w:rPr>
              <w:t>2023г.</w:t>
            </w:r>
          </w:p>
        </w:tc>
        <w:tc>
          <w:tcPr>
            <w:tcW w:w="993" w:type="dxa"/>
            <w:tcBorders>
              <w:top w:val="nil"/>
              <w:left w:val="single" w:sz="4" w:space="0" w:color="auto"/>
              <w:bottom w:val="single" w:sz="4" w:space="0" w:color="auto"/>
              <w:right w:val="single" w:sz="4" w:space="0" w:color="auto"/>
            </w:tcBorders>
            <w:shd w:val="clear" w:color="auto" w:fill="auto"/>
            <w:noWrap/>
          </w:tcPr>
          <w:p w:rsidR="002E6FF7" w:rsidRDefault="002E6FF7" w:rsidP="00A11E28">
            <w:pPr>
              <w:rPr>
                <w:color w:val="000000"/>
              </w:rPr>
            </w:pPr>
            <w:r>
              <w:rPr>
                <w:color w:val="000000"/>
              </w:rPr>
              <w:t>200,0</w:t>
            </w:r>
          </w:p>
        </w:tc>
        <w:tc>
          <w:tcPr>
            <w:tcW w:w="992"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992" w:type="dxa"/>
            <w:tcBorders>
              <w:top w:val="nil"/>
              <w:left w:val="nil"/>
              <w:bottom w:val="single" w:sz="4" w:space="0" w:color="auto"/>
              <w:right w:val="nil"/>
            </w:tcBorders>
            <w:shd w:val="clear" w:color="auto" w:fill="auto"/>
            <w:noWrap/>
          </w:tcPr>
          <w:p w:rsidR="002E6FF7" w:rsidRDefault="002E6FF7" w:rsidP="00A11E28">
            <w:pPr>
              <w:rPr>
                <w:color w:val="000000"/>
              </w:rPr>
            </w:pPr>
            <w:r>
              <w:rPr>
                <w:color w:val="00000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r>
      <w:tr w:rsidR="002E6FF7" w:rsidRPr="00C94DAB" w:rsidTr="00861599">
        <w:trPr>
          <w:trHeight w:val="240"/>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4</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8E624A" w:rsidRPr="00C94DAB" w:rsidTr="00FC324A">
        <w:trPr>
          <w:trHeight w:val="54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24A" w:rsidRPr="00C94DAB" w:rsidRDefault="008E624A" w:rsidP="00A91B16">
            <w:pPr>
              <w:jc w:val="center"/>
              <w:rPr>
                <w:color w:val="000000"/>
              </w:rPr>
            </w:pPr>
            <w:r w:rsidRPr="00C94DAB">
              <w:rPr>
                <w:color w:val="000000"/>
              </w:rPr>
              <w:t>4</w:t>
            </w:r>
          </w:p>
        </w:tc>
        <w:tc>
          <w:tcPr>
            <w:tcW w:w="1986" w:type="dxa"/>
            <w:vMerge w:val="restart"/>
            <w:tcBorders>
              <w:top w:val="single" w:sz="4" w:space="0" w:color="auto"/>
              <w:left w:val="single" w:sz="4" w:space="0" w:color="auto"/>
              <w:bottom w:val="nil"/>
              <w:right w:val="single" w:sz="4" w:space="0" w:color="auto"/>
            </w:tcBorders>
            <w:shd w:val="clear" w:color="auto" w:fill="auto"/>
          </w:tcPr>
          <w:p w:rsidR="008E624A" w:rsidRPr="007D57FD" w:rsidRDefault="008E624A" w:rsidP="008E624A">
            <w:pPr>
              <w:rPr>
                <w:color w:val="000000"/>
              </w:rPr>
            </w:pPr>
            <w:r>
              <w:rPr>
                <w:sz w:val="22"/>
                <w:szCs w:val="22"/>
              </w:rPr>
              <w:t>Фестиваль Рыбака на р. Мокше</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8E624A" w:rsidRPr="00C94DAB" w:rsidRDefault="008E624A" w:rsidP="0068091D">
            <w:pPr>
              <w:jc w:val="center"/>
              <w:rPr>
                <w:color w:val="000000"/>
              </w:rPr>
            </w:pPr>
            <w:r>
              <w:rPr>
                <w:color w:val="000000"/>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w:t>
            </w:r>
            <w:r w:rsidR="002E6FF7">
              <w:rPr>
                <w:color w:val="000000"/>
              </w:rPr>
              <w:t>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202</w:t>
            </w:r>
            <w:r w:rsidR="002E6FF7">
              <w:rPr>
                <w:color w:val="000000"/>
              </w:rPr>
              <w:t>4</w:t>
            </w:r>
          </w:p>
        </w:tc>
        <w:tc>
          <w:tcPr>
            <w:tcW w:w="1134" w:type="dxa"/>
            <w:tcBorders>
              <w:top w:val="single" w:sz="4" w:space="0" w:color="auto"/>
              <w:left w:val="nil"/>
              <w:bottom w:val="single" w:sz="4" w:space="0" w:color="auto"/>
              <w:right w:val="single" w:sz="4" w:space="0" w:color="auto"/>
            </w:tcBorders>
            <w:shd w:val="clear" w:color="auto" w:fill="auto"/>
            <w:hideMark/>
          </w:tcPr>
          <w:p w:rsidR="008E624A" w:rsidRPr="00C94DAB" w:rsidRDefault="008E624A" w:rsidP="00A8153E">
            <w:pPr>
              <w:rPr>
                <w:b/>
                <w:bCs/>
                <w:color w:val="000000"/>
              </w:rPr>
            </w:pPr>
            <w:r w:rsidRPr="00C94DAB">
              <w:rPr>
                <w:b/>
                <w:bCs/>
                <w:color w:val="000000"/>
              </w:rPr>
              <w:t>всего, в т.ч. по годам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2E6FF7" w:rsidP="00FC324A">
            <w:pPr>
              <w:rPr>
                <w:b/>
                <w:bCs/>
                <w:color w:val="000000"/>
              </w:rPr>
            </w:pPr>
            <w:r>
              <w:rPr>
                <w:b/>
                <w:bCs/>
                <w:color w:val="000000"/>
              </w:rPr>
              <w:t>10</w:t>
            </w:r>
            <w:r w:rsidR="008E624A">
              <w:rPr>
                <w:b/>
                <w:bCs/>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992" w:type="dxa"/>
            <w:tcBorders>
              <w:top w:val="single" w:sz="4" w:space="0" w:color="auto"/>
              <w:left w:val="nil"/>
              <w:bottom w:val="single" w:sz="4" w:space="0" w:color="auto"/>
              <w:right w:val="nil"/>
            </w:tcBorders>
            <w:shd w:val="clear" w:color="auto" w:fill="auto"/>
            <w:noWrap/>
            <w:vAlign w:val="bottom"/>
            <w:hideMark/>
          </w:tcPr>
          <w:p w:rsidR="008E624A" w:rsidRPr="00C94DAB" w:rsidRDefault="002E6FF7" w:rsidP="00FC324A">
            <w:pPr>
              <w:rPr>
                <w:b/>
                <w:bCs/>
                <w:color w:val="000000"/>
              </w:rPr>
            </w:pPr>
            <w:r>
              <w:rPr>
                <w:b/>
                <w:bCs/>
                <w:color w:val="000000"/>
              </w:rPr>
              <w:t>10</w:t>
            </w:r>
            <w:r w:rsidR="008E624A">
              <w:rPr>
                <w:b/>
                <w:bCs/>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r>
      <w:tr w:rsidR="002E6FF7" w:rsidRPr="00C94DAB" w:rsidTr="005A1722">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single" w:sz="4" w:space="0" w:color="auto"/>
            </w:tcBorders>
            <w:shd w:val="clear" w:color="auto" w:fill="auto"/>
            <w:noWrap/>
            <w:hideMark/>
          </w:tcPr>
          <w:p w:rsidR="002E6FF7" w:rsidRPr="00C94DAB" w:rsidRDefault="002E6FF7" w:rsidP="00A11E28">
            <w:pPr>
              <w:rPr>
                <w:color w:val="000000"/>
              </w:rPr>
            </w:pPr>
            <w:r w:rsidRPr="00C94DAB">
              <w:rPr>
                <w:color w:val="000000"/>
              </w:rPr>
              <w:t>20</w:t>
            </w:r>
            <w:r>
              <w:rPr>
                <w:color w:val="000000"/>
              </w:rPr>
              <w:t>20</w:t>
            </w:r>
            <w:r w:rsidRPr="00C94DAB">
              <w:rPr>
                <w:color w:val="000000"/>
              </w:rPr>
              <w:t xml:space="preserve"> г</w:t>
            </w:r>
          </w:p>
        </w:tc>
        <w:tc>
          <w:tcPr>
            <w:tcW w:w="993" w:type="dxa"/>
            <w:tcBorders>
              <w:top w:val="nil"/>
              <w:left w:val="nil"/>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single" w:sz="4" w:space="0" w:color="auto"/>
            </w:tcBorders>
            <w:shd w:val="clear" w:color="auto" w:fill="auto"/>
            <w:noWrap/>
            <w:hideMark/>
          </w:tcPr>
          <w:p w:rsidR="002E6FF7" w:rsidRPr="00C94DAB" w:rsidRDefault="002E6FF7" w:rsidP="00A11E28">
            <w:pPr>
              <w:rPr>
                <w:color w:val="000000"/>
              </w:rPr>
            </w:pPr>
            <w:r w:rsidRPr="00C94DAB">
              <w:rPr>
                <w:color w:val="000000"/>
              </w:rPr>
              <w:t>20</w:t>
            </w:r>
            <w:r>
              <w:rPr>
                <w:color w:val="000000"/>
              </w:rPr>
              <w:t>21</w:t>
            </w:r>
            <w:r w:rsidRPr="00C94DAB">
              <w:rPr>
                <w:color w:val="000000"/>
              </w:rPr>
              <w:t xml:space="preserve"> г</w:t>
            </w:r>
          </w:p>
        </w:tc>
        <w:tc>
          <w:tcPr>
            <w:tcW w:w="993" w:type="dxa"/>
            <w:tcBorders>
              <w:top w:val="nil"/>
              <w:left w:val="nil"/>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2</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61599">
        <w:trPr>
          <w:trHeight w:val="110"/>
        </w:trPr>
        <w:tc>
          <w:tcPr>
            <w:tcW w:w="581" w:type="dxa"/>
            <w:vMerge/>
            <w:tcBorders>
              <w:top w:val="nil"/>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tcPr>
          <w:p w:rsidR="002E6FF7" w:rsidRPr="00C94DAB" w:rsidRDefault="002E6FF7" w:rsidP="00A11E28">
            <w:pPr>
              <w:rPr>
                <w:color w:val="000000"/>
              </w:rPr>
            </w:pPr>
            <w:r>
              <w:rPr>
                <w:color w:val="000000"/>
              </w:rPr>
              <w:t>2023г.</w:t>
            </w:r>
          </w:p>
        </w:tc>
        <w:tc>
          <w:tcPr>
            <w:tcW w:w="993" w:type="dxa"/>
            <w:tcBorders>
              <w:top w:val="nil"/>
              <w:left w:val="single" w:sz="4" w:space="0" w:color="auto"/>
              <w:bottom w:val="single" w:sz="4" w:space="0" w:color="auto"/>
              <w:right w:val="single" w:sz="4" w:space="0" w:color="auto"/>
            </w:tcBorders>
            <w:shd w:val="clear" w:color="auto" w:fill="auto"/>
            <w:noWrap/>
          </w:tcPr>
          <w:p w:rsidR="002E6FF7" w:rsidRDefault="002E6FF7" w:rsidP="00A11E28">
            <w:pPr>
              <w:rPr>
                <w:color w:val="000000"/>
              </w:rPr>
            </w:pPr>
            <w:r>
              <w:rPr>
                <w:color w:val="000000"/>
              </w:rPr>
              <w:t>200,0</w:t>
            </w:r>
          </w:p>
        </w:tc>
        <w:tc>
          <w:tcPr>
            <w:tcW w:w="992"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992" w:type="dxa"/>
            <w:tcBorders>
              <w:top w:val="nil"/>
              <w:left w:val="nil"/>
              <w:bottom w:val="single" w:sz="4" w:space="0" w:color="auto"/>
              <w:right w:val="nil"/>
            </w:tcBorders>
            <w:shd w:val="clear" w:color="auto" w:fill="auto"/>
            <w:noWrap/>
          </w:tcPr>
          <w:p w:rsidR="002E6FF7" w:rsidRDefault="002E6FF7" w:rsidP="00A11E28">
            <w:pPr>
              <w:rPr>
                <w:color w:val="000000"/>
              </w:rPr>
            </w:pPr>
            <w:r>
              <w:rPr>
                <w:color w:val="00000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r>
      <w:tr w:rsidR="002E6FF7" w:rsidRPr="00C94DAB" w:rsidTr="00861599">
        <w:trPr>
          <w:trHeight w:val="110"/>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single" w:sz="4" w:space="0" w:color="auto"/>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4</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8E624A" w:rsidRPr="00C94DAB" w:rsidTr="00FC324A">
        <w:trPr>
          <w:trHeight w:val="51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8E624A" w:rsidRPr="00C94DAB" w:rsidRDefault="008E624A" w:rsidP="00A91B16">
            <w:pPr>
              <w:jc w:val="center"/>
              <w:rPr>
                <w:color w:val="000000"/>
              </w:rPr>
            </w:pPr>
            <w:r w:rsidRPr="00C94DAB">
              <w:rPr>
                <w:color w:val="000000"/>
              </w:rPr>
              <w:t>5</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8E624A" w:rsidRPr="00C94DAB" w:rsidRDefault="008E624A" w:rsidP="00A91B16">
            <w:pPr>
              <w:rPr>
                <w:color w:val="000000"/>
              </w:rPr>
            </w:pPr>
            <w:r>
              <w:rPr>
                <w:sz w:val="22"/>
                <w:szCs w:val="22"/>
              </w:rPr>
              <w:t>Районный праздник «Морская душа»</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8E624A" w:rsidRPr="00C94DAB" w:rsidRDefault="008E624A" w:rsidP="0068091D">
            <w:pPr>
              <w:jc w:val="center"/>
              <w:rPr>
                <w:color w:val="000000"/>
              </w:rPr>
            </w:pPr>
            <w:r>
              <w:rPr>
                <w:color w:val="000000"/>
              </w:rPr>
              <w:t>х</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w:t>
            </w:r>
            <w:r w:rsidR="002E6FF7">
              <w:rPr>
                <w:color w:val="000000"/>
              </w:rPr>
              <w:t>20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202</w:t>
            </w:r>
            <w:r w:rsidR="002E6FF7">
              <w:rPr>
                <w:color w:val="000000"/>
              </w:rPr>
              <w:t>4</w:t>
            </w:r>
          </w:p>
        </w:tc>
        <w:tc>
          <w:tcPr>
            <w:tcW w:w="1134" w:type="dxa"/>
            <w:tcBorders>
              <w:top w:val="single" w:sz="4" w:space="0" w:color="auto"/>
              <w:left w:val="nil"/>
              <w:bottom w:val="single" w:sz="4" w:space="0" w:color="auto"/>
              <w:right w:val="single" w:sz="4" w:space="0" w:color="auto"/>
            </w:tcBorders>
            <w:shd w:val="clear" w:color="auto" w:fill="auto"/>
            <w:hideMark/>
          </w:tcPr>
          <w:p w:rsidR="008E624A" w:rsidRPr="00C94DAB" w:rsidRDefault="008E624A" w:rsidP="00A8153E">
            <w:pPr>
              <w:rPr>
                <w:b/>
                <w:bCs/>
                <w:color w:val="000000"/>
              </w:rPr>
            </w:pPr>
            <w:r w:rsidRPr="00C94DAB">
              <w:rPr>
                <w:b/>
                <w:bCs/>
                <w:color w:val="000000"/>
              </w:rPr>
              <w:t>всего, в т.ч. по годам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2E6FF7" w:rsidP="008E624A">
            <w:pPr>
              <w:rPr>
                <w:b/>
                <w:bCs/>
                <w:color w:val="000000"/>
              </w:rPr>
            </w:pPr>
            <w:r>
              <w:rPr>
                <w:b/>
                <w:bCs/>
                <w:color w:val="000000"/>
              </w:rPr>
              <w:t>10</w:t>
            </w:r>
            <w:r w:rsidR="008E624A">
              <w:rPr>
                <w:b/>
                <w:bCs/>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992" w:type="dxa"/>
            <w:tcBorders>
              <w:top w:val="single" w:sz="4" w:space="0" w:color="auto"/>
              <w:left w:val="nil"/>
              <w:bottom w:val="single" w:sz="4" w:space="0" w:color="auto"/>
              <w:right w:val="nil"/>
            </w:tcBorders>
            <w:shd w:val="clear" w:color="auto" w:fill="auto"/>
            <w:noWrap/>
            <w:vAlign w:val="bottom"/>
            <w:hideMark/>
          </w:tcPr>
          <w:p w:rsidR="008E624A" w:rsidRPr="00C94DAB" w:rsidRDefault="002E6FF7" w:rsidP="008E624A">
            <w:pPr>
              <w:rPr>
                <w:b/>
                <w:bCs/>
                <w:color w:val="000000"/>
              </w:rPr>
            </w:pPr>
            <w:r>
              <w:rPr>
                <w:b/>
                <w:bCs/>
                <w:color w:val="000000"/>
              </w:rPr>
              <w:t>10</w:t>
            </w:r>
            <w:r w:rsidR="008E624A">
              <w:rPr>
                <w:b/>
                <w:bCs/>
                <w:color w:val="00000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r>
      <w:tr w:rsidR="002E6FF7" w:rsidRPr="00C94DAB" w:rsidTr="00621CAB">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nil"/>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single" w:sz="4" w:space="0" w:color="auto"/>
            </w:tcBorders>
            <w:shd w:val="clear" w:color="auto" w:fill="auto"/>
            <w:noWrap/>
            <w:hideMark/>
          </w:tcPr>
          <w:p w:rsidR="002E6FF7" w:rsidRPr="00C94DAB" w:rsidRDefault="002E6FF7" w:rsidP="00A11E28">
            <w:pPr>
              <w:rPr>
                <w:color w:val="000000"/>
              </w:rPr>
            </w:pPr>
            <w:r w:rsidRPr="00C94DAB">
              <w:rPr>
                <w:color w:val="000000"/>
              </w:rPr>
              <w:t>20</w:t>
            </w:r>
            <w:r>
              <w:rPr>
                <w:color w:val="000000"/>
              </w:rPr>
              <w:t>20</w:t>
            </w:r>
            <w:r w:rsidRPr="00C94DAB">
              <w:rPr>
                <w:color w:val="000000"/>
              </w:rPr>
              <w:t xml:space="preserve"> г</w:t>
            </w:r>
          </w:p>
        </w:tc>
        <w:tc>
          <w:tcPr>
            <w:tcW w:w="993" w:type="dxa"/>
            <w:tcBorders>
              <w:top w:val="nil"/>
              <w:left w:val="nil"/>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nil"/>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single" w:sz="4" w:space="0" w:color="auto"/>
            </w:tcBorders>
            <w:shd w:val="clear" w:color="auto" w:fill="auto"/>
            <w:noWrap/>
            <w:hideMark/>
          </w:tcPr>
          <w:p w:rsidR="002E6FF7" w:rsidRPr="00C94DAB" w:rsidRDefault="002E6FF7" w:rsidP="00A11E28">
            <w:pPr>
              <w:rPr>
                <w:color w:val="000000"/>
              </w:rPr>
            </w:pPr>
            <w:r w:rsidRPr="00C94DAB">
              <w:rPr>
                <w:color w:val="000000"/>
              </w:rPr>
              <w:t>20</w:t>
            </w:r>
            <w:r>
              <w:rPr>
                <w:color w:val="000000"/>
              </w:rPr>
              <w:t>21</w:t>
            </w:r>
            <w:r w:rsidRPr="00C94DAB">
              <w:rPr>
                <w:color w:val="000000"/>
              </w:rPr>
              <w:t xml:space="preserve"> г</w:t>
            </w:r>
          </w:p>
        </w:tc>
        <w:tc>
          <w:tcPr>
            <w:tcW w:w="993" w:type="dxa"/>
            <w:tcBorders>
              <w:top w:val="nil"/>
              <w:left w:val="nil"/>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nil"/>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2</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E958D5">
        <w:trPr>
          <w:trHeight w:val="212"/>
        </w:trPr>
        <w:tc>
          <w:tcPr>
            <w:tcW w:w="581" w:type="dxa"/>
            <w:vMerge/>
            <w:tcBorders>
              <w:top w:val="nil"/>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1986" w:type="dxa"/>
            <w:vMerge/>
            <w:tcBorders>
              <w:top w:val="nil"/>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tcPr>
          <w:p w:rsidR="002E6FF7" w:rsidRPr="00C94DAB" w:rsidRDefault="002E6FF7" w:rsidP="00A11E28">
            <w:pPr>
              <w:rPr>
                <w:color w:val="000000"/>
              </w:rPr>
            </w:pPr>
            <w:r>
              <w:rPr>
                <w:color w:val="000000"/>
              </w:rPr>
              <w:t>2023г.</w:t>
            </w:r>
          </w:p>
        </w:tc>
        <w:tc>
          <w:tcPr>
            <w:tcW w:w="993" w:type="dxa"/>
            <w:tcBorders>
              <w:top w:val="nil"/>
              <w:left w:val="single" w:sz="4" w:space="0" w:color="auto"/>
              <w:bottom w:val="single" w:sz="4" w:space="0" w:color="auto"/>
              <w:right w:val="single" w:sz="4" w:space="0" w:color="auto"/>
            </w:tcBorders>
            <w:shd w:val="clear" w:color="auto" w:fill="auto"/>
            <w:noWrap/>
          </w:tcPr>
          <w:p w:rsidR="002E6FF7" w:rsidRDefault="002E6FF7" w:rsidP="00A11E28">
            <w:pPr>
              <w:rPr>
                <w:color w:val="000000"/>
              </w:rPr>
            </w:pPr>
            <w:r>
              <w:rPr>
                <w:color w:val="000000"/>
              </w:rPr>
              <w:t>200,0</w:t>
            </w:r>
          </w:p>
        </w:tc>
        <w:tc>
          <w:tcPr>
            <w:tcW w:w="992"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992" w:type="dxa"/>
            <w:tcBorders>
              <w:top w:val="nil"/>
              <w:left w:val="nil"/>
              <w:bottom w:val="single" w:sz="4" w:space="0" w:color="auto"/>
              <w:right w:val="nil"/>
            </w:tcBorders>
            <w:shd w:val="clear" w:color="auto" w:fill="auto"/>
            <w:noWrap/>
          </w:tcPr>
          <w:p w:rsidR="002E6FF7" w:rsidRDefault="002E6FF7" w:rsidP="00A11E28">
            <w:pPr>
              <w:rPr>
                <w:color w:val="000000"/>
              </w:rPr>
            </w:pPr>
            <w:r>
              <w:rPr>
                <w:color w:val="00000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r>
      <w:tr w:rsidR="002E6FF7" w:rsidRPr="00C94DAB" w:rsidTr="00E958D5">
        <w:trPr>
          <w:trHeight w:val="212"/>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nil"/>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4</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8E624A" w:rsidRPr="00C94DAB" w:rsidTr="00FC324A">
        <w:trPr>
          <w:trHeight w:val="51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8E624A" w:rsidRPr="00C94DAB" w:rsidRDefault="008E624A" w:rsidP="00A91B16">
            <w:pPr>
              <w:jc w:val="center"/>
              <w:rPr>
                <w:color w:val="000000"/>
              </w:rPr>
            </w:pPr>
            <w:r w:rsidRPr="00C94DAB">
              <w:rPr>
                <w:color w:val="000000"/>
              </w:rPr>
              <w:t>6</w:t>
            </w:r>
          </w:p>
        </w:tc>
        <w:tc>
          <w:tcPr>
            <w:tcW w:w="1986" w:type="dxa"/>
            <w:vMerge w:val="restart"/>
            <w:tcBorders>
              <w:top w:val="single" w:sz="4" w:space="0" w:color="auto"/>
              <w:left w:val="single" w:sz="4" w:space="0" w:color="auto"/>
              <w:bottom w:val="nil"/>
              <w:right w:val="single" w:sz="4" w:space="0" w:color="auto"/>
            </w:tcBorders>
            <w:shd w:val="clear" w:color="auto" w:fill="auto"/>
          </w:tcPr>
          <w:p w:rsidR="008E624A" w:rsidRPr="007D57FD" w:rsidRDefault="008E624A" w:rsidP="0068091D">
            <w:pPr>
              <w:rPr>
                <w:color w:val="000000"/>
              </w:rPr>
            </w:pPr>
            <w:r>
              <w:rPr>
                <w:sz w:val="22"/>
                <w:szCs w:val="22"/>
              </w:rPr>
              <w:t>Фестиваль золотой осени «Капустки по-Цибаевски»</w:t>
            </w:r>
          </w:p>
        </w:tc>
        <w:tc>
          <w:tcPr>
            <w:tcW w:w="3260" w:type="dxa"/>
            <w:vMerge w:val="restart"/>
            <w:tcBorders>
              <w:top w:val="single" w:sz="4" w:space="0" w:color="auto"/>
              <w:left w:val="single" w:sz="4" w:space="0" w:color="auto"/>
              <w:right w:val="single" w:sz="4" w:space="0" w:color="auto"/>
            </w:tcBorders>
            <w:shd w:val="clear" w:color="auto" w:fill="auto"/>
            <w:vAlign w:val="center"/>
            <w:hideMark/>
          </w:tcPr>
          <w:p w:rsidR="008E624A" w:rsidRPr="00C94DAB" w:rsidRDefault="008E624A" w:rsidP="0068091D">
            <w:pPr>
              <w:jc w:val="center"/>
              <w:rPr>
                <w:color w:val="000000"/>
              </w:rPr>
            </w:pPr>
            <w:r>
              <w:rPr>
                <w:color w:val="000000"/>
              </w:rPr>
              <w:t>х</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w:t>
            </w:r>
            <w:r w:rsidR="002E6FF7">
              <w:rPr>
                <w:color w:val="000000"/>
              </w:rPr>
              <w:t>20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24A" w:rsidRPr="00C94DAB" w:rsidRDefault="008E624A" w:rsidP="002E6FF7">
            <w:pPr>
              <w:rPr>
                <w:color w:val="000000"/>
              </w:rPr>
            </w:pPr>
            <w:r w:rsidRPr="00C94DAB">
              <w:rPr>
                <w:color w:val="000000"/>
              </w:rPr>
              <w:t>202</w:t>
            </w:r>
            <w:r w:rsidR="002E6FF7">
              <w:rPr>
                <w:color w:val="000000"/>
              </w:rPr>
              <w:t>4</w:t>
            </w:r>
          </w:p>
        </w:tc>
        <w:tc>
          <w:tcPr>
            <w:tcW w:w="1134" w:type="dxa"/>
            <w:tcBorders>
              <w:top w:val="single" w:sz="4" w:space="0" w:color="auto"/>
              <w:left w:val="nil"/>
              <w:bottom w:val="single" w:sz="4" w:space="0" w:color="auto"/>
              <w:right w:val="single" w:sz="4" w:space="0" w:color="auto"/>
            </w:tcBorders>
            <w:shd w:val="clear" w:color="auto" w:fill="auto"/>
            <w:hideMark/>
          </w:tcPr>
          <w:p w:rsidR="008E624A" w:rsidRPr="00C94DAB" w:rsidRDefault="008E624A" w:rsidP="00A8153E">
            <w:pPr>
              <w:rPr>
                <w:b/>
                <w:bCs/>
                <w:color w:val="000000"/>
              </w:rPr>
            </w:pPr>
            <w:r w:rsidRPr="00C94DAB">
              <w:rPr>
                <w:b/>
                <w:bCs/>
                <w:color w:val="000000"/>
              </w:rPr>
              <w:t>всего, в т.ч. по годам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2E6FF7" w:rsidP="008E624A">
            <w:pPr>
              <w:rPr>
                <w:b/>
                <w:bCs/>
                <w:color w:val="000000"/>
              </w:rPr>
            </w:pPr>
            <w:r>
              <w:rPr>
                <w:b/>
                <w:bCs/>
                <w:color w:val="000000"/>
              </w:rPr>
              <w:t>10</w:t>
            </w:r>
            <w:r w:rsidR="008E624A">
              <w:rPr>
                <w:b/>
                <w:bCs/>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c>
          <w:tcPr>
            <w:tcW w:w="992" w:type="dxa"/>
            <w:tcBorders>
              <w:top w:val="single" w:sz="4" w:space="0" w:color="auto"/>
              <w:left w:val="nil"/>
              <w:bottom w:val="single" w:sz="4" w:space="0" w:color="auto"/>
              <w:right w:val="nil"/>
            </w:tcBorders>
            <w:shd w:val="clear" w:color="auto" w:fill="auto"/>
            <w:noWrap/>
            <w:vAlign w:val="bottom"/>
            <w:hideMark/>
          </w:tcPr>
          <w:p w:rsidR="008E624A" w:rsidRPr="00C94DAB" w:rsidRDefault="002E6FF7" w:rsidP="008E624A">
            <w:pPr>
              <w:rPr>
                <w:b/>
                <w:bCs/>
                <w:color w:val="000000"/>
              </w:rPr>
            </w:pPr>
            <w:r>
              <w:rPr>
                <w:b/>
                <w:bCs/>
                <w:color w:val="000000"/>
              </w:rPr>
              <w:t>10</w:t>
            </w:r>
            <w:bookmarkStart w:id="0" w:name="_GoBack"/>
            <w:bookmarkEnd w:id="0"/>
            <w:r w:rsidR="008E624A">
              <w:rPr>
                <w:b/>
                <w:bCs/>
                <w:color w:val="00000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E624A" w:rsidRPr="00C94DAB" w:rsidRDefault="008E624A" w:rsidP="00A8153E">
            <w:pPr>
              <w:rPr>
                <w:b/>
                <w:bCs/>
                <w:color w:val="000000"/>
              </w:rPr>
            </w:pPr>
            <w:r w:rsidRPr="00C94DAB">
              <w:rPr>
                <w:b/>
                <w:bCs/>
                <w:color w:val="000000"/>
              </w:rPr>
              <w:t>0,0</w:t>
            </w:r>
          </w:p>
        </w:tc>
      </w:tr>
      <w:tr w:rsidR="002E6FF7" w:rsidRPr="00C94DAB" w:rsidTr="003A0639">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nil"/>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hideMark/>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single" w:sz="4" w:space="0" w:color="auto"/>
            </w:tcBorders>
            <w:shd w:val="clear" w:color="auto" w:fill="auto"/>
            <w:noWrap/>
            <w:hideMark/>
          </w:tcPr>
          <w:p w:rsidR="002E6FF7" w:rsidRPr="00C94DAB" w:rsidRDefault="002E6FF7" w:rsidP="00A11E28">
            <w:pPr>
              <w:rPr>
                <w:color w:val="000000"/>
              </w:rPr>
            </w:pPr>
            <w:r w:rsidRPr="00C94DAB">
              <w:rPr>
                <w:color w:val="000000"/>
              </w:rPr>
              <w:t>20</w:t>
            </w:r>
            <w:r>
              <w:rPr>
                <w:color w:val="000000"/>
              </w:rPr>
              <w:t>20</w:t>
            </w:r>
            <w:r w:rsidRPr="00C94DAB">
              <w:rPr>
                <w:color w:val="000000"/>
              </w:rPr>
              <w:t xml:space="preserve"> г</w:t>
            </w:r>
          </w:p>
        </w:tc>
        <w:tc>
          <w:tcPr>
            <w:tcW w:w="993" w:type="dxa"/>
            <w:tcBorders>
              <w:top w:val="nil"/>
              <w:left w:val="nil"/>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nil"/>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hideMark/>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single" w:sz="4" w:space="0" w:color="auto"/>
            </w:tcBorders>
            <w:shd w:val="clear" w:color="auto" w:fill="auto"/>
            <w:noWrap/>
            <w:hideMark/>
          </w:tcPr>
          <w:p w:rsidR="002E6FF7" w:rsidRPr="00C94DAB" w:rsidRDefault="002E6FF7" w:rsidP="00A11E28">
            <w:pPr>
              <w:rPr>
                <w:color w:val="000000"/>
              </w:rPr>
            </w:pPr>
            <w:r w:rsidRPr="00C94DAB">
              <w:rPr>
                <w:color w:val="000000"/>
              </w:rPr>
              <w:t>20</w:t>
            </w:r>
            <w:r>
              <w:rPr>
                <w:color w:val="000000"/>
              </w:rPr>
              <w:t>21</w:t>
            </w:r>
            <w:r w:rsidRPr="00C94DAB">
              <w:rPr>
                <w:color w:val="000000"/>
              </w:rPr>
              <w:t xml:space="preserve"> г</w:t>
            </w:r>
          </w:p>
        </w:tc>
        <w:tc>
          <w:tcPr>
            <w:tcW w:w="993" w:type="dxa"/>
            <w:tcBorders>
              <w:top w:val="nil"/>
              <w:left w:val="nil"/>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E624A">
        <w:trPr>
          <w:trHeight w:val="31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nil"/>
              <w:left w:val="single" w:sz="4" w:space="0" w:color="auto"/>
              <w:bottom w:val="nil"/>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right w:val="single" w:sz="4" w:space="0" w:color="auto"/>
            </w:tcBorders>
            <w:vAlign w:val="center"/>
            <w:hideMark/>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2</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r w:rsidR="002E6FF7" w:rsidRPr="00C94DAB" w:rsidTr="00861599">
        <w:trPr>
          <w:trHeight w:val="125"/>
        </w:trPr>
        <w:tc>
          <w:tcPr>
            <w:tcW w:w="581" w:type="dxa"/>
            <w:vMerge/>
            <w:tcBorders>
              <w:top w:val="nil"/>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1986" w:type="dxa"/>
            <w:vMerge/>
            <w:tcBorders>
              <w:top w:val="nil"/>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tcPr>
          <w:p w:rsidR="002E6FF7" w:rsidRPr="00C94DAB" w:rsidRDefault="002E6FF7" w:rsidP="00A11E28">
            <w:pPr>
              <w:rPr>
                <w:color w:val="000000"/>
              </w:rPr>
            </w:pPr>
            <w:r>
              <w:rPr>
                <w:color w:val="000000"/>
              </w:rPr>
              <w:t>2023г.</w:t>
            </w:r>
          </w:p>
        </w:tc>
        <w:tc>
          <w:tcPr>
            <w:tcW w:w="993" w:type="dxa"/>
            <w:tcBorders>
              <w:top w:val="nil"/>
              <w:left w:val="single" w:sz="4" w:space="0" w:color="auto"/>
              <w:bottom w:val="single" w:sz="4" w:space="0" w:color="auto"/>
              <w:right w:val="single" w:sz="4" w:space="0" w:color="auto"/>
            </w:tcBorders>
            <w:shd w:val="clear" w:color="auto" w:fill="auto"/>
            <w:noWrap/>
          </w:tcPr>
          <w:p w:rsidR="002E6FF7" w:rsidRDefault="002E6FF7" w:rsidP="00A11E28">
            <w:pPr>
              <w:rPr>
                <w:color w:val="000000"/>
              </w:rPr>
            </w:pPr>
            <w:r>
              <w:rPr>
                <w:color w:val="000000"/>
              </w:rPr>
              <w:t>200,0</w:t>
            </w:r>
          </w:p>
        </w:tc>
        <w:tc>
          <w:tcPr>
            <w:tcW w:w="992"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c>
          <w:tcPr>
            <w:tcW w:w="992" w:type="dxa"/>
            <w:tcBorders>
              <w:top w:val="nil"/>
              <w:left w:val="nil"/>
              <w:bottom w:val="single" w:sz="4" w:space="0" w:color="auto"/>
              <w:right w:val="nil"/>
            </w:tcBorders>
            <w:shd w:val="clear" w:color="auto" w:fill="auto"/>
            <w:noWrap/>
          </w:tcPr>
          <w:p w:rsidR="002E6FF7" w:rsidRDefault="002E6FF7" w:rsidP="00A11E28">
            <w:pPr>
              <w:rPr>
                <w:color w:val="000000"/>
              </w:rPr>
            </w:pPr>
            <w:r>
              <w:rPr>
                <w:color w:val="00000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E6FF7" w:rsidRPr="00C94DAB" w:rsidRDefault="002E6FF7" w:rsidP="00A11E28">
            <w:pPr>
              <w:rPr>
                <w:color w:val="000000"/>
              </w:rPr>
            </w:pPr>
            <w:r>
              <w:rPr>
                <w:color w:val="000000"/>
              </w:rPr>
              <w:t>0,0</w:t>
            </w:r>
          </w:p>
        </w:tc>
      </w:tr>
      <w:tr w:rsidR="002E6FF7" w:rsidRPr="00C94DAB" w:rsidTr="00861599">
        <w:trPr>
          <w:trHeight w:val="125"/>
        </w:trPr>
        <w:tc>
          <w:tcPr>
            <w:tcW w:w="581"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1986" w:type="dxa"/>
            <w:vMerge/>
            <w:tcBorders>
              <w:top w:val="nil"/>
              <w:left w:val="single" w:sz="4" w:space="0" w:color="auto"/>
              <w:bottom w:val="single" w:sz="4" w:space="0" w:color="auto"/>
              <w:right w:val="single" w:sz="4" w:space="0" w:color="auto"/>
            </w:tcBorders>
            <w:vAlign w:val="center"/>
          </w:tcPr>
          <w:p w:rsidR="002E6FF7" w:rsidRPr="00C94DAB" w:rsidRDefault="002E6FF7" w:rsidP="00A91B16">
            <w:pPr>
              <w:rPr>
                <w:color w:val="000000"/>
              </w:rPr>
            </w:pPr>
          </w:p>
        </w:tc>
        <w:tc>
          <w:tcPr>
            <w:tcW w:w="3260" w:type="dxa"/>
            <w:vMerge/>
            <w:tcBorders>
              <w:left w:val="single" w:sz="4" w:space="0" w:color="auto"/>
              <w:bottom w:val="single" w:sz="4" w:space="0" w:color="auto"/>
              <w:right w:val="single" w:sz="4" w:space="0" w:color="auto"/>
            </w:tcBorders>
            <w:vAlign w:val="center"/>
            <w:hideMark/>
          </w:tcPr>
          <w:p w:rsidR="002E6FF7" w:rsidRPr="00C94DAB" w:rsidRDefault="002E6FF7" w:rsidP="00A91B16">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E6FF7" w:rsidRPr="00C94DAB" w:rsidRDefault="002E6FF7" w:rsidP="00A8153E">
            <w:pPr>
              <w:rPr>
                <w:color w:val="000000"/>
              </w:rPr>
            </w:pPr>
          </w:p>
        </w:tc>
        <w:tc>
          <w:tcPr>
            <w:tcW w:w="1134" w:type="dxa"/>
            <w:tcBorders>
              <w:top w:val="nil"/>
              <w:left w:val="nil"/>
              <w:bottom w:val="single" w:sz="4" w:space="0" w:color="auto"/>
              <w:right w:val="nil"/>
            </w:tcBorders>
            <w:shd w:val="clear" w:color="auto" w:fill="auto"/>
            <w:hideMark/>
          </w:tcPr>
          <w:p w:rsidR="002E6FF7" w:rsidRPr="00C94DAB" w:rsidRDefault="002E6FF7" w:rsidP="00A11E28">
            <w:pPr>
              <w:rPr>
                <w:color w:val="000000"/>
              </w:rPr>
            </w:pPr>
            <w:r w:rsidRPr="00C94DAB">
              <w:rPr>
                <w:color w:val="000000"/>
              </w:rPr>
              <w:t>202</w:t>
            </w:r>
            <w:r>
              <w:rPr>
                <w:color w:val="000000"/>
              </w:rPr>
              <w:t>4</w:t>
            </w:r>
            <w:r w:rsidRPr="00C94DAB">
              <w:rPr>
                <w:color w:val="000000"/>
              </w:rPr>
              <w:t xml:space="preserve"> г</w:t>
            </w:r>
          </w:p>
        </w:tc>
        <w:tc>
          <w:tcPr>
            <w:tcW w:w="993" w:type="dxa"/>
            <w:tcBorders>
              <w:top w:val="nil"/>
              <w:left w:val="single" w:sz="4" w:space="0" w:color="auto"/>
              <w:bottom w:val="single" w:sz="4" w:space="0" w:color="auto"/>
              <w:right w:val="single" w:sz="4" w:space="0" w:color="auto"/>
            </w:tcBorders>
            <w:shd w:val="clear" w:color="auto" w:fill="auto"/>
            <w:noWrap/>
            <w:hideMark/>
          </w:tcPr>
          <w:p w:rsidR="002E6FF7" w:rsidRDefault="002E6FF7" w:rsidP="00A11E28">
            <w:r>
              <w:rPr>
                <w:color w:val="000000"/>
              </w:rPr>
              <w:t>20</w:t>
            </w:r>
            <w:r w:rsidRPr="002861F6">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c>
          <w:tcPr>
            <w:tcW w:w="992" w:type="dxa"/>
            <w:tcBorders>
              <w:top w:val="nil"/>
              <w:left w:val="nil"/>
              <w:bottom w:val="single" w:sz="4" w:space="0" w:color="auto"/>
              <w:right w:val="nil"/>
            </w:tcBorders>
            <w:shd w:val="clear" w:color="auto" w:fill="auto"/>
            <w:noWrap/>
            <w:hideMark/>
          </w:tcPr>
          <w:p w:rsidR="002E6FF7" w:rsidRDefault="002E6FF7" w:rsidP="00A11E28">
            <w:r>
              <w:rPr>
                <w:color w:val="000000"/>
              </w:rPr>
              <w:t>20</w:t>
            </w:r>
            <w:r w:rsidRPr="00333ED6">
              <w:rPr>
                <w:color w:val="00000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6FF7" w:rsidRPr="00C94DAB" w:rsidRDefault="002E6FF7" w:rsidP="00A11E28">
            <w:pPr>
              <w:rPr>
                <w:color w:val="000000"/>
              </w:rPr>
            </w:pPr>
            <w:r w:rsidRPr="00C94DAB">
              <w:rPr>
                <w:color w:val="000000"/>
              </w:rPr>
              <w:t>0,0</w:t>
            </w:r>
          </w:p>
        </w:tc>
      </w:tr>
    </w:tbl>
    <w:p w:rsidR="00C9361C" w:rsidRPr="000A5C46" w:rsidRDefault="00C9361C" w:rsidP="00861599">
      <w:pPr>
        <w:tabs>
          <w:tab w:val="left" w:pos="11625"/>
        </w:tabs>
        <w:rPr>
          <w:color w:val="000000"/>
          <w:spacing w:val="-4"/>
          <w:sz w:val="24"/>
          <w:szCs w:val="24"/>
        </w:rPr>
      </w:pPr>
    </w:p>
    <w:sectPr w:rsidR="00C9361C" w:rsidRPr="000A5C46" w:rsidSect="003A54FB">
      <w:headerReference w:type="even" r:id="rId10"/>
      <w:headerReference w:type="default" r:id="rId11"/>
      <w:footerReference w:type="even" r:id="rId12"/>
      <w:footerReference w:type="default" r:id="rId13"/>
      <w:pgSz w:w="16838" w:h="11906" w:orient="landscape"/>
      <w:pgMar w:top="567" w:right="1134" w:bottom="737" w:left="1134"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6A" w:rsidRDefault="00EF196A">
      <w:r>
        <w:separator/>
      </w:r>
    </w:p>
  </w:endnote>
  <w:endnote w:type="continuationSeparator" w:id="0">
    <w:p w:rsidR="00EF196A" w:rsidRDefault="00EF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DejaVu Sans">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5B" w:rsidRDefault="00CC595B">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C595B" w:rsidRDefault="00CC595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5B" w:rsidRDefault="00CC595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6A" w:rsidRDefault="00EF196A">
      <w:r>
        <w:separator/>
      </w:r>
    </w:p>
  </w:footnote>
  <w:footnote w:type="continuationSeparator" w:id="0">
    <w:p w:rsidR="00EF196A" w:rsidRDefault="00EF1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2441"/>
      <w:docPartObj>
        <w:docPartGallery w:val="Page Numbers (Top of Page)"/>
        <w:docPartUnique/>
      </w:docPartObj>
    </w:sdtPr>
    <w:sdtContent>
      <w:p w:rsidR="00CC595B" w:rsidRDefault="00CC595B">
        <w:pPr>
          <w:pStyle w:val="a9"/>
          <w:jc w:val="center"/>
        </w:pPr>
        <w:r>
          <w:fldChar w:fldCharType="begin"/>
        </w:r>
        <w:r>
          <w:instrText xml:space="preserve"> PAGE   \* MERGEFORMAT </w:instrText>
        </w:r>
        <w:r>
          <w:fldChar w:fldCharType="separate"/>
        </w:r>
        <w:r w:rsidR="00EF196A">
          <w:rPr>
            <w:noProof/>
          </w:rPr>
          <w:t>1</w:t>
        </w:r>
        <w:r>
          <w:rPr>
            <w:noProof/>
          </w:rPr>
          <w:fldChar w:fldCharType="end"/>
        </w:r>
      </w:p>
    </w:sdtContent>
  </w:sdt>
  <w:p w:rsidR="00CC595B" w:rsidRDefault="00CC595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5B" w:rsidRDefault="00CC595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CC595B" w:rsidRDefault="00CC595B">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5B" w:rsidRDefault="00CC595B">
    <w:pPr>
      <w:pStyle w:val="a9"/>
      <w:jc w:val="center"/>
    </w:pPr>
    <w:r>
      <w:fldChar w:fldCharType="begin"/>
    </w:r>
    <w:r>
      <w:instrText xml:space="preserve"> PAGE   \* MERGEFORMAT </w:instrText>
    </w:r>
    <w:r>
      <w:fldChar w:fldCharType="separate"/>
    </w:r>
    <w:r w:rsidR="002E6FF7">
      <w:rPr>
        <w:noProof/>
      </w:rPr>
      <w:t>19</w:t>
    </w:r>
    <w:r>
      <w:rPr>
        <w:noProof/>
      </w:rPr>
      <w:fldChar w:fldCharType="end"/>
    </w:r>
  </w:p>
  <w:p w:rsidR="00CC595B" w:rsidRDefault="00CC595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3015DC5"/>
    <w:multiLevelType w:val="hybridMultilevel"/>
    <w:tmpl w:val="9A1CD3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7D7165"/>
    <w:multiLevelType w:val="multilevel"/>
    <w:tmpl w:val="DC5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5200C"/>
    <w:multiLevelType w:val="hybridMultilevel"/>
    <w:tmpl w:val="3CFCE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BA4B0D"/>
    <w:multiLevelType w:val="singleLevel"/>
    <w:tmpl w:val="12F81AA8"/>
    <w:lvl w:ilvl="0">
      <w:start w:val="1"/>
      <w:numFmt w:val="decimal"/>
      <w:lvlText w:val="%1."/>
      <w:lvlJc w:val="left"/>
      <w:pPr>
        <w:tabs>
          <w:tab w:val="num" w:pos="1080"/>
        </w:tabs>
        <w:ind w:left="1080" w:hanging="360"/>
      </w:pPr>
      <w:rPr>
        <w:rFonts w:hint="default"/>
      </w:rPr>
    </w:lvl>
  </w:abstractNum>
  <w:abstractNum w:abstractNumId="5">
    <w:nsid w:val="1AD91EA4"/>
    <w:multiLevelType w:val="hybridMultilevel"/>
    <w:tmpl w:val="E1C86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3D0B06"/>
    <w:multiLevelType w:val="hybridMultilevel"/>
    <w:tmpl w:val="151A0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C35C7"/>
    <w:multiLevelType w:val="hybridMultilevel"/>
    <w:tmpl w:val="F55C4DBA"/>
    <w:lvl w:ilvl="0" w:tplc="6234F6EA">
      <w:start w:val="1"/>
      <w:numFmt w:val="decimal"/>
      <w:lvlText w:val="%1)"/>
      <w:lvlJc w:val="left"/>
      <w:pPr>
        <w:tabs>
          <w:tab w:val="num" w:pos="1774"/>
        </w:tabs>
        <w:ind w:left="1774" w:hanging="106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8556D07"/>
    <w:multiLevelType w:val="hybridMultilevel"/>
    <w:tmpl w:val="2E3C02F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A50935"/>
    <w:multiLevelType w:val="hybridMultilevel"/>
    <w:tmpl w:val="AEA0A3B6"/>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0">
    <w:nsid w:val="29792EB4"/>
    <w:multiLevelType w:val="hybridMultilevel"/>
    <w:tmpl w:val="A9386ABA"/>
    <w:lvl w:ilvl="0" w:tplc="36E687A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50894"/>
    <w:multiLevelType w:val="hybridMultilevel"/>
    <w:tmpl w:val="76F40EB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12">
    <w:nsid w:val="2D317300"/>
    <w:multiLevelType w:val="hybridMultilevel"/>
    <w:tmpl w:val="F920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51536"/>
    <w:multiLevelType w:val="singleLevel"/>
    <w:tmpl w:val="66265DE0"/>
    <w:lvl w:ilvl="0">
      <w:start w:val="1"/>
      <w:numFmt w:val="decimal"/>
      <w:lvlText w:val="%1."/>
      <w:lvlJc w:val="left"/>
      <w:pPr>
        <w:tabs>
          <w:tab w:val="num" w:pos="360"/>
        </w:tabs>
        <w:ind w:left="360" w:hanging="360"/>
      </w:pPr>
      <w:rPr>
        <w:rFonts w:hint="default"/>
      </w:rPr>
    </w:lvl>
  </w:abstractNum>
  <w:abstractNum w:abstractNumId="14">
    <w:nsid w:val="390B2B7A"/>
    <w:multiLevelType w:val="hybridMultilevel"/>
    <w:tmpl w:val="5FB067E6"/>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15">
    <w:nsid w:val="3AD11658"/>
    <w:multiLevelType w:val="hybridMultilevel"/>
    <w:tmpl w:val="D9D08104"/>
    <w:lvl w:ilvl="0" w:tplc="0419000F">
      <w:start w:val="1"/>
      <w:numFmt w:val="decimal"/>
      <w:lvlText w:val="%1."/>
      <w:lvlJc w:val="left"/>
      <w:pPr>
        <w:tabs>
          <w:tab w:val="num" w:pos="1005"/>
        </w:tabs>
        <w:ind w:left="1005" w:hanging="360"/>
      </w:p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6">
    <w:nsid w:val="3FC22CD5"/>
    <w:multiLevelType w:val="singleLevel"/>
    <w:tmpl w:val="59E8B03C"/>
    <w:lvl w:ilvl="0">
      <w:start w:val="1"/>
      <w:numFmt w:val="decimal"/>
      <w:lvlText w:val="%1."/>
      <w:lvlJc w:val="left"/>
      <w:pPr>
        <w:tabs>
          <w:tab w:val="num" w:pos="720"/>
        </w:tabs>
        <w:ind w:left="720" w:hanging="720"/>
      </w:pPr>
      <w:rPr>
        <w:rFonts w:hint="default"/>
      </w:rPr>
    </w:lvl>
  </w:abstractNum>
  <w:abstractNum w:abstractNumId="17">
    <w:nsid w:val="420B576E"/>
    <w:multiLevelType w:val="hybridMultilevel"/>
    <w:tmpl w:val="B7E2DFE0"/>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3280536"/>
    <w:multiLevelType w:val="hybridMultilevel"/>
    <w:tmpl w:val="DADE0C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F76A77"/>
    <w:multiLevelType w:val="hybridMultilevel"/>
    <w:tmpl w:val="70F4A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587E29"/>
    <w:multiLevelType w:val="hybridMultilevel"/>
    <w:tmpl w:val="FAA426FC"/>
    <w:lvl w:ilvl="0" w:tplc="73EEFB28">
      <w:start w:val="3"/>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nsid w:val="47E841F5"/>
    <w:multiLevelType w:val="hybridMultilevel"/>
    <w:tmpl w:val="0302B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0A43A3"/>
    <w:multiLevelType w:val="hybridMultilevel"/>
    <w:tmpl w:val="A7341B2E"/>
    <w:lvl w:ilvl="0" w:tplc="209A08B6">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2E7316"/>
    <w:multiLevelType w:val="hybridMultilevel"/>
    <w:tmpl w:val="DC1A7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711FC"/>
    <w:multiLevelType w:val="multilevel"/>
    <w:tmpl w:val="5AF6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226FEF"/>
    <w:multiLevelType w:val="hybridMultilevel"/>
    <w:tmpl w:val="0CA0C92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57DE1924"/>
    <w:multiLevelType w:val="hybridMultilevel"/>
    <w:tmpl w:val="8244CD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A9F559E"/>
    <w:multiLevelType w:val="hybridMultilevel"/>
    <w:tmpl w:val="9342DA46"/>
    <w:lvl w:ilvl="0" w:tplc="6902EB04">
      <w:start w:val="1"/>
      <w:numFmt w:val="decimal"/>
      <w:lvlText w:val="%1."/>
      <w:lvlJc w:val="left"/>
      <w:pPr>
        <w:ind w:left="3300" w:hanging="360"/>
      </w:pPr>
    </w:lvl>
    <w:lvl w:ilvl="1" w:tplc="04190019">
      <w:start w:val="1"/>
      <w:numFmt w:val="lowerLetter"/>
      <w:lvlText w:val="%2."/>
      <w:lvlJc w:val="left"/>
      <w:pPr>
        <w:ind w:left="4020" w:hanging="360"/>
      </w:pPr>
    </w:lvl>
    <w:lvl w:ilvl="2" w:tplc="0419001B">
      <w:start w:val="1"/>
      <w:numFmt w:val="lowerRoman"/>
      <w:lvlText w:val="%3."/>
      <w:lvlJc w:val="right"/>
      <w:pPr>
        <w:ind w:left="4740" w:hanging="180"/>
      </w:pPr>
    </w:lvl>
    <w:lvl w:ilvl="3" w:tplc="0419000F">
      <w:start w:val="1"/>
      <w:numFmt w:val="decimal"/>
      <w:lvlText w:val="%4."/>
      <w:lvlJc w:val="left"/>
      <w:pPr>
        <w:ind w:left="5460" w:hanging="360"/>
      </w:pPr>
    </w:lvl>
    <w:lvl w:ilvl="4" w:tplc="04190019">
      <w:start w:val="1"/>
      <w:numFmt w:val="lowerLetter"/>
      <w:lvlText w:val="%5."/>
      <w:lvlJc w:val="left"/>
      <w:pPr>
        <w:ind w:left="6180" w:hanging="360"/>
      </w:pPr>
    </w:lvl>
    <w:lvl w:ilvl="5" w:tplc="0419001B">
      <w:start w:val="1"/>
      <w:numFmt w:val="lowerRoman"/>
      <w:lvlText w:val="%6."/>
      <w:lvlJc w:val="right"/>
      <w:pPr>
        <w:ind w:left="6900" w:hanging="180"/>
      </w:pPr>
    </w:lvl>
    <w:lvl w:ilvl="6" w:tplc="0419000F">
      <w:start w:val="1"/>
      <w:numFmt w:val="decimal"/>
      <w:lvlText w:val="%7."/>
      <w:lvlJc w:val="left"/>
      <w:pPr>
        <w:ind w:left="7620" w:hanging="360"/>
      </w:pPr>
    </w:lvl>
    <w:lvl w:ilvl="7" w:tplc="04190019">
      <w:start w:val="1"/>
      <w:numFmt w:val="lowerLetter"/>
      <w:lvlText w:val="%8."/>
      <w:lvlJc w:val="left"/>
      <w:pPr>
        <w:ind w:left="8340" w:hanging="360"/>
      </w:pPr>
    </w:lvl>
    <w:lvl w:ilvl="8" w:tplc="0419001B">
      <w:start w:val="1"/>
      <w:numFmt w:val="lowerRoman"/>
      <w:lvlText w:val="%9."/>
      <w:lvlJc w:val="right"/>
      <w:pPr>
        <w:ind w:left="9060" w:hanging="180"/>
      </w:pPr>
    </w:lvl>
  </w:abstractNum>
  <w:abstractNum w:abstractNumId="28">
    <w:nsid w:val="5B645066"/>
    <w:multiLevelType w:val="singleLevel"/>
    <w:tmpl w:val="30F6AF2A"/>
    <w:lvl w:ilvl="0">
      <w:start w:val="1"/>
      <w:numFmt w:val="decimal"/>
      <w:lvlText w:val="%1."/>
      <w:lvlJc w:val="left"/>
      <w:pPr>
        <w:tabs>
          <w:tab w:val="num" w:pos="465"/>
        </w:tabs>
        <w:ind w:left="465" w:hanging="465"/>
      </w:pPr>
      <w:rPr>
        <w:rFonts w:hint="default"/>
      </w:rPr>
    </w:lvl>
  </w:abstractNum>
  <w:abstractNum w:abstractNumId="29">
    <w:nsid w:val="5CA56CC2"/>
    <w:multiLevelType w:val="hybridMultilevel"/>
    <w:tmpl w:val="76C26F48"/>
    <w:lvl w:ilvl="0" w:tplc="1038A69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nsid w:val="616F393A"/>
    <w:multiLevelType w:val="hybridMultilevel"/>
    <w:tmpl w:val="2B084C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C0FB8"/>
    <w:multiLevelType w:val="singleLevel"/>
    <w:tmpl w:val="04190013"/>
    <w:lvl w:ilvl="0">
      <w:start w:val="1"/>
      <w:numFmt w:val="upperRoman"/>
      <w:lvlText w:val="%1."/>
      <w:lvlJc w:val="left"/>
      <w:pPr>
        <w:tabs>
          <w:tab w:val="num" w:pos="720"/>
        </w:tabs>
        <w:ind w:left="720" w:hanging="720"/>
      </w:pPr>
      <w:rPr>
        <w:rFonts w:hint="default"/>
      </w:rPr>
    </w:lvl>
  </w:abstractNum>
  <w:abstractNum w:abstractNumId="32">
    <w:nsid w:val="649A2D81"/>
    <w:multiLevelType w:val="multilevel"/>
    <w:tmpl w:val="BC5EFA50"/>
    <w:lvl w:ilvl="0">
      <w:start w:val="1"/>
      <w:numFmt w:val="decimal"/>
      <w:lvlText w:val="%1."/>
      <w:lvlJc w:val="left"/>
      <w:pPr>
        <w:ind w:left="1110" w:hanging="360"/>
      </w:pPr>
      <w:rPr>
        <w:rFonts w:ascii="Times New Roman" w:eastAsia="Times New Roman" w:hAnsi="Times New Roman" w:cs="Times New Roman"/>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3">
    <w:nsid w:val="67AC7A01"/>
    <w:multiLevelType w:val="hybridMultilevel"/>
    <w:tmpl w:val="B64886C2"/>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34">
    <w:nsid w:val="6B3E003C"/>
    <w:multiLevelType w:val="singleLevel"/>
    <w:tmpl w:val="6ED43CC4"/>
    <w:lvl w:ilvl="0">
      <w:start w:val="1"/>
      <w:numFmt w:val="bullet"/>
      <w:lvlText w:val="-"/>
      <w:lvlJc w:val="left"/>
      <w:pPr>
        <w:tabs>
          <w:tab w:val="num" w:pos="720"/>
        </w:tabs>
        <w:ind w:left="720" w:hanging="360"/>
      </w:pPr>
      <w:rPr>
        <w:rFonts w:hint="default"/>
      </w:rPr>
    </w:lvl>
  </w:abstractNum>
  <w:abstractNum w:abstractNumId="35">
    <w:nsid w:val="6D436F9D"/>
    <w:multiLevelType w:val="hybridMultilevel"/>
    <w:tmpl w:val="46A24C16"/>
    <w:lvl w:ilvl="0" w:tplc="0419000F">
      <w:start w:val="1"/>
      <w:numFmt w:val="decimal"/>
      <w:lvlText w:val="%1."/>
      <w:lvlJc w:val="left"/>
      <w:pPr>
        <w:ind w:left="2445" w:hanging="360"/>
      </w:pPr>
    </w:lvl>
    <w:lvl w:ilvl="1" w:tplc="04190019" w:tentative="1">
      <w:start w:val="1"/>
      <w:numFmt w:val="lowerLetter"/>
      <w:lvlText w:val="%2."/>
      <w:lvlJc w:val="left"/>
      <w:pPr>
        <w:ind w:left="3165" w:hanging="360"/>
      </w:pPr>
    </w:lvl>
    <w:lvl w:ilvl="2" w:tplc="0419001B" w:tentative="1">
      <w:start w:val="1"/>
      <w:numFmt w:val="lowerRoman"/>
      <w:lvlText w:val="%3."/>
      <w:lvlJc w:val="right"/>
      <w:pPr>
        <w:ind w:left="3885" w:hanging="180"/>
      </w:pPr>
    </w:lvl>
    <w:lvl w:ilvl="3" w:tplc="0419000F" w:tentative="1">
      <w:start w:val="1"/>
      <w:numFmt w:val="decimal"/>
      <w:lvlText w:val="%4."/>
      <w:lvlJc w:val="left"/>
      <w:pPr>
        <w:ind w:left="4605" w:hanging="360"/>
      </w:pPr>
    </w:lvl>
    <w:lvl w:ilvl="4" w:tplc="04190019" w:tentative="1">
      <w:start w:val="1"/>
      <w:numFmt w:val="lowerLetter"/>
      <w:lvlText w:val="%5."/>
      <w:lvlJc w:val="left"/>
      <w:pPr>
        <w:ind w:left="5325" w:hanging="360"/>
      </w:pPr>
    </w:lvl>
    <w:lvl w:ilvl="5" w:tplc="0419001B" w:tentative="1">
      <w:start w:val="1"/>
      <w:numFmt w:val="lowerRoman"/>
      <w:lvlText w:val="%6."/>
      <w:lvlJc w:val="right"/>
      <w:pPr>
        <w:ind w:left="6045" w:hanging="180"/>
      </w:pPr>
    </w:lvl>
    <w:lvl w:ilvl="6" w:tplc="0419000F" w:tentative="1">
      <w:start w:val="1"/>
      <w:numFmt w:val="decimal"/>
      <w:lvlText w:val="%7."/>
      <w:lvlJc w:val="left"/>
      <w:pPr>
        <w:ind w:left="6765" w:hanging="360"/>
      </w:pPr>
    </w:lvl>
    <w:lvl w:ilvl="7" w:tplc="04190019" w:tentative="1">
      <w:start w:val="1"/>
      <w:numFmt w:val="lowerLetter"/>
      <w:lvlText w:val="%8."/>
      <w:lvlJc w:val="left"/>
      <w:pPr>
        <w:ind w:left="7485" w:hanging="360"/>
      </w:pPr>
    </w:lvl>
    <w:lvl w:ilvl="8" w:tplc="0419001B" w:tentative="1">
      <w:start w:val="1"/>
      <w:numFmt w:val="lowerRoman"/>
      <w:lvlText w:val="%9."/>
      <w:lvlJc w:val="right"/>
      <w:pPr>
        <w:ind w:left="8205" w:hanging="180"/>
      </w:pPr>
    </w:lvl>
  </w:abstractNum>
  <w:abstractNum w:abstractNumId="36">
    <w:nsid w:val="6DF6486C"/>
    <w:multiLevelType w:val="singleLevel"/>
    <w:tmpl w:val="30A8E920"/>
    <w:lvl w:ilvl="0">
      <w:numFmt w:val="bullet"/>
      <w:lvlText w:val="-"/>
      <w:lvlJc w:val="left"/>
      <w:pPr>
        <w:tabs>
          <w:tab w:val="num" w:pos="360"/>
        </w:tabs>
        <w:ind w:left="360" w:hanging="360"/>
      </w:pPr>
      <w:rPr>
        <w:rFonts w:hint="default"/>
      </w:rPr>
    </w:lvl>
  </w:abstractNum>
  <w:abstractNum w:abstractNumId="37">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A37DCC"/>
    <w:multiLevelType w:val="hybridMultilevel"/>
    <w:tmpl w:val="B1966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353BF5"/>
    <w:multiLevelType w:val="hybridMultilevel"/>
    <w:tmpl w:val="A6B4C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0A65E4"/>
    <w:multiLevelType w:val="hybridMultilevel"/>
    <w:tmpl w:val="32D8088C"/>
    <w:lvl w:ilvl="0" w:tplc="EABA709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1">
    <w:nsid w:val="77304883"/>
    <w:multiLevelType w:val="singleLevel"/>
    <w:tmpl w:val="66265DE0"/>
    <w:lvl w:ilvl="0">
      <w:start w:val="1"/>
      <w:numFmt w:val="decimal"/>
      <w:lvlText w:val="%1."/>
      <w:lvlJc w:val="left"/>
      <w:pPr>
        <w:tabs>
          <w:tab w:val="num" w:pos="360"/>
        </w:tabs>
        <w:ind w:left="360" w:hanging="360"/>
      </w:pPr>
      <w:rPr>
        <w:rFonts w:hint="default"/>
      </w:rPr>
    </w:lvl>
  </w:abstractNum>
  <w:abstractNum w:abstractNumId="42">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2A7170"/>
    <w:multiLevelType w:val="hybridMultilevel"/>
    <w:tmpl w:val="8FA050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F4436F5"/>
    <w:multiLevelType w:val="hybridMultilevel"/>
    <w:tmpl w:val="DE4A5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1"/>
  </w:num>
  <w:num w:numId="3">
    <w:abstractNumId w:val="36"/>
  </w:num>
  <w:num w:numId="4">
    <w:abstractNumId w:val="16"/>
  </w:num>
  <w:num w:numId="5">
    <w:abstractNumId w:val="28"/>
  </w:num>
  <w:num w:numId="6">
    <w:abstractNumId w:val="13"/>
  </w:num>
  <w:num w:numId="7">
    <w:abstractNumId w:val="34"/>
  </w:num>
  <w:num w:numId="8">
    <w:abstractNumId w:val="41"/>
  </w:num>
  <w:num w:numId="9">
    <w:abstractNumId w:val="1"/>
  </w:num>
  <w:num w:numId="10">
    <w:abstractNumId w:val="15"/>
  </w:num>
  <w:num w:numId="11">
    <w:abstractNumId w:val="20"/>
  </w:num>
  <w:num w:numId="12">
    <w:abstractNumId w:val="29"/>
  </w:num>
  <w:num w:numId="13">
    <w:abstractNumId w:val="33"/>
  </w:num>
  <w:num w:numId="14">
    <w:abstractNumId w:val="11"/>
  </w:num>
  <w:num w:numId="15">
    <w:abstractNumId w:val="35"/>
  </w:num>
  <w:num w:numId="16">
    <w:abstractNumId w:val="6"/>
  </w:num>
  <w:num w:numId="17">
    <w:abstractNumId w:val="14"/>
  </w:num>
  <w:num w:numId="18">
    <w:abstractNumId w:val="44"/>
  </w:num>
  <w:num w:numId="19">
    <w:abstractNumId w:val="40"/>
  </w:num>
  <w:num w:numId="20">
    <w:abstractNumId w:val="25"/>
  </w:num>
  <w:num w:numId="21">
    <w:abstractNumId w:val="9"/>
  </w:num>
  <w:num w:numId="22">
    <w:abstractNumId w:val="12"/>
  </w:num>
  <w:num w:numId="23">
    <w:abstractNumId w:val="0"/>
  </w:num>
  <w:num w:numId="24">
    <w:abstractNumId w:val="17"/>
  </w:num>
  <w:num w:numId="25">
    <w:abstractNumId w:val="24"/>
  </w:num>
  <w:num w:numId="26">
    <w:abstractNumId w:val="21"/>
  </w:num>
  <w:num w:numId="27">
    <w:abstractNumId w:val="2"/>
  </w:num>
  <w:num w:numId="28">
    <w:abstractNumId w:val="3"/>
  </w:num>
  <w:num w:numId="29">
    <w:abstractNumId w:val="39"/>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7"/>
  </w:num>
  <w:num w:numId="34">
    <w:abstractNumId w:val="32"/>
  </w:num>
  <w:num w:numId="35">
    <w:abstractNumId w:val="37"/>
  </w:num>
  <w:num w:numId="36">
    <w:abstractNumId w:val="10"/>
  </w:num>
  <w:num w:numId="37">
    <w:abstractNumId w:val="30"/>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8"/>
  </w:num>
  <w:num w:numId="42">
    <w:abstractNumId w:val="42"/>
  </w:num>
  <w:num w:numId="43">
    <w:abstractNumId w:val="19"/>
  </w:num>
  <w:num w:numId="44">
    <w:abstractNumId w:val="23"/>
  </w:num>
  <w:num w:numId="45">
    <w:abstractNumId w:val="1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9A"/>
    <w:rsid w:val="00000A4E"/>
    <w:rsid w:val="0000226B"/>
    <w:rsid w:val="00004E7A"/>
    <w:rsid w:val="00007252"/>
    <w:rsid w:val="000101F3"/>
    <w:rsid w:val="000114DC"/>
    <w:rsid w:val="00013FA0"/>
    <w:rsid w:val="00014C93"/>
    <w:rsid w:val="000164ED"/>
    <w:rsid w:val="00016536"/>
    <w:rsid w:val="0002364C"/>
    <w:rsid w:val="00034C67"/>
    <w:rsid w:val="00053C10"/>
    <w:rsid w:val="00056615"/>
    <w:rsid w:val="0006323B"/>
    <w:rsid w:val="000662A6"/>
    <w:rsid w:val="0007099C"/>
    <w:rsid w:val="0007388C"/>
    <w:rsid w:val="00087D02"/>
    <w:rsid w:val="00091CC9"/>
    <w:rsid w:val="00093E6C"/>
    <w:rsid w:val="000A0956"/>
    <w:rsid w:val="000A1121"/>
    <w:rsid w:val="000A19FF"/>
    <w:rsid w:val="000A5C46"/>
    <w:rsid w:val="000A62A5"/>
    <w:rsid w:val="000A7A6F"/>
    <w:rsid w:val="000B0DCC"/>
    <w:rsid w:val="000B21E1"/>
    <w:rsid w:val="000B3B3D"/>
    <w:rsid w:val="000B6906"/>
    <w:rsid w:val="000C6561"/>
    <w:rsid w:val="000C7860"/>
    <w:rsid w:val="000C7DEB"/>
    <w:rsid w:val="000D6D74"/>
    <w:rsid w:val="000F0D0E"/>
    <w:rsid w:val="000F55AC"/>
    <w:rsid w:val="001022F5"/>
    <w:rsid w:val="001027B5"/>
    <w:rsid w:val="00104A7A"/>
    <w:rsid w:val="001059A9"/>
    <w:rsid w:val="00107778"/>
    <w:rsid w:val="00115C8C"/>
    <w:rsid w:val="00116844"/>
    <w:rsid w:val="00121F4D"/>
    <w:rsid w:val="00134970"/>
    <w:rsid w:val="00136FC2"/>
    <w:rsid w:val="00143877"/>
    <w:rsid w:val="001439B1"/>
    <w:rsid w:val="001450B1"/>
    <w:rsid w:val="0015012C"/>
    <w:rsid w:val="00154C91"/>
    <w:rsid w:val="001550AE"/>
    <w:rsid w:val="00161693"/>
    <w:rsid w:val="00161BE9"/>
    <w:rsid w:val="001639F3"/>
    <w:rsid w:val="00163BAB"/>
    <w:rsid w:val="00167D35"/>
    <w:rsid w:val="00175B2F"/>
    <w:rsid w:val="00180310"/>
    <w:rsid w:val="001839A6"/>
    <w:rsid w:val="0019127F"/>
    <w:rsid w:val="001A0866"/>
    <w:rsid w:val="001A3CB2"/>
    <w:rsid w:val="001A6E2A"/>
    <w:rsid w:val="001A7040"/>
    <w:rsid w:val="001B1A78"/>
    <w:rsid w:val="001B2FD4"/>
    <w:rsid w:val="001B3608"/>
    <w:rsid w:val="001C12D4"/>
    <w:rsid w:val="001C1582"/>
    <w:rsid w:val="001C1C60"/>
    <w:rsid w:val="001C21D2"/>
    <w:rsid w:val="001C5675"/>
    <w:rsid w:val="001C5D26"/>
    <w:rsid w:val="001D18E5"/>
    <w:rsid w:val="001D354F"/>
    <w:rsid w:val="001E00EF"/>
    <w:rsid w:val="001F53A9"/>
    <w:rsid w:val="001F63CA"/>
    <w:rsid w:val="001F6469"/>
    <w:rsid w:val="001F6A7B"/>
    <w:rsid w:val="00223F26"/>
    <w:rsid w:val="00224C7D"/>
    <w:rsid w:val="00225437"/>
    <w:rsid w:val="00225EF4"/>
    <w:rsid w:val="00227096"/>
    <w:rsid w:val="002306CE"/>
    <w:rsid w:val="00230733"/>
    <w:rsid w:val="00231272"/>
    <w:rsid w:val="002362A9"/>
    <w:rsid w:val="00236826"/>
    <w:rsid w:val="00240C3F"/>
    <w:rsid w:val="00243ECD"/>
    <w:rsid w:val="00244026"/>
    <w:rsid w:val="00252821"/>
    <w:rsid w:val="00253F68"/>
    <w:rsid w:val="00255E46"/>
    <w:rsid w:val="00260C87"/>
    <w:rsid w:val="00271DEA"/>
    <w:rsid w:val="00273190"/>
    <w:rsid w:val="002810FC"/>
    <w:rsid w:val="0029034A"/>
    <w:rsid w:val="00290797"/>
    <w:rsid w:val="0029482D"/>
    <w:rsid w:val="002A1608"/>
    <w:rsid w:val="002A2BD1"/>
    <w:rsid w:val="002A34A7"/>
    <w:rsid w:val="002A6A0A"/>
    <w:rsid w:val="002A7DBD"/>
    <w:rsid w:val="002B1C47"/>
    <w:rsid w:val="002B527E"/>
    <w:rsid w:val="002B6D02"/>
    <w:rsid w:val="002B6F32"/>
    <w:rsid w:val="002B77F2"/>
    <w:rsid w:val="002C21E0"/>
    <w:rsid w:val="002C2238"/>
    <w:rsid w:val="002C44ED"/>
    <w:rsid w:val="002C458D"/>
    <w:rsid w:val="002C6E21"/>
    <w:rsid w:val="002D3E7C"/>
    <w:rsid w:val="002D5D3C"/>
    <w:rsid w:val="002E47D5"/>
    <w:rsid w:val="002E6FF7"/>
    <w:rsid w:val="002F0F07"/>
    <w:rsid w:val="002F5031"/>
    <w:rsid w:val="002F5476"/>
    <w:rsid w:val="002F6A22"/>
    <w:rsid w:val="00304A35"/>
    <w:rsid w:val="00313DC2"/>
    <w:rsid w:val="003242BB"/>
    <w:rsid w:val="00326693"/>
    <w:rsid w:val="0033563A"/>
    <w:rsid w:val="003373C9"/>
    <w:rsid w:val="00340D02"/>
    <w:rsid w:val="00340FAD"/>
    <w:rsid w:val="00343DD3"/>
    <w:rsid w:val="00350C28"/>
    <w:rsid w:val="00352836"/>
    <w:rsid w:val="003616C2"/>
    <w:rsid w:val="00361CC1"/>
    <w:rsid w:val="0036271B"/>
    <w:rsid w:val="0036530E"/>
    <w:rsid w:val="00365EE2"/>
    <w:rsid w:val="003701A6"/>
    <w:rsid w:val="003741A3"/>
    <w:rsid w:val="00376167"/>
    <w:rsid w:val="00377216"/>
    <w:rsid w:val="00381D59"/>
    <w:rsid w:val="003833D4"/>
    <w:rsid w:val="00384663"/>
    <w:rsid w:val="0038471F"/>
    <w:rsid w:val="00386D6D"/>
    <w:rsid w:val="00387D2C"/>
    <w:rsid w:val="00391405"/>
    <w:rsid w:val="003914BE"/>
    <w:rsid w:val="00396879"/>
    <w:rsid w:val="00397C05"/>
    <w:rsid w:val="003A1E51"/>
    <w:rsid w:val="003A54FB"/>
    <w:rsid w:val="003B0C11"/>
    <w:rsid w:val="003B4FCC"/>
    <w:rsid w:val="003B5641"/>
    <w:rsid w:val="003B57F7"/>
    <w:rsid w:val="003B74CF"/>
    <w:rsid w:val="003B783D"/>
    <w:rsid w:val="003C128D"/>
    <w:rsid w:val="003C498C"/>
    <w:rsid w:val="003D19B1"/>
    <w:rsid w:val="003D30A8"/>
    <w:rsid w:val="003E1939"/>
    <w:rsid w:val="003E313B"/>
    <w:rsid w:val="003E4735"/>
    <w:rsid w:val="003F2B11"/>
    <w:rsid w:val="003F5600"/>
    <w:rsid w:val="003F6321"/>
    <w:rsid w:val="003F6D82"/>
    <w:rsid w:val="003F7A82"/>
    <w:rsid w:val="00401460"/>
    <w:rsid w:val="00402674"/>
    <w:rsid w:val="00412EF9"/>
    <w:rsid w:val="004146D1"/>
    <w:rsid w:val="00423EED"/>
    <w:rsid w:val="0042786C"/>
    <w:rsid w:val="004279CD"/>
    <w:rsid w:val="00436925"/>
    <w:rsid w:val="0044064E"/>
    <w:rsid w:val="0044292C"/>
    <w:rsid w:val="00443079"/>
    <w:rsid w:val="004537AA"/>
    <w:rsid w:val="00455B27"/>
    <w:rsid w:val="00457539"/>
    <w:rsid w:val="004575D4"/>
    <w:rsid w:val="004646C8"/>
    <w:rsid w:val="00466DCA"/>
    <w:rsid w:val="00467274"/>
    <w:rsid w:val="0047635E"/>
    <w:rsid w:val="00490BAA"/>
    <w:rsid w:val="00493107"/>
    <w:rsid w:val="00494BD8"/>
    <w:rsid w:val="0049501E"/>
    <w:rsid w:val="00495C1F"/>
    <w:rsid w:val="00497FB6"/>
    <w:rsid w:val="004A2038"/>
    <w:rsid w:val="004A336C"/>
    <w:rsid w:val="004A74FE"/>
    <w:rsid w:val="004B1262"/>
    <w:rsid w:val="004B7437"/>
    <w:rsid w:val="004C088D"/>
    <w:rsid w:val="004C12CD"/>
    <w:rsid w:val="004C16C1"/>
    <w:rsid w:val="004D2BA1"/>
    <w:rsid w:val="004D42BB"/>
    <w:rsid w:val="004D6754"/>
    <w:rsid w:val="004E575F"/>
    <w:rsid w:val="004E6206"/>
    <w:rsid w:val="004E78D2"/>
    <w:rsid w:val="004F0F38"/>
    <w:rsid w:val="004F1461"/>
    <w:rsid w:val="004F1789"/>
    <w:rsid w:val="004F2078"/>
    <w:rsid w:val="004F2C27"/>
    <w:rsid w:val="004F4F33"/>
    <w:rsid w:val="0050102D"/>
    <w:rsid w:val="00505DCA"/>
    <w:rsid w:val="005065FE"/>
    <w:rsid w:val="0051081C"/>
    <w:rsid w:val="00511C71"/>
    <w:rsid w:val="00514E82"/>
    <w:rsid w:val="005151F0"/>
    <w:rsid w:val="0052174C"/>
    <w:rsid w:val="00521D5D"/>
    <w:rsid w:val="00522D70"/>
    <w:rsid w:val="005265CE"/>
    <w:rsid w:val="00526BBB"/>
    <w:rsid w:val="00527C34"/>
    <w:rsid w:val="00530BB8"/>
    <w:rsid w:val="005353DF"/>
    <w:rsid w:val="00541C7B"/>
    <w:rsid w:val="00555ABF"/>
    <w:rsid w:val="00557FF8"/>
    <w:rsid w:val="00564169"/>
    <w:rsid w:val="00564BDB"/>
    <w:rsid w:val="00572DE9"/>
    <w:rsid w:val="00576D49"/>
    <w:rsid w:val="00592171"/>
    <w:rsid w:val="005954CE"/>
    <w:rsid w:val="005B051E"/>
    <w:rsid w:val="005B07A9"/>
    <w:rsid w:val="005B2732"/>
    <w:rsid w:val="005B3990"/>
    <w:rsid w:val="005B6BAA"/>
    <w:rsid w:val="005C313E"/>
    <w:rsid w:val="005D0F66"/>
    <w:rsid w:val="005E1125"/>
    <w:rsid w:val="005F196D"/>
    <w:rsid w:val="005F25CB"/>
    <w:rsid w:val="005F757A"/>
    <w:rsid w:val="006058F6"/>
    <w:rsid w:val="006158CD"/>
    <w:rsid w:val="00615CB2"/>
    <w:rsid w:val="00621866"/>
    <w:rsid w:val="0062237F"/>
    <w:rsid w:val="0062311E"/>
    <w:rsid w:val="006315EE"/>
    <w:rsid w:val="0063323F"/>
    <w:rsid w:val="0065042B"/>
    <w:rsid w:val="006674A8"/>
    <w:rsid w:val="00670431"/>
    <w:rsid w:val="00676A86"/>
    <w:rsid w:val="0068091D"/>
    <w:rsid w:val="00684B71"/>
    <w:rsid w:val="00693396"/>
    <w:rsid w:val="00693BB3"/>
    <w:rsid w:val="006944CD"/>
    <w:rsid w:val="006B23DB"/>
    <w:rsid w:val="006B3BEC"/>
    <w:rsid w:val="006B5274"/>
    <w:rsid w:val="006B5C33"/>
    <w:rsid w:val="006C2D02"/>
    <w:rsid w:val="006C3F84"/>
    <w:rsid w:val="006D0C47"/>
    <w:rsid w:val="006D15E5"/>
    <w:rsid w:val="006E0DD6"/>
    <w:rsid w:val="006E4B9F"/>
    <w:rsid w:val="006E6287"/>
    <w:rsid w:val="006F018B"/>
    <w:rsid w:val="0070271C"/>
    <w:rsid w:val="00705DFB"/>
    <w:rsid w:val="00711222"/>
    <w:rsid w:val="00713279"/>
    <w:rsid w:val="007220BD"/>
    <w:rsid w:val="007263B8"/>
    <w:rsid w:val="0072787D"/>
    <w:rsid w:val="00734E91"/>
    <w:rsid w:val="007353A5"/>
    <w:rsid w:val="00736846"/>
    <w:rsid w:val="00737F2E"/>
    <w:rsid w:val="00751F47"/>
    <w:rsid w:val="00756B7A"/>
    <w:rsid w:val="0075719B"/>
    <w:rsid w:val="00760504"/>
    <w:rsid w:val="007777BA"/>
    <w:rsid w:val="00791944"/>
    <w:rsid w:val="00792563"/>
    <w:rsid w:val="00795A0D"/>
    <w:rsid w:val="007A5845"/>
    <w:rsid w:val="007A6D63"/>
    <w:rsid w:val="007C447E"/>
    <w:rsid w:val="007C754E"/>
    <w:rsid w:val="007C792C"/>
    <w:rsid w:val="007D1E2D"/>
    <w:rsid w:val="007D24CA"/>
    <w:rsid w:val="007D28C1"/>
    <w:rsid w:val="007D3B5C"/>
    <w:rsid w:val="007D57FD"/>
    <w:rsid w:val="007D5B75"/>
    <w:rsid w:val="007D723C"/>
    <w:rsid w:val="007E1030"/>
    <w:rsid w:val="007E3CE5"/>
    <w:rsid w:val="007F1E9F"/>
    <w:rsid w:val="007F2853"/>
    <w:rsid w:val="007F458D"/>
    <w:rsid w:val="00802905"/>
    <w:rsid w:val="00812024"/>
    <w:rsid w:val="00821BBA"/>
    <w:rsid w:val="00826633"/>
    <w:rsid w:val="008270C7"/>
    <w:rsid w:val="00831FDE"/>
    <w:rsid w:val="00836537"/>
    <w:rsid w:val="00840BA2"/>
    <w:rsid w:val="00854E77"/>
    <w:rsid w:val="0085664A"/>
    <w:rsid w:val="00857ED1"/>
    <w:rsid w:val="00861599"/>
    <w:rsid w:val="0086191E"/>
    <w:rsid w:val="00863C16"/>
    <w:rsid w:val="00871EF5"/>
    <w:rsid w:val="00872437"/>
    <w:rsid w:val="00872D66"/>
    <w:rsid w:val="0087315B"/>
    <w:rsid w:val="0087389B"/>
    <w:rsid w:val="00880B00"/>
    <w:rsid w:val="00884161"/>
    <w:rsid w:val="00885A93"/>
    <w:rsid w:val="008872B3"/>
    <w:rsid w:val="0088758A"/>
    <w:rsid w:val="00887998"/>
    <w:rsid w:val="00893B1B"/>
    <w:rsid w:val="00893D3A"/>
    <w:rsid w:val="008B32C8"/>
    <w:rsid w:val="008B34D5"/>
    <w:rsid w:val="008C0A95"/>
    <w:rsid w:val="008C1277"/>
    <w:rsid w:val="008D063A"/>
    <w:rsid w:val="008E606E"/>
    <w:rsid w:val="008E624A"/>
    <w:rsid w:val="008F0467"/>
    <w:rsid w:val="008F28BA"/>
    <w:rsid w:val="008F3174"/>
    <w:rsid w:val="008F3ED4"/>
    <w:rsid w:val="008F650B"/>
    <w:rsid w:val="009006F7"/>
    <w:rsid w:val="009023E7"/>
    <w:rsid w:val="009025B9"/>
    <w:rsid w:val="00917589"/>
    <w:rsid w:val="0092294D"/>
    <w:rsid w:val="00923203"/>
    <w:rsid w:val="009238C2"/>
    <w:rsid w:val="009319F5"/>
    <w:rsid w:val="0093754F"/>
    <w:rsid w:val="00937662"/>
    <w:rsid w:val="00944F08"/>
    <w:rsid w:val="00945CCF"/>
    <w:rsid w:val="00951AB0"/>
    <w:rsid w:val="00960785"/>
    <w:rsid w:val="00962185"/>
    <w:rsid w:val="009702B3"/>
    <w:rsid w:val="009723E9"/>
    <w:rsid w:val="00973654"/>
    <w:rsid w:val="00974591"/>
    <w:rsid w:val="009766C5"/>
    <w:rsid w:val="009821EC"/>
    <w:rsid w:val="00982ABA"/>
    <w:rsid w:val="009843CD"/>
    <w:rsid w:val="009879C7"/>
    <w:rsid w:val="00991F75"/>
    <w:rsid w:val="00995B07"/>
    <w:rsid w:val="00996807"/>
    <w:rsid w:val="009A01CA"/>
    <w:rsid w:val="009A1C3E"/>
    <w:rsid w:val="009A300D"/>
    <w:rsid w:val="009A5CA2"/>
    <w:rsid w:val="009B17F1"/>
    <w:rsid w:val="009C37CE"/>
    <w:rsid w:val="009D46AF"/>
    <w:rsid w:val="009D474B"/>
    <w:rsid w:val="009D4850"/>
    <w:rsid w:val="009D6B26"/>
    <w:rsid w:val="009F006F"/>
    <w:rsid w:val="009F3286"/>
    <w:rsid w:val="009F349C"/>
    <w:rsid w:val="009F7119"/>
    <w:rsid w:val="009F7447"/>
    <w:rsid w:val="009F785D"/>
    <w:rsid w:val="00A02A6E"/>
    <w:rsid w:val="00A041A8"/>
    <w:rsid w:val="00A06773"/>
    <w:rsid w:val="00A067F0"/>
    <w:rsid w:val="00A1047A"/>
    <w:rsid w:val="00A12662"/>
    <w:rsid w:val="00A14C4F"/>
    <w:rsid w:val="00A17DEC"/>
    <w:rsid w:val="00A17F9B"/>
    <w:rsid w:val="00A2198D"/>
    <w:rsid w:val="00A23421"/>
    <w:rsid w:val="00A3159B"/>
    <w:rsid w:val="00A36D3D"/>
    <w:rsid w:val="00A56F1E"/>
    <w:rsid w:val="00A60AD6"/>
    <w:rsid w:val="00A643C1"/>
    <w:rsid w:val="00A7238A"/>
    <w:rsid w:val="00A7308A"/>
    <w:rsid w:val="00A7527B"/>
    <w:rsid w:val="00A80288"/>
    <w:rsid w:val="00A8153E"/>
    <w:rsid w:val="00A911A7"/>
    <w:rsid w:val="00A91B16"/>
    <w:rsid w:val="00A94831"/>
    <w:rsid w:val="00A94F20"/>
    <w:rsid w:val="00AB0BF8"/>
    <w:rsid w:val="00AB1DBA"/>
    <w:rsid w:val="00AB32F3"/>
    <w:rsid w:val="00AB6F2D"/>
    <w:rsid w:val="00AB77D0"/>
    <w:rsid w:val="00AB7C35"/>
    <w:rsid w:val="00AC0F77"/>
    <w:rsid w:val="00AC4CC1"/>
    <w:rsid w:val="00AC7DB1"/>
    <w:rsid w:val="00AD007B"/>
    <w:rsid w:val="00AD4BFC"/>
    <w:rsid w:val="00AE3E73"/>
    <w:rsid w:val="00AE42DC"/>
    <w:rsid w:val="00AF3D70"/>
    <w:rsid w:val="00AF6E63"/>
    <w:rsid w:val="00B008F7"/>
    <w:rsid w:val="00B01AEA"/>
    <w:rsid w:val="00B02783"/>
    <w:rsid w:val="00B02AF1"/>
    <w:rsid w:val="00B0511C"/>
    <w:rsid w:val="00B05BC8"/>
    <w:rsid w:val="00B0684D"/>
    <w:rsid w:val="00B13F8D"/>
    <w:rsid w:val="00B14606"/>
    <w:rsid w:val="00B21A22"/>
    <w:rsid w:val="00B23787"/>
    <w:rsid w:val="00B3111F"/>
    <w:rsid w:val="00B33727"/>
    <w:rsid w:val="00B33C3E"/>
    <w:rsid w:val="00B34575"/>
    <w:rsid w:val="00B360B7"/>
    <w:rsid w:val="00B40F65"/>
    <w:rsid w:val="00B51B47"/>
    <w:rsid w:val="00B51C87"/>
    <w:rsid w:val="00B533CB"/>
    <w:rsid w:val="00B55A9D"/>
    <w:rsid w:val="00B648FB"/>
    <w:rsid w:val="00B651C6"/>
    <w:rsid w:val="00B7341F"/>
    <w:rsid w:val="00B8317F"/>
    <w:rsid w:val="00B84D4A"/>
    <w:rsid w:val="00BA1286"/>
    <w:rsid w:val="00BA4A13"/>
    <w:rsid w:val="00BA77A3"/>
    <w:rsid w:val="00BB0B16"/>
    <w:rsid w:val="00BB326D"/>
    <w:rsid w:val="00BB748C"/>
    <w:rsid w:val="00BD0EF2"/>
    <w:rsid w:val="00BD1EA1"/>
    <w:rsid w:val="00BD47EA"/>
    <w:rsid w:val="00BD64B4"/>
    <w:rsid w:val="00BD6EB6"/>
    <w:rsid w:val="00BD73D6"/>
    <w:rsid w:val="00BE0CAA"/>
    <w:rsid w:val="00BE1097"/>
    <w:rsid w:val="00BE2936"/>
    <w:rsid w:val="00BE2DD5"/>
    <w:rsid w:val="00BF3F99"/>
    <w:rsid w:val="00BF4B5B"/>
    <w:rsid w:val="00BF6F11"/>
    <w:rsid w:val="00C00288"/>
    <w:rsid w:val="00C019C6"/>
    <w:rsid w:val="00C02363"/>
    <w:rsid w:val="00C06399"/>
    <w:rsid w:val="00C06CB5"/>
    <w:rsid w:val="00C1085B"/>
    <w:rsid w:val="00C11FE2"/>
    <w:rsid w:val="00C155E0"/>
    <w:rsid w:val="00C15FD5"/>
    <w:rsid w:val="00C272F2"/>
    <w:rsid w:val="00C31D8F"/>
    <w:rsid w:val="00C3598D"/>
    <w:rsid w:val="00C363A1"/>
    <w:rsid w:val="00C36F19"/>
    <w:rsid w:val="00C41A0B"/>
    <w:rsid w:val="00C45BAB"/>
    <w:rsid w:val="00C53D9B"/>
    <w:rsid w:val="00C55814"/>
    <w:rsid w:val="00C66996"/>
    <w:rsid w:val="00C71DEA"/>
    <w:rsid w:val="00C82068"/>
    <w:rsid w:val="00C833BB"/>
    <w:rsid w:val="00C8568D"/>
    <w:rsid w:val="00C86D79"/>
    <w:rsid w:val="00C90B52"/>
    <w:rsid w:val="00C9361C"/>
    <w:rsid w:val="00C96712"/>
    <w:rsid w:val="00CA25FD"/>
    <w:rsid w:val="00CB0A90"/>
    <w:rsid w:val="00CB2EDE"/>
    <w:rsid w:val="00CB4BCE"/>
    <w:rsid w:val="00CC175A"/>
    <w:rsid w:val="00CC1B24"/>
    <w:rsid w:val="00CC595B"/>
    <w:rsid w:val="00CD0EDC"/>
    <w:rsid w:val="00CD4927"/>
    <w:rsid w:val="00CD75D9"/>
    <w:rsid w:val="00CE6D0B"/>
    <w:rsid w:val="00CF34CA"/>
    <w:rsid w:val="00CF6E35"/>
    <w:rsid w:val="00D01976"/>
    <w:rsid w:val="00D05879"/>
    <w:rsid w:val="00D11DD5"/>
    <w:rsid w:val="00D122C9"/>
    <w:rsid w:val="00D269E5"/>
    <w:rsid w:val="00D274BD"/>
    <w:rsid w:val="00D329F9"/>
    <w:rsid w:val="00D34504"/>
    <w:rsid w:val="00D35B8A"/>
    <w:rsid w:val="00D36062"/>
    <w:rsid w:val="00D40876"/>
    <w:rsid w:val="00D40D11"/>
    <w:rsid w:val="00D453F1"/>
    <w:rsid w:val="00D50E6F"/>
    <w:rsid w:val="00D52660"/>
    <w:rsid w:val="00D64514"/>
    <w:rsid w:val="00D64D51"/>
    <w:rsid w:val="00D66326"/>
    <w:rsid w:val="00D67FE7"/>
    <w:rsid w:val="00D717F7"/>
    <w:rsid w:val="00D74478"/>
    <w:rsid w:val="00D76E5D"/>
    <w:rsid w:val="00D8051C"/>
    <w:rsid w:val="00D8183E"/>
    <w:rsid w:val="00D81BA0"/>
    <w:rsid w:val="00D872E6"/>
    <w:rsid w:val="00D91343"/>
    <w:rsid w:val="00D9258E"/>
    <w:rsid w:val="00D938D4"/>
    <w:rsid w:val="00D946E5"/>
    <w:rsid w:val="00D95A06"/>
    <w:rsid w:val="00D95ED8"/>
    <w:rsid w:val="00D960CC"/>
    <w:rsid w:val="00DA1D68"/>
    <w:rsid w:val="00DA2124"/>
    <w:rsid w:val="00DA3FD1"/>
    <w:rsid w:val="00DA5053"/>
    <w:rsid w:val="00DA569C"/>
    <w:rsid w:val="00DB4C54"/>
    <w:rsid w:val="00DB5DDE"/>
    <w:rsid w:val="00DC203D"/>
    <w:rsid w:val="00DC2DF2"/>
    <w:rsid w:val="00DC7554"/>
    <w:rsid w:val="00DD1E50"/>
    <w:rsid w:val="00DD7E9A"/>
    <w:rsid w:val="00DE6BE1"/>
    <w:rsid w:val="00DF0B55"/>
    <w:rsid w:val="00DF34A7"/>
    <w:rsid w:val="00E01EE3"/>
    <w:rsid w:val="00E03A6F"/>
    <w:rsid w:val="00E1519D"/>
    <w:rsid w:val="00E16170"/>
    <w:rsid w:val="00E164BF"/>
    <w:rsid w:val="00E16C9C"/>
    <w:rsid w:val="00E20CDC"/>
    <w:rsid w:val="00E27EDD"/>
    <w:rsid w:val="00E447F8"/>
    <w:rsid w:val="00E466F5"/>
    <w:rsid w:val="00E47EF9"/>
    <w:rsid w:val="00E51A22"/>
    <w:rsid w:val="00E5242A"/>
    <w:rsid w:val="00E52479"/>
    <w:rsid w:val="00E53788"/>
    <w:rsid w:val="00E54322"/>
    <w:rsid w:val="00E60D8A"/>
    <w:rsid w:val="00E63C02"/>
    <w:rsid w:val="00E64D3C"/>
    <w:rsid w:val="00E659CE"/>
    <w:rsid w:val="00E75DF0"/>
    <w:rsid w:val="00E83493"/>
    <w:rsid w:val="00E8350A"/>
    <w:rsid w:val="00E9583D"/>
    <w:rsid w:val="00E958D5"/>
    <w:rsid w:val="00EA38F5"/>
    <w:rsid w:val="00EA438E"/>
    <w:rsid w:val="00EA6FC2"/>
    <w:rsid w:val="00EA6FE5"/>
    <w:rsid w:val="00EA776A"/>
    <w:rsid w:val="00EB07BA"/>
    <w:rsid w:val="00EB4077"/>
    <w:rsid w:val="00EB6E58"/>
    <w:rsid w:val="00EC3726"/>
    <w:rsid w:val="00EC5F20"/>
    <w:rsid w:val="00EC79D6"/>
    <w:rsid w:val="00ED7526"/>
    <w:rsid w:val="00EE40C3"/>
    <w:rsid w:val="00EE4262"/>
    <w:rsid w:val="00EF04B9"/>
    <w:rsid w:val="00EF0CEC"/>
    <w:rsid w:val="00EF196A"/>
    <w:rsid w:val="00EF4CE5"/>
    <w:rsid w:val="00EF758F"/>
    <w:rsid w:val="00F0340C"/>
    <w:rsid w:val="00F0402E"/>
    <w:rsid w:val="00F0620C"/>
    <w:rsid w:val="00F07830"/>
    <w:rsid w:val="00F120B9"/>
    <w:rsid w:val="00F2018B"/>
    <w:rsid w:val="00F224FD"/>
    <w:rsid w:val="00F22DC0"/>
    <w:rsid w:val="00F241A9"/>
    <w:rsid w:val="00F34EFA"/>
    <w:rsid w:val="00F368F2"/>
    <w:rsid w:val="00F409F5"/>
    <w:rsid w:val="00F41063"/>
    <w:rsid w:val="00F441CC"/>
    <w:rsid w:val="00F44D89"/>
    <w:rsid w:val="00F51570"/>
    <w:rsid w:val="00F5747A"/>
    <w:rsid w:val="00F61D11"/>
    <w:rsid w:val="00F65BF1"/>
    <w:rsid w:val="00F66862"/>
    <w:rsid w:val="00F66CA4"/>
    <w:rsid w:val="00F70E88"/>
    <w:rsid w:val="00F736A9"/>
    <w:rsid w:val="00F76C64"/>
    <w:rsid w:val="00F821F3"/>
    <w:rsid w:val="00F82D18"/>
    <w:rsid w:val="00F841C0"/>
    <w:rsid w:val="00F90D60"/>
    <w:rsid w:val="00F910FD"/>
    <w:rsid w:val="00F924B0"/>
    <w:rsid w:val="00F96641"/>
    <w:rsid w:val="00FA5A6A"/>
    <w:rsid w:val="00FB02DC"/>
    <w:rsid w:val="00FB0E95"/>
    <w:rsid w:val="00FB538B"/>
    <w:rsid w:val="00FB5501"/>
    <w:rsid w:val="00FB6364"/>
    <w:rsid w:val="00FC324A"/>
    <w:rsid w:val="00FC33EE"/>
    <w:rsid w:val="00FC3C17"/>
    <w:rsid w:val="00FC5ED5"/>
    <w:rsid w:val="00FC65D8"/>
    <w:rsid w:val="00FC6A8C"/>
    <w:rsid w:val="00FD2916"/>
    <w:rsid w:val="00FE15BC"/>
    <w:rsid w:val="00FE1B08"/>
    <w:rsid w:val="00FF0D5A"/>
    <w:rsid w:val="00FF2DC7"/>
    <w:rsid w:val="00FF4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161"/>
  </w:style>
  <w:style w:type="paragraph" w:styleId="1">
    <w:name w:val="heading 1"/>
    <w:basedOn w:val="a"/>
    <w:next w:val="a"/>
    <w:link w:val="10"/>
    <w:qFormat/>
    <w:rsid w:val="00884161"/>
    <w:pPr>
      <w:keepNext/>
      <w:outlineLvl w:val="0"/>
    </w:pPr>
    <w:rPr>
      <w:sz w:val="28"/>
    </w:rPr>
  </w:style>
  <w:style w:type="paragraph" w:styleId="2">
    <w:name w:val="heading 2"/>
    <w:basedOn w:val="a"/>
    <w:next w:val="a"/>
    <w:qFormat/>
    <w:rsid w:val="00884161"/>
    <w:pPr>
      <w:keepNext/>
      <w:jc w:val="center"/>
      <w:outlineLvl w:val="1"/>
    </w:pPr>
    <w:rPr>
      <w:rFonts w:ascii="Arial" w:hAnsi="Arial"/>
      <w:b/>
      <w:sz w:val="28"/>
    </w:rPr>
  </w:style>
  <w:style w:type="paragraph" w:styleId="3">
    <w:name w:val="heading 3"/>
    <w:basedOn w:val="a"/>
    <w:next w:val="a"/>
    <w:qFormat/>
    <w:rsid w:val="00884161"/>
    <w:pPr>
      <w:keepNext/>
      <w:jc w:val="both"/>
      <w:outlineLvl w:val="2"/>
    </w:pPr>
    <w:rPr>
      <w:b/>
      <w:sz w:val="28"/>
    </w:rPr>
  </w:style>
  <w:style w:type="paragraph" w:styleId="7">
    <w:name w:val="heading 7"/>
    <w:basedOn w:val="a"/>
    <w:next w:val="a"/>
    <w:link w:val="70"/>
    <w:uiPriority w:val="9"/>
    <w:semiHidden/>
    <w:unhideWhenUsed/>
    <w:qFormat/>
    <w:rsid w:val="00A91B16"/>
    <w:pPr>
      <w:widowControl w:val="0"/>
      <w:autoSpaceDE w:val="0"/>
      <w:autoSpaceDN w:val="0"/>
      <w:adjustRightInd w:val="0"/>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91B16"/>
    <w:rPr>
      <w:sz w:val="28"/>
    </w:rPr>
  </w:style>
  <w:style w:type="paragraph" w:styleId="a3">
    <w:name w:val="Title"/>
    <w:basedOn w:val="a"/>
    <w:qFormat/>
    <w:rsid w:val="00884161"/>
    <w:pPr>
      <w:jc w:val="center"/>
    </w:pPr>
    <w:rPr>
      <w:b/>
      <w:sz w:val="28"/>
    </w:rPr>
  </w:style>
  <w:style w:type="paragraph" w:styleId="a4">
    <w:name w:val="Body Text"/>
    <w:basedOn w:val="a"/>
    <w:link w:val="a5"/>
    <w:rsid w:val="00884161"/>
    <w:pPr>
      <w:jc w:val="center"/>
    </w:pPr>
    <w:rPr>
      <w:b/>
      <w:sz w:val="28"/>
    </w:rPr>
  </w:style>
  <w:style w:type="character" w:customStyle="1" w:styleId="a5">
    <w:name w:val="Основной текст Знак"/>
    <w:link w:val="a4"/>
    <w:rsid w:val="00A91B16"/>
    <w:rPr>
      <w:b/>
      <w:sz w:val="28"/>
    </w:rPr>
  </w:style>
  <w:style w:type="paragraph" w:styleId="20">
    <w:name w:val="Body Text 2"/>
    <w:basedOn w:val="a"/>
    <w:rsid w:val="00884161"/>
    <w:pPr>
      <w:jc w:val="both"/>
    </w:pPr>
    <w:rPr>
      <w:sz w:val="28"/>
    </w:rPr>
  </w:style>
  <w:style w:type="paragraph" w:styleId="a6">
    <w:name w:val="Body Text Indent"/>
    <w:basedOn w:val="a"/>
    <w:rsid w:val="00884161"/>
    <w:pPr>
      <w:ind w:firstLine="426"/>
      <w:jc w:val="both"/>
    </w:pPr>
    <w:rPr>
      <w:sz w:val="28"/>
    </w:rPr>
  </w:style>
  <w:style w:type="paragraph" w:styleId="21">
    <w:name w:val="Body Text Indent 2"/>
    <w:basedOn w:val="a"/>
    <w:rsid w:val="00884161"/>
    <w:pPr>
      <w:ind w:firstLine="426"/>
    </w:pPr>
    <w:rPr>
      <w:sz w:val="28"/>
    </w:rPr>
  </w:style>
  <w:style w:type="paragraph" w:styleId="a7">
    <w:name w:val="annotation text"/>
    <w:basedOn w:val="a"/>
    <w:semiHidden/>
    <w:rsid w:val="00884161"/>
  </w:style>
  <w:style w:type="character" w:styleId="a8">
    <w:name w:val="Hyperlink"/>
    <w:uiPriority w:val="99"/>
    <w:rsid w:val="00884161"/>
    <w:rPr>
      <w:color w:val="0000FF"/>
      <w:u w:val="single"/>
    </w:rPr>
  </w:style>
  <w:style w:type="paragraph" w:customStyle="1" w:styleId="11">
    <w:name w:val="Обычный1"/>
    <w:rsid w:val="00884161"/>
    <w:pPr>
      <w:widowControl w:val="0"/>
      <w:spacing w:line="420" w:lineRule="auto"/>
      <w:ind w:firstLine="700"/>
      <w:jc w:val="both"/>
    </w:pPr>
    <w:rPr>
      <w:snapToGrid w:val="0"/>
      <w:sz w:val="28"/>
    </w:rPr>
  </w:style>
  <w:style w:type="paragraph" w:customStyle="1" w:styleId="FR2">
    <w:name w:val="FR2"/>
    <w:rsid w:val="00884161"/>
    <w:pPr>
      <w:widowControl w:val="0"/>
      <w:ind w:left="5400"/>
    </w:pPr>
    <w:rPr>
      <w:rFonts w:ascii="Arial" w:hAnsi="Arial"/>
      <w:snapToGrid w:val="0"/>
      <w:sz w:val="24"/>
    </w:rPr>
  </w:style>
  <w:style w:type="paragraph" w:customStyle="1" w:styleId="FR1">
    <w:name w:val="FR1"/>
    <w:rsid w:val="00884161"/>
    <w:pPr>
      <w:widowControl w:val="0"/>
      <w:spacing w:line="300" w:lineRule="auto"/>
      <w:ind w:firstLine="680"/>
      <w:jc w:val="both"/>
    </w:pPr>
    <w:rPr>
      <w:snapToGrid w:val="0"/>
      <w:sz w:val="24"/>
    </w:rPr>
  </w:style>
  <w:style w:type="paragraph" w:styleId="a9">
    <w:name w:val="header"/>
    <w:basedOn w:val="a"/>
    <w:link w:val="aa"/>
    <w:uiPriority w:val="99"/>
    <w:rsid w:val="00884161"/>
    <w:pPr>
      <w:tabs>
        <w:tab w:val="center" w:pos="4153"/>
        <w:tab w:val="right" w:pos="8306"/>
      </w:tabs>
    </w:pPr>
  </w:style>
  <w:style w:type="character" w:customStyle="1" w:styleId="aa">
    <w:name w:val="Верхний колонтитул Знак"/>
    <w:link w:val="a9"/>
    <w:uiPriority w:val="99"/>
    <w:rsid w:val="00091CC9"/>
    <w:rPr>
      <w:lang w:val="ru-RU" w:eastAsia="ru-RU" w:bidi="ar-SA"/>
    </w:rPr>
  </w:style>
  <w:style w:type="character" w:styleId="ab">
    <w:name w:val="page number"/>
    <w:basedOn w:val="a0"/>
    <w:rsid w:val="00884161"/>
  </w:style>
  <w:style w:type="paragraph" w:styleId="ac">
    <w:name w:val="Subtitle"/>
    <w:basedOn w:val="a"/>
    <w:qFormat/>
    <w:rsid w:val="00884161"/>
    <w:pPr>
      <w:jc w:val="center"/>
    </w:pPr>
    <w:rPr>
      <w:b/>
      <w:sz w:val="32"/>
    </w:rPr>
  </w:style>
  <w:style w:type="paragraph" w:styleId="30">
    <w:name w:val="Body Text 3"/>
    <w:basedOn w:val="a"/>
    <w:rsid w:val="00884161"/>
    <w:pPr>
      <w:jc w:val="both"/>
    </w:pPr>
    <w:rPr>
      <w:b/>
      <w:sz w:val="28"/>
    </w:rPr>
  </w:style>
  <w:style w:type="paragraph" w:styleId="ad">
    <w:name w:val="footer"/>
    <w:basedOn w:val="a"/>
    <w:rsid w:val="00884161"/>
    <w:pPr>
      <w:tabs>
        <w:tab w:val="center" w:pos="4677"/>
        <w:tab w:val="right" w:pos="9355"/>
      </w:tabs>
    </w:pPr>
  </w:style>
  <w:style w:type="paragraph" w:customStyle="1" w:styleId="12">
    <w:name w:val="Знак1 Знак Знак Знак Знак Знак Знак Знак Знак Знак"/>
    <w:basedOn w:val="a"/>
    <w:next w:val="a"/>
    <w:semiHidden/>
    <w:rsid w:val="00227096"/>
    <w:pPr>
      <w:spacing w:after="160" w:line="240" w:lineRule="exact"/>
    </w:pPr>
    <w:rPr>
      <w:rFonts w:ascii="Arial" w:hAnsi="Arial" w:cs="Arial"/>
      <w:lang w:val="en-US" w:eastAsia="en-US"/>
    </w:rPr>
  </w:style>
  <w:style w:type="table" w:styleId="ae">
    <w:name w:val="Table Grid"/>
    <w:basedOn w:val="a1"/>
    <w:rsid w:val="00A14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D7526"/>
    <w:rPr>
      <w:rFonts w:ascii="Tahoma" w:hAnsi="Tahoma" w:cs="Tahoma"/>
      <w:sz w:val="16"/>
      <w:szCs w:val="16"/>
    </w:rPr>
  </w:style>
  <w:style w:type="character" w:customStyle="1" w:styleId="af0">
    <w:name w:val="Текст выноски Знак"/>
    <w:link w:val="af"/>
    <w:rsid w:val="00ED7526"/>
    <w:rPr>
      <w:rFonts w:ascii="Tahoma" w:hAnsi="Tahoma" w:cs="Tahoma"/>
      <w:sz w:val="16"/>
      <w:szCs w:val="16"/>
    </w:rPr>
  </w:style>
  <w:style w:type="paragraph" w:customStyle="1" w:styleId="22">
    <w:name w:val="Основной текст 22"/>
    <w:basedOn w:val="a"/>
    <w:rsid w:val="00091CC9"/>
    <w:pPr>
      <w:suppressAutoHyphens/>
      <w:ind w:right="-2"/>
      <w:jc w:val="both"/>
    </w:pPr>
    <w:rPr>
      <w:sz w:val="24"/>
      <w:lang w:eastAsia="ar-SA"/>
    </w:rPr>
  </w:style>
  <w:style w:type="paragraph" w:styleId="af1">
    <w:name w:val="No Spacing"/>
    <w:uiPriority w:val="1"/>
    <w:qFormat/>
    <w:rsid w:val="00091CC9"/>
    <w:rPr>
      <w:rFonts w:ascii="Calibri" w:hAnsi="Calibri"/>
      <w:sz w:val="22"/>
      <w:szCs w:val="22"/>
    </w:rPr>
  </w:style>
  <w:style w:type="paragraph" w:styleId="af2">
    <w:name w:val="Normal (Web)"/>
    <w:basedOn w:val="a"/>
    <w:uiPriority w:val="99"/>
    <w:rsid w:val="00091CC9"/>
    <w:pPr>
      <w:spacing w:before="100" w:beforeAutospacing="1" w:after="100" w:afterAutospacing="1"/>
    </w:pPr>
    <w:rPr>
      <w:sz w:val="24"/>
      <w:szCs w:val="24"/>
    </w:rPr>
  </w:style>
  <w:style w:type="character" w:styleId="af3">
    <w:name w:val="Strong"/>
    <w:uiPriority w:val="22"/>
    <w:qFormat/>
    <w:rsid w:val="00091CC9"/>
    <w:rPr>
      <w:b/>
      <w:bCs/>
    </w:rPr>
  </w:style>
  <w:style w:type="paragraph" w:customStyle="1" w:styleId="af4">
    <w:name w:val="Знак Знак Знак Знак Знак Знак Знак"/>
    <w:basedOn w:val="a"/>
    <w:uiPriority w:val="99"/>
    <w:rsid w:val="0087315B"/>
    <w:pPr>
      <w:spacing w:before="100" w:beforeAutospacing="1" w:after="100" w:afterAutospacing="1"/>
    </w:pPr>
    <w:rPr>
      <w:rFonts w:ascii="Tahoma" w:hAnsi="Tahoma" w:cs="Tahoma"/>
      <w:lang w:val="en-US" w:eastAsia="en-US"/>
    </w:rPr>
  </w:style>
  <w:style w:type="paragraph" w:styleId="HTML">
    <w:name w:val="HTML Preformatted"/>
    <w:basedOn w:val="a"/>
    <w:link w:val="HTML0"/>
    <w:unhideWhenUsed/>
    <w:rsid w:val="0016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61BE9"/>
    <w:rPr>
      <w:rFonts w:ascii="Courier New" w:hAnsi="Courier New" w:cs="Courier New"/>
    </w:rPr>
  </w:style>
  <w:style w:type="table" w:styleId="af5">
    <w:name w:val="Table Elegant"/>
    <w:basedOn w:val="a1"/>
    <w:rsid w:val="004A7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6">
    <w:name w:val="List Paragraph"/>
    <w:basedOn w:val="a"/>
    <w:uiPriority w:val="34"/>
    <w:qFormat/>
    <w:rsid w:val="006D15E5"/>
    <w:pPr>
      <w:ind w:left="720"/>
      <w:contextualSpacing/>
    </w:pPr>
  </w:style>
  <w:style w:type="paragraph" w:customStyle="1" w:styleId="formattexttopleveltextcentertext">
    <w:name w:val="formattext topleveltext centertext"/>
    <w:basedOn w:val="a"/>
    <w:rsid w:val="001D18E5"/>
    <w:pPr>
      <w:spacing w:before="100" w:beforeAutospacing="1" w:after="100" w:afterAutospacing="1"/>
    </w:pPr>
    <w:rPr>
      <w:rFonts w:eastAsia="SimSun"/>
      <w:sz w:val="24"/>
      <w:szCs w:val="24"/>
      <w:lang w:eastAsia="zh-CN"/>
    </w:rPr>
  </w:style>
  <w:style w:type="paragraph" w:customStyle="1" w:styleId="formattexttopleveltext">
    <w:name w:val="formattext topleveltext"/>
    <w:basedOn w:val="a"/>
    <w:rsid w:val="001D18E5"/>
    <w:pPr>
      <w:spacing w:before="100" w:beforeAutospacing="1" w:after="100" w:afterAutospacing="1"/>
    </w:pPr>
    <w:rPr>
      <w:rFonts w:eastAsia="SimSun"/>
      <w:sz w:val="24"/>
      <w:szCs w:val="24"/>
      <w:lang w:eastAsia="zh-CN"/>
    </w:rPr>
  </w:style>
  <w:style w:type="character" w:customStyle="1" w:styleId="s3">
    <w:name w:val="s3"/>
    <w:basedOn w:val="a0"/>
    <w:rsid w:val="00104A7A"/>
  </w:style>
  <w:style w:type="character" w:customStyle="1" w:styleId="70">
    <w:name w:val="Заголовок 7 Знак"/>
    <w:basedOn w:val="a0"/>
    <w:link w:val="7"/>
    <w:uiPriority w:val="9"/>
    <w:semiHidden/>
    <w:rsid w:val="00A91B16"/>
    <w:rPr>
      <w:rFonts w:ascii="Calibri" w:hAnsi="Calibri"/>
      <w:sz w:val="24"/>
      <w:szCs w:val="24"/>
    </w:rPr>
  </w:style>
  <w:style w:type="paragraph" w:customStyle="1" w:styleId="af7">
    <w:name w:val="Знак Знак Знак Знак"/>
    <w:basedOn w:val="a"/>
    <w:rsid w:val="00A91B16"/>
    <w:rPr>
      <w:rFonts w:ascii="Verdana" w:hAnsi="Verdana" w:cs="Verdana"/>
      <w:lang w:val="en-US" w:eastAsia="en-US"/>
    </w:rPr>
  </w:style>
  <w:style w:type="paragraph" w:customStyle="1" w:styleId="af8">
    <w:name w:val="Прижатый влево"/>
    <w:basedOn w:val="a"/>
    <w:next w:val="a"/>
    <w:rsid w:val="00A91B16"/>
    <w:pPr>
      <w:widowControl w:val="0"/>
      <w:suppressAutoHyphens/>
      <w:autoSpaceDE w:val="0"/>
    </w:pPr>
    <w:rPr>
      <w:rFonts w:ascii="Arial" w:hAnsi="Arial" w:cs="Arial"/>
      <w:sz w:val="24"/>
      <w:szCs w:val="24"/>
      <w:lang w:eastAsia="ko-KR"/>
    </w:rPr>
  </w:style>
  <w:style w:type="paragraph" w:customStyle="1" w:styleId="af9">
    <w:name w:val="Нормальный (таблица)"/>
    <w:basedOn w:val="a"/>
    <w:next w:val="a"/>
    <w:uiPriority w:val="99"/>
    <w:rsid w:val="00A91B16"/>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A91B16"/>
    <w:pPr>
      <w:widowControl w:val="0"/>
      <w:autoSpaceDE w:val="0"/>
      <w:autoSpaceDN w:val="0"/>
      <w:adjustRightInd w:val="0"/>
      <w:ind w:firstLine="720"/>
    </w:pPr>
    <w:rPr>
      <w:rFonts w:ascii="Arial" w:hAnsi="Arial" w:cs="Arial"/>
    </w:rPr>
  </w:style>
  <w:style w:type="character" w:styleId="afa">
    <w:name w:val="FollowedHyperlink"/>
    <w:uiPriority w:val="99"/>
    <w:unhideWhenUsed/>
    <w:rsid w:val="00A91B16"/>
    <w:rPr>
      <w:color w:val="800080"/>
      <w:u w:val="single"/>
    </w:rPr>
  </w:style>
  <w:style w:type="paragraph" w:customStyle="1" w:styleId="xl65">
    <w:name w:val="xl65"/>
    <w:basedOn w:val="a"/>
    <w:rsid w:val="00A91B16"/>
    <w:pPr>
      <w:spacing w:before="100" w:beforeAutospacing="1" w:after="100" w:afterAutospacing="1"/>
      <w:jc w:val="center"/>
    </w:pPr>
    <w:rPr>
      <w:sz w:val="24"/>
      <w:szCs w:val="24"/>
    </w:rPr>
  </w:style>
  <w:style w:type="paragraph" w:customStyle="1" w:styleId="xl66">
    <w:name w:val="xl66"/>
    <w:basedOn w:val="a"/>
    <w:rsid w:val="00A91B16"/>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A91B16"/>
    <w:pPr>
      <w:spacing w:before="100" w:beforeAutospacing="1" w:after="100" w:afterAutospacing="1"/>
      <w:jc w:val="center"/>
      <w:textAlignment w:val="top"/>
    </w:pPr>
    <w:rPr>
      <w:color w:val="000000"/>
    </w:rPr>
  </w:style>
  <w:style w:type="paragraph" w:customStyle="1" w:styleId="xl68">
    <w:name w:val="xl68"/>
    <w:basedOn w:val="a"/>
    <w:rsid w:val="00A91B16"/>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69">
    <w:name w:val="xl69"/>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A91B16"/>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1">
    <w:name w:val="xl71"/>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3">
    <w:name w:val="xl73"/>
    <w:basedOn w:val="a"/>
    <w:rsid w:val="00A91B16"/>
    <w:pPr>
      <w:spacing w:before="100" w:beforeAutospacing="1" w:after="100" w:afterAutospacing="1"/>
    </w:pPr>
    <w:rPr>
      <w:color w:val="000000"/>
    </w:rPr>
  </w:style>
  <w:style w:type="paragraph" w:customStyle="1" w:styleId="xl74">
    <w:name w:val="xl74"/>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5">
    <w:name w:val="xl75"/>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6">
    <w:name w:val="xl76"/>
    <w:basedOn w:val="a"/>
    <w:rsid w:val="00A91B16"/>
    <w:pPr>
      <w:pBdr>
        <w:top w:val="single" w:sz="4" w:space="0" w:color="auto"/>
      </w:pBdr>
      <w:spacing w:before="100" w:beforeAutospacing="1" w:after="100" w:afterAutospacing="1"/>
    </w:pPr>
    <w:rPr>
      <w:color w:val="000000"/>
    </w:rPr>
  </w:style>
  <w:style w:type="paragraph" w:customStyle="1" w:styleId="xl77">
    <w:name w:val="xl77"/>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
    <w:rsid w:val="00A91B16"/>
    <w:pPr>
      <w:pBdr>
        <w:bottom w:val="single" w:sz="4" w:space="0" w:color="auto"/>
      </w:pBdr>
      <w:spacing w:before="100" w:beforeAutospacing="1" w:after="100" w:afterAutospacing="1"/>
    </w:pPr>
    <w:rPr>
      <w:color w:val="000000"/>
    </w:rPr>
  </w:style>
  <w:style w:type="paragraph" w:customStyle="1" w:styleId="xl79">
    <w:name w:val="xl79"/>
    <w:basedOn w:val="a"/>
    <w:rsid w:val="00A91B16"/>
    <w:pPr>
      <w:pBdr>
        <w:left w:val="single" w:sz="4" w:space="0" w:color="auto"/>
      </w:pBdr>
      <w:spacing w:before="100" w:beforeAutospacing="1" w:after="100" w:afterAutospacing="1"/>
    </w:pPr>
    <w:rPr>
      <w:color w:val="000000"/>
    </w:rPr>
  </w:style>
  <w:style w:type="paragraph" w:customStyle="1" w:styleId="xl80">
    <w:name w:val="xl80"/>
    <w:basedOn w:val="a"/>
    <w:rsid w:val="00A91B1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1">
    <w:name w:val="xl81"/>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
    <w:rsid w:val="00A91B16"/>
    <w:pPr>
      <w:pBdr>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A91B1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4">
    <w:name w:val="xl84"/>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5">
    <w:name w:val="xl85"/>
    <w:basedOn w:val="a"/>
    <w:rsid w:val="00A91B16"/>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6">
    <w:name w:val="xl86"/>
    <w:basedOn w:val="a"/>
    <w:rsid w:val="00A91B16"/>
    <w:pPr>
      <w:spacing w:before="100" w:beforeAutospacing="1" w:after="100" w:afterAutospacing="1"/>
    </w:pPr>
    <w:rPr>
      <w:sz w:val="24"/>
      <w:szCs w:val="24"/>
    </w:rPr>
  </w:style>
  <w:style w:type="paragraph" w:customStyle="1" w:styleId="xl87">
    <w:name w:val="xl87"/>
    <w:basedOn w:val="a"/>
    <w:rsid w:val="00A91B16"/>
    <w:pPr>
      <w:spacing w:before="100" w:beforeAutospacing="1" w:after="100" w:afterAutospacing="1"/>
      <w:jc w:val="right"/>
    </w:pPr>
    <w:rPr>
      <w:sz w:val="24"/>
      <w:szCs w:val="24"/>
    </w:rPr>
  </w:style>
  <w:style w:type="paragraph" w:customStyle="1" w:styleId="xl88">
    <w:name w:val="xl88"/>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9">
    <w:name w:val="xl89"/>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A91B16"/>
    <w:pPr>
      <w:pBdr>
        <w:top w:val="single" w:sz="4" w:space="0" w:color="auto"/>
        <w:left w:val="single" w:sz="4" w:space="0" w:color="auto"/>
      </w:pBdr>
      <w:spacing w:before="100" w:beforeAutospacing="1" w:after="100" w:afterAutospacing="1"/>
      <w:jc w:val="center"/>
      <w:textAlignment w:val="top"/>
    </w:pPr>
    <w:rPr>
      <w:color w:val="000000"/>
    </w:rPr>
  </w:style>
  <w:style w:type="paragraph" w:customStyle="1" w:styleId="xl93">
    <w:name w:val="xl93"/>
    <w:basedOn w:val="a"/>
    <w:rsid w:val="00A91B16"/>
    <w:pPr>
      <w:pBdr>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94">
    <w:name w:val="xl94"/>
    <w:basedOn w:val="a"/>
    <w:rsid w:val="00A91B16"/>
    <w:pPr>
      <w:pBdr>
        <w:top w:val="single" w:sz="4" w:space="0" w:color="auto"/>
      </w:pBdr>
      <w:spacing w:before="100" w:beforeAutospacing="1" w:after="100" w:afterAutospacing="1"/>
      <w:jc w:val="center"/>
      <w:textAlignment w:val="top"/>
    </w:pPr>
    <w:rPr>
      <w:color w:val="000000"/>
    </w:rPr>
  </w:style>
  <w:style w:type="paragraph" w:customStyle="1" w:styleId="xl95">
    <w:name w:val="xl95"/>
    <w:basedOn w:val="a"/>
    <w:rsid w:val="00A91B16"/>
    <w:pPr>
      <w:pBdr>
        <w:bottom w:val="single" w:sz="4" w:space="0" w:color="auto"/>
      </w:pBdr>
      <w:spacing w:before="100" w:beforeAutospacing="1" w:after="100" w:afterAutospacing="1"/>
      <w:jc w:val="center"/>
      <w:textAlignment w:val="top"/>
    </w:pPr>
    <w:rPr>
      <w:color w:val="000000"/>
    </w:rPr>
  </w:style>
  <w:style w:type="paragraph" w:customStyle="1" w:styleId="xl96">
    <w:name w:val="xl96"/>
    <w:basedOn w:val="a"/>
    <w:rsid w:val="00A91B16"/>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a"/>
    <w:rsid w:val="00A91B16"/>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8">
    <w:name w:val="xl98"/>
    <w:basedOn w:val="a"/>
    <w:rsid w:val="00A91B1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99">
    <w:name w:val="xl99"/>
    <w:basedOn w:val="a"/>
    <w:rsid w:val="00A91B16"/>
    <w:pPr>
      <w:pBdr>
        <w:top w:val="single" w:sz="4" w:space="0" w:color="auto"/>
        <w:bottom w:val="single" w:sz="4" w:space="0" w:color="auto"/>
      </w:pBdr>
      <w:spacing w:before="100" w:beforeAutospacing="1" w:after="100" w:afterAutospacing="1"/>
      <w:jc w:val="center"/>
    </w:pPr>
    <w:rPr>
      <w:color w:val="000000"/>
    </w:rPr>
  </w:style>
  <w:style w:type="paragraph" w:customStyle="1" w:styleId="xl100">
    <w:name w:val="xl100"/>
    <w:basedOn w:val="a"/>
    <w:rsid w:val="00A91B16"/>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1">
    <w:name w:val="xl101"/>
    <w:basedOn w:val="a"/>
    <w:rsid w:val="00A91B16"/>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A91B16"/>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03">
    <w:name w:val="xl103"/>
    <w:basedOn w:val="a"/>
    <w:rsid w:val="00A91B16"/>
    <w:pPr>
      <w:pBdr>
        <w:left w:val="single" w:sz="4" w:space="0" w:color="auto"/>
      </w:pBdr>
      <w:spacing w:before="100" w:beforeAutospacing="1" w:after="100" w:afterAutospacing="1"/>
      <w:jc w:val="center"/>
      <w:textAlignment w:val="center"/>
    </w:pPr>
    <w:rPr>
      <w:color w:val="000000"/>
    </w:rPr>
  </w:style>
  <w:style w:type="paragraph" w:customStyle="1" w:styleId="xl104">
    <w:name w:val="xl104"/>
    <w:basedOn w:val="a"/>
    <w:rsid w:val="00A91B1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5">
    <w:name w:val="xl105"/>
    <w:basedOn w:val="a"/>
    <w:rsid w:val="00A91B1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A91B1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7">
    <w:name w:val="xl107"/>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a"/>
    <w:rsid w:val="00A91B1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a"/>
    <w:rsid w:val="00A91B1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
    <w:rsid w:val="00A91B1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1">
    <w:name w:val="xl111"/>
    <w:basedOn w:val="a"/>
    <w:rsid w:val="00A91B16"/>
    <w:pPr>
      <w:spacing w:before="100" w:beforeAutospacing="1" w:after="100" w:afterAutospacing="1"/>
      <w:jc w:val="center"/>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161"/>
  </w:style>
  <w:style w:type="paragraph" w:styleId="1">
    <w:name w:val="heading 1"/>
    <w:basedOn w:val="a"/>
    <w:next w:val="a"/>
    <w:link w:val="10"/>
    <w:qFormat/>
    <w:rsid w:val="00884161"/>
    <w:pPr>
      <w:keepNext/>
      <w:outlineLvl w:val="0"/>
    </w:pPr>
    <w:rPr>
      <w:sz w:val="28"/>
    </w:rPr>
  </w:style>
  <w:style w:type="paragraph" w:styleId="2">
    <w:name w:val="heading 2"/>
    <w:basedOn w:val="a"/>
    <w:next w:val="a"/>
    <w:qFormat/>
    <w:rsid w:val="00884161"/>
    <w:pPr>
      <w:keepNext/>
      <w:jc w:val="center"/>
      <w:outlineLvl w:val="1"/>
    </w:pPr>
    <w:rPr>
      <w:rFonts w:ascii="Arial" w:hAnsi="Arial"/>
      <w:b/>
      <w:sz w:val="28"/>
    </w:rPr>
  </w:style>
  <w:style w:type="paragraph" w:styleId="3">
    <w:name w:val="heading 3"/>
    <w:basedOn w:val="a"/>
    <w:next w:val="a"/>
    <w:qFormat/>
    <w:rsid w:val="00884161"/>
    <w:pPr>
      <w:keepNext/>
      <w:jc w:val="both"/>
      <w:outlineLvl w:val="2"/>
    </w:pPr>
    <w:rPr>
      <w:b/>
      <w:sz w:val="28"/>
    </w:rPr>
  </w:style>
  <w:style w:type="paragraph" w:styleId="7">
    <w:name w:val="heading 7"/>
    <w:basedOn w:val="a"/>
    <w:next w:val="a"/>
    <w:link w:val="70"/>
    <w:uiPriority w:val="9"/>
    <w:semiHidden/>
    <w:unhideWhenUsed/>
    <w:qFormat/>
    <w:rsid w:val="00A91B16"/>
    <w:pPr>
      <w:widowControl w:val="0"/>
      <w:autoSpaceDE w:val="0"/>
      <w:autoSpaceDN w:val="0"/>
      <w:adjustRightInd w:val="0"/>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91B16"/>
    <w:rPr>
      <w:sz w:val="28"/>
    </w:rPr>
  </w:style>
  <w:style w:type="paragraph" w:styleId="a3">
    <w:name w:val="Title"/>
    <w:basedOn w:val="a"/>
    <w:qFormat/>
    <w:rsid w:val="00884161"/>
    <w:pPr>
      <w:jc w:val="center"/>
    </w:pPr>
    <w:rPr>
      <w:b/>
      <w:sz w:val="28"/>
    </w:rPr>
  </w:style>
  <w:style w:type="paragraph" w:styleId="a4">
    <w:name w:val="Body Text"/>
    <w:basedOn w:val="a"/>
    <w:link w:val="a5"/>
    <w:rsid w:val="00884161"/>
    <w:pPr>
      <w:jc w:val="center"/>
    </w:pPr>
    <w:rPr>
      <w:b/>
      <w:sz w:val="28"/>
    </w:rPr>
  </w:style>
  <w:style w:type="character" w:customStyle="1" w:styleId="a5">
    <w:name w:val="Основной текст Знак"/>
    <w:link w:val="a4"/>
    <w:rsid w:val="00A91B16"/>
    <w:rPr>
      <w:b/>
      <w:sz w:val="28"/>
    </w:rPr>
  </w:style>
  <w:style w:type="paragraph" w:styleId="20">
    <w:name w:val="Body Text 2"/>
    <w:basedOn w:val="a"/>
    <w:rsid w:val="00884161"/>
    <w:pPr>
      <w:jc w:val="both"/>
    </w:pPr>
    <w:rPr>
      <w:sz w:val="28"/>
    </w:rPr>
  </w:style>
  <w:style w:type="paragraph" w:styleId="a6">
    <w:name w:val="Body Text Indent"/>
    <w:basedOn w:val="a"/>
    <w:rsid w:val="00884161"/>
    <w:pPr>
      <w:ind w:firstLine="426"/>
      <w:jc w:val="both"/>
    </w:pPr>
    <w:rPr>
      <w:sz w:val="28"/>
    </w:rPr>
  </w:style>
  <w:style w:type="paragraph" w:styleId="21">
    <w:name w:val="Body Text Indent 2"/>
    <w:basedOn w:val="a"/>
    <w:rsid w:val="00884161"/>
    <w:pPr>
      <w:ind w:firstLine="426"/>
    </w:pPr>
    <w:rPr>
      <w:sz w:val="28"/>
    </w:rPr>
  </w:style>
  <w:style w:type="paragraph" w:styleId="a7">
    <w:name w:val="annotation text"/>
    <w:basedOn w:val="a"/>
    <w:semiHidden/>
    <w:rsid w:val="00884161"/>
  </w:style>
  <w:style w:type="character" w:styleId="a8">
    <w:name w:val="Hyperlink"/>
    <w:uiPriority w:val="99"/>
    <w:rsid w:val="00884161"/>
    <w:rPr>
      <w:color w:val="0000FF"/>
      <w:u w:val="single"/>
    </w:rPr>
  </w:style>
  <w:style w:type="paragraph" w:customStyle="1" w:styleId="11">
    <w:name w:val="Обычный1"/>
    <w:rsid w:val="00884161"/>
    <w:pPr>
      <w:widowControl w:val="0"/>
      <w:spacing w:line="420" w:lineRule="auto"/>
      <w:ind w:firstLine="700"/>
      <w:jc w:val="both"/>
    </w:pPr>
    <w:rPr>
      <w:snapToGrid w:val="0"/>
      <w:sz w:val="28"/>
    </w:rPr>
  </w:style>
  <w:style w:type="paragraph" w:customStyle="1" w:styleId="FR2">
    <w:name w:val="FR2"/>
    <w:rsid w:val="00884161"/>
    <w:pPr>
      <w:widowControl w:val="0"/>
      <w:ind w:left="5400"/>
    </w:pPr>
    <w:rPr>
      <w:rFonts w:ascii="Arial" w:hAnsi="Arial"/>
      <w:snapToGrid w:val="0"/>
      <w:sz w:val="24"/>
    </w:rPr>
  </w:style>
  <w:style w:type="paragraph" w:customStyle="1" w:styleId="FR1">
    <w:name w:val="FR1"/>
    <w:rsid w:val="00884161"/>
    <w:pPr>
      <w:widowControl w:val="0"/>
      <w:spacing w:line="300" w:lineRule="auto"/>
      <w:ind w:firstLine="680"/>
      <w:jc w:val="both"/>
    </w:pPr>
    <w:rPr>
      <w:snapToGrid w:val="0"/>
      <w:sz w:val="24"/>
    </w:rPr>
  </w:style>
  <w:style w:type="paragraph" w:styleId="a9">
    <w:name w:val="header"/>
    <w:basedOn w:val="a"/>
    <w:link w:val="aa"/>
    <w:uiPriority w:val="99"/>
    <w:rsid w:val="00884161"/>
    <w:pPr>
      <w:tabs>
        <w:tab w:val="center" w:pos="4153"/>
        <w:tab w:val="right" w:pos="8306"/>
      </w:tabs>
    </w:pPr>
  </w:style>
  <w:style w:type="character" w:customStyle="1" w:styleId="aa">
    <w:name w:val="Верхний колонтитул Знак"/>
    <w:link w:val="a9"/>
    <w:uiPriority w:val="99"/>
    <w:rsid w:val="00091CC9"/>
    <w:rPr>
      <w:lang w:val="ru-RU" w:eastAsia="ru-RU" w:bidi="ar-SA"/>
    </w:rPr>
  </w:style>
  <w:style w:type="character" w:styleId="ab">
    <w:name w:val="page number"/>
    <w:basedOn w:val="a0"/>
    <w:rsid w:val="00884161"/>
  </w:style>
  <w:style w:type="paragraph" w:styleId="ac">
    <w:name w:val="Subtitle"/>
    <w:basedOn w:val="a"/>
    <w:qFormat/>
    <w:rsid w:val="00884161"/>
    <w:pPr>
      <w:jc w:val="center"/>
    </w:pPr>
    <w:rPr>
      <w:b/>
      <w:sz w:val="32"/>
    </w:rPr>
  </w:style>
  <w:style w:type="paragraph" w:styleId="30">
    <w:name w:val="Body Text 3"/>
    <w:basedOn w:val="a"/>
    <w:rsid w:val="00884161"/>
    <w:pPr>
      <w:jc w:val="both"/>
    </w:pPr>
    <w:rPr>
      <w:b/>
      <w:sz w:val="28"/>
    </w:rPr>
  </w:style>
  <w:style w:type="paragraph" w:styleId="ad">
    <w:name w:val="footer"/>
    <w:basedOn w:val="a"/>
    <w:rsid w:val="00884161"/>
    <w:pPr>
      <w:tabs>
        <w:tab w:val="center" w:pos="4677"/>
        <w:tab w:val="right" w:pos="9355"/>
      </w:tabs>
    </w:pPr>
  </w:style>
  <w:style w:type="paragraph" w:customStyle="1" w:styleId="12">
    <w:name w:val="Знак1 Знак Знак Знак Знак Знак Знак Знак Знак Знак"/>
    <w:basedOn w:val="a"/>
    <w:next w:val="a"/>
    <w:semiHidden/>
    <w:rsid w:val="00227096"/>
    <w:pPr>
      <w:spacing w:after="160" w:line="240" w:lineRule="exact"/>
    </w:pPr>
    <w:rPr>
      <w:rFonts w:ascii="Arial" w:hAnsi="Arial" w:cs="Arial"/>
      <w:lang w:val="en-US" w:eastAsia="en-US"/>
    </w:rPr>
  </w:style>
  <w:style w:type="table" w:styleId="ae">
    <w:name w:val="Table Grid"/>
    <w:basedOn w:val="a1"/>
    <w:rsid w:val="00A14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D7526"/>
    <w:rPr>
      <w:rFonts w:ascii="Tahoma" w:hAnsi="Tahoma" w:cs="Tahoma"/>
      <w:sz w:val="16"/>
      <w:szCs w:val="16"/>
    </w:rPr>
  </w:style>
  <w:style w:type="character" w:customStyle="1" w:styleId="af0">
    <w:name w:val="Текст выноски Знак"/>
    <w:link w:val="af"/>
    <w:rsid w:val="00ED7526"/>
    <w:rPr>
      <w:rFonts w:ascii="Tahoma" w:hAnsi="Tahoma" w:cs="Tahoma"/>
      <w:sz w:val="16"/>
      <w:szCs w:val="16"/>
    </w:rPr>
  </w:style>
  <w:style w:type="paragraph" w:customStyle="1" w:styleId="22">
    <w:name w:val="Основной текст 22"/>
    <w:basedOn w:val="a"/>
    <w:rsid w:val="00091CC9"/>
    <w:pPr>
      <w:suppressAutoHyphens/>
      <w:ind w:right="-2"/>
      <w:jc w:val="both"/>
    </w:pPr>
    <w:rPr>
      <w:sz w:val="24"/>
      <w:lang w:eastAsia="ar-SA"/>
    </w:rPr>
  </w:style>
  <w:style w:type="paragraph" w:styleId="af1">
    <w:name w:val="No Spacing"/>
    <w:uiPriority w:val="1"/>
    <w:qFormat/>
    <w:rsid w:val="00091CC9"/>
    <w:rPr>
      <w:rFonts w:ascii="Calibri" w:hAnsi="Calibri"/>
      <w:sz w:val="22"/>
      <w:szCs w:val="22"/>
    </w:rPr>
  </w:style>
  <w:style w:type="paragraph" w:styleId="af2">
    <w:name w:val="Normal (Web)"/>
    <w:basedOn w:val="a"/>
    <w:uiPriority w:val="99"/>
    <w:rsid w:val="00091CC9"/>
    <w:pPr>
      <w:spacing w:before="100" w:beforeAutospacing="1" w:after="100" w:afterAutospacing="1"/>
    </w:pPr>
    <w:rPr>
      <w:sz w:val="24"/>
      <w:szCs w:val="24"/>
    </w:rPr>
  </w:style>
  <w:style w:type="character" w:styleId="af3">
    <w:name w:val="Strong"/>
    <w:uiPriority w:val="22"/>
    <w:qFormat/>
    <w:rsid w:val="00091CC9"/>
    <w:rPr>
      <w:b/>
      <w:bCs/>
    </w:rPr>
  </w:style>
  <w:style w:type="paragraph" w:customStyle="1" w:styleId="af4">
    <w:name w:val="Знак Знак Знак Знак Знак Знак Знак"/>
    <w:basedOn w:val="a"/>
    <w:uiPriority w:val="99"/>
    <w:rsid w:val="0087315B"/>
    <w:pPr>
      <w:spacing w:before="100" w:beforeAutospacing="1" w:after="100" w:afterAutospacing="1"/>
    </w:pPr>
    <w:rPr>
      <w:rFonts w:ascii="Tahoma" w:hAnsi="Tahoma" w:cs="Tahoma"/>
      <w:lang w:val="en-US" w:eastAsia="en-US"/>
    </w:rPr>
  </w:style>
  <w:style w:type="paragraph" w:styleId="HTML">
    <w:name w:val="HTML Preformatted"/>
    <w:basedOn w:val="a"/>
    <w:link w:val="HTML0"/>
    <w:unhideWhenUsed/>
    <w:rsid w:val="0016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61BE9"/>
    <w:rPr>
      <w:rFonts w:ascii="Courier New" w:hAnsi="Courier New" w:cs="Courier New"/>
    </w:rPr>
  </w:style>
  <w:style w:type="table" w:styleId="af5">
    <w:name w:val="Table Elegant"/>
    <w:basedOn w:val="a1"/>
    <w:rsid w:val="004A7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6">
    <w:name w:val="List Paragraph"/>
    <w:basedOn w:val="a"/>
    <w:uiPriority w:val="34"/>
    <w:qFormat/>
    <w:rsid w:val="006D15E5"/>
    <w:pPr>
      <w:ind w:left="720"/>
      <w:contextualSpacing/>
    </w:pPr>
  </w:style>
  <w:style w:type="paragraph" w:customStyle="1" w:styleId="formattexttopleveltextcentertext">
    <w:name w:val="formattext topleveltext centertext"/>
    <w:basedOn w:val="a"/>
    <w:rsid w:val="001D18E5"/>
    <w:pPr>
      <w:spacing w:before="100" w:beforeAutospacing="1" w:after="100" w:afterAutospacing="1"/>
    </w:pPr>
    <w:rPr>
      <w:rFonts w:eastAsia="SimSun"/>
      <w:sz w:val="24"/>
      <w:szCs w:val="24"/>
      <w:lang w:eastAsia="zh-CN"/>
    </w:rPr>
  </w:style>
  <w:style w:type="paragraph" w:customStyle="1" w:styleId="formattexttopleveltext">
    <w:name w:val="formattext topleveltext"/>
    <w:basedOn w:val="a"/>
    <w:rsid w:val="001D18E5"/>
    <w:pPr>
      <w:spacing w:before="100" w:beforeAutospacing="1" w:after="100" w:afterAutospacing="1"/>
    </w:pPr>
    <w:rPr>
      <w:rFonts w:eastAsia="SimSun"/>
      <w:sz w:val="24"/>
      <w:szCs w:val="24"/>
      <w:lang w:eastAsia="zh-CN"/>
    </w:rPr>
  </w:style>
  <w:style w:type="character" w:customStyle="1" w:styleId="s3">
    <w:name w:val="s3"/>
    <w:basedOn w:val="a0"/>
    <w:rsid w:val="00104A7A"/>
  </w:style>
  <w:style w:type="character" w:customStyle="1" w:styleId="70">
    <w:name w:val="Заголовок 7 Знак"/>
    <w:basedOn w:val="a0"/>
    <w:link w:val="7"/>
    <w:uiPriority w:val="9"/>
    <w:semiHidden/>
    <w:rsid w:val="00A91B16"/>
    <w:rPr>
      <w:rFonts w:ascii="Calibri" w:hAnsi="Calibri"/>
      <w:sz w:val="24"/>
      <w:szCs w:val="24"/>
    </w:rPr>
  </w:style>
  <w:style w:type="paragraph" w:customStyle="1" w:styleId="af7">
    <w:name w:val="Знак Знак Знак Знак"/>
    <w:basedOn w:val="a"/>
    <w:rsid w:val="00A91B16"/>
    <w:rPr>
      <w:rFonts w:ascii="Verdana" w:hAnsi="Verdana" w:cs="Verdana"/>
      <w:lang w:val="en-US" w:eastAsia="en-US"/>
    </w:rPr>
  </w:style>
  <w:style w:type="paragraph" w:customStyle="1" w:styleId="af8">
    <w:name w:val="Прижатый влево"/>
    <w:basedOn w:val="a"/>
    <w:next w:val="a"/>
    <w:rsid w:val="00A91B16"/>
    <w:pPr>
      <w:widowControl w:val="0"/>
      <w:suppressAutoHyphens/>
      <w:autoSpaceDE w:val="0"/>
    </w:pPr>
    <w:rPr>
      <w:rFonts w:ascii="Arial" w:hAnsi="Arial" w:cs="Arial"/>
      <w:sz w:val="24"/>
      <w:szCs w:val="24"/>
      <w:lang w:eastAsia="ko-KR"/>
    </w:rPr>
  </w:style>
  <w:style w:type="paragraph" w:customStyle="1" w:styleId="af9">
    <w:name w:val="Нормальный (таблица)"/>
    <w:basedOn w:val="a"/>
    <w:next w:val="a"/>
    <w:uiPriority w:val="99"/>
    <w:rsid w:val="00A91B16"/>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A91B16"/>
    <w:pPr>
      <w:widowControl w:val="0"/>
      <w:autoSpaceDE w:val="0"/>
      <w:autoSpaceDN w:val="0"/>
      <w:adjustRightInd w:val="0"/>
      <w:ind w:firstLine="720"/>
    </w:pPr>
    <w:rPr>
      <w:rFonts w:ascii="Arial" w:hAnsi="Arial" w:cs="Arial"/>
    </w:rPr>
  </w:style>
  <w:style w:type="character" w:styleId="afa">
    <w:name w:val="FollowedHyperlink"/>
    <w:uiPriority w:val="99"/>
    <w:unhideWhenUsed/>
    <w:rsid w:val="00A91B16"/>
    <w:rPr>
      <w:color w:val="800080"/>
      <w:u w:val="single"/>
    </w:rPr>
  </w:style>
  <w:style w:type="paragraph" w:customStyle="1" w:styleId="xl65">
    <w:name w:val="xl65"/>
    <w:basedOn w:val="a"/>
    <w:rsid w:val="00A91B16"/>
    <w:pPr>
      <w:spacing w:before="100" w:beforeAutospacing="1" w:after="100" w:afterAutospacing="1"/>
      <w:jc w:val="center"/>
    </w:pPr>
    <w:rPr>
      <w:sz w:val="24"/>
      <w:szCs w:val="24"/>
    </w:rPr>
  </w:style>
  <w:style w:type="paragraph" w:customStyle="1" w:styleId="xl66">
    <w:name w:val="xl66"/>
    <w:basedOn w:val="a"/>
    <w:rsid w:val="00A91B16"/>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A91B16"/>
    <w:pPr>
      <w:spacing w:before="100" w:beforeAutospacing="1" w:after="100" w:afterAutospacing="1"/>
      <w:jc w:val="center"/>
      <w:textAlignment w:val="top"/>
    </w:pPr>
    <w:rPr>
      <w:color w:val="000000"/>
    </w:rPr>
  </w:style>
  <w:style w:type="paragraph" w:customStyle="1" w:styleId="xl68">
    <w:name w:val="xl68"/>
    <w:basedOn w:val="a"/>
    <w:rsid w:val="00A91B16"/>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69">
    <w:name w:val="xl69"/>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A91B16"/>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1">
    <w:name w:val="xl71"/>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3">
    <w:name w:val="xl73"/>
    <w:basedOn w:val="a"/>
    <w:rsid w:val="00A91B16"/>
    <w:pPr>
      <w:spacing w:before="100" w:beforeAutospacing="1" w:after="100" w:afterAutospacing="1"/>
    </w:pPr>
    <w:rPr>
      <w:color w:val="000000"/>
    </w:rPr>
  </w:style>
  <w:style w:type="paragraph" w:customStyle="1" w:styleId="xl74">
    <w:name w:val="xl74"/>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5">
    <w:name w:val="xl75"/>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6">
    <w:name w:val="xl76"/>
    <w:basedOn w:val="a"/>
    <w:rsid w:val="00A91B16"/>
    <w:pPr>
      <w:pBdr>
        <w:top w:val="single" w:sz="4" w:space="0" w:color="auto"/>
      </w:pBdr>
      <w:spacing w:before="100" w:beforeAutospacing="1" w:after="100" w:afterAutospacing="1"/>
    </w:pPr>
    <w:rPr>
      <w:color w:val="000000"/>
    </w:rPr>
  </w:style>
  <w:style w:type="paragraph" w:customStyle="1" w:styleId="xl77">
    <w:name w:val="xl77"/>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
    <w:rsid w:val="00A91B16"/>
    <w:pPr>
      <w:pBdr>
        <w:bottom w:val="single" w:sz="4" w:space="0" w:color="auto"/>
      </w:pBdr>
      <w:spacing w:before="100" w:beforeAutospacing="1" w:after="100" w:afterAutospacing="1"/>
    </w:pPr>
    <w:rPr>
      <w:color w:val="000000"/>
    </w:rPr>
  </w:style>
  <w:style w:type="paragraph" w:customStyle="1" w:styleId="xl79">
    <w:name w:val="xl79"/>
    <w:basedOn w:val="a"/>
    <w:rsid w:val="00A91B16"/>
    <w:pPr>
      <w:pBdr>
        <w:left w:val="single" w:sz="4" w:space="0" w:color="auto"/>
      </w:pBdr>
      <w:spacing w:before="100" w:beforeAutospacing="1" w:after="100" w:afterAutospacing="1"/>
    </w:pPr>
    <w:rPr>
      <w:color w:val="000000"/>
    </w:rPr>
  </w:style>
  <w:style w:type="paragraph" w:customStyle="1" w:styleId="xl80">
    <w:name w:val="xl80"/>
    <w:basedOn w:val="a"/>
    <w:rsid w:val="00A91B1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1">
    <w:name w:val="xl81"/>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
    <w:rsid w:val="00A91B16"/>
    <w:pPr>
      <w:pBdr>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A91B1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4">
    <w:name w:val="xl84"/>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5">
    <w:name w:val="xl85"/>
    <w:basedOn w:val="a"/>
    <w:rsid w:val="00A91B16"/>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6">
    <w:name w:val="xl86"/>
    <w:basedOn w:val="a"/>
    <w:rsid w:val="00A91B16"/>
    <w:pPr>
      <w:spacing w:before="100" w:beforeAutospacing="1" w:after="100" w:afterAutospacing="1"/>
    </w:pPr>
    <w:rPr>
      <w:sz w:val="24"/>
      <w:szCs w:val="24"/>
    </w:rPr>
  </w:style>
  <w:style w:type="paragraph" w:customStyle="1" w:styleId="xl87">
    <w:name w:val="xl87"/>
    <w:basedOn w:val="a"/>
    <w:rsid w:val="00A91B16"/>
    <w:pPr>
      <w:spacing w:before="100" w:beforeAutospacing="1" w:after="100" w:afterAutospacing="1"/>
      <w:jc w:val="right"/>
    </w:pPr>
    <w:rPr>
      <w:sz w:val="24"/>
      <w:szCs w:val="24"/>
    </w:rPr>
  </w:style>
  <w:style w:type="paragraph" w:customStyle="1" w:styleId="xl88">
    <w:name w:val="xl88"/>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9">
    <w:name w:val="xl89"/>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A91B16"/>
    <w:pPr>
      <w:pBdr>
        <w:top w:val="single" w:sz="4" w:space="0" w:color="auto"/>
        <w:left w:val="single" w:sz="4" w:space="0" w:color="auto"/>
      </w:pBdr>
      <w:spacing w:before="100" w:beforeAutospacing="1" w:after="100" w:afterAutospacing="1"/>
      <w:jc w:val="center"/>
      <w:textAlignment w:val="top"/>
    </w:pPr>
    <w:rPr>
      <w:color w:val="000000"/>
    </w:rPr>
  </w:style>
  <w:style w:type="paragraph" w:customStyle="1" w:styleId="xl93">
    <w:name w:val="xl93"/>
    <w:basedOn w:val="a"/>
    <w:rsid w:val="00A91B16"/>
    <w:pPr>
      <w:pBdr>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94">
    <w:name w:val="xl94"/>
    <w:basedOn w:val="a"/>
    <w:rsid w:val="00A91B16"/>
    <w:pPr>
      <w:pBdr>
        <w:top w:val="single" w:sz="4" w:space="0" w:color="auto"/>
      </w:pBdr>
      <w:spacing w:before="100" w:beforeAutospacing="1" w:after="100" w:afterAutospacing="1"/>
      <w:jc w:val="center"/>
      <w:textAlignment w:val="top"/>
    </w:pPr>
    <w:rPr>
      <w:color w:val="000000"/>
    </w:rPr>
  </w:style>
  <w:style w:type="paragraph" w:customStyle="1" w:styleId="xl95">
    <w:name w:val="xl95"/>
    <w:basedOn w:val="a"/>
    <w:rsid w:val="00A91B16"/>
    <w:pPr>
      <w:pBdr>
        <w:bottom w:val="single" w:sz="4" w:space="0" w:color="auto"/>
      </w:pBdr>
      <w:spacing w:before="100" w:beforeAutospacing="1" w:after="100" w:afterAutospacing="1"/>
      <w:jc w:val="center"/>
      <w:textAlignment w:val="top"/>
    </w:pPr>
    <w:rPr>
      <w:color w:val="000000"/>
    </w:rPr>
  </w:style>
  <w:style w:type="paragraph" w:customStyle="1" w:styleId="xl96">
    <w:name w:val="xl96"/>
    <w:basedOn w:val="a"/>
    <w:rsid w:val="00A91B16"/>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a"/>
    <w:rsid w:val="00A91B16"/>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8">
    <w:name w:val="xl98"/>
    <w:basedOn w:val="a"/>
    <w:rsid w:val="00A91B1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99">
    <w:name w:val="xl99"/>
    <w:basedOn w:val="a"/>
    <w:rsid w:val="00A91B16"/>
    <w:pPr>
      <w:pBdr>
        <w:top w:val="single" w:sz="4" w:space="0" w:color="auto"/>
        <w:bottom w:val="single" w:sz="4" w:space="0" w:color="auto"/>
      </w:pBdr>
      <w:spacing w:before="100" w:beforeAutospacing="1" w:after="100" w:afterAutospacing="1"/>
      <w:jc w:val="center"/>
    </w:pPr>
    <w:rPr>
      <w:color w:val="000000"/>
    </w:rPr>
  </w:style>
  <w:style w:type="paragraph" w:customStyle="1" w:styleId="xl100">
    <w:name w:val="xl100"/>
    <w:basedOn w:val="a"/>
    <w:rsid w:val="00A91B16"/>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1">
    <w:name w:val="xl101"/>
    <w:basedOn w:val="a"/>
    <w:rsid w:val="00A91B16"/>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A91B16"/>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03">
    <w:name w:val="xl103"/>
    <w:basedOn w:val="a"/>
    <w:rsid w:val="00A91B16"/>
    <w:pPr>
      <w:pBdr>
        <w:left w:val="single" w:sz="4" w:space="0" w:color="auto"/>
      </w:pBdr>
      <w:spacing w:before="100" w:beforeAutospacing="1" w:after="100" w:afterAutospacing="1"/>
      <w:jc w:val="center"/>
      <w:textAlignment w:val="center"/>
    </w:pPr>
    <w:rPr>
      <w:color w:val="000000"/>
    </w:rPr>
  </w:style>
  <w:style w:type="paragraph" w:customStyle="1" w:styleId="xl104">
    <w:name w:val="xl104"/>
    <w:basedOn w:val="a"/>
    <w:rsid w:val="00A91B1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5">
    <w:name w:val="xl105"/>
    <w:basedOn w:val="a"/>
    <w:rsid w:val="00A91B1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A91B1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7">
    <w:name w:val="xl107"/>
    <w:basedOn w:val="a"/>
    <w:rsid w:val="00A91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a"/>
    <w:rsid w:val="00A91B1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a"/>
    <w:rsid w:val="00A91B1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
    <w:rsid w:val="00A91B1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1">
    <w:name w:val="xl111"/>
    <w:basedOn w:val="a"/>
    <w:rsid w:val="00A91B16"/>
    <w:pPr>
      <w:spacing w:before="100" w:beforeAutospacing="1" w:after="100" w:afterAutospacing="1"/>
      <w:jc w:val="center"/>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508">
      <w:bodyDiv w:val="1"/>
      <w:marLeft w:val="0"/>
      <w:marRight w:val="0"/>
      <w:marTop w:val="0"/>
      <w:marBottom w:val="0"/>
      <w:divBdr>
        <w:top w:val="none" w:sz="0" w:space="0" w:color="auto"/>
        <w:left w:val="none" w:sz="0" w:space="0" w:color="auto"/>
        <w:bottom w:val="none" w:sz="0" w:space="0" w:color="auto"/>
        <w:right w:val="none" w:sz="0" w:space="0" w:color="auto"/>
      </w:divBdr>
    </w:div>
    <w:div w:id="1066875710">
      <w:bodyDiv w:val="1"/>
      <w:marLeft w:val="0"/>
      <w:marRight w:val="0"/>
      <w:marTop w:val="0"/>
      <w:marBottom w:val="0"/>
      <w:divBdr>
        <w:top w:val="none" w:sz="0" w:space="0" w:color="auto"/>
        <w:left w:val="none" w:sz="0" w:space="0" w:color="auto"/>
        <w:bottom w:val="none" w:sz="0" w:space="0" w:color="auto"/>
        <w:right w:val="none" w:sz="0" w:space="0" w:color="auto"/>
      </w:divBdr>
    </w:div>
    <w:div w:id="1099521519">
      <w:bodyDiv w:val="1"/>
      <w:marLeft w:val="0"/>
      <w:marRight w:val="0"/>
      <w:marTop w:val="0"/>
      <w:marBottom w:val="0"/>
      <w:divBdr>
        <w:top w:val="none" w:sz="0" w:space="0" w:color="auto"/>
        <w:left w:val="none" w:sz="0" w:space="0" w:color="auto"/>
        <w:bottom w:val="none" w:sz="0" w:space="0" w:color="auto"/>
        <w:right w:val="none" w:sz="0" w:space="0" w:color="auto"/>
      </w:divBdr>
    </w:div>
    <w:div w:id="1347174226">
      <w:bodyDiv w:val="1"/>
      <w:marLeft w:val="0"/>
      <w:marRight w:val="0"/>
      <w:marTop w:val="0"/>
      <w:marBottom w:val="0"/>
      <w:divBdr>
        <w:top w:val="none" w:sz="0" w:space="0" w:color="auto"/>
        <w:left w:val="none" w:sz="0" w:space="0" w:color="auto"/>
        <w:bottom w:val="none" w:sz="0" w:space="0" w:color="auto"/>
        <w:right w:val="none" w:sz="0" w:space="0" w:color="auto"/>
      </w:divBdr>
    </w:div>
    <w:div w:id="1568419332">
      <w:bodyDiv w:val="1"/>
      <w:marLeft w:val="0"/>
      <w:marRight w:val="0"/>
      <w:marTop w:val="0"/>
      <w:marBottom w:val="0"/>
      <w:divBdr>
        <w:top w:val="none" w:sz="0" w:space="0" w:color="auto"/>
        <w:left w:val="none" w:sz="0" w:space="0" w:color="auto"/>
        <w:bottom w:val="none" w:sz="0" w:space="0" w:color="auto"/>
        <w:right w:val="none" w:sz="0" w:space="0" w:color="auto"/>
      </w:divBdr>
    </w:div>
    <w:div w:id="1656107241">
      <w:bodyDiv w:val="1"/>
      <w:marLeft w:val="0"/>
      <w:marRight w:val="0"/>
      <w:marTop w:val="0"/>
      <w:marBottom w:val="0"/>
      <w:divBdr>
        <w:top w:val="none" w:sz="0" w:space="0" w:color="auto"/>
        <w:left w:val="none" w:sz="0" w:space="0" w:color="auto"/>
        <w:bottom w:val="none" w:sz="0" w:space="0" w:color="auto"/>
        <w:right w:val="none" w:sz="0" w:space="0" w:color="auto"/>
      </w:divBdr>
    </w:div>
    <w:div w:id="1818449559">
      <w:bodyDiv w:val="1"/>
      <w:marLeft w:val="0"/>
      <w:marRight w:val="0"/>
      <w:marTop w:val="0"/>
      <w:marBottom w:val="0"/>
      <w:divBdr>
        <w:top w:val="none" w:sz="0" w:space="0" w:color="auto"/>
        <w:left w:val="none" w:sz="0" w:space="0" w:color="auto"/>
        <w:bottom w:val="none" w:sz="0" w:space="0" w:color="auto"/>
        <w:right w:val="none" w:sz="0" w:space="0" w:color="auto"/>
      </w:divBdr>
    </w:div>
    <w:div w:id="20915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8647-1BB6-4F04-8406-FC6F876E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19</Pages>
  <Words>5755</Words>
  <Characters>32809</Characters>
  <Application>Microsoft Office Word</Application>
  <DocSecurity>0</DocSecurity>
  <Lines>273</Lines>
  <Paragraphs>76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РЕСПУБЛИКА МОРДОВИЯ</vt:lpstr>
      <vt:lpstr>Прогноз конечных результатов Программы.</vt:lpstr>
      <vt:lpstr>        Перспективные направления развития туризма на территории Темниковского муниципал</vt:lpstr>
      <vt:lpstr>        Историко-культурный, природный и кадровый потенциал Темниковского района позволя</vt:lpstr>
      <vt:lpstr>        </vt:lpstr>
      <vt:lpstr>        Приложение № 2</vt:lpstr>
    </vt:vector>
  </TitlesOfParts>
  <Company>РАЙФО</Company>
  <LinksUpToDate>false</LinksUpToDate>
  <CharactersWithSpaces>38488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РАФ</dc:creator>
  <cp:lastModifiedBy>пк</cp:lastModifiedBy>
  <cp:revision>31</cp:revision>
  <cp:lastPrinted>2018-09-12T08:30:00Z</cp:lastPrinted>
  <dcterms:created xsi:type="dcterms:W3CDTF">2018-10-25T05:43:00Z</dcterms:created>
  <dcterms:modified xsi:type="dcterms:W3CDTF">2020-07-27T08:40:00Z</dcterms:modified>
</cp:coreProperties>
</file>